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489E" w14:textId="7D9CB2DA" w:rsidR="007F780E" w:rsidRPr="00B875C7" w:rsidRDefault="00737DD0" w:rsidP="007F5A5E">
      <w:pPr>
        <w:spacing w:after="240"/>
        <w:jc w:val="center"/>
        <w:rPr>
          <w:rFonts w:ascii="Arial" w:hAnsi="Arial" w:cs="Arial"/>
          <w:b/>
          <w:sz w:val="20"/>
          <w:szCs w:val="20"/>
        </w:rPr>
      </w:pPr>
      <w:r w:rsidRPr="00B875C7">
        <w:rPr>
          <w:rFonts w:ascii="Arial" w:hAnsi="Arial" w:cs="Arial"/>
          <w:b/>
          <w:sz w:val="20"/>
          <w:szCs w:val="20"/>
        </w:rPr>
        <w:t>Z</w:t>
      </w:r>
      <w:r w:rsidR="007F780E" w:rsidRPr="00B875C7">
        <w:rPr>
          <w:rFonts w:ascii="Arial" w:hAnsi="Arial" w:cs="Arial"/>
          <w:b/>
          <w:sz w:val="20"/>
          <w:szCs w:val="20"/>
        </w:rPr>
        <w:t>ałącznik nr 1 do Umowy o dofinansowanie</w:t>
      </w:r>
      <w:r w:rsidR="00194C5B" w:rsidRPr="00B875C7">
        <w:rPr>
          <w:rFonts w:ascii="Arial" w:hAnsi="Arial" w:cs="Arial"/>
          <w:b/>
          <w:sz w:val="20"/>
          <w:szCs w:val="20"/>
        </w:rPr>
        <w:t xml:space="preserve"> –</w:t>
      </w:r>
      <w:r w:rsidR="00C93ECB">
        <w:rPr>
          <w:rFonts w:ascii="Arial" w:hAnsi="Arial" w:cs="Arial"/>
          <w:b/>
          <w:sz w:val="20"/>
          <w:szCs w:val="20"/>
        </w:rPr>
        <w:t xml:space="preserve"> konsorcjum</w:t>
      </w:r>
    </w:p>
    <w:p w14:paraId="3C6A480A" w14:textId="77777777" w:rsidR="005105DA" w:rsidRPr="00B875C7" w:rsidRDefault="005105DA" w:rsidP="005105DA">
      <w:pPr>
        <w:spacing w:after="240"/>
        <w:jc w:val="center"/>
        <w:rPr>
          <w:rFonts w:ascii="Arial" w:hAnsi="Arial" w:cs="Arial"/>
          <w:b/>
          <w:sz w:val="20"/>
          <w:szCs w:val="20"/>
        </w:rPr>
      </w:pPr>
    </w:p>
    <w:p w14:paraId="77A9A7E9" w14:textId="6897DAA5" w:rsidR="001F3FD5" w:rsidRPr="00B875C7" w:rsidRDefault="001F3FD5">
      <w:pPr>
        <w:spacing w:after="240"/>
        <w:jc w:val="center"/>
        <w:rPr>
          <w:rFonts w:ascii="Arial" w:hAnsi="Arial" w:cs="Arial"/>
          <w:b/>
          <w:sz w:val="20"/>
          <w:szCs w:val="20"/>
        </w:rPr>
      </w:pPr>
      <w:r w:rsidRPr="00B875C7">
        <w:rPr>
          <w:rFonts w:ascii="Arial" w:hAnsi="Arial" w:cs="Arial"/>
          <w:b/>
          <w:sz w:val="20"/>
          <w:szCs w:val="20"/>
        </w:rPr>
        <w:t xml:space="preserve">SZCZEGÓŁOWE </w:t>
      </w:r>
      <w:r w:rsidR="00EE62D4" w:rsidRPr="00B875C7">
        <w:rPr>
          <w:rFonts w:ascii="Arial" w:hAnsi="Arial" w:cs="Arial"/>
          <w:b/>
          <w:sz w:val="20"/>
          <w:szCs w:val="20"/>
        </w:rPr>
        <w:t>WARUNKI REALIZACJI MODUŁÓW</w:t>
      </w:r>
      <w:r w:rsidR="009471F7" w:rsidRPr="00B875C7">
        <w:rPr>
          <w:rStyle w:val="Odwoanieprzypisudolnego"/>
          <w:rFonts w:ascii="Arial" w:hAnsi="Arial" w:cs="Arial"/>
          <w:b/>
          <w:sz w:val="20"/>
          <w:szCs w:val="20"/>
        </w:rPr>
        <w:footnoteReference w:id="2"/>
      </w:r>
    </w:p>
    <w:p w14:paraId="24ABEDCB" w14:textId="77777777" w:rsidR="005105DA" w:rsidRPr="00B875C7" w:rsidRDefault="005105DA" w:rsidP="005105DA">
      <w:pPr>
        <w:spacing w:after="240"/>
        <w:jc w:val="center"/>
        <w:rPr>
          <w:rFonts w:ascii="Arial" w:hAnsi="Arial" w:cs="Arial"/>
          <w:b/>
          <w:sz w:val="20"/>
          <w:szCs w:val="20"/>
        </w:rPr>
      </w:pPr>
    </w:p>
    <w:p w14:paraId="65661C70" w14:textId="68A96BD0" w:rsidR="00EE62D4" w:rsidRPr="00CC4BE1" w:rsidRDefault="00EE62D4" w:rsidP="00FB148C">
      <w:pPr>
        <w:pStyle w:val="Nagwek1"/>
        <w:spacing w:before="0" w:after="120"/>
        <w:rPr>
          <w:rFonts w:cs="Arial"/>
        </w:rPr>
      </w:pPr>
      <w:r w:rsidRPr="00B875C7">
        <w:rPr>
          <w:rFonts w:cs="Arial"/>
        </w:rPr>
        <w:t>§ 1.</w:t>
      </w:r>
      <w:r w:rsidRPr="00B875C7">
        <w:rPr>
          <w:rFonts w:cs="Arial"/>
        </w:rPr>
        <w:br/>
        <w:t>Moduł B+R</w:t>
      </w:r>
    </w:p>
    <w:p w14:paraId="40A8ED1E" w14:textId="089D6C8D" w:rsidR="001B1D5F" w:rsidRDefault="001B1D5F" w:rsidP="00EC3D2B">
      <w:pPr>
        <w:numPr>
          <w:ilvl w:val="0"/>
          <w:numId w:val="1"/>
        </w:numPr>
        <w:spacing w:after="0"/>
        <w:rPr>
          <w:rFonts w:ascii="Arial" w:hAnsi="Arial" w:cs="Arial"/>
          <w:sz w:val="20"/>
          <w:szCs w:val="20"/>
        </w:rPr>
      </w:pPr>
      <w:r w:rsidRPr="00CC4BE1">
        <w:rPr>
          <w:rFonts w:ascii="Arial" w:hAnsi="Arial" w:cs="Arial"/>
          <w:sz w:val="20"/>
          <w:szCs w:val="20"/>
          <w:lang w:eastAsia="pl-PL"/>
        </w:rPr>
        <w:t xml:space="preserve">Maksymalna kwota wydatków </w:t>
      </w:r>
      <w:r w:rsidR="000862AC" w:rsidRPr="00CC4BE1">
        <w:rPr>
          <w:rFonts w:ascii="Arial" w:hAnsi="Arial" w:cs="Arial"/>
          <w:sz w:val="20"/>
          <w:szCs w:val="20"/>
          <w:lang w:eastAsia="pl-PL"/>
        </w:rPr>
        <w:t xml:space="preserve">kwalifikowalnych </w:t>
      </w:r>
      <w:r w:rsidRPr="00CC4BE1">
        <w:rPr>
          <w:rFonts w:ascii="Arial" w:hAnsi="Arial" w:cs="Arial"/>
          <w:sz w:val="20"/>
          <w:szCs w:val="20"/>
          <w:lang w:eastAsia="pl-PL"/>
        </w:rPr>
        <w:t>w ramach modułu wynosi ……………………......................... zł</w:t>
      </w:r>
      <w:r w:rsidR="00AB581F" w:rsidRPr="00CC4BE1">
        <w:rPr>
          <w:rFonts w:ascii="Arial" w:hAnsi="Arial" w:cs="Arial"/>
          <w:sz w:val="20"/>
          <w:szCs w:val="20"/>
          <w:lang w:eastAsia="pl-PL"/>
        </w:rPr>
        <w:t>, w tym:</w:t>
      </w:r>
    </w:p>
    <w:p w14:paraId="4555B67C" w14:textId="7F760BD3" w:rsidR="00B804E5" w:rsidRPr="00B804E5" w:rsidRDefault="00B804E5" w:rsidP="00B27E41">
      <w:pPr>
        <w:numPr>
          <w:ilvl w:val="0"/>
          <w:numId w:val="81"/>
        </w:numPr>
        <w:spacing w:after="0"/>
        <w:rPr>
          <w:rFonts w:ascii="Arial" w:hAnsi="Arial" w:cs="Arial"/>
          <w:sz w:val="20"/>
          <w:szCs w:val="20"/>
        </w:rPr>
      </w:pPr>
      <w:r>
        <w:rPr>
          <w:rFonts w:ascii="Arial" w:hAnsi="Arial" w:cs="Arial"/>
          <w:sz w:val="20"/>
          <w:szCs w:val="20"/>
        </w:rPr>
        <w:t xml:space="preserve">Maksymalna kwota </w:t>
      </w:r>
      <w:r w:rsidRPr="00B804E5">
        <w:rPr>
          <w:rFonts w:ascii="Arial" w:hAnsi="Arial" w:cs="Arial"/>
          <w:sz w:val="20"/>
          <w:szCs w:val="20"/>
        </w:rPr>
        <w:t>wydatk</w:t>
      </w:r>
      <w:r w:rsidR="00FB195C">
        <w:rPr>
          <w:rFonts w:ascii="Arial" w:hAnsi="Arial" w:cs="Arial"/>
          <w:sz w:val="20"/>
          <w:szCs w:val="20"/>
        </w:rPr>
        <w:t>ów</w:t>
      </w:r>
      <w:r w:rsidRPr="00B804E5">
        <w:rPr>
          <w:rFonts w:ascii="Arial" w:hAnsi="Arial" w:cs="Arial"/>
          <w:sz w:val="20"/>
          <w:szCs w:val="20"/>
        </w:rPr>
        <w:t xml:space="preserve"> kwalifikowaln</w:t>
      </w:r>
      <w:r w:rsidR="00FB195C">
        <w:rPr>
          <w:rFonts w:ascii="Arial" w:hAnsi="Arial" w:cs="Arial"/>
          <w:sz w:val="20"/>
          <w:szCs w:val="20"/>
        </w:rPr>
        <w:t>ych</w:t>
      </w:r>
      <w:r w:rsidRPr="00B804E5">
        <w:rPr>
          <w:rFonts w:ascii="Arial" w:hAnsi="Arial" w:cs="Arial"/>
          <w:sz w:val="20"/>
          <w:szCs w:val="20"/>
        </w:rPr>
        <w:t xml:space="preserve"> dla Beneficjenta - ………………….................... zł.</w:t>
      </w:r>
    </w:p>
    <w:p w14:paraId="04468B17" w14:textId="32997D2C" w:rsidR="00B804E5" w:rsidRPr="00B804E5" w:rsidRDefault="00FB195C" w:rsidP="00B27E41">
      <w:pPr>
        <w:numPr>
          <w:ilvl w:val="0"/>
          <w:numId w:val="81"/>
        </w:numPr>
        <w:spacing w:after="0"/>
        <w:rPr>
          <w:rFonts w:ascii="Arial" w:hAnsi="Arial" w:cs="Arial"/>
          <w:sz w:val="20"/>
          <w:szCs w:val="20"/>
        </w:rPr>
      </w:pPr>
      <w:r>
        <w:rPr>
          <w:rFonts w:ascii="Arial" w:hAnsi="Arial" w:cs="Arial"/>
          <w:sz w:val="20"/>
          <w:szCs w:val="20"/>
        </w:rPr>
        <w:t xml:space="preserve">Maksymalna kwota </w:t>
      </w:r>
      <w:r w:rsidRPr="00B804E5">
        <w:rPr>
          <w:rFonts w:ascii="Arial" w:hAnsi="Arial" w:cs="Arial"/>
          <w:sz w:val="20"/>
          <w:szCs w:val="20"/>
        </w:rPr>
        <w:t>wydatk</w:t>
      </w:r>
      <w:r>
        <w:rPr>
          <w:rFonts w:ascii="Arial" w:hAnsi="Arial" w:cs="Arial"/>
          <w:sz w:val="20"/>
          <w:szCs w:val="20"/>
        </w:rPr>
        <w:t>ów</w:t>
      </w:r>
      <w:r w:rsidRPr="00B804E5">
        <w:rPr>
          <w:rFonts w:ascii="Arial" w:hAnsi="Arial" w:cs="Arial"/>
          <w:sz w:val="20"/>
          <w:szCs w:val="20"/>
        </w:rPr>
        <w:t xml:space="preserve"> kwalifikowaln</w:t>
      </w:r>
      <w:r>
        <w:rPr>
          <w:rFonts w:ascii="Arial" w:hAnsi="Arial" w:cs="Arial"/>
          <w:sz w:val="20"/>
          <w:szCs w:val="20"/>
        </w:rPr>
        <w:t>ych</w:t>
      </w:r>
      <w:r w:rsidRPr="00B804E5">
        <w:rPr>
          <w:rFonts w:ascii="Arial" w:hAnsi="Arial" w:cs="Arial"/>
          <w:sz w:val="20"/>
          <w:szCs w:val="20"/>
        </w:rPr>
        <w:t xml:space="preserve"> </w:t>
      </w:r>
      <w:r w:rsidR="00B804E5" w:rsidRPr="00B804E5">
        <w:rPr>
          <w:rFonts w:ascii="Arial" w:hAnsi="Arial" w:cs="Arial"/>
          <w:sz w:val="20"/>
          <w:szCs w:val="20"/>
        </w:rPr>
        <w:t>dla Konsorcj</w:t>
      </w:r>
      <w:r w:rsidR="00094943">
        <w:rPr>
          <w:rFonts w:ascii="Arial" w:hAnsi="Arial" w:cs="Arial"/>
          <w:sz w:val="20"/>
          <w:szCs w:val="20"/>
        </w:rPr>
        <w:t>anta</w:t>
      </w:r>
      <w:r w:rsidR="00256C4A">
        <w:rPr>
          <w:rStyle w:val="Odwoanieprzypisudolnego"/>
          <w:rFonts w:ascii="Arial" w:hAnsi="Arial"/>
          <w:sz w:val="20"/>
          <w:szCs w:val="20"/>
        </w:rPr>
        <w:footnoteReference w:id="3"/>
      </w:r>
      <w:r w:rsidR="00B804E5" w:rsidRPr="00B804E5">
        <w:rPr>
          <w:rFonts w:ascii="Arial" w:hAnsi="Arial" w:cs="Arial"/>
          <w:sz w:val="20"/>
          <w:szCs w:val="20"/>
        </w:rPr>
        <w:t xml:space="preserve">  - ………………….................... zł.</w:t>
      </w:r>
    </w:p>
    <w:p w14:paraId="73DC266B" w14:textId="36537B6C" w:rsidR="0067186F" w:rsidRPr="00CC4BE1" w:rsidRDefault="001B1D5F" w:rsidP="00EC3D2B">
      <w:pPr>
        <w:numPr>
          <w:ilvl w:val="0"/>
          <w:numId w:val="1"/>
        </w:numPr>
        <w:spacing w:after="0"/>
        <w:rPr>
          <w:rFonts w:ascii="Arial" w:hAnsi="Arial" w:cs="Arial"/>
          <w:sz w:val="20"/>
          <w:szCs w:val="20"/>
        </w:rPr>
      </w:pPr>
      <w:r w:rsidRPr="00CC4BE1">
        <w:rPr>
          <w:rFonts w:ascii="Arial" w:hAnsi="Arial" w:cs="Arial"/>
          <w:sz w:val="20"/>
          <w:szCs w:val="20"/>
          <w:lang w:eastAsia="pl-PL"/>
        </w:rPr>
        <w:t>Maksymalna wysokość dofinansowania w ramach modułu wynosi………………….................... zł, w tym:</w:t>
      </w:r>
      <w:r w:rsidR="0067186F" w:rsidRPr="00CC4BE1">
        <w:rPr>
          <w:rFonts w:ascii="Arial" w:hAnsi="Arial" w:cs="Arial"/>
          <w:sz w:val="20"/>
          <w:szCs w:val="20"/>
          <w:lang w:eastAsia="pl-PL"/>
        </w:rPr>
        <w:t xml:space="preserve"> </w:t>
      </w:r>
    </w:p>
    <w:p w14:paraId="29B61926" w14:textId="1D309C6A" w:rsidR="00E168D9" w:rsidRPr="00E168D9" w:rsidRDefault="00A36EC7" w:rsidP="00CB7936">
      <w:pPr>
        <w:pStyle w:val="Akapitzlist"/>
        <w:numPr>
          <w:ilvl w:val="1"/>
          <w:numId w:val="82"/>
        </w:numPr>
        <w:spacing w:after="0"/>
        <w:rPr>
          <w:rFonts w:ascii="Arial" w:hAnsi="Arial" w:cs="Arial"/>
          <w:sz w:val="20"/>
          <w:szCs w:val="20"/>
        </w:rPr>
      </w:pPr>
      <w:r w:rsidRPr="00CC4BE1">
        <w:rPr>
          <w:rFonts w:ascii="Arial" w:hAnsi="Arial" w:cs="Arial"/>
          <w:sz w:val="20"/>
          <w:szCs w:val="20"/>
          <w:lang w:eastAsia="pl-PL"/>
        </w:rPr>
        <w:t>pomoc na badania przemysłowe (jeśli dotyczy)</w:t>
      </w:r>
      <w:r w:rsidR="00305F17">
        <w:rPr>
          <w:rFonts w:ascii="Arial" w:hAnsi="Arial" w:cs="Arial"/>
          <w:sz w:val="20"/>
          <w:szCs w:val="20"/>
          <w:lang w:eastAsia="pl-PL"/>
        </w:rPr>
        <w:t xml:space="preserve"> </w:t>
      </w:r>
      <w:r w:rsidR="00305F17">
        <w:rPr>
          <w:rFonts w:ascii="Arial" w:hAnsi="Arial" w:cs="Arial"/>
          <w:sz w:val="20"/>
          <w:szCs w:val="20"/>
        </w:rPr>
        <w:t xml:space="preserve">udzielona Beneficjentowi </w:t>
      </w:r>
      <w:r w:rsidR="00305F17" w:rsidRPr="00E168D9">
        <w:rPr>
          <w:rFonts w:ascii="Arial" w:hAnsi="Arial" w:cs="Arial"/>
          <w:sz w:val="20"/>
          <w:szCs w:val="20"/>
        </w:rPr>
        <w:t xml:space="preserve">- </w:t>
      </w:r>
      <w:r w:rsidRPr="00CC4BE1">
        <w:rPr>
          <w:rFonts w:ascii="Arial" w:hAnsi="Arial" w:cs="Arial"/>
          <w:sz w:val="20"/>
          <w:szCs w:val="20"/>
          <w:lang w:eastAsia="pl-PL"/>
        </w:rPr>
        <w:t xml:space="preserve"> - ………………….................... zł</w:t>
      </w:r>
      <w:r w:rsidR="00AB581F" w:rsidRPr="00CC4BE1">
        <w:rPr>
          <w:rFonts w:ascii="Arial" w:hAnsi="Arial" w:cs="Arial"/>
          <w:sz w:val="20"/>
          <w:szCs w:val="20"/>
          <w:lang w:eastAsia="pl-PL"/>
        </w:rPr>
        <w:t xml:space="preserve">, </w:t>
      </w:r>
    </w:p>
    <w:p w14:paraId="36373594" w14:textId="2C9A2D85" w:rsidR="00305F17" w:rsidRDefault="00A36EC7" w:rsidP="00CB7936">
      <w:pPr>
        <w:pStyle w:val="Akapitzlist"/>
        <w:numPr>
          <w:ilvl w:val="1"/>
          <w:numId w:val="82"/>
        </w:numPr>
        <w:spacing w:after="0"/>
        <w:rPr>
          <w:rFonts w:ascii="Arial" w:hAnsi="Arial" w:cs="Arial"/>
          <w:sz w:val="20"/>
          <w:szCs w:val="20"/>
          <w:lang w:eastAsia="pl-PL"/>
        </w:rPr>
      </w:pPr>
      <w:r w:rsidRPr="00CC4BE1">
        <w:rPr>
          <w:rFonts w:ascii="Arial" w:hAnsi="Arial" w:cs="Arial"/>
          <w:sz w:val="20"/>
          <w:szCs w:val="20"/>
          <w:lang w:eastAsia="pl-PL"/>
        </w:rPr>
        <w:t xml:space="preserve">pomoc na prace rozwojowe </w:t>
      </w:r>
      <w:r w:rsidR="00305F17">
        <w:rPr>
          <w:rFonts w:ascii="Arial" w:hAnsi="Arial" w:cs="Arial"/>
          <w:sz w:val="20"/>
          <w:szCs w:val="20"/>
        </w:rPr>
        <w:t xml:space="preserve">udzielona Beneficjentowi </w:t>
      </w:r>
      <w:r w:rsidRPr="00CC4BE1">
        <w:rPr>
          <w:rFonts w:ascii="Arial" w:hAnsi="Arial" w:cs="Arial"/>
          <w:sz w:val="20"/>
          <w:szCs w:val="20"/>
          <w:lang w:eastAsia="pl-PL"/>
        </w:rPr>
        <w:t>- ………………….................... zł</w:t>
      </w:r>
      <w:r w:rsidR="00305F17">
        <w:rPr>
          <w:rFonts w:ascii="Arial" w:hAnsi="Arial" w:cs="Arial"/>
          <w:sz w:val="20"/>
          <w:szCs w:val="20"/>
          <w:lang w:eastAsia="pl-PL"/>
        </w:rPr>
        <w:t xml:space="preserve"> </w:t>
      </w:r>
      <w:r w:rsidR="00305F17" w:rsidRPr="00E168D9">
        <w:rPr>
          <w:rFonts w:ascii="Arial" w:hAnsi="Arial" w:cs="Arial"/>
          <w:sz w:val="20"/>
          <w:szCs w:val="20"/>
        </w:rPr>
        <w:t xml:space="preserve">- </w:t>
      </w:r>
      <w:r w:rsidR="00305F17" w:rsidRPr="00CC4BE1">
        <w:rPr>
          <w:rFonts w:ascii="Arial" w:hAnsi="Arial" w:cs="Arial"/>
          <w:sz w:val="20"/>
          <w:szCs w:val="20"/>
          <w:lang w:eastAsia="pl-PL"/>
        </w:rPr>
        <w:t xml:space="preserve"> </w:t>
      </w:r>
      <w:r w:rsidR="00AB581F" w:rsidRPr="00CC4BE1">
        <w:rPr>
          <w:rFonts w:ascii="Arial" w:hAnsi="Arial" w:cs="Arial"/>
          <w:sz w:val="20"/>
          <w:szCs w:val="20"/>
          <w:lang w:eastAsia="pl-PL"/>
        </w:rPr>
        <w:t xml:space="preserve">, </w:t>
      </w:r>
    </w:p>
    <w:p w14:paraId="2ED05D4E" w14:textId="1F36CBB6" w:rsidR="00305F17" w:rsidRDefault="00305F17" w:rsidP="006E7A67">
      <w:pPr>
        <w:pStyle w:val="Akapitzlist"/>
        <w:numPr>
          <w:ilvl w:val="1"/>
          <w:numId w:val="82"/>
        </w:numPr>
        <w:spacing w:after="0"/>
        <w:rPr>
          <w:rFonts w:ascii="Arial" w:hAnsi="Arial" w:cs="Arial"/>
          <w:sz w:val="20"/>
          <w:szCs w:val="20"/>
          <w:lang w:eastAsia="pl-PL"/>
        </w:rPr>
      </w:pPr>
      <w:r>
        <w:rPr>
          <w:rFonts w:ascii="Arial" w:hAnsi="Arial" w:cs="Arial"/>
          <w:sz w:val="20"/>
          <w:szCs w:val="20"/>
          <w:lang w:eastAsia="pl-PL"/>
        </w:rPr>
        <w:t xml:space="preserve">Pomoc de </w:t>
      </w:r>
      <w:proofErr w:type="spellStart"/>
      <w:r>
        <w:rPr>
          <w:rFonts w:ascii="Arial" w:hAnsi="Arial" w:cs="Arial"/>
          <w:sz w:val="20"/>
          <w:szCs w:val="20"/>
          <w:lang w:eastAsia="pl-PL"/>
        </w:rPr>
        <w:t>minimis</w:t>
      </w:r>
      <w:proofErr w:type="spellEnd"/>
      <w:r>
        <w:rPr>
          <w:rFonts w:ascii="Arial" w:hAnsi="Arial" w:cs="Arial"/>
          <w:sz w:val="20"/>
          <w:szCs w:val="20"/>
          <w:lang w:eastAsia="pl-PL"/>
        </w:rPr>
        <w:t xml:space="preserve"> udzielona </w:t>
      </w:r>
      <w:r w:rsidR="008B0AE9">
        <w:rPr>
          <w:rFonts w:ascii="Arial" w:hAnsi="Arial" w:cs="Arial"/>
          <w:sz w:val="20"/>
          <w:szCs w:val="20"/>
          <w:lang w:eastAsia="pl-PL"/>
        </w:rPr>
        <w:t>Ko</w:t>
      </w:r>
      <w:r>
        <w:rPr>
          <w:rFonts w:ascii="Arial" w:hAnsi="Arial" w:cs="Arial"/>
          <w:sz w:val="20"/>
          <w:szCs w:val="20"/>
          <w:lang w:eastAsia="pl-PL"/>
        </w:rPr>
        <w:t>nsorcj</w:t>
      </w:r>
      <w:r w:rsidR="00900A98">
        <w:rPr>
          <w:rFonts w:ascii="Arial" w:hAnsi="Arial" w:cs="Arial"/>
          <w:sz w:val="20"/>
          <w:szCs w:val="20"/>
          <w:lang w:eastAsia="pl-PL"/>
        </w:rPr>
        <w:t>anta</w:t>
      </w:r>
      <w:r w:rsidR="008B0AE9">
        <w:rPr>
          <w:rStyle w:val="Odwoanieprzypisudolnego"/>
          <w:rFonts w:ascii="Arial" w:hAnsi="Arial"/>
          <w:sz w:val="20"/>
          <w:szCs w:val="20"/>
          <w:lang w:eastAsia="pl-PL"/>
        </w:rPr>
        <w:footnoteReference w:id="4"/>
      </w:r>
      <w:r w:rsidR="006E7A67">
        <w:rPr>
          <w:rFonts w:ascii="Arial" w:hAnsi="Arial" w:cs="Arial"/>
          <w:sz w:val="20"/>
          <w:szCs w:val="20"/>
          <w:lang w:eastAsia="pl-PL"/>
        </w:rPr>
        <w:t xml:space="preserve"> - ………………………zł. </w:t>
      </w:r>
    </w:p>
    <w:p w14:paraId="7705C240" w14:textId="22120243" w:rsidR="00DD7D35" w:rsidRDefault="00DD7D35" w:rsidP="00CB7936">
      <w:pPr>
        <w:pStyle w:val="Akapitzlist"/>
        <w:numPr>
          <w:ilvl w:val="1"/>
          <w:numId w:val="82"/>
        </w:numPr>
        <w:spacing w:after="0"/>
        <w:rPr>
          <w:rFonts w:ascii="Arial" w:hAnsi="Arial" w:cs="Arial"/>
          <w:sz w:val="20"/>
          <w:szCs w:val="20"/>
          <w:lang w:eastAsia="pl-PL"/>
        </w:rPr>
      </w:pPr>
      <w:r>
        <w:rPr>
          <w:rFonts w:ascii="Arial" w:hAnsi="Arial" w:cs="Arial"/>
          <w:sz w:val="20"/>
          <w:szCs w:val="20"/>
          <w:lang w:eastAsia="pl-PL"/>
        </w:rPr>
        <w:t>Wsparcie dla organizacji badawczej………………………………..zł.</w:t>
      </w:r>
    </w:p>
    <w:p w14:paraId="4D5787B1" w14:textId="77777777" w:rsidR="006E7A67" w:rsidRDefault="006E7A67" w:rsidP="00B27E41">
      <w:pPr>
        <w:pStyle w:val="Akapitzlist"/>
        <w:spacing w:after="0"/>
        <w:ind w:left="709"/>
        <w:rPr>
          <w:rFonts w:ascii="Arial" w:hAnsi="Arial" w:cs="Arial"/>
          <w:sz w:val="20"/>
          <w:szCs w:val="20"/>
          <w:lang w:eastAsia="pl-PL"/>
        </w:rPr>
      </w:pPr>
    </w:p>
    <w:p w14:paraId="1A533434" w14:textId="3BB2C137" w:rsidR="005E75D9" w:rsidRPr="00CA020D" w:rsidRDefault="005E75D9" w:rsidP="00305F17">
      <w:pPr>
        <w:numPr>
          <w:ilvl w:val="0"/>
          <w:numId w:val="1"/>
        </w:numPr>
        <w:spacing w:after="0"/>
        <w:rPr>
          <w:rFonts w:ascii="Arial" w:hAnsi="Arial" w:cs="Arial"/>
          <w:sz w:val="20"/>
          <w:szCs w:val="20"/>
          <w:lang w:eastAsia="pl-PL"/>
        </w:rPr>
      </w:pPr>
      <w:r w:rsidRPr="00D27F17">
        <w:rPr>
          <w:rFonts w:ascii="Arial" w:hAnsi="Arial" w:cs="Arial"/>
          <w:sz w:val="20"/>
          <w:szCs w:val="20"/>
          <w:lang w:eastAsia="pl-PL"/>
        </w:rPr>
        <w:t xml:space="preserve">Stawka ryczałtowa na koszty pośrednie (ogólne) wynosi </w:t>
      </w:r>
      <w:r w:rsidR="00E066F5" w:rsidRPr="00B27E41">
        <w:rPr>
          <w:rFonts w:ascii="Arial" w:hAnsi="Arial" w:cs="Arial"/>
          <w:sz w:val="20"/>
          <w:szCs w:val="20"/>
          <w:lang w:eastAsia="pl-PL"/>
        </w:rPr>
        <w:t>2</w:t>
      </w:r>
      <w:r w:rsidR="00020EAB" w:rsidRPr="00B27E41">
        <w:rPr>
          <w:rFonts w:ascii="Arial" w:hAnsi="Arial" w:cs="Arial"/>
          <w:sz w:val="20"/>
          <w:szCs w:val="20"/>
          <w:lang w:eastAsia="pl-PL"/>
        </w:rPr>
        <w:t>5</w:t>
      </w:r>
      <w:r w:rsidR="00E066F5" w:rsidRPr="00B27E41">
        <w:rPr>
          <w:rFonts w:ascii="Arial" w:hAnsi="Arial" w:cs="Arial"/>
          <w:sz w:val="20"/>
          <w:szCs w:val="20"/>
          <w:lang w:eastAsia="pl-PL"/>
        </w:rPr>
        <w:t>%</w:t>
      </w:r>
      <w:r w:rsidR="00E066F5" w:rsidRPr="00D27F17">
        <w:rPr>
          <w:rFonts w:ascii="Arial" w:hAnsi="Arial" w:cs="Arial"/>
          <w:sz w:val="20"/>
          <w:szCs w:val="20"/>
          <w:lang w:eastAsia="pl-PL"/>
        </w:rPr>
        <w:t xml:space="preserve"> </w:t>
      </w:r>
      <w:r w:rsidR="001B225E" w:rsidRPr="00CA020D">
        <w:rPr>
          <w:rFonts w:ascii="Arial" w:hAnsi="Arial" w:cs="Arial"/>
          <w:sz w:val="20"/>
          <w:szCs w:val="20"/>
          <w:lang w:eastAsia="pl-PL"/>
        </w:rPr>
        <w:t>wartości</w:t>
      </w:r>
      <w:r w:rsidR="00E066F5" w:rsidRPr="00CA020D">
        <w:rPr>
          <w:rFonts w:ascii="Arial" w:hAnsi="Arial" w:cs="Arial"/>
          <w:sz w:val="20"/>
          <w:szCs w:val="20"/>
          <w:lang w:eastAsia="pl-PL"/>
        </w:rPr>
        <w:t xml:space="preserve"> kosztów kwalifikowalnych wykazanych w </w:t>
      </w:r>
      <w:r w:rsidR="001B225E" w:rsidRPr="00CA020D">
        <w:rPr>
          <w:rFonts w:ascii="Arial" w:hAnsi="Arial" w:cs="Arial"/>
          <w:sz w:val="20"/>
          <w:szCs w:val="20"/>
          <w:lang w:eastAsia="pl-PL"/>
        </w:rPr>
        <w:t>pozostałych kategoriach kosztów</w:t>
      </w:r>
      <w:r w:rsidR="000B3D5A">
        <w:rPr>
          <w:rFonts w:ascii="Arial" w:hAnsi="Arial" w:cs="Arial"/>
          <w:sz w:val="20"/>
          <w:szCs w:val="20"/>
          <w:lang w:eastAsia="pl-PL"/>
        </w:rPr>
        <w:t xml:space="preserve"> z wyłączeniem usług zewnętrznych (podwykonawstwo).</w:t>
      </w:r>
    </w:p>
    <w:p w14:paraId="08763D3A" w14:textId="69C89173" w:rsidR="003012C8" w:rsidRPr="00CA020D" w:rsidRDefault="009A24DF"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Beneficjent</w:t>
      </w:r>
      <w:r w:rsidR="003D5DB0" w:rsidRPr="003D5DB0">
        <w:rPr>
          <w:rFonts w:ascii="Arial" w:hAnsi="Arial" w:cs="Arial"/>
          <w:sz w:val="20"/>
          <w:szCs w:val="20"/>
        </w:rPr>
        <w:t xml:space="preserve"> </w:t>
      </w:r>
      <w:r w:rsidRPr="00CA020D">
        <w:rPr>
          <w:rFonts w:ascii="Arial" w:hAnsi="Arial" w:cs="Arial"/>
          <w:sz w:val="20"/>
          <w:szCs w:val="20"/>
          <w:lang w:eastAsia="pl-PL"/>
        </w:rPr>
        <w:t>zobowiązuje się do osiągnięcia celów i wskaźników modułu.</w:t>
      </w:r>
    </w:p>
    <w:p w14:paraId="01AAC847" w14:textId="09575005" w:rsidR="00D95E5C" w:rsidRPr="00CA020D" w:rsidRDefault="007F7B5D" w:rsidP="00EC3D2B">
      <w:pPr>
        <w:numPr>
          <w:ilvl w:val="0"/>
          <w:numId w:val="1"/>
        </w:numPr>
        <w:spacing w:after="0"/>
        <w:rPr>
          <w:rFonts w:ascii="Arial" w:hAnsi="Arial" w:cs="Arial"/>
          <w:sz w:val="20"/>
          <w:szCs w:val="20"/>
          <w:lang w:eastAsia="pl-PL"/>
        </w:rPr>
      </w:pPr>
      <w:bookmarkStart w:id="0" w:name="_Hlk125893076"/>
      <w:r w:rsidRPr="00CA020D">
        <w:rPr>
          <w:rFonts w:ascii="Arial" w:hAnsi="Arial" w:cs="Arial"/>
          <w:sz w:val="20"/>
          <w:szCs w:val="20"/>
          <w:lang w:eastAsia="pl-PL"/>
        </w:rPr>
        <w:t>Beneficjent</w:t>
      </w:r>
      <w:r w:rsidR="009A24DF" w:rsidRPr="00CA020D">
        <w:rPr>
          <w:rFonts w:ascii="Arial" w:hAnsi="Arial" w:cs="Arial"/>
          <w:sz w:val="20"/>
          <w:szCs w:val="20"/>
          <w:lang w:eastAsia="pl-PL"/>
        </w:rPr>
        <w:t xml:space="preserve"> zobowiązuje się do wdrożenia wyników </w:t>
      </w:r>
      <w:r w:rsidR="00CE6F96" w:rsidRPr="00CA020D">
        <w:rPr>
          <w:rFonts w:ascii="Arial" w:hAnsi="Arial" w:cs="Arial"/>
          <w:sz w:val="20"/>
          <w:szCs w:val="20"/>
          <w:lang w:eastAsia="pl-PL"/>
        </w:rPr>
        <w:t>prac B+R</w:t>
      </w:r>
      <w:r w:rsidR="009A24DF" w:rsidRPr="00CA020D">
        <w:rPr>
          <w:rFonts w:ascii="Arial" w:hAnsi="Arial" w:cs="Arial"/>
          <w:sz w:val="20"/>
          <w:szCs w:val="20"/>
          <w:lang w:eastAsia="pl-PL"/>
        </w:rPr>
        <w:t xml:space="preserve"> w okresie</w:t>
      </w:r>
      <w:r w:rsidR="00167552" w:rsidRPr="00CA020D">
        <w:rPr>
          <w:rFonts w:ascii="Arial" w:hAnsi="Arial" w:cs="Arial"/>
          <w:sz w:val="20"/>
          <w:szCs w:val="20"/>
          <w:lang w:eastAsia="pl-PL"/>
        </w:rPr>
        <w:t xml:space="preserve"> wskazanym w </w:t>
      </w:r>
      <w:r w:rsidR="00FE1925" w:rsidRPr="00CA020D">
        <w:rPr>
          <w:rFonts w:ascii="Arial" w:hAnsi="Arial" w:cs="Arial"/>
          <w:sz w:val="20"/>
          <w:szCs w:val="20"/>
          <w:lang w:eastAsia="pl-PL"/>
        </w:rPr>
        <w:t>Umowie</w:t>
      </w:r>
      <w:r w:rsidR="00D64D44" w:rsidRPr="00CA020D">
        <w:rPr>
          <w:rFonts w:ascii="Arial" w:hAnsi="Arial" w:cs="Arial"/>
          <w:sz w:val="20"/>
          <w:szCs w:val="20"/>
          <w:lang w:eastAsia="pl-PL"/>
        </w:rPr>
        <w:t xml:space="preserve"> </w:t>
      </w:r>
      <w:r w:rsidR="001B094E" w:rsidRPr="00CA020D">
        <w:rPr>
          <w:rFonts w:ascii="Arial" w:hAnsi="Arial" w:cs="Arial"/>
          <w:sz w:val="20"/>
          <w:szCs w:val="20"/>
          <w:lang w:eastAsia="pl-PL"/>
        </w:rPr>
        <w:t>(</w:t>
      </w:r>
      <w:r w:rsidR="00A47AC9" w:rsidRPr="00CA020D">
        <w:rPr>
          <w:rFonts w:ascii="Arial" w:hAnsi="Arial" w:cs="Arial"/>
          <w:sz w:val="20"/>
          <w:szCs w:val="20"/>
          <w:lang w:eastAsia="pl-PL"/>
        </w:rPr>
        <w:t>w przypadku</w:t>
      </w:r>
      <w:r w:rsidR="00A068EA" w:rsidRPr="00CA020D">
        <w:rPr>
          <w:rFonts w:ascii="Arial" w:hAnsi="Arial" w:cs="Arial"/>
          <w:sz w:val="20"/>
          <w:szCs w:val="20"/>
          <w:lang w:eastAsia="pl-PL"/>
        </w:rPr>
        <w:t>,</w:t>
      </w:r>
      <w:r w:rsidR="00A47AC9" w:rsidRPr="00CA020D">
        <w:rPr>
          <w:rFonts w:ascii="Arial" w:hAnsi="Arial" w:cs="Arial"/>
          <w:sz w:val="20"/>
          <w:szCs w:val="20"/>
          <w:lang w:eastAsia="pl-PL"/>
        </w:rPr>
        <w:t xml:space="preserve"> gdy wdrożenie finansowane jest w ramach </w:t>
      </w:r>
      <w:r w:rsidR="0061050F" w:rsidRPr="00CA020D">
        <w:rPr>
          <w:rFonts w:ascii="Arial" w:hAnsi="Arial" w:cs="Arial"/>
          <w:sz w:val="20"/>
          <w:szCs w:val="20"/>
          <w:lang w:eastAsia="pl-PL"/>
        </w:rPr>
        <w:t>modułu Wdrożenie innowacji</w:t>
      </w:r>
      <w:r w:rsidR="00A47AC9" w:rsidRPr="00CA020D">
        <w:rPr>
          <w:rFonts w:ascii="Arial" w:hAnsi="Arial" w:cs="Arial"/>
          <w:sz w:val="20"/>
          <w:szCs w:val="20"/>
          <w:lang w:eastAsia="pl-PL"/>
        </w:rPr>
        <w:t xml:space="preserve">) </w:t>
      </w:r>
      <w:r w:rsidR="007A466C" w:rsidRPr="00CA020D">
        <w:rPr>
          <w:rFonts w:ascii="Arial" w:hAnsi="Arial" w:cs="Arial"/>
          <w:sz w:val="20"/>
          <w:szCs w:val="20"/>
          <w:lang w:eastAsia="pl-PL"/>
        </w:rPr>
        <w:t>albo</w:t>
      </w:r>
      <w:r w:rsidR="00644886" w:rsidRPr="00CA020D">
        <w:rPr>
          <w:rFonts w:ascii="Arial" w:hAnsi="Arial" w:cs="Arial"/>
          <w:sz w:val="20"/>
          <w:szCs w:val="20"/>
          <w:lang w:eastAsia="pl-PL"/>
        </w:rPr>
        <w:t xml:space="preserve"> nie później niż </w:t>
      </w:r>
      <w:r w:rsidR="005B069B" w:rsidRPr="00CA020D">
        <w:rPr>
          <w:rFonts w:ascii="Arial" w:hAnsi="Arial" w:cs="Arial"/>
          <w:sz w:val="20"/>
          <w:szCs w:val="20"/>
          <w:lang w:eastAsia="pl-PL"/>
        </w:rPr>
        <w:t>do</w:t>
      </w:r>
      <w:r w:rsidR="007A466C" w:rsidRPr="00CA020D">
        <w:rPr>
          <w:rFonts w:ascii="Arial" w:hAnsi="Arial" w:cs="Arial"/>
          <w:sz w:val="20"/>
          <w:szCs w:val="20"/>
          <w:lang w:eastAsia="pl-PL"/>
        </w:rPr>
        <w:t xml:space="preserve"> 5</w:t>
      </w:r>
      <w:r w:rsidR="00644886" w:rsidRPr="00CA020D">
        <w:rPr>
          <w:rFonts w:ascii="Arial" w:hAnsi="Arial" w:cs="Arial"/>
          <w:sz w:val="20"/>
          <w:szCs w:val="20"/>
          <w:lang w:eastAsia="pl-PL"/>
        </w:rPr>
        <w:t xml:space="preserve"> lat od zakończenia</w:t>
      </w:r>
      <w:r w:rsidR="00005CC6" w:rsidRPr="00CA020D">
        <w:rPr>
          <w:rFonts w:ascii="Arial" w:hAnsi="Arial" w:cs="Arial"/>
          <w:sz w:val="20"/>
          <w:szCs w:val="20"/>
          <w:lang w:eastAsia="pl-PL"/>
        </w:rPr>
        <w:t xml:space="preserve"> realizacji modułu B+R. </w:t>
      </w:r>
      <w:bookmarkEnd w:id="0"/>
      <w:r w:rsidR="00005CC6" w:rsidRPr="00CA020D">
        <w:rPr>
          <w:rFonts w:ascii="Arial" w:hAnsi="Arial" w:cs="Arial"/>
          <w:sz w:val="20"/>
          <w:szCs w:val="20"/>
          <w:lang w:eastAsia="pl-PL"/>
        </w:rPr>
        <w:t>Wdrożenie wyników modułu jest objęte/nie jest objęte</w:t>
      </w:r>
      <w:r w:rsidR="00005CC6" w:rsidRPr="00CA020D">
        <w:rPr>
          <w:rFonts w:ascii="Arial" w:hAnsi="Arial" w:cs="Arial"/>
          <w:sz w:val="20"/>
          <w:szCs w:val="20"/>
          <w:vertAlign w:val="superscript"/>
          <w:lang w:eastAsia="pl-PL"/>
        </w:rPr>
        <w:footnoteReference w:id="5"/>
      </w:r>
      <w:r w:rsidR="00005CC6" w:rsidRPr="00CA020D">
        <w:rPr>
          <w:rFonts w:ascii="Arial" w:hAnsi="Arial" w:cs="Arial"/>
          <w:sz w:val="20"/>
          <w:szCs w:val="20"/>
          <w:vertAlign w:val="superscript"/>
          <w:lang w:eastAsia="pl-PL"/>
        </w:rPr>
        <w:t xml:space="preserve"> </w:t>
      </w:r>
      <w:r w:rsidR="00005CC6" w:rsidRPr="00CA020D">
        <w:rPr>
          <w:rFonts w:ascii="Arial" w:hAnsi="Arial" w:cs="Arial"/>
          <w:sz w:val="20"/>
          <w:szCs w:val="20"/>
          <w:lang w:eastAsia="pl-PL"/>
        </w:rPr>
        <w:t>modułem Wdrożenie innowacji.</w:t>
      </w:r>
      <w:r w:rsidR="004D1AEF" w:rsidRPr="00CA020D">
        <w:rPr>
          <w:rFonts w:ascii="Arial" w:hAnsi="Arial" w:cs="Arial"/>
          <w:sz w:val="20"/>
          <w:szCs w:val="20"/>
          <w:lang w:eastAsia="pl-PL"/>
        </w:rPr>
        <w:t xml:space="preserve"> </w:t>
      </w:r>
    </w:p>
    <w:p w14:paraId="7BFBB7FC" w14:textId="185BA5F9" w:rsidR="00A15965" w:rsidRPr="00CA020D" w:rsidRDefault="0043557C"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Beneficjent zobowiązany jest do niezwłocznego złożenia</w:t>
      </w:r>
      <w:r w:rsidR="007C70BE" w:rsidRPr="00CA020D">
        <w:rPr>
          <w:rFonts w:ascii="Arial" w:hAnsi="Arial" w:cs="Arial"/>
          <w:sz w:val="20"/>
          <w:szCs w:val="20"/>
          <w:lang w:eastAsia="pl-PL"/>
        </w:rPr>
        <w:t xml:space="preserve"> ostatniego</w:t>
      </w:r>
      <w:r w:rsidRPr="00CA020D">
        <w:rPr>
          <w:rFonts w:ascii="Arial" w:hAnsi="Arial" w:cs="Arial"/>
          <w:sz w:val="20"/>
          <w:szCs w:val="20"/>
          <w:lang w:eastAsia="pl-PL"/>
        </w:rPr>
        <w:t xml:space="preserve"> wniosku o płatność</w:t>
      </w:r>
      <w:r w:rsidR="007C70BE" w:rsidRPr="00CA020D">
        <w:rPr>
          <w:rFonts w:ascii="Arial" w:hAnsi="Arial" w:cs="Arial"/>
          <w:sz w:val="20"/>
          <w:szCs w:val="20"/>
          <w:lang w:eastAsia="pl-PL"/>
        </w:rPr>
        <w:t xml:space="preserve"> dotyczącego modułu B+R</w:t>
      </w:r>
      <w:r w:rsidRPr="00CA020D">
        <w:rPr>
          <w:rFonts w:ascii="Arial" w:hAnsi="Arial" w:cs="Arial"/>
          <w:sz w:val="20"/>
          <w:szCs w:val="20"/>
          <w:lang w:eastAsia="pl-PL"/>
        </w:rPr>
        <w:t xml:space="preserve"> w przypadku, gdy w trakcie realizacji </w:t>
      </w:r>
      <w:r w:rsidR="001F5309" w:rsidRPr="00CA020D">
        <w:rPr>
          <w:rFonts w:ascii="Arial" w:hAnsi="Arial" w:cs="Arial"/>
          <w:sz w:val="20"/>
          <w:szCs w:val="20"/>
          <w:lang w:eastAsia="pl-PL"/>
        </w:rPr>
        <w:t xml:space="preserve">modułu B+R </w:t>
      </w:r>
      <w:r w:rsidRPr="00CA020D">
        <w:rPr>
          <w:rFonts w:ascii="Arial" w:hAnsi="Arial" w:cs="Arial"/>
          <w:sz w:val="20"/>
          <w:szCs w:val="20"/>
          <w:lang w:eastAsia="pl-PL"/>
        </w:rPr>
        <w:t xml:space="preserve">okaże się, że dalsze </w:t>
      </w:r>
      <w:r w:rsidR="00CE6F96" w:rsidRPr="00CA020D">
        <w:rPr>
          <w:rFonts w:ascii="Arial" w:hAnsi="Arial" w:cs="Arial"/>
          <w:sz w:val="20"/>
          <w:szCs w:val="20"/>
          <w:lang w:eastAsia="pl-PL"/>
        </w:rPr>
        <w:t>prace B+R</w:t>
      </w:r>
      <w:r w:rsidRPr="00CA020D">
        <w:rPr>
          <w:rFonts w:ascii="Arial" w:hAnsi="Arial" w:cs="Arial"/>
          <w:sz w:val="20"/>
          <w:szCs w:val="20"/>
          <w:lang w:eastAsia="pl-PL"/>
        </w:rPr>
        <w:t xml:space="preserve"> nie doprowadzą do osiągnięcia zakładanych wyników, bądź gdy wdrożenie okaże się bezcelowe</w:t>
      </w:r>
      <w:r w:rsidR="00236D68" w:rsidRPr="00CA020D">
        <w:rPr>
          <w:rFonts w:ascii="Arial" w:hAnsi="Arial" w:cs="Arial"/>
          <w:sz w:val="20"/>
          <w:szCs w:val="20"/>
          <w:lang w:eastAsia="pl-PL"/>
        </w:rPr>
        <w:t xml:space="preserve"> lub niezasadne ekonomicznie</w:t>
      </w:r>
      <w:r w:rsidRPr="00CA020D">
        <w:rPr>
          <w:rFonts w:ascii="Arial" w:hAnsi="Arial" w:cs="Arial"/>
          <w:sz w:val="20"/>
          <w:szCs w:val="20"/>
          <w:lang w:eastAsia="pl-PL"/>
        </w:rPr>
        <w:t>.</w:t>
      </w:r>
    </w:p>
    <w:p w14:paraId="02CE353D" w14:textId="1035BDC9" w:rsidR="00D56A91" w:rsidRPr="00CA020D" w:rsidRDefault="00D56A91"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 xml:space="preserve">Beneficjent  zobowiązany </w:t>
      </w:r>
      <w:r w:rsidR="00150BEE" w:rsidRPr="00CA020D">
        <w:rPr>
          <w:rFonts w:ascii="Arial" w:hAnsi="Arial" w:cs="Arial"/>
          <w:sz w:val="20"/>
          <w:szCs w:val="20"/>
          <w:lang w:eastAsia="pl-PL"/>
        </w:rPr>
        <w:t xml:space="preserve">jest </w:t>
      </w:r>
      <w:r w:rsidRPr="00CA020D">
        <w:rPr>
          <w:rFonts w:ascii="Arial" w:hAnsi="Arial" w:cs="Arial"/>
          <w:sz w:val="20"/>
          <w:szCs w:val="20"/>
          <w:lang w:eastAsia="pl-PL"/>
        </w:rPr>
        <w:t xml:space="preserve">do zaprzestania </w:t>
      </w:r>
      <w:r w:rsidR="00A068EA" w:rsidRPr="00CA020D">
        <w:rPr>
          <w:rFonts w:ascii="Arial" w:hAnsi="Arial" w:cs="Arial"/>
          <w:sz w:val="20"/>
          <w:szCs w:val="20"/>
          <w:lang w:eastAsia="pl-PL"/>
        </w:rPr>
        <w:t xml:space="preserve">prowadzenia </w:t>
      </w:r>
      <w:r w:rsidR="00CE6F96" w:rsidRPr="00CA020D">
        <w:rPr>
          <w:rFonts w:ascii="Arial" w:hAnsi="Arial" w:cs="Arial"/>
          <w:sz w:val="20"/>
          <w:szCs w:val="20"/>
          <w:lang w:eastAsia="pl-PL"/>
        </w:rPr>
        <w:t>prac B+R</w:t>
      </w:r>
      <w:r w:rsidRPr="00CA020D">
        <w:rPr>
          <w:rFonts w:ascii="Arial" w:hAnsi="Arial" w:cs="Arial"/>
          <w:sz w:val="20"/>
          <w:szCs w:val="20"/>
          <w:lang w:eastAsia="pl-PL"/>
        </w:rPr>
        <w:t xml:space="preserve">, </w:t>
      </w:r>
      <w:bookmarkStart w:id="1" w:name="_Hlk125819496"/>
      <w:r w:rsidR="00784836" w:rsidRPr="00CA020D">
        <w:rPr>
          <w:rFonts w:ascii="Arial" w:hAnsi="Arial" w:cs="Arial"/>
          <w:sz w:val="20"/>
          <w:szCs w:val="20"/>
          <w:lang w:eastAsia="pl-PL"/>
        </w:rPr>
        <w:t xml:space="preserve">bądź wdrożenia wyników </w:t>
      </w:r>
      <w:bookmarkEnd w:id="1"/>
      <w:r w:rsidR="00CE6F96" w:rsidRPr="00CA020D">
        <w:rPr>
          <w:rFonts w:ascii="Arial" w:hAnsi="Arial" w:cs="Arial"/>
          <w:sz w:val="20"/>
          <w:szCs w:val="20"/>
          <w:lang w:eastAsia="pl-PL"/>
        </w:rPr>
        <w:t>prac B+R</w:t>
      </w:r>
      <w:r w:rsidR="00784836" w:rsidRPr="00CA020D">
        <w:rPr>
          <w:rFonts w:ascii="Arial" w:hAnsi="Arial" w:cs="Arial"/>
          <w:sz w:val="20"/>
          <w:szCs w:val="20"/>
          <w:lang w:eastAsia="pl-PL"/>
        </w:rPr>
        <w:t xml:space="preserve">, </w:t>
      </w:r>
      <w:r w:rsidRPr="00CA020D">
        <w:rPr>
          <w:rFonts w:ascii="Arial" w:hAnsi="Arial" w:cs="Arial"/>
          <w:sz w:val="20"/>
          <w:szCs w:val="20"/>
          <w:lang w:eastAsia="pl-PL"/>
        </w:rPr>
        <w:t>gdy przedstawione dokumenty sprawozdawcze</w:t>
      </w:r>
      <w:r w:rsidR="00262FD4" w:rsidRPr="00CA020D">
        <w:rPr>
          <w:rFonts w:ascii="Arial" w:hAnsi="Arial" w:cs="Arial"/>
          <w:sz w:val="20"/>
          <w:szCs w:val="20"/>
          <w:lang w:eastAsia="pl-PL"/>
        </w:rPr>
        <w:t>,</w:t>
      </w:r>
      <w:r w:rsidR="001F5309" w:rsidRPr="00CA020D">
        <w:rPr>
          <w:rFonts w:ascii="Arial" w:hAnsi="Arial" w:cs="Arial"/>
          <w:sz w:val="20"/>
          <w:szCs w:val="20"/>
          <w:lang w:eastAsia="pl-PL"/>
        </w:rPr>
        <w:t xml:space="preserve"> </w:t>
      </w:r>
      <w:r w:rsidR="00DE3B51" w:rsidRPr="00CA020D">
        <w:rPr>
          <w:rFonts w:ascii="Arial" w:hAnsi="Arial" w:cs="Arial"/>
          <w:sz w:val="20"/>
          <w:szCs w:val="20"/>
          <w:lang w:eastAsia="pl-PL"/>
        </w:rPr>
        <w:t xml:space="preserve">tj. niezależna ekspertyza lub niezależna analiza rynkowa wykażą, że dalsza realizacja modułu B+R lub wdrożenie </w:t>
      </w:r>
      <w:r w:rsidR="00E41808" w:rsidRPr="00CA020D">
        <w:rPr>
          <w:rFonts w:ascii="Arial" w:hAnsi="Arial" w:cs="Arial"/>
          <w:sz w:val="20"/>
          <w:szCs w:val="20"/>
        </w:rPr>
        <w:t>wyników prac</w:t>
      </w:r>
      <w:r w:rsidR="00E41808" w:rsidRPr="00CA020D" w:rsidDel="00E41808">
        <w:rPr>
          <w:rFonts w:ascii="Arial" w:hAnsi="Arial" w:cs="Arial"/>
          <w:sz w:val="20"/>
          <w:szCs w:val="20"/>
          <w:lang w:eastAsia="pl-PL"/>
        </w:rPr>
        <w:t xml:space="preserve"> </w:t>
      </w:r>
      <w:r w:rsidR="00CE6F96" w:rsidRPr="00CA020D">
        <w:rPr>
          <w:rFonts w:ascii="Arial" w:hAnsi="Arial" w:cs="Arial"/>
          <w:sz w:val="20"/>
          <w:szCs w:val="20"/>
          <w:lang w:eastAsia="pl-PL"/>
        </w:rPr>
        <w:t xml:space="preserve">B+R </w:t>
      </w:r>
      <w:r w:rsidR="006A3D8C" w:rsidRPr="00CA020D">
        <w:rPr>
          <w:rFonts w:ascii="Arial" w:hAnsi="Arial" w:cs="Arial"/>
          <w:sz w:val="20"/>
          <w:szCs w:val="20"/>
          <w:lang w:eastAsia="pl-PL"/>
        </w:rPr>
        <w:t>są</w:t>
      </w:r>
      <w:r w:rsidR="00DE3B51" w:rsidRPr="00CA020D">
        <w:rPr>
          <w:rFonts w:ascii="Arial" w:hAnsi="Arial" w:cs="Arial"/>
          <w:sz w:val="20"/>
          <w:szCs w:val="20"/>
          <w:lang w:eastAsia="pl-PL"/>
        </w:rPr>
        <w:t xml:space="preserve"> technicznie niemożliwe lub ekonomicznie nieopłacalne</w:t>
      </w:r>
      <w:r w:rsidRPr="00CA020D">
        <w:rPr>
          <w:rFonts w:ascii="Arial" w:hAnsi="Arial" w:cs="Arial"/>
          <w:sz w:val="20"/>
          <w:szCs w:val="20"/>
          <w:lang w:eastAsia="pl-PL"/>
        </w:rPr>
        <w:t>, a Instytucja potwierdzi bezcelowość dalszej realizacji modułu B+R lub wdrożenia</w:t>
      </w:r>
      <w:r w:rsidR="007B3CC3" w:rsidRPr="00CA020D">
        <w:rPr>
          <w:rFonts w:ascii="Arial" w:hAnsi="Arial" w:cs="Arial"/>
          <w:sz w:val="20"/>
          <w:szCs w:val="20"/>
          <w:lang w:eastAsia="pl-PL"/>
        </w:rPr>
        <w:t>,</w:t>
      </w:r>
      <w:r w:rsidRPr="00CA020D">
        <w:rPr>
          <w:rFonts w:ascii="Arial" w:hAnsi="Arial" w:cs="Arial"/>
          <w:sz w:val="20"/>
          <w:szCs w:val="20"/>
          <w:lang w:eastAsia="pl-PL"/>
        </w:rPr>
        <w:t xml:space="preserve"> mając na uwadze wystąpienie okoliczności niezależnych od Beneficjenta przy zachowaniu przez niego należytej staranności oraz postępowaniu zgodnie z Umową.</w:t>
      </w:r>
    </w:p>
    <w:p w14:paraId="10260A44" w14:textId="036E074F" w:rsidR="00CE6F96" w:rsidRPr="00CA020D" w:rsidRDefault="00CE6F96" w:rsidP="00EC3D2B">
      <w:pPr>
        <w:numPr>
          <w:ilvl w:val="0"/>
          <w:numId w:val="1"/>
        </w:numPr>
        <w:spacing w:after="0"/>
        <w:rPr>
          <w:rFonts w:ascii="Arial" w:hAnsi="Arial" w:cs="Arial"/>
          <w:sz w:val="20"/>
          <w:szCs w:val="20"/>
          <w:lang w:eastAsia="pl-PL"/>
        </w:rPr>
      </w:pPr>
      <w:r w:rsidRPr="00CA020D">
        <w:rPr>
          <w:rFonts w:ascii="Arial" w:hAnsi="Arial" w:cs="Arial"/>
          <w:sz w:val="20"/>
          <w:szCs w:val="20"/>
        </w:rPr>
        <w:t>Instytucja jest uprawniona do przekazania dokumentacji, o której mowa w ust. 6 i 7 do eksperta zewnętrznego w celu potwierdzenia prawidłowości sporządzenia dokumentacji.</w:t>
      </w:r>
    </w:p>
    <w:p w14:paraId="3BDD0DD9" w14:textId="6D7BFCE0" w:rsidR="00A15965" w:rsidRPr="00CA020D" w:rsidRDefault="00D56A91"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 xml:space="preserve">W sytuacji, o której mowa </w:t>
      </w:r>
      <w:r w:rsidRPr="00CA020D">
        <w:rPr>
          <w:rFonts w:ascii="Arial" w:hAnsi="Arial" w:cs="Arial"/>
          <w:sz w:val="20"/>
          <w:szCs w:val="20"/>
        </w:rPr>
        <w:t xml:space="preserve">w ust. </w:t>
      </w:r>
      <w:r w:rsidR="00CE6F96" w:rsidRPr="00CA020D">
        <w:rPr>
          <w:rFonts w:ascii="Arial" w:hAnsi="Arial" w:cs="Arial"/>
          <w:sz w:val="20"/>
          <w:szCs w:val="20"/>
        </w:rPr>
        <w:t>7</w:t>
      </w:r>
      <w:r w:rsidRPr="00CA020D">
        <w:rPr>
          <w:rFonts w:ascii="Arial" w:hAnsi="Arial" w:cs="Arial"/>
          <w:sz w:val="20"/>
          <w:szCs w:val="20"/>
        </w:rPr>
        <w:t xml:space="preserve">, Beneficjent otrzyma dofinansowanie </w:t>
      </w:r>
      <w:r w:rsidR="00E41808" w:rsidRPr="00CA020D">
        <w:rPr>
          <w:rFonts w:ascii="Arial" w:hAnsi="Arial" w:cs="Arial"/>
          <w:sz w:val="20"/>
          <w:szCs w:val="20"/>
        </w:rPr>
        <w:t xml:space="preserve">w ramach </w:t>
      </w:r>
      <w:r w:rsidR="005037CC" w:rsidRPr="00CA020D">
        <w:rPr>
          <w:rFonts w:ascii="Arial" w:hAnsi="Arial" w:cs="Arial"/>
          <w:sz w:val="20"/>
          <w:szCs w:val="20"/>
        </w:rPr>
        <w:t xml:space="preserve">modułu B+R </w:t>
      </w:r>
      <w:r w:rsidRPr="00CA020D">
        <w:rPr>
          <w:rFonts w:ascii="Arial" w:hAnsi="Arial" w:cs="Arial"/>
          <w:sz w:val="20"/>
          <w:szCs w:val="20"/>
        </w:rPr>
        <w:t xml:space="preserve">proporcjonalne do zakresu zrealizowanych </w:t>
      </w:r>
      <w:r w:rsidR="00CE6F96" w:rsidRPr="00CA020D">
        <w:rPr>
          <w:rFonts w:ascii="Arial" w:hAnsi="Arial" w:cs="Arial"/>
          <w:sz w:val="20"/>
          <w:szCs w:val="20"/>
        </w:rPr>
        <w:t>prac</w:t>
      </w:r>
      <w:r w:rsidR="00CE6F96" w:rsidRPr="00CA020D">
        <w:rPr>
          <w:rFonts w:ascii="Arial" w:hAnsi="Arial" w:cs="Arial"/>
          <w:sz w:val="20"/>
          <w:szCs w:val="20"/>
          <w:lang w:eastAsia="pl-PL"/>
        </w:rPr>
        <w:t xml:space="preserve"> B+R</w:t>
      </w:r>
      <w:r w:rsidRPr="00CA020D">
        <w:rPr>
          <w:rFonts w:ascii="Arial" w:hAnsi="Arial" w:cs="Arial"/>
          <w:sz w:val="20"/>
          <w:szCs w:val="20"/>
          <w:lang w:eastAsia="pl-PL"/>
        </w:rPr>
        <w:t xml:space="preserve"> z zachowaniem reguły, zgodnie z którą </w:t>
      </w:r>
      <w:r w:rsidRPr="00CA020D">
        <w:rPr>
          <w:rFonts w:ascii="Arial" w:hAnsi="Arial" w:cs="Arial"/>
          <w:sz w:val="20"/>
          <w:szCs w:val="20"/>
          <w:lang w:eastAsia="pl-PL"/>
        </w:rPr>
        <w:lastRenderedPageBreak/>
        <w:t>kwota dofinansowania obliczana jest na podstawie</w:t>
      </w:r>
      <w:r w:rsidR="004B476D" w:rsidRPr="00CA020D">
        <w:rPr>
          <w:rFonts w:ascii="Arial" w:hAnsi="Arial" w:cs="Arial"/>
          <w:sz w:val="20"/>
          <w:szCs w:val="20"/>
          <w:lang w:eastAsia="pl-PL"/>
        </w:rPr>
        <w:t xml:space="preserve"> faktycznie poniesionych przez B</w:t>
      </w:r>
      <w:r w:rsidRPr="00CA020D">
        <w:rPr>
          <w:rFonts w:ascii="Arial" w:hAnsi="Arial" w:cs="Arial"/>
          <w:sz w:val="20"/>
          <w:szCs w:val="20"/>
          <w:lang w:eastAsia="pl-PL"/>
        </w:rPr>
        <w:t>eneficjenta</w:t>
      </w:r>
      <w:r w:rsidR="00994A6C" w:rsidRPr="00CA020D">
        <w:rPr>
          <w:rFonts w:ascii="Arial" w:hAnsi="Arial" w:cs="Arial"/>
          <w:sz w:val="20"/>
          <w:szCs w:val="20"/>
          <w:lang w:eastAsia="pl-PL"/>
        </w:rPr>
        <w:t xml:space="preserve"> </w:t>
      </w:r>
      <w:r w:rsidR="00C34216" w:rsidRPr="00CA020D">
        <w:rPr>
          <w:rFonts w:ascii="Arial" w:hAnsi="Arial" w:cs="Arial"/>
          <w:sz w:val="20"/>
          <w:szCs w:val="20"/>
          <w:lang w:eastAsia="pl-PL"/>
        </w:rPr>
        <w:t>wydatków kwalifikowalnych</w:t>
      </w:r>
      <w:r w:rsidRPr="00CA020D">
        <w:rPr>
          <w:rFonts w:ascii="Arial" w:hAnsi="Arial" w:cs="Arial"/>
          <w:sz w:val="20"/>
          <w:szCs w:val="20"/>
          <w:lang w:eastAsia="pl-PL"/>
        </w:rPr>
        <w:t xml:space="preserve"> wykazanych we wniosk</w:t>
      </w:r>
      <w:r w:rsidR="00246D60" w:rsidRPr="00CA020D">
        <w:rPr>
          <w:rFonts w:ascii="Arial" w:hAnsi="Arial" w:cs="Arial"/>
          <w:sz w:val="20"/>
          <w:szCs w:val="20"/>
          <w:lang w:eastAsia="pl-PL"/>
        </w:rPr>
        <w:t>ach</w:t>
      </w:r>
      <w:r w:rsidRPr="00CA020D">
        <w:rPr>
          <w:rFonts w:ascii="Arial" w:hAnsi="Arial" w:cs="Arial"/>
          <w:sz w:val="20"/>
          <w:szCs w:val="20"/>
          <w:lang w:eastAsia="pl-PL"/>
        </w:rPr>
        <w:t xml:space="preserve"> o płatność i z</w:t>
      </w:r>
      <w:r w:rsidR="004B476D" w:rsidRPr="00CA020D">
        <w:rPr>
          <w:rFonts w:ascii="Arial" w:hAnsi="Arial" w:cs="Arial"/>
          <w:sz w:val="20"/>
          <w:szCs w:val="20"/>
          <w:lang w:eastAsia="pl-PL"/>
        </w:rPr>
        <w:t>atwierdzonych przez Instytucję</w:t>
      </w:r>
      <w:r w:rsidRPr="00CA020D">
        <w:rPr>
          <w:rFonts w:ascii="Arial" w:hAnsi="Arial" w:cs="Arial"/>
          <w:sz w:val="20"/>
          <w:szCs w:val="20"/>
          <w:lang w:eastAsia="pl-PL"/>
        </w:rPr>
        <w:t xml:space="preserve"> z uwzględnieniem poziomów intensywności </w:t>
      </w:r>
      <w:r w:rsidR="00DA6E03" w:rsidRPr="00CA020D">
        <w:rPr>
          <w:rFonts w:ascii="Arial" w:hAnsi="Arial" w:cs="Arial"/>
          <w:sz w:val="20"/>
          <w:szCs w:val="20"/>
          <w:lang w:eastAsia="pl-PL"/>
        </w:rPr>
        <w:t xml:space="preserve">pomocy </w:t>
      </w:r>
      <w:r w:rsidRPr="00CA020D">
        <w:rPr>
          <w:rFonts w:ascii="Arial" w:hAnsi="Arial" w:cs="Arial"/>
          <w:sz w:val="20"/>
          <w:szCs w:val="20"/>
          <w:lang w:eastAsia="pl-PL"/>
        </w:rPr>
        <w:t xml:space="preserve">oraz maksymalnych wysokości dofinansowania. </w:t>
      </w:r>
      <w:r w:rsidR="00236D68" w:rsidRPr="00CA020D">
        <w:rPr>
          <w:rFonts w:ascii="Arial" w:hAnsi="Arial" w:cs="Arial"/>
          <w:sz w:val="20"/>
          <w:szCs w:val="20"/>
          <w:lang w:eastAsia="pl-PL"/>
        </w:rPr>
        <w:t xml:space="preserve">We wskazanym przypadku </w:t>
      </w:r>
      <w:r w:rsidR="0011729D" w:rsidRPr="00CA020D">
        <w:rPr>
          <w:rFonts w:ascii="Arial" w:hAnsi="Arial" w:cs="Arial"/>
          <w:sz w:val="20"/>
          <w:szCs w:val="20"/>
          <w:lang w:eastAsia="pl-PL"/>
        </w:rPr>
        <w:t>moduł</w:t>
      </w:r>
      <w:r w:rsidR="00236D68" w:rsidRPr="00CA020D">
        <w:rPr>
          <w:rFonts w:ascii="Arial" w:hAnsi="Arial" w:cs="Arial"/>
          <w:sz w:val="20"/>
          <w:szCs w:val="20"/>
          <w:lang w:eastAsia="pl-PL"/>
        </w:rPr>
        <w:t xml:space="preserve"> uznaje się za zakończony, natomiast Umowa nie ulega rozwiązaniu. </w:t>
      </w:r>
      <w:r w:rsidR="00AF746F" w:rsidRPr="00CA020D">
        <w:rPr>
          <w:rFonts w:ascii="Arial" w:hAnsi="Arial" w:cs="Arial"/>
          <w:sz w:val="20"/>
          <w:szCs w:val="20"/>
          <w:lang w:eastAsia="pl-PL"/>
        </w:rPr>
        <w:t xml:space="preserve">W takiej sytuacji Beneficjent zostaje zwolniony z osiągnięcia wskaźników rezultatu i złożenia sprawozdania </w:t>
      </w:r>
      <w:r w:rsidR="006A3D8C" w:rsidRPr="00CA020D">
        <w:rPr>
          <w:rFonts w:ascii="Arial" w:hAnsi="Arial" w:cs="Arial"/>
          <w:sz w:val="20"/>
          <w:szCs w:val="20"/>
          <w:lang w:eastAsia="pl-PL"/>
        </w:rPr>
        <w:t xml:space="preserve">w </w:t>
      </w:r>
      <w:r w:rsidR="00AF746F" w:rsidRPr="00CA020D">
        <w:rPr>
          <w:rFonts w:ascii="Arial" w:hAnsi="Arial" w:cs="Arial"/>
          <w:sz w:val="20"/>
          <w:szCs w:val="20"/>
          <w:lang w:eastAsia="pl-PL"/>
        </w:rPr>
        <w:t>zakresie</w:t>
      </w:r>
      <w:r w:rsidR="006A3D8C" w:rsidRPr="00CA020D">
        <w:rPr>
          <w:rFonts w:ascii="Arial" w:hAnsi="Arial" w:cs="Arial"/>
          <w:sz w:val="20"/>
          <w:szCs w:val="20"/>
          <w:lang w:eastAsia="pl-PL"/>
        </w:rPr>
        <w:t>, o którym mowa</w:t>
      </w:r>
      <w:r w:rsidR="00E41808" w:rsidRPr="00CA020D">
        <w:rPr>
          <w:rFonts w:ascii="Arial" w:hAnsi="Arial" w:cs="Arial"/>
          <w:sz w:val="20"/>
          <w:szCs w:val="20"/>
          <w:lang w:eastAsia="pl-PL"/>
        </w:rPr>
        <w:t xml:space="preserve"> </w:t>
      </w:r>
      <w:r w:rsidR="00AF746F" w:rsidRPr="00CA020D">
        <w:rPr>
          <w:rFonts w:ascii="Arial" w:hAnsi="Arial" w:cs="Arial"/>
          <w:sz w:val="20"/>
          <w:szCs w:val="20"/>
          <w:lang w:eastAsia="pl-PL"/>
        </w:rPr>
        <w:t>w § 6 ust.12</w:t>
      </w:r>
      <w:r w:rsidR="006A3D8C" w:rsidRPr="00CA020D">
        <w:rPr>
          <w:rFonts w:ascii="Arial" w:hAnsi="Arial" w:cs="Arial"/>
          <w:sz w:val="20"/>
          <w:szCs w:val="20"/>
          <w:lang w:eastAsia="pl-PL"/>
        </w:rPr>
        <w:t xml:space="preserve"> pkt 1-2 Umowy</w:t>
      </w:r>
      <w:r w:rsidR="00AF746F" w:rsidRPr="00CA020D">
        <w:rPr>
          <w:rFonts w:ascii="Arial" w:hAnsi="Arial" w:cs="Arial"/>
          <w:sz w:val="20"/>
          <w:szCs w:val="20"/>
          <w:lang w:eastAsia="pl-PL"/>
        </w:rPr>
        <w:t>.</w:t>
      </w:r>
      <w:r w:rsidR="00A068EA" w:rsidRPr="00CA020D">
        <w:rPr>
          <w:rFonts w:ascii="Arial" w:hAnsi="Arial" w:cs="Arial"/>
          <w:sz w:val="20"/>
          <w:szCs w:val="20"/>
          <w:lang w:eastAsia="pl-PL"/>
        </w:rPr>
        <w:t xml:space="preserve"> </w:t>
      </w:r>
      <w:r w:rsidR="00F461A1" w:rsidRPr="00CA020D">
        <w:rPr>
          <w:rFonts w:ascii="Arial" w:hAnsi="Arial" w:cs="Arial"/>
          <w:sz w:val="20"/>
          <w:szCs w:val="20"/>
          <w:lang w:eastAsia="pl-PL"/>
        </w:rPr>
        <w:t xml:space="preserve">Jeżeli wdrożenie wyników modułu jest objęte modułem Wdrożenie innowacji dofinansowanie </w:t>
      </w:r>
      <w:r w:rsidR="00BD4122" w:rsidRPr="00CA020D">
        <w:rPr>
          <w:rFonts w:ascii="Arial" w:hAnsi="Arial" w:cs="Arial"/>
          <w:sz w:val="20"/>
          <w:szCs w:val="20"/>
          <w:lang w:eastAsia="pl-PL"/>
        </w:rPr>
        <w:t xml:space="preserve">nie zostanie przekazane zgodnie z </w:t>
      </w:r>
      <w:r w:rsidR="00E41808" w:rsidRPr="00CA020D">
        <w:rPr>
          <w:rFonts w:ascii="Arial" w:hAnsi="Arial" w:cs="Arial"/>
          <w:sz w:val="20"/>
          <w:szCs w:val="20"/>
          <w:lang w:eastAsia="pl-PL"/>
        </w:rPr>
        <w:t>us</w:t>
      </w:r>
      <w:r w:rsidR="00BD4122" w:rsidRPr="00CA020D">
        <w:rPr>
          <w:rFonts w:ascii="Arial" w:hAnsi="Arial" w:cs="Arial"/>
          <w:sz w:val="20"/>
          <w:szCs w:val="20"/>
          <w:lang w:eastAsia="pl-PL"/>
        </w:rPr>
        <w:t>t. 1</w:t>
      </w:r>
      <w:r w:rsidR="00CE6F96" w:rsidRPr="00CA020D">
        <w:rPr>
          <w:rFonts w:ascii="Arial" w:hAnsi="Arial" w:cs="Arial"/>
          <w:sz w:val="20"/>
          <w:szCs w:val="20"/>
          <w:lang w:eastAsia="pl-PL"/>
        </w:rPr>
        <w:t>5</w:t>
      </w:r>
      <w:r w:rsidR="00BD4122" w:rsidRPr="00CA020D">
        <w:rPr>
          <w:rFonts w:ascii="Arial" w:hAnsi="Arial" w:cs="Arial"/>
          <w:sz w:val="20"/>
          <w:szCs w:val="20"/>
          <w:lang w:eastAsia="pl-PL"/>
        </w:rPr>
        <w:t xml:space="preserve">. </w:t>
      </w:r>
    </w:p>
    <w:p w14:paraId="579C69E2" w14:textId="2E593795" w:rsidR="00F35904" w:rsidRPr="00CA020D" w:rsidRDefault="009C0EB4" w:rsidP="00EC3D2B">
      <w:pPr>
        <w:numPr>
          <w:ilvl w:val="0"/>
          <w:numId w:val="1"/>
        </w:numPr>
        <w:spacing w:after="0"/>
        <w:rPr>
          <w:rFonts w:ascii="Arial" w:hAnsi="Arial" w:cs="Arial"/>
          <w:sz w:val="20"/>
          <w:szCs w:val="20"/>
          <w:lang w:eastAsia="pl-PL"/>
        </w:rPr>
      </w:pPr>
      <w:r w:rsidRPr="00CA020D">
        <w:rPr>
          <w:rFonts w:ascii="Arial" w:hAnsi="Arial" w:cs="Arial"/>
          <w:sz w:val="20"/>
          <w:szCs w:val="20"/>
        </w:rPr>
        <w:t>Beneficjent</w:t>
      </w:r>
      <w:r w:rsidR="00857CD3" w:rsidRPr="00CA020D">
        <w:rPr>
          <w:rFonts w:ascii="Arial" w:hAnsi="Arial" w:cs="Arial"/>
          <w:sz w:val="20"/>
          <w:szCs w:val="20"/>
        </w:rPr>
        <w:t xml:space="preserve"> </w:t>
      </w:r>
      <w:r w:rsidRPr="00CA020D">
        <w:rPr>
          <w:rFonts w:ascii="Arial" w:hAnsi="Arial" w:cs="Arial"/>
          <w:sz w:val="20"/>
          <w:szCs w:val="20"/>
          <w:lang w:eastAsia="pl-PL"/>
        </w:rPr>
        <w:t xml:space="preserve">zobowiązuje się do wdrożenia wyników </w:t>
      </w:r>
      <w:r w:rsidR="00CE6F96" w:rsidRPr="00CA020D">
        <w:rPr>
          <w:rFonts w:ascii="Arial" w:hAnsi="Arial" w:cs="Arial"/>
          <w:sz w:val="20"/>
          <w:szCs w:val="20"/>
          <w:lang w:eastAsia="pl-PL"/>
        </w:rPr>
        <w:t>prac B+R</w:t>
      </w:r>
      <w:r w:rsidR="00F162FB" w:rsidRPr="00CA020D">
        <w:rPr>
          <w:rFonts w:ascii="Arial" w:hAnsi="Arial" w:cs="Arial"/>
          <w:sz w:val="20"/>
          <w:szCs w:val="20"/>
          <w:lang w:eastAsia="pl-PL"/>
        </w:rPr>
        <w:t xml:space="preserve"> </w:t>
      </w:r>
      <w:r w:rsidRPr="00CA020D">
        <w:rPr>
          <w:rFonts w:ascii="Arial" w:hAnsi="Arial" w:cs="Arial"/>
          <w:sz w:val="20"/>
          <w:szCs w:val="20"/>
          <w:lang w:eastAsia="pl-PL"/>
        </w:rPr>
        <w:t>w jednej z następujących form</w:t>
      </w:r>
      <w:r w:rsidR="00F35904" w:rsidRPr="00CA020D">
        <w:rPr>
          <w:rFonts w:ascii="Arial" w:hAnsi="Arial" w:cs="Arial"/>
          <w:sz w:val="20"/>
          <w:szCs w:val="20"/>
          <w:lang w:eastAsia="pl-PL"/>
        </w:rPr>
        <w:t>:</w:t>
      </w:r>
    </w:p>
    <w:p w14:paraId="2696D812" w14:textId="7AEB8170" w:rsidR="00F35904" w:rsidRPr="00CA020D" w:rsidRDefault="00F35904" w:rsidP="00EC3D2B">
      <w:pPr>
        <w:pStyle w:val="Tekstkomentarza"/>
        <w:spacing w:after="0" w:line="276" w:lineRule="auto"/>
        <w:ind w:left="709" w:hanging="284"/>
        <w:rPr>
          <w:rFonts w:ascii="Arial" w:hAnsi="Arial" w:cs="Arial"/>
        </w:rPr>
      </w:pPr>
      <w:r w:rsidRPr="00CA020D">
        <w:rPr>
          <w:rFonts w:ascii="Arial" w:hAnsi="Arial" w:cs="Arial"/>
        </w:rPr>
        <w:t>1)</w:t>
      </w:r>
      <w:r w:rsidRPr="00CA020D">
        <w:rPr>
          <w:rFonts w:ascii="Arial" w:hAnsi="Arial" w:cs="Arial"/>
        </w:rPr>
        <w:tab/>
        <w:t xml:space="preserve">wprowadzenie wyników do własnej działalności gospodarczej poprzez rozpoczęcie produkcji lub świadczenia usług na bazie uzyskanych wyników lub wprowadzenie innowacji </w:t>
      </w:r>
      <w:r w:rsidR="009C0EB4" w:rsidRPr="00CA020D">
        <w:rPr>
          <w:rFonts w:ascii="Arial" w:hAnsi="Arial" w:cs="Arial"/>
        </w:rPr>
        <w:t>w procesie biznesowym</w:t>
      </w:r>
      <w:r w:rsidRPr="00CA020D">
        <w:rPr>
          <w:rFonts w:ascii="Arial" w:hAnsi="Arial" w:cs="Arial"/>
        </w:rPr>
        <w:t xml:space="preserve"> lub </w:t>
      </w:r>
    </w:p>
    <w:p w14:paraId="03EC03A2" w14:textId="041DF5E2" w:rsidR="00F35904" w:rsidRPr="00CA020D" w:rsidRDefault="00F35904" w:rsidP="00EC3D2B">
      <w:pPr>
        <w:pStyle w:val="Tekstkomentarza"/>
        <w:spacing w:after="0" w:line="276" w:lineRule="auto"/>
        <w:ind w:left="709" w:hanging="284"/>
        <w:rPr>
          <w:rFonts w:ascii="Arial" w:hAnsi="Arial" w:cs="Arial"/>
        </w:rPr>
      </w:pPr>
      <w:r w:rsidRPr="00CA020D">
        <w:rPr>
          <w:rFonts w:ascii="Arial" w:hAnsi="Arial" w:cs="Arial"/>
        </w:rPr>
        <w:t>2)</w:t>
      </w:r>
      <w:r w:rsidRPr="00CA020D">
        <w:rPr>
          <w:rFonts w:ascii="Arial" w:hAnsi="Arial" w:cs="Arial"/>
        </w:rPr>
        <w:tab/>
        <w:t xml:space="preserve">udzielenie licencji </w:t>
      </w:r>
      <w:r w:rsidR="003E2795" w:rsidRPr="00CA020D">
        <w:rPr>
          <w:rFonts w:ascii="Arial" w:hAnsi="Arial" w:cs="Arial"/>
        </w:rPr>
        <w:t xml:space="preserve">(na zasadach rynkowych) </w:t>
      </w:r>
      <w:r w:rsidRPr="00CA020D">
        <w:rPr>
          <w:rFonts w:ascii="Arial" w:hAnsi="Arial" w:cs="Arial"/>
        </w:rPr>
        <w:t xml:space="preserve">na korzystanie z przysługujących praw do wyników </w:t>
      </w:r>
      <w:r w:rsidR="003E2795" w:rsidRPr="00CA020D">
        <w:rPr>
          <w:rFonts w:ascii="Arial" w:hAnsi="Arial" w:cs="Arial"/>
        </w:rPr>
        <w:t xml:space="preserve">prac B+R w </w:t>
      </w:r>
      <w:r w:rsidRPr="00CA020D">
        <w:rPr>
          <w:rFonts w:ascii="Arial" w:hAnsi="Arial" w:cs="Arial"/>
        </w:rPr>
        <w:t>działalności gospodarczej prowadzonej przez innego przedsiębiorcę</w:t>
      </w:r>
      <w:r w:rsidR="00B46AFC" w:rsidRPr="00B46AFC">
        <w:t xml:space="preserve"> </w:t>
      </w:r>
      <w:r w:rsidR="00B46AFC" w:rsidRPr="00B46AFC">
        <w:rPr>
          <w:rFonts w:ascii="Arial" w:hAnsi="Arial" w:cs="Arial"/>
        </w:rPr>
        <w:t>nie będącego członkiem konsorcjum</w:t>
      </w:r>
      <w:r w:rsidR="00AC5966">
        <w:rPr>
          <w:rFonts w:ascii="Arial" w:hAnsi="Arial" w:cs="Arial"/>
        </w:rPr>
        <w:t xml:space="preserve"> </w:t>
      </w:r>
      <w:r w:rsidRPr="00CA020D">
        <w:rPr>
          <w:rFonts w:ascii="Arial" w:hAnsi="Arial" w:cs="Arial"/>
        </w:rPr>
        <w:t xml:space="preserve"> lub</w:t>
      </w:r>
    </w:p>
    <w:p w14:paraId="10541035" w14:textId="427E2892" w:rsidR="00F35904" w:rsidRPr="00CA020D" w:rsidRDefault="00F35904" w:rsidP="00EC3D2B">
      <w:pPr>
        <w:spacing w:after="0"/>
        <w:ind w:left="709" w:hanging="284"/>
        <w:rPr>
          <w:rFonts w:ascii="Arial" w:hAnsi="Arial" w:cs="Arial"/>
          <w:sz w:val="20"/>
          <w:szCs w:val="20"/>
        </w:rPr>
      </w:pPr>
      <w:r w:rsidRPr="00CA020D">
        <w:rPr>
          <w:rFonts w:ascii="Arial" w:hAnsi="Arial" w:cs="Arial"/>
          <w:sz w:val="20"/>
          <w:szCs w:val="20"/>
        </w:rPr>
        <w:t>3)</w:t>
      </w:r>
      <w:r w:rsidRPr="00CA020D">
        <w:rPr>
          <w:rFonts w:ascii="Arial" w:hAnsi="Arial" w:cs="Arial"/>
          <w:sz w:val="20"/>
          <w:szCs w:val="20"/>
        </w:rPr>
        <w:tab/>
      </w:r>
      <w:r w:rsidR="008879D0" w:rsidRPr="00CA020D">
        <w:rPr>
          <w:rFonts w:ascii="Arial" w:hAnsi="Arial" w:cs="Arial"/>
          <w:sz w:val="20"/>
          <w:szCs w:val="20"/>
        </w:rPr>
        <w:t xml:space="preserve">sprzedaż </w:t>
      </w:r>
      <w:r w:rsidR="003E2795" w:rsidRPr="00CA020D">
        <w:rPr>
          <w:rFonts w:ascii="Arial" w:hAnsi="Arial" w:cs="Arial"/>
          <w:sz w:val="20"/>
          <w:szCs w:val="20"/>
        </w:rPr>
        <w:t xml:space="preserve">(na zasadach rynkowych) </w:t>
      </w:r>
      <w:r w:rsidRPr="00CA020D">
        <w:rPr>
          <w:rFonts w:ascii="Arial" w:hAnsi="Arial" w:cs="Arial"/>
          <w:sz w:val="20"/>
          <w:szCs w:val="20"/>
        </w:rPr>
        <w:t>praw do wyników w celu wprowadzenia ich do działalności gospodarczej innego przedsiębior</w:t>
      </w:r>
      <w:r w:rsidR="006C6243" w:rsidRPr="00CA020D">
        <w:rPr>
          <w:rFonts w:ascii="Arial" w:hAnsi="Arial" w:cs="Arial"/>
          <w:sz w:val="20"/>
          <w:szCs w:val="20"/>
        </w:rPr>
        <w:t>c</w:t>
      </w:r>
      <w:r w:rsidR="00B46AFC">
        <w:rPr>
          <w:rFonts w:ascii="Arial" w:hAnsi="Arial" w:cs="Arial"/>
          <w:sz w:val="20"/>
          <w:szCs w:val="20"/>
        </w:rPr>
        <w:t>y</w:t>
      </w:r>
      <w:r w:rsidR="003B422E" w:rsidRPr="003B422E">
        <w:t xml:space="preserve"> </w:t>
      </w:r>
      <w:r w:rsidR="00B46AFC" w:rsidRPr="00B46AFC">
        <w:t xml:space="preserve">nie będącego członkiem konsorcjum </w:t>
      </w:r>
      <w:r w:rsidRPr="00CA020D">
        <w:rPr>
          <w:rFonts w:ascii="Arial" w:hAnsi="Arial" w:cs="Arial"/>
          <w:sz w:val="20"/>
          <w:szCs w:val="20"/>
        </w:rPr>
        <w:t>.</w:t>
      </w:r>
    </w:p>
    <w:p w14:paraId="30E63C9C" w14:textId="7CE73D8E" w:rsidR="00DC485B" w:rsidRPr="00CA020D" w:rsidRDefault="00DC485B" w:rsidP="00EC3D2B">
      <w:pPr>
        <w:pStyle w:val="Akapitzlist"/>
        <w:numPr>
          <w:ilvl w:val="0"/>
          <w:numId w:val="1"/>
        </w:numPr>
        <w:spacing w:after="0"/>
        <w:rPr>
          <w:rFonts w:ascii="Arial" w:eastAsia="Calibri" w:hAnsi="Arial" w:cs="Arial"/>
          <w:sz w:val="20"/>
          <w:szCs w:val="20"/>
          <w:lang w:eastAsia="pl-PL"/>
        </w:rPr>
      </w:pPr>
      <w:r w:rsidRPr="00CA020D">
        <w:rPr>
          <w:rFonts w:ascii="Arial" w:eastAsia="Calibri" w:hAnsi="Arial" w:cs="Arial"/>
          <w:sz w:val="20"/>
          <w:szCs w:val="20"/>
          <w:lang w:eastAsia="pl-PL"/>
        </w:rPr>
        <w:t xml:space="preserve">Za wdrożenie wyników </w:t>
      </w:r>
      <w:r w:rsidR="00CE6F96" w:rsidRPr="00CA020D">
        <w:rPr>
          <w:rFonts w:ascii="Arial" w:eastAsia="Calibri" w:hAnsi="Arial" w:cs="Arial"/>
          <w:sz w:val="20"/>
          <w:szCs w:val="20"/>
          <w:lang w:eastAsia="pl-PL"/>
        </w:rPr>
        <w:t>prac B+R</w:t>
      </w:r>
      <w:r w:rsidRPr="00CA020D">
        <w:rPr>
          <w:rFonts w:ascii="Arial" w:eastAsia="Calibri" w:hAnsi="Arial" w:cs="Arial"/>
          <w:sz w:val="20"/>
          <w:szCs w:val="20"/>
          <w:lang w:eastAsia="pl-PL"/>
        </w:rPr>
        <w:t xml:space="preserve"> nie uznaje się zbycia</w:t>
      </w:r>
      <w:r w:rsidR="00716562">
        <w:rPr>
          <w:rFonts w:ascii="Arial" w:eastAsia="Calibri" w:hAnsi="Arial" w:cs="Arial"/>
          <w:sz w:val="20"/>
          <w:szCs w:val="20"/>
          <w:lang w:eastAsia="pl-PL"/>
        </w:rPr>
        <w:t xml:space="preserve"> </w:t>
      </w:r>
      <w:r w:rsidR="00B46AFC" w:rsidRPr="00B46AFC">
        <w:rPr>
          <w:rFonts w:ascii="Arial" w:eastAsia="Calibri" w:hAnsi="Arial" w:cs="Arial"/>
          <w:sz w:val="20"/>
          <w:szCs w:val="20"/>
          <w:lang w:eastAsia="pl-PL"/>
        </w:rPr>
        <w:t xml:space="preserve">lub licencjonowania  </w:t>
      </w:r>
      <w:r w:rsidRPr="00CA020D">
        <w:rPr>
          <w:rFonts w:ascii="Arial" w:eastAsia="Calibri" w:hAnsi="Arial" w:cs="Arial"/>
          <w:sz w:val="20"/>
          <w:szCs w:val="20"/>
          <w:lang w:eastAsia="pl-PL"/>
        </w:rPr>
        <w:t xml:space="preserve"> wyników </w:t>
      </w:r>
      <w:r w:rsidR="00872828" w:rsidRPr="00CA020D">
        <w:rPr>
          <w:rFonts w:ascii="Arial" w:eastAsia="Calibri" w:hAnsi="Arial" w:cs="Arial"/>
          <w:sz w:val="20"/>
          <w:szCs w:val="20"/>
          <w:lang w:eastAsia="pl-PL"/>
        </w:rPr>
        <w:t>prac B+R</w:t>
      </w:r>
      <w:r w:rsidRPr="00CA020D">
        <w:rPr>
          <w:rFonts w:ascii="Arial" w:eastAsia="Calibri" w:hAnsi="Arial" w:cs="Arial"/>
          <w:sz w:val="20"/>
          <w:szCs w:val="20"/>
          <w:lang w:eastAsia="pl-PL"/>
        </w:rPr>
        <w:t xml:space="preserve"> w celu ich dalszej </w:t>
      </w:r>
      <w:r w:rsidR="00B46AFC">
        <w:rPr>
          <w:rFonts w:ascii="Arial" w:eastAsia="Calibri" w:hAnsi="Arial" w:cs="Arial"/>
          <w:sz w:val="20"/>
          <w:szCs w:val="20"/>
          <w:lang w:eastAsia="pl-PL"/>
        </w:rPr>
        <w:t>od</w:t>
      </w:r>
      <w:r w:rsidRPr="00CA020D">
        <w:rPr>
          <w:rFonts w:ascii="Arial" w:eastAsia="Calibri" w:hAnsi="Arial" w:cs="Arial"/>
          <w:sz w:val="20"/>
          <w:szCs w:val="20"/>
          <w:lang w:eastAsia="pl-PL"/>
        </w:rPr>
        <w:t>sprzedaży</w:t>
      </w:r>
      <w:r w:rsidR="00716562">
        <w:rPr>
          <w:rFonts w:ascii="Arial" w:eastAsia="Calibri" w:hAnsi="Arial" w:cs="Arial"/>
          <w:sz w:val="20"/>
          <w:szCs w:val="20"/>
          <w:lang w:eastAsia="pl-PL"/>
        </w:rPr>
        <w:t xml:space="preserve"> </w:t>
      </w:r>
      <w:r w:rsidR="00B46AFC" w:rsidRPr="00B46AFC">
        <w:rPr>
          <w:rFonts w:ascii="Arial" w:eastAsia="Calibri" w:hAnsi="Arial" w:cs="Arial"/>
          <w:sz w:val="20"/>
          <w:szCs w:val="20"/>
          <w:lang w:eastAsia="pl-PL"/>
        </w:rPr>
        <w:t xml:space="preserve">lub sublicencjonowania </w:t>
      </w:r>
      <w:r w:rsidRPr="00CA020D">
        <w:rPr>
          <w:rStyle w:val="Odwoanieprzypisudolnego"/>
          <w:rFonts w:ascii="Arial" w:hAnsi="Arial" w:cs="Arial"/>
          <w:b/>
          <w:sz w:val="20"/>
          <w:szCs w:val="20"/>
        </w:rPr>
        <w:footnoteReference w:id="6"/>
      </w:r>
      <w:r w:rsidRPr="00CA020D">
        <w:rPr>
          <w:rFonts w:ascii="Arial" w:hAnsi="Arial" w:cs="Arial"/>
          <w:sz w:val="20"/>
          <w:szCs w:val="20"/>
        </w:rPr>
        <w:t>.</w:t>
      </w:r>
      <w:r w:rsidRPr="00CA020D">
        <w:rPr>
          <w:rFonts w:ascii="Arial" w:eastAsia="Calibri" w:hAnsi="Arial" w:cs="Arial"/>
          <w:sz w:val="20"/>
          <w:szCs w:val="20"/>
          <w:lang w:eastAsia="pl-PL"/>
        </w:rPr>
        <w:t xml:space="preserve"> </w:t>
      </w:r>
    </w:p>
    <w:p w14:paraId="03FE7722" w14:textId="742C0E2E" w:rsidR="00F35904" w:rsidRDefault="00040CD6"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 xml:space="preserve">Sprzedaż </w:t>
      </w:r>
      <w:r w:rsidR="00F35904" w:rsidRPr="00CA020D">
        <w:rPr>
          <w:rFonts w:ascii="Arial" w:hAnsi="Arial" w:cs="Arial"/>
          <w:sz w:val="20"/>
          <w:szCs w:val="20"/>
          <w:lang w:eastAsia="pl-PL"/>
        </w:rPr>
        <w:t>praw</w:t>
      </w:r>
      <w:r w:rsidR="006C6243" w:rsidRPr="00CA020D">
        <w:rPr>
          <w:rFonts w:ascii="Arial" w:hAnsi="Arial" w:cs="Arial"/>
          <w:sz w:val="20"/>
          <w:szCs w:val="20"/>
          <w:lang w:eastAsia="pl-PL"/>
        </w:rPr>
        <w:t xml:space="preserve"> </w:t>
      </w:r>
      <w:r w:rsidR="00063227" w:rsidRPr="00CA020D">
        <w:rPr>
          <w:rFonts w:ascii="Arial" w:hAnsi="Arial" w:cs="Arial"/>
          <w:sz w:val="20"/>
          <w:szCs w:val="20"/>
          <w:lang w:eastAsia="pl-PL"/>
        </w:rPr>
        <w:t xml:space="preserve">do wyników </w:t>
      </w:r>
      <w:r w:rsidR="00CE6F96" w:rsidRPr="00CA020D">
        <w:rPr>
          <w:rFonts w:ascii="Arial" w:hAnsi="Arial" w:cs="Arial"/>
          <w:sz w:val="20"/>
          <w:szCs w:val="20"/>
          <w:lang w:eastAsia="pl-PL"/>
        </w:rPr>
        <w:t>prac B+R</w:t>
      </w:r>
      <w:r w:rsidR="008E527F" w:rsidRPr="00CA020D">
        <w:rPr>
          <w:rFonts w:ascii="Arial" w:hAnsi="Arial" w:cs="Arial"/>
          <w:sz w:val="20"/>
          <w:szCs w:val="20"/>
          <w:lang w:eastAsia="pl-PL"/>
        </w:rPr>
        <w:t xml:space="preserve"> </w:t>
      </w:r>
      <w:r w:rsidR="006C6243" w:rsidRPr="00CA020D">
        <w:rPr>
          <w:rFonts w:ascii="Arial" w:hAnsi="Arial" w:cs="Arial"/>
          <w:sz w:val="20"/>
          <w:szCs w:val="20"/>
          <w:lang w:eastAsia="pl-PL"/>
        </w:rPr>
        <w:t xml:space="preserve">odbywa się </w:t>
      </w:r>
      <w:r w:rsidR="0044450E" w:rsidRPr="00CA020D">
        <w:rPr>
          <w:rFonts w:ascii="Arial" w:hAnsi="Arial" w:cs="Arial"/>
          <w:sz w:val="20"/>
          <w:szCs w:val="20"/>
          <w:lang w:eastAsia="pl-PL"/>
        </w:rPr>
        <w:t>po</w:t>
      </w:r>
      <w:r w:rsidR="5C485D35" w:rsidRPr="00CA020D">
        <w:rPr>
          <w:rFonts w:ascii="Arial" w:hAnsi="Arial" w:cs="Arial"/>
          <w:sz w:val="20"/>
          <w:szCs w:val="20"/>
          <w:lang w:eastAsia="pl-PL"/>
        </w:rPr>
        <w:t xml:space="preserve"> </w:t>
      </w:r>
      <w:r w:rsidR="00F35904" w:rsidRPr="00CA020D">
        <w:rPr>
          <w:rFonts w:ascii="Arial" w:hAnsi="Arial" w:cs="Arial"/>
          <w:sz w:val="20"/>
          <w:szCs w:val="20"/>
          <w:lang w:eastAsia="pl-PL"/>
        </w:rPr>
        <w:t>cenie rynkowej</w:t>
      </w:r>
      <w:r w:rsidR="00A36EC7" w:rsidRPr="00CA020D">
        <w:rPr>
          <w:rStyle w:val="Odwoanieprzypisudolnego"/>
          <w:rFonts w:ascii="Arial" w:hAnsi="Arial" w:cs="Arial"/>
          <w:b/>
          <w:sz w:val="20"/>
          <w:szCs w:val="20"/>
        </w:rPr>
        <w:footnoteReference w:id="7"/>
      </w:r>
      <w:r w:rsidR="00A36EC7" w:rsidRPr="00CA020D">
        <w:rPr>
          <w:rFonts w:ascii="Arial" w:hAnsi="Arial" w:cs="Arial"/>
          <w:sz w:val="20"/>
          <w:szCs w:val="20"/>
          <w:lang w:eastAsia="pl-PL"/>
        </w:rPr>
        <w:t>.</w:t>
      </w:r>
    </w:p>
    <w:p w14:paraId="14CDE106" w14:textId="77777777" w:rsidR="00DA5FF2" w:rsidRPr="000A0BC7" w:rsidRDefault="00DA5FF2" w:rsidP="00DA5FF2">
      <w:pPr>
        <w:pStyle w:val="Akapitzlist"/>
        <w:numPr>
          <w:ilvl w:val="0"/>
          <w:numId w:val="1"/>
        </w:numPr>
        <w:spacing w:after="120" w:line="240" w:lineRule="auto"/>
        <w:contextualSpacing w:val="0"/>
        <w:jc w:val="both"/>
        <w:rPr>
          <w:rFonts w:ascii="Arial" w:hAnsi="Arial" w:cs="Arial"/>
          <w:sz w:val="20"/>
          <w:szCs w:val="20"/>
        </w:rPr>
      </w:pPr>
      <w:r w:rsidRPr="000A0BC7">
        <w:rPr>
          <w:rFonts w:ascii="Arial" w:hAnsi="Arial" w:cs="Arial"/>
          <w:sz w:val="20"/>
          <w:szCs w:val="20"/>
        </w:rPr>
        <w:t>Podział praw majątkowych do wyników prac B+R oraz powiązanych z nimi praw dostępu, będących rezultatem Projektu, przysługujących członkom konsorcjum, powinien być zgodny z art. 32 ust. 1 Ustawy</w:t>
      </w:r>
      <w:r>
        <w:rPr>
          <w:rFonts w:ascii="Arial" w:hAnsi="Arial" w:cs="Arial"/>
          <w:sz w:val="20"/>
          <w:szCs w:val="20"/>
        </w:rPr>
        <w:t xml:space="preserve"> o Narodowym Centrum Badań i Rozwoju</w:t>
      </w:r>
      <w:r w:rsidRPr="000A0BC7">
        <w:rPr>
          <w:rFonts w:ascii="Arial" w:hAnsi="Arial" w:cs="Arial"/>
          <w:sz w:val="20"/>
          <w:szCs w:val="20"/>
        </w:rPr>
        <w:t xml:space="preserve"> i nie może naruszać przepisów o pomocy publicznej</w:t>
      </w:r>
      <w:r>
        <w:rPr>
          <w:rStyle w:val="Odwoanieprzypisudolnego"/>
          <w:rFonts w:ascii="Arial" w:hAnsi="Arial" w:cs="Arial"/>
          <w:sz w:val="20"/>
          <w:szCs w:val="20"/>
        </w:rPr>
        <w:footnoteReference w:id="8"/>
      </w:r>
      <w:r w:rsidRPr="000A0BC7">
        <w:rPr>
          <w:rFonts w:ascii="Arial"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p>
    <w:p w14:paraId="061D87E4" w14:textId="04310637" w:rsidR="0054014E" w:rsidRPr="00CA020D" w:rsidRDefault="0054014E"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lastRenderedPageBreak/>
        <w:t xml:space="preserve">Umowa </w:t>
      </w:r>
      <w:r w:rsidR="001A7AFB" w:rsidRPr="00CA020D">
        <w:rPr>
          <w:rFonts w:ascii="Arial" w:hAnsi="Arial" w:cs="Arial"/>
          <w:sz w:val="20"/>
          <w:szCs w:val="20"/>
          <w:lang w:eastAsia="pl-PL"/>
        </w:rPr>
        <w:t xml:space="preserve">sprzedaży </w:t>
      </w:r>
      <w:r w:rsidR="46B43405" w:rsidRPr="00CA020D">
        <w:rPr>
          <w:rFonts w:ascii="Arial" w:hAnsi="Arial" w:cs="Arial"/>
          <w:sz w:val="20"/>
          <w:szCs w:val="20"/>
          <w:lang w:eastAsia="pl-PL"/>
        </w:rPr>
        <w:t>praw</w:t>
      </w:r>
      <w:r w:rsidR="6E320D7B" w:rsidRPr="00CA020D">
        <w:rPr>
          <w:rFonts w:ascii="Arial" w:hAnsi="Arial" w:cs="Arial"/>
          <w:sz w:val="20"/>
          <w:szCs w:val="20"/>
          <w:lang w:eastAsia="pl-PL"/>
        </w:rPr>
        <w:t>a</w:t>
      </w:r>
      <w:r w:rsidRPr="00CA020D">
        <w:rPr>
          <w:rFonts w:ascii="Arial" w:hAnsi="Arial" w:cs="Arial"/>
          <w:sz w:val="20"/>
          <w:szCs w:val="20"/>
          <w:lang w:eastAsia="pl-PL"/>
        </w:rPr>
        <w:t xml:space="preserve"> do wyników </w:t>
      </w:r>
      <w:r w:rsidR="00CE6F96" w:rsidRPr="00CA020D">
        <w:rPr>
          <w:rFonts w:ascii="Arial" w:hAnsi="Arial" w:cs="Arial"/>
          <w:sz w:val="20"/>
          <w:szCs w:val="20"/>
          <w:lang w:eastAsia="pl-PL"/>
        </w:rPr>
        <w:t>prac B+R</w:t>
      </w:r>
      <w:r w:rsidRPr="00CA020D">
        <w:rPr>
          <w:rFonts w:ascii="Arial" w:hAnsi="Arial" w:cs="Arial"/>
          <w:sz w:val="20"/>
          <w:szCs w:val="20"/>
          <w:lang w:eastAsia="pl-PL"/>
        </w:rPr>
        <w:t xml:space="preserve"> lub udzielenia licencji na korzystanie z tychże wyników zawiera w szczególności następujące elementy:</w:t>
      </w:r>
    </w:p>
    <w:p w14:paraId="1BC351AB" w14:textId="7E082553" w:rsidR="001B225E" w:rsidRPr="00CA020D" w:rsidRDefault="0054014E" w:rsidP="00EA1AFA">
      <w:pPr>
        <w:numPr>
          <w:ilvl w:val="1"/>
          <w:numId w:val="1"/>
        </w:numPr>
        <w:tabs>
          <w:tab w:val="clear" w:pos="1440"/>
          <w:tab w:val="num" w:pos="709"/>
        </w:tabs>
        <w:spacing w:after="0"/>
        <w:ind w:left="709" w:hanging="283"/>
        <w:rPr>
          <w:rFonts w:ascii="Arial" w:hAnsi="Arial" w:cs="Arial"/>
          <w:sz w:val="20"/>
          <w:szCs w:val="20"/>
          <w:lang w:eastAsia="pl-PL"/>
        </w:rPr>
      </w:pPr>
      <w:r w:rsidRPr="00CA020D">
        <w:rPr>
          <w:rFonts w:ascii="Arial" w:hAnsi="Arial" w:cs="Arial"/>
          <w:sz w:val="20"/>
          <w:szCs w:val="20"/>
          <w:lang w:eastAsia="pl-PL"/>
        </w:rPr>
        <w:t xml:space="preserve">gwarancję </w:t>
      </w:r>
      <w:r w:rsidR="00B74C3F" w:rsidRPr="00CA020D">
        <w:rPr>
          <w:rFonts w:ascii="Arial" w:hAnsi="Arial" w:cs="Arial"/>
          <w:sz w:val="20"/>
          <w:szCs w:val="20"/>
          <w:lang w:eastAsia="pl-PL"/>
        </w:rPr>
        <w:t>ceny zbycia praw</w:t>
      </w:r>
      <w:r w:rsidRPr="00CA020D">
        <w:rPr>
          <w:rFonts w:ascii="Arial" w:hAnsi="Arial" w:cs="Arial"/>
          <w:sz w:val="20"/>
          <w:szCs w:val="20"/>
          <w:lang w:eastAsia="pl-PL"/>
        </w:rPr>
        <w:t xml:space="preserve"> do tych wyników lub udzielenia licencji na korzystanie z tych wyników </w:t>
      </w:r>
      <w:r w:rsidR="00EA10DE" w:rsidRPr="00CA020D">
        <w:rPr>
          <w:rFonts w:ascii="Arial" w:hAnsi="Arial" w:cs="Arial"/>
          <w:sz w:val="20"/>
          <w:szCs w:val="20"/>
          <w:lang w:eastAsia="pl-PL"/>
        </w:rPr>
        <w:t>po cenie rynkowej</w:t>
      </w:r>
      <w:r w:rsidRPr="00CA020D">
        <w:rPr>
          <w:rFonts w:ascii="Arial" w:hAnsi="Arial" w:cs="Arial"/>
          <w:sz w:val="20"/>
          <w:szCs w:val="20"/>
          <w:lang w:eastAsia="pl-PL"/>
        </w:rPr>
        <w:t>;</w:t>
      </w:r>
      <w:r w:rsidR="000F17C7" w:rsidRPr="00CA020D">
        <w:rPr>
          <w:rFonts w:ascii="Arial" w:hAnsi="Arial" w:cs="Arial"/>
          <w:sz w:val="20"/>
          <w:szCs w:val="20"/>
          <w:lang w:eastAsia="pl-PL"/>
        </w:rPr>
        <w:t xml:space="preserve"> </w:t>
      </w:r>
    </w:p>
    <w:p w14:paraId="455CF671" w14:textId="00DC3AAB" w:rsidR="0054014E" w:rsidRPr="00CA020D"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CA020D">
        <w:rPr>
          <w:rFonts w:ascii="Arial" w:hAnsi="Arial" w:cs="Arial"/>
          <w:sz w:val="20"/>
          <w:szCs w:val="20"/>
          <w:lang w:eastAsia="pl-PL"/>
        </w:rPr>
        <w:t>zobowiązanie nabywcy/licencjobiorcy do wykorzystania tych wyników we własnej działalności gospodarczej poprzez rozpoczęcie produkcji, świadczenia usług na bazie tych wyników lub zastosowania nowej technologii w prowadzonej działalności gospodarczej;</w:t>
      </w:r>
    </w:p>
    <w:p w14:paraId="1A672193" w14:textId="6DFE3F7C" w:rsidR="0054014E" w:rsidRPr="008C1289"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CA020D">
        <w:rPr>
          <w:rFonts w:ascii="Arial" w:hAnsi="Arial" w:cs="Arial"/>
          <w:sz w:val="20"/>
          <w:szCs w:val="20"/>
          <w:lang w:eastAsia="pl-PL"/>
        </w:rPr>
        <w:t>zakaz zbywania praw do tych wyników podmiotowi trzeciemu</w:t>
      </w:r>
      <w:r w:rsidR="00461F87" w:rsidRPr="00CA020D">
        <w:rPr>
          <w:rStyle w:val="Odwoanieprzypisudolnego"/>
          <w:rFonts w:ascii="Arial" w:hAnsi="Arial" w:cs="Arial"/>
          <w:sz w:val="20"/>
          <w:szCs w:val="20"/>
          <w:lang w:eastAsia="pl-PL"/>
        </w:rPr>
        <w:footnoteReference w:id="9"/>
      </w:r>
      <w:r w:rsidRPr="008C1289">
        <w:rPr>
          <w:rFonts w:ascii="Arial" w:hAnsi="Arial" w:cs="Arial"/>
          <w:sz w:val="20"/>
          <w:szCs w:val="20"/>
          <w:lang w:eastAsia="pl-PL"/>
        </w:rPr>
        <w:t xml:space="preserve"> (w przypadku umowy sprzedaży);</w:t>
      </w:r>
    </w:p>
    <w:p w14:paraId="017FB3B0" w14:textId="77777777" w:rsidR="0054014E" w:rsidRPr="008C1289"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8C1289">
        <w:rPr>
          <w:rFonts w:ascii="Arial" w:hAnsi="Arial" w:cs="Arial"/>
          <w:sz w:val="20"/>
          <w:szCs w:val="20"/>
          <w:lang w:eastAsia="pl-PL"/>
        </w:rPr>
        <w:t>termin, w jakim ma nastąpić wprowadzenie tych wyników do działalności gospodarczej nabywcy/licencjobiorcy;</w:t>
      </w:r>
    </w:p>
    <w:p w14:paraId="1B1D0BA8" w14:textId="193E4B97" w:rsidR="0054014E" w:rsidRPr="008C1289"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8C1289">
        <w:rPr>
          <w:rFonts w:ascii="Arial" w:hAnsi="Arial" w:cs="Arial"/>
          <w:sz w:val="20"/>
          <w:szCs w:val="20"/>
          <w:lang w:eastAsia="pl-PL"/>
        </w:rPr>
        <w:t>zobowiązanie nabywcy/licencjobiorcy do złożenia oświadczenia o wprowadzeniu tych wyników do swojej działalności gospodarczej najpóźniej w terminie roku od daty zawarcia umowy sprzedaży praw do wyników tychże badań i prac/umowy udzielenia licencji na korzystanie z wyników tychże badań lub prac.</w:t>
      </w:r>
    </w:p>
    <w:p w14:paraId="0EDC746B" w14:textId="2F20D2A8" w:rsidR="00AD2979" w:rsidRPr="008C1289" w:rsidRDefault="00AD2979" w:rsidP="00EC3D2B">
      <w:pPr>
        <w:numPr>
          <w:ilvl w:val="0"/>
          <w:numId w:val="1"/>
        </w:numPr>
        <w:spacing w:after="0"/>
        <w:jc w:val="both"/>
        <w:rPr>
          <w:rFonts w:ascii="Arial" w:hAnsi="Arial" w:cs="Arial"/>
          <w:sz w:val="20"/>
          <w:szCs w:val="20"/>
          <w:lang w:eastAsia="pl-PL"/>
        </w:rPr>
      </w:pPr>
      <w:r w:rsidRPr="008C1289">
        <w:rPr>
          <w:rFonts w:ascii="Arial" w:hAnsi="Arial" w:cs="Arial"/>
          <w:sz w:val="20"/>
          <w:szCs w:val="20"/>
          <w:lang w:eastAsia="pl-PL"/>
        </w:rPr>
        <w:t xml:space="preserve">Beneficjent przekazuje Instytucji kopię umowy </w:t>
      </w:r>
      <w:r w:rsidR="001A7AFB" w:rsidRPr="008C1289">
        <w:rPr>
          <w:rFonts w:ascii="Arial" w:hAnsi="Arial" w:cs="Arial"/>
          <w:sz w:val="20"/>
          <w:szCs w:val="20"/>
          <w:lang w:eastAsia="pl-PL"/>
        </w:rPr>
        <w:t xml:space="preserve">sprzedaży </w:t>
      </w:r>
      <w:r w:rsidRPr="008C1289">
        <w:rPr>
          <w:rFonts w:ascii="Arial" w:hAnsi="Arial" w:cs="Arial"/>
          <w:sz w:val="20"/>
          <w:szCs w:val="20"/>
          <w:lang w:eastAsia="pl-PL"/>
        </w:rPr>
        <w:t xml:space="preserve">prawa do wyników </w:t>
      </w:r>
      <w:r w:rsidR="00CE6F96" w:rsidRPr="008C1289">
        <w:rPr>
          <w:rFonts w:ascii="Arial" w:hAnsi="Arial" w:cs="Arial"/>
          <w:sz w:val="20"/>
          <w:szCs w:val="20"/>
          <w:lang w:eastAsia="pl-PL"/>
        </w:rPr>
        <w:t>prac B+R</w:t>
      </w:r>
      <w:r w:rsidRPr="008C1289">
        <w:rPr>
          <w:rFonts w:ascii="Arial" w:hAnsi="Arial" w:cs="Arial"/>
          <w:sz w:val="20"/>
          <w:szCs w:val="20"/>
          <w:lang w:eastAsia="pl-PL"/>
        </w:rPr>
        <w:t xml:space="preserve"> lub kopię umowy licencyjnej dotyczącej tych wyników</w:t>
      </w:r>
      <w:r w:rsidR="00A068EA" w:rsidRPr="008C1289">
        <w:rPr>
          <w:rFonts w:ascii="Arial" w:hAnsi="Arial" w:cs="Arial"/>
          <w:sz w:val="20"/>
          <w:szCs w:val="20"/>
          <w:lang w:eastAsia="pl-PL"/>
        </w:rPr>
        <w:t>,</w:t>
      </w:r>
      <w:r w:rsidRPr="008C1289">
        <w:rPr>
          <w:rFonts w:ascii="Arial" w:hAnsi="Arial" w:cs="Arial"/>
          <w:sz w:val="20"/>
          <w:szCs w:val="20"/>
          <w:lang w:eastAsia="pl-PL"/>
        </w:rPr>
        <w:t xml:space="preserve"> </w:t>
      </w:r>
      <w:r w:rsidR="00A03625" w:rsidRPr="008C1289">
        <w:rPr>
          <w:rFonts w:ascii="Arial" w:hAnsi="Arial" w:cs="Arial"/>
          <w:sz w:val="20"/>
          <w:szCs w:val="20"/>
          <w:lang w:eastAsia="pl-PL"/>
        </w:rPr>
        <w:t>a także związane z nimi aneksy</w:t>
      </w:r>
      <w:r w:rsidRPr="008C1289">
        <w:rPr>
          <w:rFonts w:ascii="Arial" w:hAnsi="Arial" w:cs="Arial"/>
          <w:sz w:val="20"/>
          <w:szCs w:val="20"/>
          <w:lang w:eastAsia="pl-PL"/>
        </w:rPr>
        <w:t>.</w:t>
      </w:r>
    </w:p>
    <w:p w14:paraId="542CF777" w14:textId="5F5AE5AC" w:rsidR="00F35904" w:rsidRPr="008C1289" w:rsidRDefault="005B6EB3" w:rsidP="00EC3D2B">
      <w:pPr>
        <w:numPr>
          <w:ilvl w:val="0"/>
          <w:numId w:val="1"/>
        </w:numPr>
        <w:spacing w:after="0"/>
        <w:jc w:val="both"/>
        <w:rPr>
          <w:rFonts w:ascii="Arial" w:hAnsi="Arial" w:cs="Arial"/>
          <w:sz w:val="20"/>
          <w:szCs w:val="20"/>
          <w:lang w:eastAsia="pl-PL"/>
        </w:rPr>
      </w:pPr>
      <w:r w:rsidRPr="008C1289">
        <w:rPr>
          <w:rFonts w:ascii="Arial" w:hAnsi="Arial" w:cs="Arial"/>
          <w:sz w:val="20"/>
          <w:szCs w:val="20"/>
          <w:lang w:eastAsia="pl-PL"/>
        </w:rPr>
        <w:t>W</w:t>
      </w:r>
      <w:r w:rsidR="00F35904" w:rsidRPr="008C1289">
        <w:rPr>
          <w:rFonts w:ascii="Arial" w:hAnsi="Arial" w:cs="Arial"/>
          <w:sz w:val="20"/>
          <w:szCs w:val="20"/>
          <w:lang w:eastAsia="pl-PL"/>
        </w:rPr>
        <w:t xml:space="preserve">drożenie wyników </w:t>
      </w:r>
      <w:r w:rsidR="00CE6F96" w:rsidRPr="008C1289">
        <w:rPr>
          <w:rFonts w:ascii="Arial" w:hAnsi="Arial" w:cs="Arial"/>
          <w:sz w:val="20"/>
          <w:szCs w:val="20"/>
          <w:lang w:eastAsia="pl-PL"/>
        </w:rPr>
        <w:t>prac B+R</w:t>
      </w:r>
      <w:r w:rsidR="00F35904" w:rsidRPr="008C1289">
        <w:rPr>
          <w:rFonts w:ascii="Arial" w:hAnsi="Arial" w:cs="Arial"/>
          <w:sz w:val="20"/>
          <w:szCs w:val="20"/>
          <w:lang w:eastAsia="pl-PL"/>
        </w:rPr>
        <w:t xml:space="preserve"> </w:t>
      </w:r>
      <w:r w:rsidRPr="008C1289">
        <w:rPr>
          <w:rFonts w:ascii="Arial" w:hAnsi="Arial" w:cs="Arial"/>
          <w:sz w:val="20"/>
          <w:szCs w:val="20"/>
          <w:lang w:eastAsia="pl-PL"/>
        </w:rPr>
        <w:t xml:space="preserve">może rozpocząć się </w:t>
      </w:r>
      <w:r w:rsidR="00F35904" w:rsidRPr="008C1289">
        <w:rPr>
          <w:rFonts w:ascii="Arial" w:hAnsi="Arial" w:cs="Arial"/>
          <w:sz w:val="20"/>
          <w:szCs w:val="20"/>
          <w:lang w:eastAsia="pl-PL"/>
        </w:rPr>
        <w:t xml:space="preserve">przed zakończeniem realizacji </w:t>
      </w:r>
      <w:r w:rsidR="009308BB" w:rsidRPr="008C1289">
        <w:rPr>
          <w:rFonts w:ascii="Arial" w:hAnsi="Arial" w:cs="Arial"/>
          <w:sz w:val="20"/>
          <w:szCs w:val="20"/>
          <w:lang w:eastAsia="pl-PL"/>
        </w:rPr>
        <w:t>modułu</w:t>
      </w:r>
      <w:r w:rsidR="00F35904" w:rsidRPr="008C1289">
        <w:rPr>
          <w:rFonts w:ascii="Arial" w:hAnsi="Arial" w:cs="Arial"/>
          <w:sz w:val="20"/>
          <w:szCs w:val="20"/>
          <w:lang w:eastAsia="pl-PL"/>
        </w:rPr>
        <w:t>.</w:t>
      </w:r>
      <w:r w:rsidR="00AA236B" w:rsidRPr="008C1289">
        <w:rPr>
          <w:rFonts w:ascii="Arial" w:hAnsi="Arial" w:cs="Arial"/>
          <w:sz w:val="20"/>
          <w:szCs w:val="20"/>
          <w:lang w:eastAsia="pl-PL"/>
        </w:rPr>
        <w:t xml:space="preserve"> </w:t>
      </w:r>
      <w:r w:rsidR="00F26D3B" w:rsidRPr="008C1289">
        <w:rPr>
          <w:rFonts w:ascii="Arial" w:hAnsi="Arial" w:cs="Arial"/>
          <w:sz w:val="20"/>
          <w:szCs w:val="20"/>
          <w:lang w:eastAsia="pl-PL"/>
        </w:rPr>
        <w:t xml:space="preserve">Dofinansowanie na wdrożenie </w:t>
      </w:r>
      <w:r w:rsidR="00092DCB" w:rsidRPr="008C1289">
        <w:rPr>
          <w:rFonts w:ascii="Arial" w:hAnsi="Arial" w:cs="Arial"/>
          <w:sz w:val="20"/>
          <w:szCs w:val="20"/>
          <w:lang w:eastAsia="pl-PL"/>
        </w:rPr>
        <w:t xml:space="preserve">wyników </w:t>
      </w:r>
      <w:r w:rsidR="00CE6F96" w:rsidRPr="008C1289">
        <w:rPr>
          <w:rFonts w:ascii="Arial" w:hAnsi="Arial" w:cs="Arial"/>
          <w:sz w:val="20"/>
          <w:szCs w:val="20"/>
          <w:lang w:eastAsia="pl-PL"/>
        </w:rPr>
        <w:t>prac B+R</w:t>
      </w:r>
      <w:r w:rsidR="00092DCB" w:rsidRPr="008C1289">
        <w:rPr>
          <w:rFonts w:ascii="Arial" w:hAnsi="Arial" w:cs="Arial"/>
          <w:sz w:val="20"/>
          <w:szCs w:val="20"/>
          <w:lang w:eastAsia="pl-PL"/>
        </w:rPr>
        <w:t xml:space="preserve"> objętych modułem B+R</w:t>
      </w:r>
      <w:r w:rsidR="00F26D3B" w:rsidRPr="008C1289">
        <w:rPr>
          <w:rFonts w:ascii="Arial" w:hAnsi="Arial" w:cs="Arial"/>
          <w:sz w:val="20"/>
          <w:szCs w:val="20"/>
          <w:lang w:eastAsia="pl-PL"/>
        </w:rPr>
        <w:t xml:space="preserve">, jeśli jest przewidziane w </w:t>
      </w:r>
      <w:r w:rsidR="00D47377" w:rsidRPr="008C1289">
        <w:rPr>
          <w:rFonts w:ascii="Arial" w:hAnsi="Arial" w:cs="Arial"/>
          <w:sz w:val="20"/>
          <w:szCs w:val="20"/>
          <w:lang w:eastAsia="pl-PL"/>
        </w:rPr>
        <w:t>module Wdrożenie innowacji</w:t>
      </w:r>
      <w:r w:rsidR="00F26D3B" w:rsidRPr="008C1289">
        <w:rPr>
          <w:rFonts w:ascii="Arial" w:hAnsi="Arial" w:cs="Arial"/>
          <w:sz w:val="20"/>
          <w:szCs w:val="20"/>
          <w:lang w:eastAsia="pl-PL"/>
        </w:rPr>
        <w:t xml:space="preserve">, </w:t>
      </w:r>
      <w:r w:rsidR="00A455BE" w:rsidRPr="008C1289">
        <w:rPr>
          <w:rFonts w:ascii="Arial" w:hAnsi="Arial" w:cs="Arial"/>
          <w:sz w:val="20"/>
          <w:szCs w:val="20"/>
          <w:lang w:eastAsia="pl-PL"/>
        </w:rPr>
        <w:t xml:space="preserve">może </w:t>
      </w:r>
      <w:r w:rsidR="00092DCB" w:rsidRPr="008C1289">
        <w:rPr>
          <w:rFonts w:ascii="Arial" w:hAnsi="Arial" w:cs="Arial"/>
          <w:sz w:val="20"/>
          <w:szCs w:val="20"/>
          <w:lang w:eastAsia="pl-PL"/>
        </w:rPr>
        <w:t>zostać przekazane</w:t>
      </w:r>
      <w:r w:rsidR="00F26D3B" w:rsidRPr="008C1289">
        <w:rPr>
          <w:rFonts w:ascii="Arial" w:hAnsi="Arial" w:cs="Arial"/>
          <w:sz w:val="20"/>
          <w:szCs w:val="20"/>
          <w:lang w:eastAsia="pl-PL"/>
        </w:rPr>
        <w:t xml:space="preserve"> po pozytywnej </w:t>
      </w:r>
      <w:r w:rsidR="008D1500" w:rsidRPr="008C1289">
        <w:rPr>
          <w:rFonts w:ascii="Arial" w:hAnsi="Arial" w:cs="Arial"/>
          <w:sz w:val="20"/>
          <w:szCs w:val="20"/>
          <w:lang w:eastAsia="pl-PL"/>
        </w:rPr>
        <w:t>weryfikacji wyników</w:t>
      </w:r>
      <w:r w:rsidR="00F26D3B" w:rsidRPr="008C1289">
        <w:rPr>
          <w:rFonts w:ascii="Arial" w:hAnsi="Arial" w:cs="Arial"/>
          <w:sz w:val="20"/>
          <w:szCs w:val="20"/>
          <w:lang w:eastAsia="pl-PL"/>
        </w:rPr>
        <w:t xml:space="preserve"> </w:t>
      </w:r>
      <w:r w:rsidR="00CE6F96" w:rsidRPr="008C1289">
        <w:rPr>
          <w:rFonts w:ascii="Arial" w:hAnsi="Arial" w:cs="Arial"/>
          <w:sz w:val="20"/>
          <w:szCs w:val="20"/>
          <w:lang w:eastAsia="pl-PL"/>
        </w:rPr>
        <w:t>prac B+R</w:t>
      </w:r>
      <w:r w:rsidR="008D1500" w:rsidRPr="008C1289">
        <w:rPr>
          <w:rFonts w:ascii="Arial" w:hAnsi="Arial" w:cs="Arial"/>
          <w:sz w:val="20"/>
          <w:szCs w:val="20"/>
          <w:lang w:eastAsia="pl-PL"/>
        </w:rPr>
        <w:t xml:space="preserve"> przez Instytucję</w:t>
      </w:r>
      <w:r w:rsidR="00F26D3B" w:rsidRPr="008C1289">
        <w:rPr>
          <w:rFonts w:ascii="Arial" w:hAnsi="Arial" w:cs="Arial"/>
          <w:sz w:val="20"/>
          <w:szCs w:val="20"/>
          <w:lang w:eastAsia="pl-PL"/>
        </w:rPr>
        <w:t>.</w:t>
      </w:r>
    </w:p>
    <w:p w14:paraId="73D26055" w14:textId="13B3AE87" w:rsidR="00C73CFD" w:rsidRPr="00CA020D" w:rsidRDefault="00C73CFD" w:rsidP="00C73CFD">
      <w:pPr>
        <w:numPr>
          <w:ilvl w:val="0"/>
          <w:numId w:val="1"/>
        </w:numPr>
        <w:spacing w:after="0"/>
        <w:jc w:val="both"/>
        <w:rPr>
          <w:rFonts w:ascii="Arial" w:hAnsi="Arial" w:cs="Arial"/>
          <w:sz w:val="20"/>
          <w:szCs w:val="20"/>
          <w:lang w:eastAsia="pl-PL"/>
        </w:rPr>
      </w:pPr>
      <w:bookmarkStart w:id="2" w:name="_Hlk117069089"/>
      <w:r>
        <w:rPr>
          <w:rFonts w:ascii="Arial" w:hAnsi="Arial" w:cs="Arial"/>
          <w:sz w:val="20"/>
          <w:szCs w:val="20"/>
          <w:lang w:eastAsia="pl-PL"/>
        </w:rPr>
        <w:t>W przypadku uzyskania premii (o ile przewidziano to we wniosku o dofinansowanie) i</w:t>
      </w:r>
      <w:r w:rsidRPr="008C1289">
        <w:rPr>
          <w:rFonts w:ascii="Arial" w:hAnsi="Arial" w:cs="Arial"/>
          <w:sz w:val="20"/>
          <w:szCs w:val="20"/>
          <w:lang w:eastAsia="pl-PL"/>
        </w:rPr>
        <w:t>ntensywność pomocy na badania przemysłowe i eksperymentalne prace rozwojowe</w:t>
      </w:r>
      <w:r>
        <w:rPr>
          <w:rFonts w:ascii="Arial" w:hAnsi="Arial" w:cs="Arial"/>
          <w:sz w:val="20"/>
          <w:szCs w:val="20"/>
          <w:lang w:eastAsia="pl-PL"/>
        </w:rPr>
        <w:t xml:space="preserve"> zostaje </w:t>
      </w:r>
      <w:r w:rsidRPr="008C1289">
        <w:rPr>
          <w:rFonts w:ascii="Arial" w:hAnsi="Arial" w:cs="Arial"/>
          <w:sz w:val="20"/>
          <w:szCs w:val="20"/>
          <w:lang w:eastAsia="pl-PL"/>
        </w:rPr>
        <w:t xml:space="preserve">zwiększona na warunkach określonych w  art. 25 ust. 6 lit b pkt (i), </w:t>
      </w:r>
      <w:r w:rsidRPr="00CA020D">
        <w:rPr>
          <w:rFonts w:ascii="Arial" w:hAnsi="Arial" w:cs="Arial"/>
          <w:sz w:val="20"/>
          <w:szCs w:val="20"/>
          <w:lang w:eastAsia="pl-PL"/>
        </w:rPr>
        <w:t xml:space="preserve">pkt (ii), pkt (iv) albo art. 25 ust. 6 lit c Rozporządzenia Komisji (UE) nr 651/2014 </w:t>
      </w:r>
    </w:p>
    <w:p w14:paraId="180E83E5" w14:textId="37515D83" w:rsidR="008426D1" w:rsidRDefault="008426D1" w:rsidP="00EC3D2B">
      <w:pPr>
        <w:numPr>
          <w:ilvl w:val="0"/>
          <w:numId w:val="1"/>
        </w:numPr>
        <w:spacing w:after="0"/>
        <w:jc w:val="both"/>
        <w:rPr>
          <w:rFonts w:ascii="Arial" w:hAnsi="Arial" w:cs="Arial"/>
          <w:sz w:val="20"/>
          <w:szCs w:val="20"/>
          <w:lang w:eastAsia="pl-PL"/>
        </w:rPr>
      </w:pPr>
      <w:r w:rsidRPr="008426D1">
        <w:rPr>
          <w:rFonts w:ascii="Arial" w:hAnsi="Arial" w:cs="Arial"/>
          <w:sz w:val="20"/>
          <w:szCs w:val="20"/>
          <w:lang w:eastAsia="pl-PL"/>
        </w:rPr>
        <w:t>W przypadku uzyskania premii za</w:t>
      </w:r>
      <w:r w:rsidR="00DF26BD">
        <w:rPr>
          <w:rFonts w:ascii="Arial" w:hAnsi="Arial" w:cs="Arial"/>
          <w:sz w:val="20"/>
          <w:szCs w:val="20"/>
          <w:lang w:eastAsia="pl-PL"/>
        </w:rPr>
        <w:t xml:space="preserve"> szerokie</w:t>
      </w:r>
      <w:r w:rsidRPr="008426D1">
        <w:rPr>
          <w:rFonts w:ascii="Arial" w:hAnsi="Arial" w:cs="Arial"/>
          <w:sz w:val="20"/>
          <w:szCs w:val="20"/>
          <w:lang w:eastAsia="pl-PL"/>
        </w:rPr>
        <w:t xml:space="preserve"> rozpowszechnianie wyników prac B+R, o której mowa w art. 25 ust. 6 lit b pkt (ii) Rozporządzenia Komisji (UE) nr 651/2014, Beneficjent, w sprawozdaniu, o którym mowa w § 6 ust. 12 Umowy, przedstawia informacje z rozpowszechniania wyników prac B+R. W sprawozdaniu Beneficjent wskazuje formy rozpowszechniania tych wyników wraz z dokumentami potwierdzającymi przekazanie informacji społeczeństwu</w:t>
      </w:r>
    </w:p>
    <w:p w14:paraId="0949F281" w14:textId="1431C688" w:rsidR="00977F2D" w:rsidRPr="00CA020D" w:rsidRDefault="00BB1FB8" w:rsidP="00977F2D">
      <w:pPr>
        <w:numPr>
          <w:ilvl w:val="0"/>
          <w:numId w:val="1"/>
        </w:numPr>
        <w:spacing w:after="0"/>
        <w:jc w:val="both"/>
        <w:rPr>
          <w:rFonts w:ascii="Arial" w:hAnsi="Arial" w:cs="Arial"/>
          <w:sz w:val="20"/>
          <w:szCs w:val="20"/>
          <w:lang w:eastAsia="pl-PL"/>
        </w:rPr>
      </w:pPr>
      <w:r>
        <w:rPr>
          <w:rFonts w:ascii="Arial" w:hAnsi="Arial" w:cs="Arial"/>
          <w:sz w:val="20"/>
          <w:szCs w:val="20"/>
          <w:lang w:eastAsia="pl-PL"/>
        </w:rPr>
        <w:t>U</w:t>
      </w:r>
      <w:r w:rsidR="004344D1">
        <w:rPr>
          <w:rFonts w:ascii="Arial" w:hAnsi="Arial" w:cs="Arial"/>
          <w:sz w:val="20"/>
          <w:szCs w:val="20"/>
          <w:lang w:eastAsia="pl-PL"/>
        </w:rPr>
        <w:t>zyskani</w:t>
      </w:r>
      <w:r>
        <w:rPr>
          <w:rFonts w:ascii="Arial" w:hAnsi="Arial" w:cs="Arial"/>
          <w:sz w:val="20"/>
          <w:szCs w:val="20"/>
          <w:lang w:eastAsia="pl-PL"/>
        </w:rPr>
        <w:t>e</w:t>
      </w:r>
      <w:r w:rsidR="004344D1">
        <w:rPr>
          <w:rFonts w:ascii="Arial" w:hAnsi="Arial" w:cs="Arial"/>
          <w:sz w:val="20"/>
          <w:szCs w:val="20"/>
          <w:lang w:eastAsia="pl-PL"/>
        </w:rPr>
        <w:t xml:space="preserve"> premii </w:t>
      </w:r>
      <w:r w:rsidR="005B2302" w:rsidRPr="00CA020D">
        <w:rPr>
          <w:rFonts w:ascii="Arial" w:hAnsi="Arial" w:cs="Arial"/>
          <w:sz w:val="20"/>
          <w:szCs w:val="20"/>
          <w:lang w:eastAsia="pl-PL"/>
        </w:rPr>
        <w:t xml:space="preserve">za skuteczną współpracę w ramach Projektu, </w:t>
      </w:r>
      <w:r w:rsidR="00602E40" w:rsidRPr="00CA020D">
        <w:rPr>
          <w:rFonts w:ascii="Arial" w:hAnsi="Arial" w:cs="Arial"/>
          <w:sz w:val="20"/>
          <w:szCs w:val="20"/>
          <w:lang w:eastAsia="pl-PL"/>
        </w:rPr>
        <w:t xml:space="preserve">odbywa się </w:t>
      </w:r>
      <w:r w:rsidR="005B2302" w:rsidRPr="00CA020D">
        <w:rPr>
          <w:rFonts w:ascii="Arial" w:hAnsi="Arial" w:cs="Arial"/>
          <w:sz w:val="20"/>
          <w:szCs w:val="20"/>
          <w:lang w:eastAsia="pl-PL"/>
        </w:rPr>
        <w:t>na warunkach określonych w art. 25 ust. 6 lit b pkt (i) Rozporządzenia Komisji (UE) nr 651/2014 zmienionych Rozporządzeniem nr 2023/1315</w:t>
      </w:r>
      <w:r w:rsidR="00602E40" w:rsidRPr="00CA020D">
        <w:rPr>
          <w:rFonts w:ascii="Arial" w:hAnsi="Arial" w:cs="Arial"/>
          <w:sz w:val="20"/>
          <w:szCs w:val="20"/>
          <w:lang w:eastAsia="pl-PL"/>
        </w:rPr>
        <w:t xml:space="preserve">, tj. </w:t>
      </w:r>
      <w:r w:rsidR="00977F2D" w:rsidRPr="00CA020D">
        <w:rPr>
          <w:rFonts w:ascii="Arial" w:hAnsi="Arial" w:cs="Arial"/>
          <w:sz w:val="20"/>
          <w:szCs w:val="20"/>
          <w:lang w:eastAsia="pl-PL"/>
        </w:rPr>
        <w:t>jest możliwe jeżeli:</w:t>
      </w:r>
    </w:p>
    <w:p w14:paraId="74E8F1D0" w14:textId="549A18D6" w:rsidR="00977F2D" w:rsidRPr="00CA020D" w:rsidRDefault="00977F2D" w:rsidP="002A3C28">
      <w:pPr>
        <w:numPr>
          <w:ilvl w:val="1"/>
          <w:numId w:val="1"/>
        </w:numPr>
        <w:spacing w:after="0"/>
        <w:jc w:val="both"/>
        <w:rPr>
          <w:rFonts w:ascii="Arial" w:hAnsi="Arial" w:cs="Arial"/>
          <w:sz w:val="20"/>
          <w:szCs w:val="20"/>
          <w:lang w:eastAsia="pl-PL"/>
        </w:rPr>
      </w:pPr>
      <w:r w:rsidRPr="00CA020D">
        <w:rPr>
          <w:rFonts w:ascii="Arial" w:hAnsi="Arial" w:cs="Arial"/>
          <w:sz w:val="20"/>
          <w:szCs w:val="20"/>
          <w:lang w:eastAsia="pl-PL"/>
        </w:rPr>
        <w:t>między przedsiębiorstwami, wśród których przynajmniej jedno jest MŚP, przy czym żadne pojedyncze przedsiębiorstwo nie ponosi więcej niż 70 % kosztów kwalifikowalnych, lub</w:t>
      </w:r>
    </w:p>
    <w:p w14:paraId="2791A62F" w14:textId="0E0DA56E" w:rsidR="00977F2D" w:rsidRPr="00CA020D" w:rsidRDefault="00977F2D" w:rsidP="002A3C28">
      <w:pPr>
        <w:numPr>
          <w:ilvl w:val="1"/>
          <w:numId w:val="1"/>
        </w:numPr>
        <w:spacing w:after="0"/>
        <w:jc w:val="both"/>
        <w:rPr>
          <w:rFonts w:ascii="Arial" w:hAnsi="Arial" w:cs="Arial"/>
          <w:sz w:val="20"/>
          <w:szCs w:val="20"/>
          <w:lang w:eastAsia="pl-PL"/>
        </w:rPr>
      </w:pPr>
      <w:r w:rsidRPr="00CA020D">
        <w:rPr>
          <w:rFonts w:ascii="Arial" w:hAnsi="Arial" w:cs="Arial"/>
          <w:sz w:val="20"/>
          <w:szCs w:val="20"/>
          <w:lang w:eastAsia="pl-PL"/>
        </w:rPr>
        <w:t>między przedsiębiorstwem i co najmniej jedną organizacją prowadzącą badania i upowszechniającą wiedzę, jeżeli ta ostatnia ponosi co najmniej 10 % kosztów kwalifikowalnych</w:t>
      </w:r>
      <w:r w:rsidR="00667C5B">
        <w:rPr>
          <w:rFonts w:ascii="Arial" w:hAnsi="Arial" w:cs="Arial"/>
          <w:sz w:val="20"/>
          <w:szCs w:val="20"/>
          <w:lang w:eastAsia="pl-PL"/>
        </w:rPr>
        <w:t xml:space="preserve"> </w:t>
      </w:r>
      <w:r w:rsidRPr="00CA020D">
        <w:rPr>
          <w:rFonts w:ascii="Arial" w:hAnsi="Arial" w:cs="Arial"/>
          <w:sz w:val="20"/>
          <w:szCs w:val="20"/>
          <w:lang w:eastAsia="pl-PL"/>
        </w:rPr>
        <w:t>i ma prawo do publikowania własnych wyników badań;</w:t>
      </w:r>
    </w:p>
    <w:p w14:paraId="59A67BCA" w14:textId="5746CAAA" w:rsidR="00977F2D" w:rsidRPr="00CA020D" w:rsidRDefault="00977F2D" w:rsidP="00977F2D">
      <w:pPr>
        <w:numPr>
          <w:ilvl w:val="0"/>
          <w:numId w:val="1"/>
        </w:numPr>
        <w:spacing w:after="0"/>
        <w:jc w:val="both"/>
        <w:rPr>
          <w:rFonts w:ascii="Arial" w:hAnsi="Arial" w:cs="Arial"/>
          <w:sz w:val="20"/>
          <w:szCs w:val="20"/>
          <w:lang w:eastAsia="pl-PL"/>
        </w:rPr>
      </w:pPr>
      <w:r w:rsidRPr="00CA020D">
        <w:rPr>
          <w:rFonts w:ascii="Arial" w:hAnsi="Arial" w:cs="Arial"/>
          <w:sz w:val="20"/>
          <w:szCs w:val="20"/>
          <w:lang w:eastAsia="pl-PL"/>
        </w:rPr>
        <w:t>Podwykonawstwo nie jest uważane za skuteczną współpracę</w:t>
      </w:r>
      <w:r w:rsidR="00CE75BB" w:rsidRPr="00CA020D">
        <w:rPr>
          <w:rFonts w:ascii="Arial" w:hAnsi="Arial" w:cs="Arial"/>
          <w:sz w:val="20"/>
          <w:szCs w:val="20"/>
          <w:lang w:eastAsia="pl-PL"/>
        </w:rPr>
        <w:t>.</w:t>
      </w:r>
    </w:p>
    <w:p w14:paraId="0B0BEDF4" w14:textId="7EB52BD1" w:rsidR="00F35904" w:rsidRPr="00CA020D" w:rsidRDefault="00AE7674" w:rsidP="00EC3D2B">
      <w:pPr>
        <w:numPr>
          <w:ilvl w:val="0"/>
          <w:numId w:val="1"/>
        </w:numPr>
        <w:spacing w:after="0"/>
        <w:jc w:val="both"/>
        <w:rPr>
          <w:rFonts w:ascii="Arial" w:hAnsi="Arial" w:cs="Arial"/>
          <w:sz w:val="20"/>
          <w:szCs w:val="20"/>
          <w:lang w:eastAsia="pl-PL"/>
        </w:rPr>
      </w:pPr>
      <w:r w:rsidRPr="00CA020D">
        <w:rPr>
          <w:rFonts w:ascii="Arial" w:hAnsi="Arial" w:cs="Arial"/>
          <w:sz w:val="20"/>
          <w:szCs w:val="20"/>
          <w:lang w:eastAsia="pl-PL"/>
        </w:rPr>
        <w:t xml:space="preserve">W przypadku uzyskania premii za rozpowszechnianie wyników </w:t>
      </w:r>
      <w:r w:rsidR="00CE6F96" w:rsidRPr="00CA020D">
        <w:rPr>
          <w:rFonts w:ascii="Arial" w:hAnsi="Arial" w:cs="Arial"/>
          <w:sz w:val="20"/>
          <w:szCs w:val="20"/>
          <w:lang w:eastAsia="pl-PL"/>
        </w:rPr>
        <w:t>prac B+R</w:t>
      </w:r>
      <w:r w:rsidRPr="00CA020D">
        <w:rPr>
          <w:rFonts w:ascii="Arial" w:hAnsi="Arial" w:cs="Arial"/>
          <w:sz w:val="20"/>
          <w:szCs w:val="20"/>
          <w:lang w:eastAsia="pl-PL"/>
        </w:rPr>
        <w:t xml:space="preserve">, o której mowa w art. 25 ust. 6 lit b pkt (ii) Rozporządzenia Komisji (UE) nr 651/2014, </w:t>
      </w:r>
      <w:r w:rsidR="00F35904" w:rsidRPr="00CA020D">
        <w:rPr>
          <w:rFonts w:ascii="Arial" w:hAnsi="Arial" w:cs="Arial"/>
          <w:sz w:val="20"/>
          <w:szCs w:val="20"/>
          <w:lang w:eastAsia="pl-PL"/>
        </w:rPr>
        <w:t>Beneficjent</w:t>
      </w:r>
      <w:r w:rsidR="00CF5CD3" w:rsidRPr="00CA020D">
        <w:rPr>
          <w:rFonts w:ascii="Arial" w:hAnsi="Arial" w:cs="Arial"/>
          <w:sz w:val="20"/>
          <w:szCs w:val="20"/>
          <w:lang w:eastAsia="pl-PL"/>
        </w:rPr>
        <w:t xml:space="preserve">, w sprawozdaniu, o którym mowa w </w:t>
      </w:r>
      <w:r w:rsidR="0060300B" w:rsidRPr="00CA020D">
        <w:rPr>
          <w:rFonts w:ascii="Arial" w:hAnsi="Arial" w:cs="Arial"/>
          <w:sz w:val="20"/>
          <w:szCs w:val="20"/>
          <w:lang w:eastAsia="pl-PL"/>
        </w:rPr>
        <w:t>§ 6 ust. 1</w:t>
      </w:r>
      <w:r w:rsidR="00F26B0A" w:rsidRPr="00CA020D">
        <w:rPr>
          <w:rFonts w:ascii="Arial" w:hAnsi="Arial" w:cs="Arial"/>
          <w:sz w:val="20"/>
          <w:szCs w:val="20"/>
          <w:lang w:eastAsia="pl-PL"/>
        </w:rPr>
        <w:t>2</w:t>
      </w:r>
      <w:r w:rsidR="0060300B" w:rsidRPr="00CA020D">
        <w:rPr>
          <w:rFonts w:ascii="Arial" w:hAnsi="Arial" w:cs="Arial"/>
          <w:sz w:val="20"/>
          <w:szCs w:val="20"/>
          <w:lang w:eastAsia="pl-PL"/>
        </w:rPr>
        <w:t xml:space="preserve"> </w:t>
      </w:r>
      <w:r w:rsidR="007470EE" w:rsidRPr="00CA020D">
        <w:rPr>
          <w:rFonts w:ascii="Arial" w:hAnsi="Arial" w:cs="Arial"/>
          <w:sz w:val="20"/>
          <w:szCs w:val="20"/>
          <w:lang w:eastAsia="pl-PL"/>
        </w:rPr>
        <w:t>Umowy</w:t>
      </w:r>
      <w:r w:rsidR="00CE6F96" w:rsidRPr="00CA020D">
        <w:rPr>
          <w:rFonts w:ascii="Arial" w:hAnsi="Arial" w:cs="Arial"/>
          <w:sz w:val="20"/>
          <w:szCs w:val="20"/>
          <w:lang w:eastAsia="pl-PL"/>
        </w:rPr>
        <w:t>,</w:t>
      </w:r>
      <w:r w:rsidR="0060300B" w:rsidRPr="00CA020D">
        <w:rPr>
          <w:rFonts w:ascii="Arial" w:hAnsi="Arial" w:cs="Arial"/>
          <w:sz w:val="20"/>
          <w:szCs w:val="20"/>
        </w:rPr>
        <w:t xml:space="preserve"> </w:t>
      </w:r>
      <w:r w:rsidR="00F35904" w:rsidRPr="00CA020D">
        <w:rPr>
          <w:rFonts w:ascii="Arial" w:hAnsi="Arial" w:cs="Arial"/>
          <w:sz w:val="20"/>
          <w:szCs w:val="20"/>
          <w:lang w:eastAsia="pl-PL"/>
        </w:rPr>
        <w:t xml:space="preserve">przedstawia </w:t>
      </w:r>
      <w:r w:rsidR="00CF5CD3" w:rsidRPr="00CA020D">
        <w:rPr>
          <w:rFonts w:ascii="Arial" w:hAnsi="Arial" w:cs="Arial"/>
          <w:sz w:val="20"/>
          <w:szCs w:val="20"/>
          <w:lang w:eastAsia="pl-PL"/>
        </w:rPr>
        <w:t xml:space="preserve">informacje </w:t>
      </w:r>
      <w:r w:rsidR="00F35904" w:rsidRPr="00CA020D">
        <w:rPr>
          <w:rFonts w:ascii="Arial" w:hAnsi="Arial" w:cs="Arial"/>
          <w:sz w:val="20"/>
          <w:szCs w:val="20"/>
          <w:lang w:eastAsia="pl-PL"/>
        </w:rPr>
        <w:t xml:space="preserve">z rozpowszechniania wyników </w:t>
      </w:r>
      <w:r w:rsidR="00CE6F96" w:rsidRPr="00CA020D">
        <w:rPr>
          <w:rFonts w:ascii="Arial" w:hAnsi="Arial" w:cs="Arial"/>
          <w:sz w:val="20"/>
          <w:szCs w:val="20"/>
          <w:lang w:eastAsia="pl-PL"/>
        </w:rPr>
        <w:t>prac B+R</w:t>
      </w:r>
      <w:r w:rsidR="00F35904" w:rsidRPr="00CA020D">
        <w:rPr>
          <w:rFonts w:ascii="Arial" w:hAnsi="Arial" w:cs="Arial"/>
          <w:sz w:val="20"/>
          <w:szCs w:val="20"/>
          <w:lang w:eastAsia="pl-PL"/>
        </w:rPr>
        <w:t xml:space="preserve">. W sprawozdaniu </w:t>
      </w:r>
      <w:r w:rsidR="00472E0C" w:rsidRPr="00CA020D">
        <w:rPr>
          <w:rFonts w:ascii="Arial" w:hAnsi="Arial" w:cs="Arial"/>
          <w:sz w:val="20"/>
          <w:szCs w:val="20"/>
          <w:lang w:eastAsia="pl-PL"/>
        </w:rPr>
        <w:t>B</w:t>
      </w:r>
      <w:r w:rsidR="00F35904" w:rsidRPr="00CA020D">
        <w:rPr>
          <w:rFonts w:ascii="Arial" w:hAnsi="Arial" w:cs="Arial"/>
          <w:sz w:val="20"/>
          <w:szCs w:val="20"/>
          <w:lang w:eastAsia="pl-PL"/>
        </w:rPr>
        <w:t>eneficjent wskazuje formy rozp</w:t>
      </w:r>
      <w:r w:rsidR="00094325" w:rsidRPr="00CA020D">
        <w:rPr>
          <w:rFonts w:ascii="Arial" w:hAnsi="Arial" w:cs="Arial"/>
          <w:sz w:val="20"/>
          <w:szCs w:val="20"/>
          <w:lang w:eastAsia="pl-PL"/>
        </w:rPr>
        <w:t>owszechniania tych wyników wraz</w:t>
      </w:r>
      <w:r w:rsidR="00F45635">
        <w:rPr>
          <w:rFonts w:ascii="Arial" w:hAnsi="Arial" w:cs="Arial"/>
          <w:sz w:val="20"/>
          <w:szCs w:val="20"/>
          <w:lang w:eastAsia="pl-PL"/>
        </w:rPr>
        <w:t xml:space="preserve"> </w:t>
      </w:r>
      <w:r w:rsidR="00F35904" w:rsidRPr="00CA020D">
        <w:rPr>
          <w:rFonts w:ascii="Arial" w:hAnsi="Arial" w:cs="Arial"/>
          <w:sz w:val="20"/>
          <w:szCs w:val="20"/>
          <w:lang w:eastAsia="pl-PL"/>
        </w:rPr>
        <w:t>z</w:t>
      </w:r>
      <w:r w:rsidR="00F45635">
        <w:rPr>
          <w:rFonts w:ascii="Arial" w:hAnsi="Arial" w:cs="Arial"/>
          <w:sz w:val="20"/>
          <w:szCs w:val="20"/>
          <w:lang w:eastAsia="pl-PL"/>
        </w:rPr>
        <w:t xml:space="preserve"> </w:t>
      </w:r>
      <w:r w:rsidR="00F35904" w:rsidRPr="00CA020D">
        <w:rPr>
          <w:rFonts w:ascii="Arial" w:hAnsi="Arial" w:cs="Arial"/>
          <w:sz w:val="20"/>
          <w:szCs w:val="20"/>
          <w:lang w:eastAsia="pl-PL"/>
        </w:rPr>
        <w:t>dokumentami potwierdzającymi przekazanie informacji społeczeństwu</w:t>
      </w:r>
      <w:r w:rsidR="6CC59812" w:rsidRPr="00CA020D">
        <w:rPr>
          <w:rFonts w:ascii="Arial" w:hAnsi="Arial" w:cs="Arial"/>
          <w:sz w:val="20"/>
          <w:szCs w:val="20"/>
          <w:lang w:eastAsia="pl-PL"/>
        </w:rPr>
        <w:t>. Możliwe formy rozpowszechnienia wyników to:</w:t>
      </w:r>
      <w:r w:rsidR="00F35904" w:rsidRPr="00CA020D">
        <w:rPr>
          <w:rFonts w:ascii="Arial" w:hAnsi="Arial" w:cs="Arial"/>
          <w:sz w:val="20"/>
          <w:szCs w:val="20"/>
          <w:lang w:eastAsia="pl-PL"/>
        </w:rPr>
        <w:t> </w:t>
      </w:r>
    </w:p>
    <w:bookmarkEnd w:id="2"/>
    <w:p w14:paraId="02F84FC3" w14:textId="05E6A5CE" w:rsidR="00F82B0D" w:rsidRPr="00CA020D" w:rsidRDefault="00F82B0D" w:rsidP="00EA1AFA">
      <w:pPr>
        <w:widowControl w:val="0"/>
        <w:numPr>
          <w:ilvl w:val="1"/>
          <w:numId w:val="1"/>
        </w:numPr>
        <w:tabs>
          <w:tab w:val="clear" w:pos="1440"/>
        </w:tabs>
        <w:spacing w:after="0"/>
        <w:ind w:left="709" w:hanging="283"/>
        <w:rPr>
          <w:rFonts w:ascii="Arial" w:hAnsi="Arial" w:cs="Arial"/>
          <w:sz w:val="20"/>
          <w:szCs w:val="20"/>
        </w:rPr>
      </w:pPr>
      <w:r w:rsidRPr="00CA020D">
        <w:rPr>
          <w:rFonts w:ascii="Arial" w:hAnsi="Arial" w:cs="Arial"/>
          <w:sz w:val="20"/>
          <w:szCs w:val="20"/>
        </w:rPr>
        <w:t xml:space="preserve">zaprezentowane na co najmniej 3 konferencjach naukowych </w:t>
      </w:r>
      <w:r w:rsidR="001A7AFB" w:rsidRPr="00CA020D">
        <w:rPr>
          <w:rFonts w:ascii="Arial" w:hAnsi="Arial" w:cs="Arial"/>
          <w:sz w:val="20"/>
          <w:szCs w:val="20"/>
        </w:rPr>
        <w:t xml:space="preserve">lub </w:t>
      </w:r>
      <w:r w:rsidRPr="00CA020D">
        <w:rPr>
          <w:rFonts w:ascii="Arial" w:hAnsi="Arial" w:cs="Arial"/>
          <w:sz w:val="20"/>
          <w:szCs w:val="20"/>
        </w:rPr>
        <w:t xml:space="preserve">technicznych, w tym co najmniej 1 o randze ogólnokrajowej, lub </w:t>
      </w:r>
    </w:p>
    <w:p w14:paraId="0B189847" w14:textId="77777777" w:rsidR="00F82B0D" w:rsidRPr="00CA020D" w:rsidRDefault="00F82B0D" w:rsidP="00EC3D2B">
      <w:pPr>
        <w:numPr>
          <w:ilvl w:val="1"/>
          <w:numId w:val="1"/>
        </w:numPr>
        <w:spacing w:after="0"/>
        <w:ind w:left="709" w:hanging="283"/>
        <w:rPr>
          <w:rFonts w:ascii="Arial" w:hAnsi="Arial" w:cs="Arial"/>
          <w:color w:val="000000" w:themeColor="text1"/>
          <w:sz w:val="20"/>
          <w:szCs w:val="20"/>
        </w:rPr>
      </w:pPr>
      <w:r w:rsidRPr="00CA020D">
        <w:rPr>
          <w:rFonts w:ascii="Arial" w:hAnsi="Arial" w:cs="Arial"/>
          <w:color w:val="000000" w:themeColor="text1"/>
          <w:sz w:val="20"/>
          <w:szCs w:val="20"/>
        </w:rPr>
        <w:t xml:space="preserve">opublikowane w co najmniej 2 czasopismach naukowych lub technicznych (zawartych w wykazie czasopism opublikowanym przez MEIN, aktualnym na dzień przyjęcia artykułu do druku), lub </w:t>
      </w:r>
    </w:p>
    <w:p w14:paraId="49968442" w14:textId="3DB1555A" w:rsidR="00F82B0D" w:rsidRPr="00CA020D" w:rsidRDefault="00F82B0D" w:rsidP="00EC3D2B">
      <w:pPr>
        <w:numPr>
          <w:ilvl w:val="1"/>
          <w:numId w:val="1"/>
        </w:numPr>
        <w:spacing w:after="0"/>
        <w:ind w:left="709" w:hanging="283"/>
        <w:rPr>
          <w:rFonts w:ascii="Arial" w:hAnsi="Arial" w:cs="Arial"/>
          <w:color w:val="000000" w:themeColor="text1"/>
          <w:sz w:val="20"/>
          <w:szCs w:val="20"/>
        </w:rPr>
      </w:pPr>
      <w:r w:rsidRPr="00CA020D">
        <w:rPr>
          <w:rFonts w:ascii="Arial" w:hAnsi="Arial" w:cs="Arial"/>
          <w:color w:val="000000" w:themeColor="text1"/>
          <w:sz w:val="20"/>
          <w:szCs w:val="20"/>
        </w:rPr>
        <w:lastRenderedPageBreak/>
        <w:t xml:space="preserve">opublikowane w powszechnie dostępnych bazach danych, zapewniających swobodny dostęp do uzyskanych wyników badań, lub </w:t>
      </w:r>
    </w:p>
    <w:p w14:paraId="2E5CA5BF" w14:textId="77777777" w:rsidR="00F82B0D" w:rsidRPr="00CA020D" w:rsidRDefault="00F82B0D" w:rsidP="00EC3D2B">
      <w:pPr>
        <w:numPr>
          <w:ilvl w:val="1"/>
          <w:numId w:val="1"/>
        </w:numPr>
        <w:spacing w:after="0"/>
        <w:ind w:left="709" w:hanging="283"/>
        <w:rPr>
          <w:rFonts w:ascii="Arial" w:hAnsi="Arial" w:cs="Arial"/>
          <w:color w:val="000000" w:themeColor="text1"/>
          <w:sz w:val="20"/>
          <w:szCs w:val="20"/>
        </w:rPr>
      </w:pPr>
      <w:r w:rsidRPr="00CA020D">
        <w:rPr>
          <w:rFonts w:ascii="Arial" w:hAnsi="Arial" w:cs="Arial"/>
          <w:color w:val="000000" w:themeColor="text1"/>
          <w:sz w:val="20"/>
          <w:szCs w:val="20"/>
        </w:rPr>
        <w:t xml:space="preserve">w całości rozpowszechnione za pośrednictwem oprogramowania bezpłatnego lub oprogramowania z licencją otwartego dostępu. </w:t>
      </w:r>
    </w:p>
    <w:p w14:paraId="1F0F6331" w14:textId="07A2B474" w:rsidR="00F35904" w:rsidRPr="002A3C28" w:rsidRDefault="00094325"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W przypadku</w:t>
      </w:r>
      <w:r w:rsidR="001C29BC" w:rsidRPr="00CA020D">
        <w:rPr>
          <w:rFonts w:ascii="Arial" w:hAnsi="Arial" w:cs="Arial"/>
          <w:sz w:val="20"/>
          <w:szCs w:val="20"/>
          <w:lang w:eastAsia="pl-PL"/>
        </w:rPr>
        <w:t xml:space="preserve">, o którym mowa w </w:t>
      </w:r>
      <w:r w:rsidRPr="00CA020D">
        <w:rPr>
          <w:rFonts w:ascii="Arial" w:hAnsi="Arial" w:cs="Arial"/>
          <w:sz w:val="20"/>
          <w:szCs w:val="20"/>
          <w:lang w:eastAsia="pl-PL"/>
        </w:rPr>
        <w:t>ust</w:t>
      </w:r>
      <w:r w:rsidR="00F752C0" w:rsidRPr="00CA020D">
        <w:rPr>
          <w:rFonts w:ascii="Arial" w:hAnsi="Arial" w:cs="Arial"/>
          <w:sz w:val="20"/>
          <w:szCs w:val="20"/>
          <w:lang w:eastAsia="pl-PL"/>
        </w:rPr>
        <w:t xml:space="preserve">. </w:t>
      </w:r>
      <w:r w:rsidR="00927FE4">
        <w:rPr>
          <w:rFonts w:ascii="Arial" w:hAnsi="Arial" w:cs="Arial"/>
          <w:sz w:val="20"/>
          <w:szCs w:val="20"/>
          <w:lang w:eastAsia="pl-PL"/>
        </w:rPr>
        <w:t>20</w:t>
      </w:r>
      <w:r w:rsidR="00927FE4" w:rsidRPr="00CA020D">
        <w:rPr>
          <w:rFonts w:ascii="Arial" w:hAnsi="Arial" w:cs="Arial"/>
          <w:sz w:val="20"/>
          <w:szCs w:val="20"/>
          <w:lang w:eastAsia="pl-PL"/>
        </w:rPr>
        <w:t xml:space="preserve"> </w:t>
      </w:r>
      <w:r w:rsidRPr="00CA020D">
        <w:rPr>
          <w:rFonts w:ascii="Arial" w:hAnsi="Arial" w:cs="Arial"/>
          <w:sz w:val="20"/>
          <w:szCs w:val="20"/>
          <w:lang w:eastAsia="pl-PL"/>
        </w:rPr>
        <w:t>pkt </w:t>
      </w:r>
      <w:r w:rsidR="00F602C0" w:rsidRPr="00CA020D">
        <w:rPr>
          <w:rFonts w:ascii="Arial" w:hAnsi="Arial" w:cs="Arial"/>
          <w:sz w:val="20"/>
          <w:szCs w:val="20"/>
          <w:lang w:eastAsia="pl-PL"/>
        </w:rPr>
        <w:t>4</w:t>
      </w:r>
      <w:r w:rsidR="00F35904" w:rsidRPr="00CA020D">
        <w:rPr>
          <w:rFonts w:ascii="Arial" w:hAnsi="Arial" w:cs="Arial"/>
          <w:sz w:val="20"/>
          <w:szCs w:val="20"/>
          <w:lang w:eastAsia="pl-PL"/>
        </w:rPr>
        <w:t xml:space="preserve">, </w:t>
      </w:r>
      <w:r w:rsidR="001C29BC" w:rsidRPr="00CA020D">
        <w:rPr>
          <w:rFonts w:ascii="Arial" w:hAnsi="Arial" w:cs="Arial"/>
          <w:sz w:val="20"/>
          <w:szCs w:val="20"/>
          <w:lang w:eastAsia="pl-PL"/>
        </w:rPr>
        <w:t>B</w:t>
      </w:r>
      <w:r w:rsidR="00F35904" w:rsidRPr="00CA020D">
        <w:rPr>
          <w:rFonts w:ascii="Arial" w:hAnsi="Arial" w:cs="Arial"/>
          <w:sz w:val="20"/>
          <w:szCs w:val="20"/>
          <w:lang w:eastAsia="pl-PL"/>
        </w:rPr>
        <w:t>eneficjen</w:t>
      </w:r>
      <w:r w:rsidR="00F35904" w:rsidRPr="002A3C28">
        <w:rPr>
          <w:rFonts w:ascii="Arial" w:hAnsi="Arial" w:cs="Arial"/>
          <w:sz w:val="20"/>
          <w:szCs w:val="20"/>
          <w:lang w:eastAsia="pl-PL"/>
        </w:rPr>
        <w:t>t</w:t>
      </w:r>
      <w:r w:rsidR="00C66053" w:rsidRPr="002A3C28">
        <w:rPr>
          <w:rFonts w:ascii="Arial" w:hAnsi="Arial" w:cs="Arial"/>
          <w:sz w:val="20"/>
          <w:szCs w:val="20"/>
          <w:lang w:eastAsia="pl-PL"/>
        </w:rPr>
        <w:t xml:space="preserve"> </w:t>
      </w:r>
      <w:r w:rsidR="00F35904" w:rsidRPr="002A3C28">
        <w:rPr>
          <w:rFonts w:ascii="Arial" w:hAnsi="Arial" w:cs="Arial"/>
          <w:sz w:val="20"/>
          <w:szCs w:val="20"/>
          <w:lang w:eastAsia="pl-PL"/>
        </w:rPr>
        <w:t>zobowiązany j</w:t>
      </w:r>
      <w:r w:rsidRPr="002A3C28">
        <w:rPr>
          <w:rFonts w:ascii="Arial" w:hAnsi="Arial" w:cs="Arial"/>
          <w:sz w:val="20"/>
          <w:szCs w:val="20"/>
          <w:lang w:eastAsia="pl-PL"/>
        </w:rPr>
        <w:t>est do udostępniania oraz </w:t>
      </w:r>
      <w:r w:rsidR="00F35904" w:rsidRPr="002A3C28">
        <w:rPr>
          <w:rFonts w:ascii="Arial" w:hAnsi="Arial" w:cs="Arial"/>
          <w:sz w:val="20"/>
          <w:szCs w:val="20"/>
          <w:lang w:eastAsia="pl-PL"/>
        </w:rPr>
        <w:t xml:space="preserve">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albo prac rozwojowych. </w:t>
      </w:r>
    </w:p>
    <w:p w14:paraId="15CBF789" w14:textId="5469445D" w:rsidR="00C66053" w:rsidRPr="002A3C28" w:rsidRDefault="00F35904" w:rsidP="00474D14">
      <w:pPr>
        <w:numPr>
          <w:ilvl w:val="0"/>
          <w:numId w:val="1"/>
        </w:numPr>
        <w:spacing w:after="0"/>
        <w:rPr>
          <w:rFonts w:ascii="Arial" w:hAnsi="Arial" w:cs="Arial"/>
          <w:sz w:val="20"/>
          <w:szCs w:val="20"/>
        </w:rPr>
      </w:pPr>
      <w:r w:rsidRPr="002A3C28">
        <w:rPr>
          <w:rFonts w:ascii="Arial" w:hAnsi="Arial" w:cs="Arial"/>
          <w:sz w:val="20"/>
          <w:szCs w:val="20"/>
          <w:lang w:eastAsia="pl-PL"/>
        </w:rPr>
        <w:t xml:space="preserve">Brak przedstawienia </w:t>
      </w:r>
      <w:r w:rsidR="00A912A7" w:rsidRPr="002A3C28">
        <w:rPr>
          <w:rFonts w:ascii="Arial" w:hAnsi="Arial" w:cs="Arial"/>
          <w:sz w:val="20"/>
          <w:szCs w:val="20"/>
          <w:lang w:eastAsia="pl-PL"/>
        </w:rPr>
        <w:t xml:space="preserve">informacji </w:t>
      </w:r>
      <w:r w:rsidR="00A578BE" w:rsidRPr="002A3C28">
        <w:rPr>
          <w:rFonts w:ascii="Arial" w:hAnsi="Arial" w:cs="Arial"/>
          <w:sz w:val="20"/>
          <w:szCs w:val="20"/>
          <w:lang w:eastAsia="pl-PL"/>
        </w:rPr>
        <w:t xml:space="preserve">o </w:t>
      </w:r>
      <w:r w:rsidR="00A912A7" w:rsidRPr="002A3C28">
        <w:rPr>
          <w:rFonts w:ascii="Arial" w:hAnsi="Arial" w:cs="Arial"/>
          <w:sz w:val="20"/>
          <w:szCs w:val="20"/>
          <w:lang w:eastAsia="pl-PL"/>
        </w:rPr>
        <w:t>rozpowszechniani</w:t>
      </w:r>
      <w:r w:rsidR="00A578BE" w:rsidRPr="002A3C28">
        <w:rPr>
          <w:rFonts w:ascii="Arial" w:hAnsi="Arial" w:cs="Arial"/>
          <w:sz w:val="20"/>
          <w:szCs w:val="20"/>
          <w:lang w:eastAsia="pl-PL"/>
        </w:rPr>
        <w:t>u</w:t>
      </w:r>
      <w:r w:rsidR="00A912A7" w:rsidRPr="002A3C28">
        <w:rPr>
          <w:rFonts w:ascii="Arial" w:hAnsi="Arial" w:cs="Arial"/>
          <w:sz w:val="20"/>
          <w:szCs w:val="20"/>
          <w:lang w:eastAsia="pl-PL"/>
        </w:rPr>
        <w:t xml:space="preserve"> wyników </w:t>
      </w:r>
      <w:r w:rsidR="00CE6F96" w:rsidRPr="002A3C28">
        <w:rPr>
          <w:rFonts w:ascii="Arial" w:hAnsi="Arial" w:cs="Arial"/>
          <w:sz w:val="20"/>
          <w:szCs w:val="20"/>
          <w:lang w:eastAsia="pl-PL"/>
        </w:rPr>
        <w:t>prac B+R</w:t>
      </w:r>
      <w:r w:rsidR="00A912A7" w:rsidRPr="002A3C28">
        <w:rPr>
          <w:rFonts w:ascii="Arial" w:hAnsi="Arial" w:cs="Arial"/>
          <w:sz w:val="20"/>
          <w:szCs w:val="20"/>
          <w:lang w:eastAsia="pl-PL"/>
        </w:rPr>
        <w:t xml:space="preserve"> w </w:t>
      </w:r>
      <w:r w:rsidR="008969E9" w:rsidRPr="002A3C28">
        <w:rPr>
          <w:rFonts w:ascii="Arial" w:hAnsi="Arial" w:cs="Arial"/>
          <w:sz w:val="20"/>
          <w:szCs w:val="20"/>
          <w:lang w:eastAsia="pl-PL"/>
        </w:rPr>
        <w:t>sprawozdaniu, o którym mowa w § 6 ust. 12 Umowy</w:t>
      </w:r>
      <w:r w:rsidR="008969E9" w:rsidRPr="002A3C28">
        <w:rPr>
          <w:rFonts w:ascii="Arial" w:hAnsi="Arial" w:cs="Arial"/>
          <w:sz w:val="20"/>
          <w:szCs w:val="20"/>
        </w:rPr>
        <w:t xml:space="preserve"> </w:t>
      </w:r>
      <w:r w:rsidRPr="002A3C28">
        <w:rPr>
          <w:rFonts w:ascii="Arial" w:hAnsi="Arial" w:cs="Arial"/>
          <w:sz w:val="20"/>
          <w:szCs w:val="20"/>
          <w:lang w:eastAsia="pl-PL"/>
        </w:rPr>
        <w:t>lub brak spełnienia warunków określonych w ust. </w:t>
      </w:r>
      <w:r w:rsidR="002952EC" w:rsidRPr="002A3C28">
        <w:rPr>
          <w:rFonts w:ascii="Arial" w:hAnsi="Arial" w:cs="Arial"/>
          <w:sz w:val="20"/>
          <w:szCs w:val="20"/>
          <w:lang w:eastAsia="pl-PL"/>
        </w:rPr>
        <w:t xml:space="preserve"> 20 </w:t>
      </w:r>
      <w:r w:rsidR="00983141">
        <w:rPr>
          <w:rFonts w:ascii="Arial" w:hAnsi="Arial" w:cs="Arial"/>
          <w:sz w:val="20"/>
          <w:szCs w:val="20"/>
          <w:lang w:eastAsia="pl-PL"/>
        </w:rPr>
        <w:t xml:space="preserve">i 21 </w:t>
      </w:r>
      <w:r w:rsidR="008969E9" w:rsidRPr="002A3C28">
        <w:rPr>
          <w:rFonts w:ascii="Arial" w:hAnsi="Arial" w:cs="Arial"/>
          <w:sz w:val="20"/>
          <w:szCs w:val="20"/>
          <w:lang w:eastAsia="pl-PL"/>
        </w:rPr>
        <w:t xml:space="preserve">w </w:t>
      </w:r>
      <w:r w:rsidR="006440CA" w:rsidRPr="002A3C28">
        <w:rPr>
          <w:rFonts w:ascii="Arial" w:hAnsi="Arial" w:cs="Arial"/>
          <w:sz w:val="20"/>
          <w:szCs w:val="20"/>
          <w:lang w:eastAsia="pl-PL"/>
        </w:rPr>
        <w:t xml:space="preserve">okresie do </w:t>
      </w:r>
      <w:r w:rsidR="00101577" w:rsidRPr="002A3C28">
        <w:rPr>
          <w:rFonts w:ascii="Arial" w:hAnsi="Arial" w:cs="Arial"/>
          <w:sz w:val="20"/>
          <w:szCs w:val="20"/>
          <w:lang w:eastAsia="pl-PL"/>
        </w:rPr>
        <w:t>5</w:t>
      </w:r>
      <w:r w:rsidR="00160502" w:rsidRPr="002A3C28">
        <w:rPr>
          <w:rFonts w:ascii="Arial" w:hAnsi="Arial" w:cs="Arial"/>
          <w:sz w:val="20"/>
          <w:szCs w:val="20"/>
          <w:lang w:eastAsia="pl-PL"/>
        </w:rPr>
        <w:t xml:space="preserve"> </w:t>
      </w:r>
      <w:r w:rsidR="008969E9" w:rsidRPr="002A3C28">
        <w:rPr>
          <w:rFonts w:ascii="Arial" w:hAnsi="Arial" w:cs="Arial"/>
          <w:sz w:val="20"/>
          <w:szCs w:val="20"/>
          <w:lang w:eastAsia="pl-PL"/>
        </w:rPr>
        <w:t xml:space="preserve">lat </w:t>
      </w:r>
      <w:r w:rsidR="00755F35" w:rsidRPr="002A3C28">
        <w:rPr>
          <w:rFonts w:ascii="Arial" w:hAnsi="Arial" w:cs="Arial"/>
          <w:sz w:val="20"/>
          <w:szCs w:val="20"/>
          <w:lang w:eastAsia="pl-PL"/>
        </w:rPr>
        <w:t xml:space="preserve">od zakończenia </w:t>
      </w:r>
      <w:r w:rsidR="006440CA" w:rsidRPr="002A3C28">
        <w:rPr>
          <w:rFonts w:ascii="Arial" w:hAnsi="Arial" w:cs="Arial"/>
          <w:sz w:val="20"/>
          <w:szCs w:val="20"/>
          <w:lang w:eastAsia="pl-PL"/>
        </w:rPr>
        <w:t xml:space="preserve">modułu B+R </w:t>
      </w:r>
      <w:r w:rsidRPr="002A3C28">
        <w:rPr>
          <w:rFonts w:ascii="Arial" w:hAnsi="Arial" w:cs="Arial"/>
          <w:sz w:val="20"/>
          <w:szCs w:val="20"/>
          <w:lang w:eastAsia="pl-PL"/>
        </w:rPr>
        <w:t xml:space="preserve">skutkuje obniżeniem intensywności </w:t>
      </w:r>
      <w:r w:rsidR="003C29DF" w:rsidRPr="002A3C28">
        <w:rPr>
          <w:rFonts w:ascii="Arial" w:hAnsi="Arial" w:cs="Arial"/>
          <w:sz w:val="20"/>
          <w:szCs w:val="20"/>
          <w:lang w:eastAsia="pl-PL"/>
        </w:rPr>
        <w:t xml:space="preserve">pomocy </w:t>
      </w:r>
      <w:r w:rsidR="007E1233" w:rsidRPr="002A3C28">
        <w:rPr>
          <w:rFonts w:ascii="Arial" w:hAnsi="Arial" w:cs="Arial"/>
          <w:sz w:val="20"/>
          <w:szCs w:val="20"/>
          <w:lang w:eastAsia="pl-PL"/>
        </w:rPr>
        <w:t xml:space="preserve">o wysokość premii, o której mowa w ust. </w:t>
      </w:r>
      <w:r w:rsidR="009D1B1C">
        <w:rPr>
          <w:rFonts w:ascii="Arial" w:hAnsi="Arial" w:cs="Arial"/>
          <w:sz w:val="20"/>
          <w:szCs w:val="20"/>
          <w:lang w:eastAsia="pl-PL"/>
        </w:rPr>
        <w:t>20</w:t>
      </w:r>
      <w:r w:rsidR="007E1233" w:rsidRPr="002A3C28">
        <w:rPr>
          <w:rFonts w:ascii="Arial" w:hAnsi="Arial" w:cs="Arial"/>
          <w:sz w:val="20"/>
          <w:szCs w:val="20"/>
          <w:lang w:eastAsia="pl-PL"/>
        </w:rPr>
        <w:t>.</w:t>
      </w:r>
      <w:r w:rsidR="00FC0741" w:rsidRPr="002A3C28">
        <w:rPr>
          <w:rFonts w:ascii="Arial" w:hAnsi="Arial" w:cs="Arial"/>
          <w:sz w:val="20"/>
          <w:szCs w:val="20"/>
          <w:lang w:eastAsia="pl-PL"/>
        </w:rPr>
        <w:t xml:space="preserve"> Instytucja wzywa Beneficjenta do zwrotu dofinansowania wraz z odsetkami liczonymi jak dla zaległości podatkowych od dnia wypłaty wsparcia do dnia zwrotu.</w:t>
      </w:r>
    </w:p>
    <w:p w14:paraId="26C052DF" w14:textId="04CF0A54" w:rsidR="00D57111" w:rsidRPr="002A3C28" w:rsidRDefault="00D57111" w:rsidP="00EC3D2B">
      <w:pPr>
        <w:numPr>
          <w:ilvl w:val="0"/>
          <w:numId w:val="1"/>
        </w:numPr>
        <w:spacing w:after="0"/>
        <w:rPr>
          <w:rFonts w:ascii="Arial" w:hAnsi="Arial" w:cs="Arial"/>
          <w:sz w:val="20"/>
          <w:szCs w:val="20"/>
          <w:lang w:eastAsia="pl-PL"/>
        </w:rPr>
      </w:pPr>
      <w:r w:rsidRPr="002A3C28">
        <w:rPr>
          <w:rFonts w:ascii="Arial" w:hAnsi="Arial" w:cs="Arial"/>
          <w:sz w:val="20"/>
          <w:szCs w:val="20"/>
          <w:lang w:eastAsia="pl-PL"/>
        </w:rPr>
        <w:t xml:space="preserve">Instytucja może wstrzymać </w:t>
      </w:r>
      <w:r w:rsidR="00872828" w:rsidRPr="002A3C28">
        <w:rPr>
          <w:rFonts w:ascii="Arial" w:hAnsi="Arial" w:cs="Arial"/>
          <w:sz w:val="20"/>
          <w:szCs w:val="20"/>
          <w:lang w:eastAsia="pl-PL"/>
        </w:rPr>
        <w:t xml:space="preserve">wypłatę </w:t>
      </w:r>
      <w:r w:rsidRPr="002A3C28">
        <w:rPr>
          <w:rFonts w:ascii="Arial" w:hAnsi="Arial" w:cs="Arial"/>
          <w:sz w:val="20"/>
          <w:szCs w:val="20"/>
          <w:lang w:eastAsia="pl-PL"/>
        </w:rPr>
        <w:t>dofinansowani</w:t>
      </w:r>
      <w:r w:rsidR="00872828" w:rsidRPr="002A3C28">
        <w:rPr>
          <w:rFonts w:ascii="Arial" w:hAnsi="Arial" w:cs="Arial"/>
          <w:sz w:val="20"/>
          <w:szCs w:val="20"/>
          <w:lang w:eastAsia="pl-PL"/>
        </w:rPr>
        <w:t>a</w:t>
      </w:r>
      <w:r w:rsidRPr="002A3C28">
        <w:rPr>
          <w:rFonts w:ascii="Arial" w:hAnsi="Arial" w:cs="Arial"/>
          <w:sz w:val="20"/>
          <w:szCs w:val="20"/>
          <w:lang w:eastAsia="pl-PL"/>
        </w:rPr>
        <w:t xml:space="preserve"> albo rozwiązać Umowę ze skutkiem natychmiastowym, w przypadku, gdy:</w:t>
      </w:r>
    </w:p>
    <w:p w14:paraId="4CE3A8CE" w14:textId="2A929224" w:rsidR="00D57111" w:rsidRPr="00E60F7B" w:rsidRDefault="0045007B" w:rsidP="00EA1AFA">
      <w:pPr>
        <w:numPr>
          <w:ilvl w:val="1"/>
          <w:numId w:val="1"/>
        </w:numPr>
        <w:tabs>
          <w:tab w:val="clear" w:pos="1440"/>
          <w:tab w:val="num" w:pos="709"/>
        </w:tabs>
        <w:spacing w:after="0"/>
        <w:ind w:left="709" w:hanging="283"/>
        <w:rPr>
          <w:rFonts w:ascii="Arial" w:hAnsi="Arial" w:cs="Arial"/>
          <w:sz w:val="20"/>
          <w:szCs w:val="20"/>
          <w:lang w:eastAsia="pl-PL"/>
        </w:rPr>
      </w:pPr>
      <w:r w:rsidRPr="00E60F7B">
        <w:rPr>
          <w:rFonts w:ascii="Arial" w:hAnsi="Arial" w:cs="Arial"/>
          <w:sz w:val="20"/>
          <w:szCs w:val="20"/>
          <w:lang w:eastAsia="pl-PL"/>
        </w:rPr>
        <w:t>B</w:t>
      </w:r>
      <w:r w:rsidR="00D57111" w:rsidRPr="00E60F7B">
        <w:rPr>
          <w:rFonts w:ascii="Arial" w:hAnsi="Arial" w:cs="Arial"/>
          <w:sz w:val="20"/>
          <w:szCs w:val="20"/>
          <w:lang w:eastAsia="pl-PL"/>
        </w:rPr>
        <w:t>eneficjent</w:t>
      </w:r>
      <w:r w:rsidRPr="00E60F7B">
        <w:rPr>
          <w:rFonts w:ascii="Arial" w:hAnsi="Arial" w:cs="Arial"/>
          <w:sz w:val="20"/>
          <w:szCs w:val="20"/>
          <w:lang w:eastAsia="pl-PL"/>
        </w:rPr>
        <w:t xml:space="preserve"> </w:t>
      </w:r>
      <w:r w:rsidR="00325F80" w:rsidRPr="00E60F7B">
        <w:rPr>
          <w:rFonts w:ascii="Arial" w:hAnsi="Arial" w:cs="Arial"/>
          <w:sz w:val="20"/>
          <w:szCs w:val="20"/>
          <w:lang w:eastAsia="pl-PL"/>
        </w:rPr>
        <w:t>(i</w:t>
      </w:r>
      <w:r w:rsidR="002B250A">
        <w:rPr>
          <w:rFonts w:ascii="Arial" w:hAnsi="Arial" w:cs="Arial"/>
          <w:sz w:val="20"/>
          <w:szCs w:val="20"/>
          <w:lang w:eastAsia="pl-PL"/>
        </w:rPr>
        <w:t xml:space="preserve"> Konsorcj</w:t>
      </w:r>
      <w:r w:rsidR="00AA4B24">
        <w:rPr>
          <w:rFonts w:ascii="Arial" w:hAnsi="Arial" w:cs="Arial"/>
          <w:sz w:val="20"/>
          <w:szCs w:val="20"/>
          <w:lang w:eastAsia="pl-PL"/>
        </w:rPr>
        <w:t>ant</w:t>
      </w:r>
      <w:r w:rsidR="00325F80" w:rsidRPr="00E60F7B">
        <w:rPr>
          <w:rFonts w:ascii="Arial" w:hAnsi="Arial" w:cs="Arial"/>
          <w:sz w:val="20"/>
          <w:szCs w:val="20"/>
          <w:lang w:eastAsia="pl-PL"/>
        </w:rPr>
        <w:t>, stosownie do postanowień § 1 ust. 3</w:t>
      </w:r>
      <w:r w:rsidR="004F648F" w:rsidRPr="00E60F7B">
        <w:rPr>
          <w:rFonts w:ascii="Arial" w:hAnsi="Arial" w:cs="Arial"/>
          <w:sz w:val="20"/>
          <w:szCs w:val="20"/>
          <w:lang w:eastAsia="pl-PL"/>
        </w:rPr>
        <w:t xml:space="preserve"> </w:t>
      </w:r>
      <w:r w:rsidR="004F648F" w:rsidRPr="00E60F7B">
        <w:rPr>
          <w:rFonts w:ascii="Arial" w:hAnsi="Arial" w:cs="Arial"/>
          <w:sz w:val="20"/>
          <w:szCs w:val="20"/>
        </w:rPr>
        <w:t>umowy o dofinansowanie</w:t>
      </w:r>
      <w:r w:rsidR="00325F80" w:rsidRPr="00E60F7B">
        <w:rPr>
          <w:rFonts w:ascii="Arial" w:hAnsi="Arial" w:cs="Arial"/>
          <w:sz w:val="20"/>
          <w:szCs w:val="20"/>
          <w:lang w:eastAsia="pl-PL"/>
        </w:rPr>
        <w:t xml:space="preserve">)  </w:t>
      </w:r>
      <w:r w:rsidR="00D57111" w:rsidRPr="00E60F7B">
        <w:rPr>
          <w:rFonts w:ascii="Arial" w:hAnsi="Arial" w:cs="Arial"/>
          <w:sz w:val="20"/>
          <w:szCs w:val="20"/>
          <w:lang w:eastAsia="pl-PL"/>
        </w:rPr>
        <w:t xml:space="preserve">nie zrealizował </w:t>
      </w:r>
      <w:r w:rsidR="00CE6F96" w:rsidRPr="00E60F7B">
        <w:rPr>
          <w:rFonts w:ascii="Arial" w:hAnsi="Arial" w:cs="Arial"/>
          <w:sz w:val="20"/>
          <w:szCs w:val="20"/>
          <w:lang w:eastAsia="pl-PL"/>
        </w:rPr>
        <w:t>prac B+R</w:t>
      </w:r>
      <w:r w:rsidR="00460979" w:rsidRPr="00E60F7B">
        <w:rPr>
          <w:rFonts w:ascii="Arial" w:hAnsi="Arial" w:cs="Arial"/>
          <w:sz w:val="20"/>
          <w:szCs w:val="20"/>
          <w:lang w:eastAsia="pl-PL"/>
        </w:rPr>
        <w:t xml:space="preserve">, a nie wystąpiły okoliczności, o których mowa w ust. </w:t>
      </w:r>
      <w:r w:rsidR="00CE6F96" w:rsidRPr="00E60F7B">
        <w:rPr>
          <w:rFonts w:ascii="Arial" w:hAnsi="Arial" w:cs="Arial"/>
          <w:sz w:val="20"/>
          <w:szCs w:val="20"/>
          <w:lang w:eastAsia="pl-PL"/>
        </w:rPr>
        <w:t xml:space="preserve">6 i </w:t>
      </w:r>
      <w:r w:rsidR="00A665FE" w:rsidRPr="00E60F7B">
        <w:rPr>
          <w:rFonts w:ascii="Arial" w:hAnsi="Arial" w:cs="Arial"/>
          <w:sz w:val="20"/>
          <w:szCs w:val="20"/>
          <w:lang w:eastAsia="pl-PL"/>
        </w:rPr>
        <w:t>7</w:t>
      </w:r>
      <w:r w:rsidR="00D57111" w:rsidRPr="00E60F7B">
        <w:rPr>
          <w:rFonts w:ascii="Arial" w:hAnsi="Arial" w:cs="Arial"/>
          <w:sz w:val="20"/>
          <w:szCs w:val="20"/>
          <w:lang w:eastAsia="pl-PL"/>
        </w:rPr>
        <w:t xml:space="preserve">; </w:t>
      </w:r>
    </w:p>
    <w:p w14:paraId="16A7111F" w14:textId="3248A611" w:rsidR="00D57111" w:rsidRPr="00147CE2" w:rsidRDefault="002B250A" w:rsidP="00B74C3F">
      <w:pPr>
        <w:numPr>
          <w:ilvl w:val="1"/>
          <w:numId w:val="1"/>
        </w:numPr>
        <w:tabs>
          <w:tab w:val="clear" w:pos="1440"/>
          <w:tab w:val="num" w:pos="709"/>
        </w:tabs>
        <w:spacing w:after="0"/>
        <w:ind w:left="709" w:hanging="283"/>
        <w:rPr>
          <w:rFonts w:ascii="Arial" w:hAnsi="Arial" w:cs="Arial"/>
          <w:sz w:val="20"/>
          <w:szCs w:val="20"/>
          <w:lang w:eastAsia="pl-PL"/>
        </w:rPr>
      </w:pPr>
      <w:r>
        <w:rPr>
          <w:rFonts w:ascii="Arial" w:hAnsi="Arial" w:cs="Arial"/>
          <w:sz w:val="20"/>
          <w:szCs w:val="20"/>
          <w:lang w:eastAsia="pl-PL"/>
        </w:rPr>
        <w:t>B</w:t>
      </w:r>
      <w:r w:rsidR="00D57111" w:rsidRPr="00E60F7B">
        <w:rPr>
          <w:rFonts w:ascii="Arial" w:hAnsi="Arial" w:cs="Arial"/>
          <w:sz w:val="20"/>
          <w:szCs w:val="20"/>
          <w:lang w:eastAsia="pl-PL"/>
        </w:rPr>
        <w:t xml:space="preserve">eneficjent </w:t>
      </w:r>
      <w:r w:rsidR="00325F80" w:rsidRPr="00E60F7B">
        <w:rPr>
          <w:rFonts w:ascii="Arial" w:hAnsi="Arial" w:cs="Arial"/>
          <w:sz w:val="20"/>
          <w:szCs w:val="20"/>
          <w:lang w:eastAsia="pl-PL"/>
        </w:rPr>
        <w:t xml:space="preserve">(i </w:t>
      </w:r>
      <w:r>
        <w:rPr>
          <w:rFonts w:ascii="Arial" w:hAnsi="Arial" w:cs="Arial"/>
          <w:sz w:val="20"/>
          <w:szCs w:val="20"/>
          <w:lang w:eastAsia="pl-PL"/>
        </w:rPr>
        <w:t>Konsorcj</w:t>
      </w:r>
      <w:r w:rsidR="00AA4B24">
        <w:rPr>
          <w:rFonts w:ascii="Arial" w:hAnsi="Arial" w:cs="Arial"/>
          <w:sz w:val="20"/>
          <w:szCs w:val="20"/>
          <w:lang w:eastAsia="pl-PL"/>
        </w:rPr>
        <w:t>ant</w:t>
      </w:r>
      <w:r w:rsidR="00BD4740" w:rsidRPr="00E60F7B">
        <w:rPr>
          <w:rFonts w:ascii="Arial" w:hAnsi="Arial" w:cs="Arial"/>
          <w:sz w:val="20"/>
          <w:szCs w:val="20"/>
          <w:lang w:eastAsia="pl-PL"/>
        </w:rPr>
        <w:t xml:space="preserve">, </w:t>
      </w:r>
      <w:r w:rsidR="00325F80" w:rsidRPr="00E60F7B">
        <w:rPr>
          <w:rFonts w:ascii="Arial" w:hAnsi="Arial" w:cs="Arial"/>
          <w:sz w:val="20"/>
          <w:szCs w:val="20"/>
          <w:lang w:eastAsia="pl-PL"/>
        </w:rPr>
        <w:t>stosownie do postanowień § 1 ust. 3</w:t>
      </w:r>
      <w:r w:rsidR="004F648F" w:rsidRPr="00E60F7B">
        <w:rPr>
          <w:rFonts w:ascii="Arial" w:hAnsi="Arial" w:cs="Arial"/>
          <w:sz w:val="20"/>
          <w:szCs w:val="20"/>
          <w:lang w:eastAsia="pl-PL"/>
        </w:rPr>
        <w:t xml:space="preserve">  </w:t>
      </w:r>
      <w:r w:rsidR="004F648F" w:rsidRPr="00E60F7B">
        <w:rPr>
          <w:rFonts w:ascii="Arial" w:hAnsi="Arial" w:cs="Arial"/>
          <w:sz w:val="20"/>
          <w:szCs w:val="20"/>
        </w:rPr>
        <w:t>umowy</w:t>
      </w:r>
      <w:r w:rsidR="004F648F">
        <w:rPr>
          <w:rFonts w:ascii="Arial" w:hAnsi="Arial" w:cs="Arial"/>
          <w:sz w:val="20"/>
          <w:szCs w:val="20"/>
        </w:rPr>
        <w:t xml:space="preserve"> o dofinansowanie</w:t>
      </w:r>
      <w:r w:rsidR="00325F80" w:rsidRPr="00325F80">
        <w:rPr>
          <w:rFonts w:ascii="Arial" w:hAnsi="Arial" w:cs="Arial"/>
          <w:sz w:val="20"/>
          <w:szCs w:val="20"/>
          <w:lang w:eastAsia="pl-PL"/>
        </w:rPr>
        <w:t xml:space="preserve">)  </w:t>
      </w:r>
      <w:r w:rsidR="00D57111" w:rsidRPr="00147CE2">
        <w:rPr>
          <w:rFonts w:ascii="Arial" w:hAnsi="Arial" w:cs="Arial"/>
          <w:sz w:val="20"/>
          <w:szCs w:val="20"/>
          <w:lang w:eastAsia="pl-PL"/>
        </w:rPr>
        <w:t xml:space="preserve">nie wdrożył wyników </w:t>
      </w:r>
      <w:r w:rsidR="00CE6F96" w:rsidRPr="00147CE2">
        <w:rPr>
          <w:rFonts w:ascii="Arial" w:hAnsi="Arial" w:cs="Arial"/>
          <w:sz w:val="20"/>
          <w:szCs w:val="20"/>
          <w:lang w:eastAsia="pl-PL"/>
        </w:rPr>
        <w:t>prac B+R</w:t>
      </w:r>
      <w:r w:rsidR="00D57111" w:rsidRPr="00147CE2">
        <w:rPr>
          <w:rFonts w:ascii="Arial" w:hAnsi="Arial" w:cs="Arial"/>
          <w:sz w:val="20"/>
          <w:szCs w:val="20"/>
          <w:lang w:eastAsia="pl-PL"/>
        </w:rPr>
        <w:t xml:space="preserve"> lub wdrożył je w innym zakresie, niż określony we wniosku o dofinansowanie</w:t>
      </w:r>
      <w:r w:rsidR="00460979" w:rsidRPr="00147CE2">
        <w:rPr>
          <w:rFonts w:ascii="Arial" w:hAnsi="Arial" w:cs="Arial"/>
          <w:sz w:val="20"/>
          <w:szCs w:val="20"/>
          <w:lang w:eastAsia="pl-PL"/>
        </w:rPr>
        <w:t>, a nie wystąpiły okoliczności, o których mowa w ust. 6</w:t>
      </w:r>
      <w:r w:rsidR="00CE6F96" w:rsidRPr="00147CE2">
        <w:rPr>
          <w:rFonts w:ascii="Arial" w:hAnsi="Arial" w:cs="Arial"/>
          <w:sz w:val="20"/>
          <w:szCs w:val="20"/>
          <w:lang w:eastAsia="pl-PL"/>
        </w:rPr>
        <w:t xml:space="preserve"> i 7</w:t>
      </w:r>
      <w:r w:rsidR="00D57111" w:rsidRPr="00147CE2">
        <w:rPr>
          <w:rFonts w:ascii="Arial" w:hAnsi="Arial" w:cs="Arial"/>
          <w:sz w:val="20"/>
          <w:szCs w:val="20"/>
          <w:lang w:eastAsia="pl-PL"/>
        </w:rPr>
        <w:t>;</w:t>
      </w:r>
    </w:p>
    <w:p w14:paraId="673C4A20" w14:textId="2F2F1F7E" w:rsidR="00D57111" w:rsidRPr="00147CE2" w:rsidRDefault="002B250A" w:rsidP="00B74C3F">
      <w:pPr>
        <w:pStyle w:val="Akapitzlist"/>
        <w:numPr>
          <w:ilvl w:val="1"/>
          <w:numId w:val="1"/>
        </w:numPr>
        <w:tabs>
          <w:tab w:val="clear" w:pos="1440"/>
          <w:tab w:val="num" w:pos="709"/>
        </w:tabs>
        <w:spacing w:after="0"/>
        <w:ind w:left="709" w:hanging="283"/>
        <w:rPr>
          <w:rFonts w:ascii="Arial" w:eastAsia="Calibri" w:hAnsi="Arial" w:cs="Arial"/>
          <w:sz w:val="20"/>
          <w:szCs w:val="20"/>
          <w:lang w:eastAsia="pl-PL"/>
        </w:rPr>
      </w:pPr>
      <w:r>
        <w:rPr>
          <w:rFonts w:ascii="Arial" w:eastAsia="Calibri" w:hAnsi="Arial" w:cs="Arial"/>
          <w:sz w:val="20"/>
          <w:szCs w:val="20"/>
          <w:lang w:eastAsia="pl-PL"/>
        </w:rPr>
        <w:t>B</w:t>
      </w:r>
      <w:r w:rsidR="00D57111" w:rsidRPr="00147CE2">
        <w:rPr>
          <w:rFonts w:ascii="Arial" w:eastAsia="Calibri" w:hAnsi="Arial" w:cs="Arial"/>
          <w:sz w:val="20"/>
          <w:szCs w:val="20"/>
          <w:lang w:eastAsia="pl-PL"/>
        </w:rPr>
        <w:t xml:space="preserve">eneficjent nie przekazał Instytucji kopii umowy </w:t>
      </w:r>
      <w:r w:rsidR="00B74C3F" w:rsidRPr="00147CE2">
        <w:rPr>
          <w:rFonts w:ascii="Arial" w:eastAsia="Calibri" w:hAnsi="Arial" w:cs="Arial"/>
          <w:sz w:val="20"/>
          <w:szCs w:val="20"/>
          <w:lang w:eastAsia="pl-PL"/>
        </w:rPr>
        <w:t>sprzedaży praw</w:t>
      </w:r>
      <w:r w:rsidR="00BF27C7" w:rsidRPr="00147CE2">
        <w:rPr>
          <w:rFonts w:ascii="Arial" w:eastAsia="Calibri" w:hAnsi="Arial" w:cs="Arial"/>
          <w:sz w:val="20"/>
          <w:szCs w:val="20"/>
          <w:lang w:eastAsia="pl-PL"/>
        </w:rPr>
        <w:t xml:space="preserve"> do </w:t>
      </w:r>
      <w:r w:rsidR="00D57111" w:rsidRPr="00147CE2">
        <w:rPr>
          <w:rFonts w:ascii="Arial" w:eastAsia="Calibri" w:hAnsi="Arial" w:cs="Arial"/>
          <w:sz w:val="20"/>
          <w:szCs w:val="20"/>
          <w:lang w:eastAsia="pl-PL"/>
        </w:rPr>
        <w:t xml:space="preserve">wyników </w:t>
      </w:r>
      <w:r w:rsidR="00CE6F96" w:rsidRPr="00147CE2">
        <w:rPr>
          <w:rFonts w:ascii="Arial" w:eastAsia="Calibri" w:hAnsi="Arial" w:cs="Arial"/>
          <w:sz w:val="20"/>
          <w:szCs w:val="20"/>
          <w:lang w:eastAsia="pl-PL"/>
        </w:rPr>
        <w:t>prac B+R</w:t>
      </w:r>
      <w:r w:rsidR="00D57111" w:rsidRPr="00147CE2">
        <w:rPr>
          <w:rFonts w:ascii="Arial" w:eastAsia="Calibri" w:hAnsi="Arial" w:cs="Arial"/>
          <w:sz w:val="20"/>
          <w:szCs w:val="20"/>
          <w:lang w:eastAsia="pl-PL"/>
        </w:rPr>
        <w:t xml:space="preserve"> lub kopii umowy licencyjnej dotyczącej tych wyników lub jej aneksów lub zmiana </w:t>
      </w:r>
      <w:r w:rsidR="00BF27C7" w:rsidRPr="00147CE2">
        <w:rPr>
          <w:rFonts w:ascii="Arial" w:eastAsia="Calibri" w:hAnsi="Arial" w:cs="Arial"/>
          <w:sz w:val="20"/>
          <w:szCs w:val="20"/>
          <w:lang w:eastAsia="pl-PL"/>
        </w:rPr>
        <w:t>jednej z tych umów</w:t>
      </w:r>
      <w:r w:rsidR="00D57111" w:rsidRPr="00147CE2">
        <w:rPr>
          <w:rFonts w:ascii="Arial" w:eastAsia="Calibri" w:hAnsi="Arial" w:cs="Arial"/>
          <w:sz w:val="20"/>
          <w:szCs w:val="20"/>
          <w:lang w:eastAsia="pl-PL"/>
        </w:rPr>
        <w:t xml:space="preserve"> uniemożliwia prawidłową realizację Umowy;</w:t>
      </w:r>
    </w:p>
    <w:p w14:paraId="149A7CB2" w14:textId="675FC1D0" w:rsidR="00D57111" w:rsidRPr="00147CE2" w:rsidRDefault="00D57111" w:rsidP="00B74C3F">
      <w:pPr>
        <w:pStyle w:val="Akapitzlist"/>
        <w:numPr>
          <w:ilvl w:val="1"/>
          <w:numId w:val="1"/>
        </w:numPr>
        <w:tabs>
          <w:tab w:val="clear" w:pos="1440"/>
          <w:tab w:val="num" w:pos="709"/>
        </w:tabs>
        <w:spacing w:after="0"/>
        <w:ind w:left="709" w:hanging="283"/>
        <w:rPr>
          <w:rFonts w:ascii="Arial" w:eastAsia="Calibri" w:hAnsi="Arial" w:cs="Arial"/>
          <w:sz w:val="20"/>
          <w:szCs w:val="20"/>
          <w:lang w:eastAsia="pl-PL"/>
        </w:rPr>
      </w:pPr>
      <w:r w:rsidRPr="00147CE2">
        <w:rPr>
          <w:rFonts w:ascii="Arial" w:eastAsia="Calibri" w:hAnsi="Arial" w:cs="Arial"/>
          <w:sz w:val="20"/>
          <w:szCs w:val="20"/>
          <w:lang w:eastAsia="pl-PL"/>
        </w:rPr>
        <w:t xml:space="preserve">Instytucja powzięła informacje, że nabywca/licencjobiorca wyników </w:t>
      </w:r>
      <w:r w:rsidR="00CE6F96" w:rsidRPr="00147CE2">
        <w:rPr>
          <w:rFonts w:ascii="Arial" w:eastAsia="Calibri" w:hAnsi="Arial" w:cs="Arial"/>
          <w:sz w:val="20"/>
          <w:szCs w:val="20"/>
          <w:lang w:eastAsia="pl-PL"/>
        </w:rPr>
        <w:t>prac B+R</w:t>
      </w:r>
      <w:r w:rsidRPr="00147CE2">
        <w:rPr>
          <w:rFonts w:ascii="Arial" w:eastAsia="Calibri" w:hAnsi="Arial" w:cs="Arial"/>
          <w:sz w:val="20"/>
          <w:szCs w:val="20"/>
          <w:lang w:eastAsia="pl-PL"/>
        </w:rPr>
        <w:t xml:space="preserve"> powstałych w ramach </w:t>
      </w:r>
      <w:r w:rsidR="000F3897" w:rsidRPr="00147CE2">
        <w:rPr>
          <w:rFonts w:ascii="Arial" w:eastAsia="Calibri" w:hAnsi="Arial" w:cs="Arial"/>
          <w:sz w:val="20"/>
          <w:szCs w:val="20"/>
          <w:lang w:eastAsia="pl-PL"/>
        </w:rPr>
        <w:t>modułu</w:t>
      </w:r>
      <w:r w:rsidRPr="00147CE2">
        <w:rPr>
          <w:rFonts w:ascii="Arial" w:eastAsia="Calibri" w:hAnsi="Arial" w:cs="Arial"/>
          <w:sz w:val="20"/>
          <w:szCs w:val="20"/>
          <w:lang w:eastAsia="pl-PL"/>
        </w:rPr>
        <w:t xml:space="preserve"> nie wdrożył ich do własnej działalności gospodarczej poprzez rozpoczęcie produkcji lub świadczenia usług na bazie tych wyników, w terminie wyznaczonym w umowie </w:t>
      </w:r>
      <w:r w:rsidR="006440CA" w:rsidRPr="00147CE2">
        <w:rPr>
          <w:rFonts w:ascii="Arial" w:eastAsia="Calibri" w:hAnsi="Arial" w:cs="Arial"/>
          <w:sz w:val="20"/>
          <w:szCs w:val="20"/>
          <w:lang w:eastAsia="pl-PL"/>
        </w:rPr>
        <w:t xml:space="preserve">sprzedaży </w:t>
      </w:r>
      <w:r w:rsidR="00BF27C7" w:rsidRPr="00147CE2">
        <w:rPr>
          <w:rFonts w:ascii="Arial" w:eastAsia="Calibri" w:hAnsi="Arial" w:cs="Arial"/>
          <w:sz w:val="20"/>
          <w:szCs w:val="20"/>
          <w:lang w:eastAsia="pl-PL"/>
        </w:rPr>
        <w:t xml:space="preserve">prawa do wyników </w:t>
      </w:r>
      <w:r w:rsidR="00CE6F96" w:rsidRPr="00147CE2">
        <w:rPr>
          <w:rFonts w:ascii="Arial" w:eastAsia="Calibri" w:hAnsi="Arial" w:cs="Arial"/>
          <w:sz w:val="20"/>
          <w:szCs w:val="20"/>
          <w:lang w:eastAsia="pl-PL"/>
        </w:rPr>
        <w:t>prac B+R</w:t>
      </w:r>
      <w:r w:rsidRPr="00147CE2">
        <w:rPr>
          <w:rFonts w:ascii="Arial" w:eastAsia="Calibri" w:hAnsi="Arial" w:cs="Arial"/>
          <w:sz w:val="20"/>
          <w:szCs w:val="20"/>
          <w:lang w:eastAsia="pl-PL"/>
        </w:rPr>
        <w:t xml:space="preserve">/udzielenia licencji zawartej z beneficjentem lub w przypadku umowy </w:t>
      </w:r>
      <w:r w:rsidR="00B74C3F" w:rsidRPr="00147CE2">
        <w:rPr>
          <w:rFonts w:ascii="Arial" w:eastAsia="Calibri" w:hAnsi="Arial" w:cs="Arial"/>
          <w:sz w:val="20"/>
          <w:szCs w:val="20"/>
          <w:lang w:eastAsia="pl-PL"/>
        </w:rPr>
        <w:t>sprzedaży praw</w:t>
      </w:r>
      <w:r w:rsidR="00BF27C7" w:rsidRPr="00147CE2">
        <w:rPr>
          <w:rFonts w:ascii="Arial" w:eastAsia="Calibri" w:hAnsi="Arial" w:cs="Arial"/>
          <w:sz w:val="20"/>
          <w:szCs w:val="20"/>
          <w:lang w:eastAsia="pl-PL"/>
        </w:rPr>
        <w:t xml:space="preserve"> do wyników </w:t>
      </w:r>
      <w:r w:rsidR="00CE6F96" w:rsidRPr="00147CE2">
        <w:rPr>
          <w:rFonts w:ascii="Arial" w:eastAsia="Calibri" w:hAnsi="Arial" w:cs="Arial"/>
          <w:sz w:val="20"/>
          <w:szCs w:val="20"/>
          <w:lang w:eastAsia="pl-PL"/>
        </w:rPr>
        <w:t>prac B+R</w:t>
      </w:r>
      <w:r w:rsidRPr="00147CE2">
        <w:rPr>
          <w:rFonts w:ascii="Arial" w:eastAsia="Calibri" w:hAnsi="Arial" w:cs="Arial"/>
          <w:sz w:val="20"/>
          <w:szCs w:val="20"/>
          <w:lang w:eastAsia="pl-PL"/>
        </w:rPr>
        <w:t xml:space="preserve"> odsprzedał te wyniki podmiotowi trzeciemu</w:t>
      </w:r>
      <w:r w:rsidR="00A07753" w:rsidRPr="00147CE2">
        <w:rPr>
          <w:rFonts w:ascii="Arial" w:eastAsia="Calibri" w:hAnsi="Arial" w:cs="Arial"/>
          <w:sz w:val="20"/>
          <w:szCs w:val="20"/>
          <w:lang w:eastAsia="pl-PL"/>
        </w:rPr>
        <w:t>.</w:t>
      </w:r>
    </w:p>
    <w:p w14:paraId="5F9B3EB9" w14:textId="77777777" w:rsidR="003106D2" w:rsidRPr="00147CE2" w:rsidRDefault="003106D2" w:rsidP="003106D2">
      <w:pPr>
        <w:pStyle w:val="Akapitzlist"/>
        <w:spacing w:after="0"/>
        <w:ind w:left="709"/>
        <w:rPr>
          <w:rFonts w:ascii="Arial" w:eastAsia="Calibri" w:hAnsi="Arial" w:cs="Arial"/>
          <w:sz w:val="20"/>
          <w:szCs w:val="20"/>
          <w:lang w:eastAsia="pl-PL"/>
        </w:rPr>
      </w:pPr>
    </w:p>
    <w:p w14:paraId="0272993A" w14:textId="37425A35" w:rsidR="00EE62D4" w:rsidRPr="00147CE2" w:rsidRDefault="00EE62D4" w:rsidP="003106D2">
      <w:pPr>
        <w:pStyle w:val="Nagwek1"/>
        <w:spacing w:before="0" w:after="120"/>
        <w:rPr>
          <w:rFonts w:cs="Arial"/>
        </w:rPr>
      </w:pPr>
      <w:bookmarkStart w:id="3" w:name="_Hlk125890884"/>
      <w:bookmarkStart w:id="4" w:name="_Hlk124497350"/>
      <w:r w:rsidRPr="00147CE2">
        <w:rPr>
          <w:rFonts w:cs="Arial"/>
        </w:rPr>
        <w:t xml:space="preserve">§ </w:t>
      </w:r>
      <w:bookmarkEnd w:id="3"/>
      <w:r w:rsidR="008F38BB" w:rsidRPr="00147CE2">
        <w:rPr>
          <w:rFonts w:cs="Arial"/>
        </w:rPr>
        <w:t>2</w:t>
      </w:r>
      <w:r w:rsidRPr="00147CE2">
        <w:rPr>
          <w:rFonts w:cs="Arial"/>
        </w:rPr>
        <w:t>.</w:t>
      </w:r>
      <w:bookmarkEnd w:id="4"/>
      <w:r w:rsidRPr="00147CE2">
        <w:rPr>
          <w:rFonts w:cs="Arial"/>
        </w:rPr>
        <w:br/>
        <w:t>Moduł Wdrożenie Innowacji</w:t>
      </w:r>
    </w:p>
    <w:p w14:paraId="66415883" w14:textId="17D8C6E9" w:rsidR="0080685B" w:rsidRPr="00147CE2" w:rsidRDefault="00A470E2" w:rsidP="00EC3D2B">
      <w:pPr>
        <w:numPr>
          <w:ilvl w:val="0"/>
          <w:numId w:val="4"/>
        </w:numPr>
        <w:spacing w:after="0"/>
        <w:rPr>
          <w:rFonts w:ascii="Arial" w:hAnsi="Arial" w:cs="Arial"/>
          <w:sz w:val="20"/>
          <w:szCs w:val="20"/>
        </w:rPr>
      </w:pPr>
      <w:r w:rsidRPr="00147CE2">
        <w:rPr>
          <w:rFonts w:ascii="Arial" w:hAnsi="Arial" w:cs="Arial"/>
          <w:sz w:val="20"/>
          <w:szCs w:val="20"/>
        </w:rPr>
        <w:t>W</w:t>
      </w:r>
      <w:r w:rsidR="00642EB5" w:rsidRPr="00147CE2">
        <w:rPr>
          <w:rFonts w:ascii="Arial" w:hAnsi="Arial" w:cs="Arial"/>
          <w:sz w:val="20"/>
          <w:szCs w:val="20"/>
        </w:rPr>
        <w:t xml:space="preserve">sparcie w ramach modułu Wdrożenie Innowacji </w:t>
      </w:r>
      <w:r w:rsidR="00CC17CA" w:rsidRPr="00147CE2">
        <w:rPr>
          <w:rFonts w:ascii="Arial" w:hAnsi="Arial" w:cs="Arial"/>
          <w:sz w:val="20"/>
          <w:szCs w:val="20"/>
        </w:rPr>
        <w:t xml:space="preserve">stanowi </w:t>
      </w:r>
      <w:r w:rsidR="00894BC1" w:rsidRPr="00147CE2">
        <w:rPr>
          <w:rFonts w:ascii="Arial" w:hAnsi="Arial" w:cs="Arial"/>
          <w:sz w:val="20"/>
          <w:szCs w:val="20"/>
        </w:rPr>
        <w:t>dotację warunkową.</w:t>
      </w:r>
      <w:r w:rsidR="0080685B" w:rsidRPr="00147CE2">
        <w:rPr>
          <w:rFonts w:ascii="Arial" w:hAnsi="Arial" w:cs="Arial"/>
          <w:sz w:val="20"/>
          <w:szCs w:val="20"/>
        </w:rPr>
        <w:t xml:space="preserve"> </w:t>
      </w:r>
    </w:p>
    <w:p w14:paraId="4BE50A96" w14:textId="697064D2" w:rsidR="009246BD" w:rsidRPr="00147CE2" w:rsidRDefault="009246BD" w:rsidP="00EC3D2B">
      <w:pPr>
        <w:numPr>
          <w:ilvl w:val="0"/>
          <w:numId w:val="4"/>
        </w:numPr>
        <w:spacing w:after="0"/>
        <w:rPr>
          <w:rFonts w:ascii="Arial" w:hAnsi="Arial" w:cs="Arial"/>
          <w:sz w:val="20"/>
          <w:szCs w:val="20"/>
        </w:rPr>
      </w:pPr>
      <w:r w:rsidRPr="00147CE2">
        <w:rPr>
          <w:rFonts w:ascii="Arial" w:hAnsi="Arial" w:cs="Arial"/>
          <w:sz w:val="20"/>
          <w:szCs w:val="20"/>
          <w:lang w:eastAsia="pl-PL"/>
        </w:rPr>
        <w:t xml:space="preserve">Maksymalna kwota wydatków </w:t>
      </w:r>
      <w:r w:rsidR="00B751E7" w:rsidRPr="00147CE2">
        <w:rPr>
          <w:rFonts w:ascii="Arial" w:hAnsi="Arial" w:cs="Arial"/>
          <w:sz w:val="20"/>
          <w:szCs w:val="20"/>
          <w:lang w:eastAsia="pl-PL"/>
        </w:rPr>
        <w:t>kwalifikowalnych</w:t>
      </w:r>
      <w:r w:rsidRPr="00147CE2">
        <w:rPr>
          <w:rFonts w:ascii="Arial" w:hAnsi="Arial" w:cs="Arial"/>
          <w:sz w:val="20"/>
          <w:szCs w:val="20"/>
          <w:lang w:eastAsia="pl-PL"/>
        </w:rPr>
        <w:t xml:space="preserve"> w ramach modułu wynosi ……………………......................... zł</w:t>
      </w:r>
      <w:r w:rsidR="001979ED" w:rsidRPr="00147CE2">
        <w:rPr>
          <w:rFonts w:ascii="Arial" w:hAnsi="Arial" w:cs="Arial"/>
          <w:sz w:val="20"/>
          <w:szCs w:val="20"/>
          <w:lang w:eastAsia="pl-PL"/>
        </w:rPr>
        <w:t>.</w:t>
      </w:r>
    </w:p>
    <w:p w14:paraId="243C724E" w14:textId="308FCD0F" w:rsidR="00A87DED" w:rsidRDefault="00125009" w:rsidP="00EC3D2B">
      <w:pPr>
        <w:numPr>
          <w:ilvl w:val="0"/>
          <w:numId w:val="4"/>
        </w:numPr>
        <w:spacing w:after="0"/>
        <w:rPr>
          <w:rFonts w:ascii="Arial" w:hAnsi="Arial" w:cs="Arial"/>
          <w:sz w:val="20"/>
          <w:szCs w:val="20"/>
        </w:rPr>
      </w:pPr>
      <w:r w:rsidRPr="00147CE2">
        <w:rPr>
          <w:rFonts w:ascii="Arial" w:hAnsi="Arial" w:cs="Arial"/>
          <w:sz w:val="20"/>
          <w:szCs w:val="20"/>
          <w:lang w:eastAsia="pl-PL"/>
        </w:rPr>
        <w:t xml:space="preserve">Maksymalna wysokość dofinansowania w ramach modułu wynosi………………….................... zł, </w:t>
      </w:r>
      <w:r w:rsidR="00124AB1">
        <w:rPr>
          <w:rFonts w:ascii="Arial" w:hAnsi="Arial" w:cs="Arial"/>
          <w:sz w:val="20"/>
          <w:szCs w:val="20"/>
          <w:lang w:eastAsia="pl-PL"/>
        </w:rPr>
        <w:t>w tym:</w:t>
      </w:r>
    </w:p>
    <w:p w14:paraId="7472FF90" w14:textId="77777777" w:rsidR="00A87DED" w:rsidRPr="00147CE2" w:rsidRDefault="00A87DED" w:rsidP="00A87DED">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regionalna pomoc inwestycyjna - ………………….................... zł;</w:t>
      </w:r>
    </w:p>
    <w:p w14:paraId="7AC33FFA" w14:textId="77777777" w:rsidR="00A87DED" w:rsidRPr="00147CE2" w:rsidRDefault="00A87DED" w:rsidP="00A87DED">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pomoc na usługi doradcze na rzecz MŚP - ………………….................... zł;</w:t>
      </w:r>
    </w:p>
    <w:p w14:paraId="2F7A6603" w14:textId="77777777" w:rsidR="00A87DED" w:rsidRPr="00147CE2" w:rsidRDefault="00A87DED" w:rsidP="00A87DED">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 xml:space="preserve">pomoc dla MŚP na wspieranie innowacyjności - ………………….................... zł; </w:t>
      </w:r>
    </w:p>
    <w:p w14:paraId="05A8553D" w14:textId="77777777" w:rsidR="00A87DED" w:rsidRDefault="00A87DED" w:rsidP="00A87DED">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 xml:space="preserve">pomoc de </w:t>
      </w:r>
      <w:proofErr w:type="spellStart"/>
      <w:r w:rsidRPr="00147CE2">
        <w:rPr>
          <w:rFonts w:ascii="Arial" w:hAnsi="Arial" w:cs="Arial"/>
          <w:sz w:val="20"/>
          <w:szCs w:val="20"/>
          <w:lang w:eastAsia="pl-PL"/>
        </w:rPr>
        <w:t>minimis</w:t>
      </w:r>
      <w:proofErr w:type="spellEnd"/>
      <w:r>
        <w:rPr>
          <w:rFonts w:ascii="Arial" w:hAnsi="Arial" w:cs="Arial"/>
          <w:sz w:val="20"/>
          <w:szCs w:val="20"/>
          <w:lang w:eastAsia="pl-PL"/>
        </w:rPr>
        <w:t xml:space="preserve"> dla Beneficjenta</w:t>
      </w:r>
      <w:r w:rsidRPr="00147CE2">
        <w:rPr>
          <w:rFonts w:ascii="Arial" w:hAnsi="Arial" w:cs="Arial"/>
          <w:sz w:val="20"/>
          <w:szCs w:val="20"/>
          <w:lang w:eastAsia="pl-PL"/>
        </w:rPr>
        <w:t xml:space="preserve"> - ………………….................... zł.</w:t>
      </w:r>
    </w:p>
    <w:p w14:paraId="25DAB7F7" w14:textId="77777777" w:rsidR="00A87DED" w:rsidRPr="00147CE2" w:rsidRDefault="00A87DED" w:rsidP="00A87DED">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 xml:space="preserve">pomoc de </w:t>
      </w:r>
      <w:proofErr w:type="spellStart"/>
      <w:r w:rsidRPr="00147CE2">
        <w:rPr>
          <w:rFonts w:ascii="Arial" w:hAnsi="Arial" w:cs="Arial"/>
          <w:sz w:val="20"/>
          <w:szCs w:val="20"/>
          <w:lang w:eastAsia="pl-PL"/>
        </w:rPr>
        <w:t>minimis</w:t>
      </w:r>
      <w:proofErr w:type="spellEnd"/>
      <w:r>
        <w:rPr>
          <w:rFonts w:ascii="Arial" w:hAnsi="Arial" w:cs="Arial"/>
          <w:sz w:val="20"/>
          <w:szCs w:val="20"/>
          <w:lang w:eastAsia="pl-PL"/>
        </w:rPr>
        <w:t xml:space="preserve"> dla Konsorcjanta</w:t>
      </w:r>
      <w:r>
        <w:rPr>
          <w:rStyle w:val="Odwoanieprzypisudolnego"/>
          <w:rFonts w:ascii="Arial" w:hAnsi="Arial"/>
          <w:sz w:val="20"/>
          <w:szCs w:val="20"/>
          <w:lang w:eastAsia="pl-PL"/>
        </w:rPr>
        <w:footnoteReference w:id="10"/>
      </w:r>
      <w:r w:rsidRPr="00147CE2">
        <w:rPr>
          <w:rFonts w:ascii="Arial" w:hAnsi="Arial" w:cs="Arial"/>
          <w:sz w:val="20"/>
          <w:szCs w:val="20"/>
          <w:lang w:eastAsia="pl-PL"/>
        </w:rPr>
        <w:t xml:space="preserve"> - ………………….................... zł.</w:t>
      </w:r>
    </w:p>
    <w:p w14:paraId="6D072664" w14:textId="3BC08070" w:rsidR="00125009" w:rsidRPr="00147CE2" w:rsidRDefault="007938F9" w:rsidP="00EC3D2B">
      <w:pPr>
        <w:numPr>
          <w:ilvl w:val="0"/>
          <w:numId w:val="4"/>
        </w:numPr>
        <w:spacing w:after="0"/>
        <w:rPr>
          <w:rFonts w:ascii="Arial" w:hAnsi="Arial" w:cs="Arial"/>
          <w:sz w:val="20"/>
          <w:szCs w:val="20"/>
        </w:rPr>
      </w:pPr>
      <w:r>
        <w:rPr>
          <w:rFonts w:ascii="Arial" w:hAnsi="Arial" w:cs="Arial"/>
          <w:sz w:val="20"/>
          <w:szCs w:val="20"/>
          <w:lang w:eastAsia="pl-PL"/>
        </w:rPr>
        <w:t>Podział na część zwrotną i bez</w:t>
      </w:r>
      <w:r w:rsidR="00E42DD7">
        <w:rPr>
          <w:rFonts w:ascii="Arial" w:hAnsi="Arial" w:cs="Arial"/>
          <w:sz w:val="20"/>
          <w:szCs w:val="20"/>
          <w:lang w:eastAsia="pl-PL"/>
        </w:rPr>
        <w:t xml:space="preserve">zwrotną dofinansowania </w:t>
      </w:r>
      <w:r w:rsidR="003716D7">
        <w:rPr>
          <w:rFonts w:ascii="Arial" w:hAnsi="Arial" w:cs="Arial"/>
          <w:sz w:val="20"/>
          <w:szCs w:val="20"/>
          <w:lang w:eastAsia="pl-PL"/>
        </w:rPr>
        <w:t>w ramach modułu</w:t>
      </w:r>
      <w:r w:rsidR="00E42DD7">
        <w:rPr>
          <w:rFonts w:ascii="Arial" w:hAnsi="Arial" w:cs="Arial"/>
          <w:sz w:val="20"/>
          <w:szCs w:val="20"/>
          <w:lang w:eastAsia="pl-PL"/>
        </w:rPr>
        <w:t>:</w:t>
      </w:r>
    </w:p>
    <w:p w14:paraId="58FB998F" w14:textId="62B530CD" w:rsidR="008A4B10" w:rsidRDefault="003716D7" w:rsidP="00EA1AFA">
      <w:pPr>
        <w:pStyle w:val="Akapitzlist"/>
        <w:numPr>
          <w:ilvl w:val="1"/>
          <w:numId w:val="4"/>
        </w:numPr>
        <w:tabs>
          <w:tab w:val="clear" w:pos="1440"/>
        </w:tabs>
        <w:spacing w:after="0"/>
        <w:ind w:left="709" w:hanging="283"/>
        <w:rPr>
          <w:rFonts w:ascii="Arial" w:hAnsi="Arial" w:cs="Arial"/>
          <w:sz w:val="20"/>
          <w:szCs w:val="20"/>
          <w:lang w:eastAsia="pl-PL"/>
        </w:rPr>
      </w:pPr>
      <w:r>
        <w:rPr>
          <w:rFonts w:ascii="Arial" w:hAnsi="Arial" w:cs="Arial"/>
          <w:sz w:val="20"/>
          <w:szCs w:val="20"/>
          <w:lang w:eastAsia="pl-PL"/>
        </w:rPr>
        <w:t>d</w:t>
      </w:r>
      <w:r w:rsidR="00E42DD7">
        <w:rPr>
          <w:rFonts w:ascii="Arial" w:hAnsi="Arial" w:cs="Arial"/>
          <w:sz w:val="20"/>
          <w:szCs w:val="20"/>
          <w:lang w:eastAsia="pl-PL"/>
        </w:rPr>
        <w:t xml:space="preserve">la </w:t>
      </w:r>
      <w:r w:rsidR="002B24B8">
        <w:rPr>
          <w:rFonts w:ascii="Arial" w:hAnsi="Arial" w:cs="Arial"/>
          <w:sz w:val="20"/>
          <w:szCs w:val="20"/>
          <w:lang w:eastAsia="pl-PL"/>
        </w:rPr>
        <w:t>Beneficjent</w:t>
      </w:r>
      <w:r>
        <w:rPr>
          <w:rFonts w:ascii="Arial" w:hAnsi="Arial" w:cs="Arial"/>
          <w:sz w:val="20"/>
          <w:szCs w:val="20"/>
          <w:lang w:eastAsia="pl-PL"/>
        </w:rPr>
        <w:t>a</w:t>
      </w:r>
      <w:r w:rsidR="002B24B8">
        <w:rPr>
          <w:rFonts w:ascii="Arial" w:hAnsi="Arial" w:cs="Arial"/>
          <w:sz w:val="20"/>
          <w:szCs w:val="20"/>
          <w:lang w:eastAsia="pl-PL"/>
        </w:rPr>
        <w:t xml:space="preserve"> </w:t>
      </w:r>
      <w:r w:rsidR="001F1130" w:rsidRPr="001F1130">
        <w:rPr>
          <w:rFonts w:ascii="Arial" w:hAnsi="Arial" w:cs="Arial"/>
          <w:sz w:val="20"/>
          <w:szCs w:val="20"/>
          <w:lang w:eastAsia="pl-PL"/>
        </w:rPr>
        <w:t xml:space="preserve">część zwrotna dofinansowania wynosi ….%, </w:t>
      </w:r>
      <w:r w:rsidR="00D12E2B">
        <w:rPr>
          <w:rFonts w:ascii="Arial" w:hAnsi="Arial" w:cs="Arial"/>
          <w:sz w:val="20"/>
          <w:szCs w:val="20"/>
          <w:lang w:eastAsia="pl-PL"/>
        </w:rPr>
        <w:t>………………..</w:t>
      </w:r>
      <w:r w:rsidR="008A4B10">
        <w:rPr>
          <w:rFonts w:ascii="Arial" w:hAnsi="Arial" w:cs="Arial"/>
          <w:sz w:val="20"/>
          <w:szCs w:val="20"/>
          <w:lang w:eastAsia="pl-PL"/>
        </w:rPr>
        <w:t xml:space="preserve"> zł</w:t>
      </w:r>
      <w:r w:rsidR="009E6B26">
        <w:rPr>
          <w:rFonts w:ascii="Arial" w:hAnsi="Arial" w:cs="Arial"/>
          <w:sz w:val="20"/>
          <w:szCs w:val="20"/>
          <w:lang w:eastAsia="pl-PL"/>
        </w:rPr>
        <w:t>, a</w:t>
      </w:r>
      <w:r w:rsidR="009E6B26" w:rsidRPr="009E6B26">
        <w:t xml:space="preserve"> </w:t>
      </w:r>
      <w:r w:rsidR="009E6B26" w:rsidRPr="009E6B26">
        <w:rPr>
          <w:rFonts w:ascii="Arial" w:hAnsi="Arial" w:cs="Arial"/>
          <w:sz w:val="20"/>
          <w:szCs w:val="20"/>
          <w:lang w:eastAsia="pl-PL"/>
        </w:rPr>
        <w:t xml:space="preserve">część bezzwrotna dofinansowania wynosi ….%, </w:t>
      </w:r>
      <w:r w:rsidR="008A4B10">
        <w:rPr>
          <w:rFonts w:ascii="Arial" w:hAnsi="Arial" w:cs="Arial"/>
          <w:sz w:val="20"/>
          <w:szCs w:val="20"/>
          <w:lang w:eastAsia="pl-PL"/>
        </w:rPr>
        <w:t xml:space="preserve"> </w:t>
      </w:r>
      <w:r w:rsidR="009E6B26" w:rsidRPr="009E6B26">
        <w:rPr>
          <w:rFonts w:ascii="Arial" w:hAnsi="Arial" w:cs="Arial"/>
          <w:sz w:val="20"/>
          <w:szCs w:val="20"/>
          <w:lang w:eastAsia="pl-PL"/>
        </w:rPr>
        <w:t>………………….. zł</w:t>
      </w:r>
    </w:p>
    <w:p w14:paraId="0D721282" w14:textId="167F3122" w:rsidR="00D12E2B" w:rsidRDefault="00BE36C9" w:rsidP="00EA1AFA">
      <w:pPr>
        <w:pStyle w:val="Akapitzlist"/>
        <w:numPr>
          <w:ilvl w:val="1"/>
          <w:numId w:val="4"/>
        </w:numPr>
        <w:tabs>
          <w:tab w:val="clear" w:pos="1440"/>
        </w:tabs>
        <w:spacing w:after="0"/>
        <w:ind w:left="709" w:hanging="283"/>
        <w:rPr>
          <w:rFonts w:ascii="Arial" w:hAnsi="Arial" w:cs="Arial"/>
          <w:sz w:val="20"/>
          <w:szCs w:val="20"/>
          <w:lang w:eastAsia="pl-PL"/>
        </w:rPr>
      </w:pPr>
      <w:r>
        <w:rPr>
          <w:rFonts w:ascii="Arial" w:hAnsi="Arial" w:cs="Arial"/>
          <w:sz w:val="20"/>
          <w:szCs w:val="20"/>
          <w:lang w:eastAsia="pl-PL"/>
        </w:rPr>
        <w:t xml:space="preserve">dla </w:t>
      </w:r>
      <w:r w:rsidR="00D12E2B" w:rsidRPr="00D12E2B">
        <w:rPr>
          <w:rFonts w:ascii="Arial" w:hAnsi="Arial" w:cs="Arial"/>
          <w:sz w:val="20"/>
          <w:szCs w:val="20"/>
          <w:lang w:eastAsia="pl-PL"/>
        </w:rPr>
        <w:t>Konsorcja</w:t>
      </w:r>
      <w:r w:rsidR="00D12E2B">
        <w:rPr>
          <w:rFonts w:ascii="Arial" w:hAnsi="Arial" w:cs="Arial"/>
          <w:sz w:val="20"/>
          <w:szCs w:val="20"/>
          <w:lang w:eastAsia="pl-PL"/>
        </w:rPr>
        <w:t>nt</w:t>
      </w:r>
      <w:r>
        <w:rPr>
          <w:rFonts w:ascii="Arial" w:hAnsi="Arial" w:cs="Arial"/>
          <w:sz w:val="20"/>
          <w:szCs w:val="20"/>
          <w:lang w:eastAsia="pl-PL"/>
        </w:rPr>
        <w:t>a</w:t>
      </w:r>
      <w:r w:rsidR="00D12E2B" w:rsidRPr="00D12E2B">
        <w:rPr>
          <w:rFonts w:ascii="Arial" w:hAnsi="Arial" w:cs="Arial"/>
          <w:sz w:val="20"/>
          <w:szCs w:val="20"/>
          <w:vertAlign w:val="superscript"/>
          <w:lang w:eastAsia="pl-PL"/>
        </w:rPr>
        <w:footnoteReference w:id="11"/>
      </w:r>
      <w:r w:rsidR="00D12E2B" w:rsidRPr="00D12E2B">
        <w:rPr>
          <w:rFonts w:ascii="Arial" w:hAnsi="Arial" w:cs="Arial"/>
          <w:sz w:val="20"/>
          <w:szCs w:val="20"/>
          <w:lang w:eastAsia="pl-PL"/>
        </w:rPr>
        <w:t xml:space="preserve"> </w:t>
      </w:r>
      <w:r w:rsidRPr="001F1130">
        <w:rPr>
          <w:rFonts w:ascii="Arial" w:hAnsi="Arial" w:cs="Arial"/>
          <w:sz w:val="20"/>
          <w:szCs w:val="20"/>
          <w:lang w:eastAsia="pl-PL"/>
        </w:rPr>
        <w:t xml:space="preserve">część zwrotna dofinansowania wynosi ….%, </w:t>
      </w:r>
      <w:r>
        <w:rPr>
          <w:rFonts w:ascii="Arial" w:hAnsi="Arial" w:cs="Arial"/>
          <w:sz w:val="20"/>
          <w:szCs w:val="20"/>
          <w:lang w:eastAsia="pl-PL"/>
        </w:rPr>
        <w:t>……………….. zł, a</w:t>
      </w:r>
      <w:r w:rsidRPr="009E6B26">
        <w:t xml:space="preserve"> </w:t>
      </w:r>
      <w:r w:rsidRPr="009E6B26">
        <w:rPr>
          <w:rFonts w:ascii="Arial" w:hAnsi="Arial" w:cs="Arial"/>
          <w:sz w:val="20"/>
          <w:szCs w:val="20"/>
          <w:lang w:eastAsia="pl-PL"/>
        </w:rPr>
        <w:t xml:space="preserve">część bezzwrotna dofinansowania wynosi ….%, </w:t>
      </w:r>
      <w:r>
        <w:rPr>
          <w:rFonts w:ascii="Arial" w:hAnsi="Arial" w:cs="Arial"/>
          <w:sz w:val="20"/>
          <w:szCs w:val="20"/>
          <w:lang w:eastAsia="pl-PL"/>
        </w:rPr>
        <w:t xml:space="preserve"> </w:t>
      </w:r>
      <w:r w:rsidRPr="009E6B26">
        <w:rPr>
          <w:rFonts w:ascii="Arial" w:hAnsi="Arial" w:cs="Arial"/>
          <w:sz w:val="20"/>
          <w:szCs w:val="20"/>
          <w:lang w:eastAsia="pl-PL"/>
        </w:rPr>
        <w:t>………………….. zł</w:t>
      </w:r>
      <w:r w:rsidRPr="00D12E2B">
        <w:rPr>
          <w:rFonts w:ascii="Arial" w:hAnsi="Arial" w:cs="Arial"/>
          <w:sz w:val="20"/>
          <w:szCs w:val="20"/>
          <w:lang w:eastAsia="pl-PL"/>
        </w:rPr>
        <w:t xml:space="preserve"> </w:t>
      </w:r>
    </w:p>
    <w:p w14:paraId="709B4B28" w14:textId="47F30ED1" w:rsidR="00D75EE2" w:rsidRPr="00147CE2" w:rsidRDefault="00D75EE2" w:rsidP="00EC3D2B">
      <w:pPr>
        <w:pStyle w:val="Akapitzlist"/>
        <w:numPr>
          <w:ilvl w:val="0"/>
          <w:numId w:val="4"/>
        </w:numPr>
        <w:jc w:val="both"/>
        <w:rPr>
          <w:rFonts w:ascii="Arial" w:hAnsi="Arial" w:cs="Arial"/>
          <w:sz w:val="20"/>
          <w:szCs w:val="20"/>
        </w:rPr>
      </w:pPr>
      <w:r w:rsidRPr="00147CE2">
        <w:rPr>
          <w:rFonts w:ascii="Arial" w:hAnsi="Arial" w:cs="Arial"/>
          <w:sz w:val="20"/>
          <w:szCs w:val="20"/>
        </w:rPr>
        <w:lastRenderedPageBreak/>
        <w:t xml:space="preserve">Maksymalna kwota do </w:t>
      </w:r>
      <w:r w:rsidR="009A0D3E" w:rsidRPr="00147CE2">
        <w:rPr>
          <w:rFonts w:ascii="Arial" w:hAnsi="Arial" w:cs="Arial"/>
          <w:sz w:val="20"/>
          <w:szCs w:val="20"/>
        </w:rPr>
        <w:t>zwrotu</w:t>
      </w:r>
      <w:r w:rsidRPr="00147CE2">
        <w:rPr>
          <w:rFonts w:ascii="Arial" w:hAnsi="Arial" w:cs="Arial"/>
          <w:sz w:val="20"/>
          <w:szCs w:val="20"/>
        </w:rPr>
        <w:t xml:space="preserve"> dotacji warunkowej wynosi</w:t>
      </w:r>
      <w:r w:rsidR="00A87860">
        <w:rPr>
          <w:rStyle w:val="Odwoanieprzypisudolnego"/>
          <w:rFonts w:ascii="Arial" w:hAnsi="Arial"/>
          <w:sz w:val="20"/>
          <w:szCs w:val="20"/>
        </w:rPr>
        <w:footnoteReference w:id="12"/>
      </w:r>
      <w:r w:rsidRPr="00147CE2">
        <w:rPr>
          <w:rFonts w:ascii="Arial" w:hAnsi="Arial" w:cs="Arial"/>
          <w:sz w:val="20"/>
          <w:szCs w:val="20"/>
        </w:rPr>
        <w:t xml:space="preserve"> ….. i </w:t>
      </w:r>
      <w:bookmarkStart w:id="5" w:name="_Hlk119925898"/>
      <w:r w:rsidRPr="00147CE2">
        <w:rPr>
          <w:rFonts w:ascii="Arial" w:hAnsi="Arial" w:cs="Arial"/>
          <w:sz w:val="20"/>
          <w:szCs w:val="20"/>
        </w:rPr>
        <w:t xml:space="preserve">może ulec obniżeniu w zależności od spełnienia warunków zwrotu </w:t>
      </w:r>
      <w:r w:rsidR="008662B1" w:rsidRPr="00147CE2">
        <w:rPr>
          <w:rFonts w:ascii="Arial" w:hAnsi="Arial" w:cs="Arial"/>
          <w:sz w:val="20"/>
          <w:szCs w:val="20"/>
        </w:rPr>
        <w:t xml:space="preserve">to jest </w:t>
      </w:r>
      <w:r w:rsidRPr="00147CE2">
        <w:rPr>
          <w:rFonts w:ascii="Arial" w:hAnsi="Arial" w:cs="Arial"/>
          <w:sz w:val="20"/>
          <w:szCs w:val="20"/>
        </w:rPr>
        <w:t>od wysokości wygenerowanych przychodów w wyniku realizacji modułu Wdrożenie innowacji.</w:t>
      </w:r>
      <w:bookmarkEnd w:id="5"/>
    </w:p>
    <w:p w14:paraId="109F266F" w14:textId="4C3D0290" w:rsidR="00D75EE2" w:rsidRPr="00147CE2" w:rsidRDefault="00D75EE2" w:rsidP="00EC3D2B">
      <w:pPr>
        <w:pStyle w:val="Akapitzlist"/>
        <w:numPr>
          <w:ilvl w:val="0"/>
          <w:numId w:val="4"/>
        </w:numPr>
        <w:jc w:val="both"/>
        <w:rPr>
          <w:rFonts w:ascii="Arial" w:hAnsi="Arial" w:cs="Arial"/>
          <w:sz w:val="20"/>
          <w:szCs w:val="20"/>
        </w:rPr>
      </w:pPr>
      <w:r w:rsidRPr="00147CE2">
        <w:rPr>
          <w:rFonts w:ascii="Arial" w:hAnsi="Arial" w:cs="Arial"/>
          <w:sz w:val="20"/>
          <w:szCs w:val="20"/>
        </w:rPr>
        <w:t xml:space="preserve">Beneficjent zwraca środki na rachunek </w:t>
      </w:r>
      <w:r w:rsidR="00E71C45" w:rsidRPr="00147CE2">
        <w:rPr>
          <w:rFonts w:ascii="Arial" w:hAnsi="Arial" w:cs="Arial"/>
          <w:sz w:val="20"/>
          <w:szCs w:val="20"/>
        </w:rPr>
        <w:t>wskazany przez Instytucję</w:t>
      </w:r>
      <w:r w:rsidR="00B74C3F" w:rsidRPr="00147CE2">
        <w:rPr>
          <w:rFonts w:ascii="Arial" w:hAnsi="Arial" w:cs="Arial"/>
          <w:sz w:val="20"/>
          <w:szCs w:val="20"/>
        </w:rPr>
        <w:t>.</w:t>
      </w:r>
    </w:p>
    <w:p w14:paraId="5416CA65" w14:textId="5DE558D3" w:rsidR="00D75EE2" w:rsidRPr="00147CE2" w:rsidRDefault="00D75EE2" w:rsidP="00EC3D2B">
      <w:pPr>
        <w:pStyle w:val="Akapitzlist"/>
        <w:numPr>
          <w:ilvl w:val="0"/>
          <w:numId w:val="4"/>
        </w:numPr>
        <w:jc w:val="both"/>
        <w:rPr>
          <w:rFonts w:ascii="Arial" w:hAnsi="Arial" w:cs="Arial"/>
          <w:sz w:val="20"/>
          <w:szCs w:val="20"/>
        </w:rPr>
      </w:pPr>
      <w:r w:rsidRPr="00147CE2">
        <w:rPr>
          <w:rFonts w:ascii="Arial" w:hAnsi="Arial" w:cs="Arial"/>
          <w:sz w:val="20"/>
          <w:szCs w:val="20"/>
        </w:rPr>
        <w:t>Kwota dotacji warunkowej do zwrotu obliczana jest w oparciu o rzeczywistą wartość wypłaconej części zwrotnej dotacji.</w:t>
      </w:r>
    </w:p>
    <w:p w14:paraId="428D6C85" w14:textId="35EAE606" w:rsidR="000623EB" w:rsidRPr="00147CE2" w:rsidRDefault="000F3897" w:rsidP="00EC3D2B">
      <w:pPr>
        <w:pStyle w:val="Akapitzlist"/>
        <w:numPr>
          <w:ilvl w:val="0"/>
          <w:numId w:val="4"/>
        </w:numPr>
        <w:rPr>
          <w:rFonts w:ascii="Arial" w:hAnsi="Arial" w:cs="Arial"/>
          <w:sz w:val="20"/>
          <w:szCs w:val="20"/>
        </w:rPr>
      </w:pPr>
      <w:r w:rsidRPr="00147CE2">
        <w:rPr>
          <w:rFonts w:ascii="Arial" w:hAnsi="Arial" w:cs="Arial"/>
          <w:sz w:val="20"/>
          <w:szCs w:val="20"/>
        </w:rPr>
        <w:t xml:space="preserve">Kwota </w:t>
      </w:r>
      <w:r w:rsidR="000623EB" w:rsidRPr="00147CE2">
        <w:rPr>
          <w:rFonts w:ascii="Arial" w:hAnsi="Arial" w:cs="Arial"/>
          <w:sz w:val="20"/>
          <w:szCs w:val="20"/>
        </w:rPr>
        <w:t xml:space="preserve">dotacji warunkowej </w:t>
      </w:r>
      <w:r w:rsidRPr="00147CE2">
        <w:rPr>
          <w:rFonts w:ascii="Arial" w:hAnsi="Arial" w:cs="Arial"/>
          <w:sz w:val="20"/>
          <w:szCs w:val="20"/>
        </w:rPr>
        <w:t xml:space="preserve">do zwrotu obliczana jest </w:t>
      </w:r>
      <w:r w:rsidR="000623EB" w:rsidRPr="00147CE2">
        <w:rPr>
          <w:rFonts w:ascii="Arial" w:hAnsi="Arial" w:cs="Arial"/>
          <w:sz w:val="20"/>
          <w:szCs w:val="20"/>
        </w:rPr>
        <w:t>na podstawie sumy przychodów wygenerowanych w wyniku realizacji modułu Wdrożenie innowacji w okresie referencyjnym</w:t>
      </w:r>
      <w:r w:rsidR="0009489D" w:rsidRPr="00147CE2">
        <w:rPr>
          <w:rFonts w:ascii="Arial" w:hAnsi="Arial" w:cs="Arial"/>
          <w:sz w:val="20"/>
          <w:szCs w:val="20"/>
        </w:rPr>
        <w:t xml:space="preserve"> wynoszącym 4 lata</w:t>
      </w:r>
      <w:r w:rsidR="000623EB" w:rsidRPr="00147CE2">
        <w:rPr>
          <w:rStyle w:val="Odwoanieprzypisudolnego"/>
          <w:rFonts w:ascii="Arial" w:hAnsi="Arial" w:cs="Arial"/>
          <w:sz w:val="20"/>
          <w:szCs w:val="20"/>
        </w:rPr>
        <w:footnoteReference w:id="13"/>
      </w:r>
      <w:r w:rsidR="000623EB" w:rsidRPr="00147CE2">
        <w:rPr>
          <w:rFonts w:ascii="Arial" w:hAnsi="Arial" w:cs="Arial"/>
          <w:sz w:val="20"/>
          <w:szCs w:val="20"/>
        </w:rPr>
        <w:t>. Na żądanie Instytucji Beneficjent</w:t>
      </w:r>
      <w:r w:rsidR="00B74C89" w:rsidRPr="00147CE2">
        <w:rPr>
          <w:rFonts w:ascii="Arial" w:hAnsi="Arial" w:cs="Arial"/>
          <w:sz w:val="20"/>
          <w:szCs w:val="20"/>
        </w:rPr>
        <w:t xml:space="preserve"> </w:t>
      </w:r>
      <w:r w:rsidR="000623EB" w:rsidRPr="00147CE2">
        <w:rPr>
          <w:rFonts w:ascii="Arial" w:hAnsi="Arial" w:cs="Arial"/>
          <w:sz w:val="20"/>
          <w:szCs w:val="20"/>
        </w:rPr>
        <w:t xml:space="preserve">jest zobligowany przedstawić dodatkowe informacje lub </w:t>
      </w:r>
      <w:r w:rsidR="009A0D3E" w:rsidRPr="00147CE2">
        <w:rPr>
          <w:rFonts w:ascii="Arial" w:hAnsi="Arial" w:cs="Arial"/>
          <w:sz w:val="20"/>
          <w:szCs w:val="20"/>
        </w:rPr>
        <w:t>dokumenty niezbędne do ustalenia kwoty dotacji warunkowej do zwrotu</w:t>
      </w:r>
      <w:r w:rsidR="000623EB" w:rsidRPr="00147CE2">
        <w:rPr>
          <w:rFonts w:ascii="Arial" w:hAnsi="Arial" w:cs="Arial"/>
          <w:sz w:val="20"/>
          <w:szCs w:val="20"/>
        </w:rPr>
        <w:t xml:space="preserve">. </w:t>
      </w:r>
    </w:p>
    <w:p w14:paraId="3B35A2B2" w14:textId="1BC40B3E" w:rsidR="00C00D38" w:rsidRPr="00147CE2" w:rsidRDefault="00C00D38" w:rsidP="00EC3D2B">
      <w:pPr>
        <w:pStyle w:val="Akapitzlist"/>
        <w:numPr>
          <w:ilvl w:val="0"/>
          <w:numId w:val="4"/>
        </w:numPr>
        <w:jc w:val="both"/>
        <w:rPr>
          <w:rFonts w:ascii="Arial" w:hAnsi="Arial" w:cs="Arial"/>
          <w:sz w:val="20"/>
          <w:szCs w:val="20"/>
        </w:rPr>
      </w:pPr>
      <w:r w:rsidRPr="00147CE2">
        <w:rPr>
          <w:rFonts w:ascii="Arial" w:hAnsi="Arial" w:cs="Arial"/>
          <w:sz w:val="20"/>
          <w:szCs w:val="20"/>
        </w:rPr>
        <w:t xml:space="preserve">Instytucja jest uprawniona do przekazania dokumentacji, o której mowa w ust. </w:t>
      </w:r>
      <w:r w:rsidR="00A747D6">
        <w:rPr>
          <w:rFonts w:ascii="Arial" w:hAnsi="Arial" w:cs="Arial"/>
          <w:sz w:val="20"/>
          <w:szCs w:val="20"/>
        </w:rPr>
        <w:t>8</w:t>
      </w:r>
      <w:r w:rsidRPr="00147CE2">
        <w:rPr>
          <w:rFonts w:ascii="Arial" w:hAnsi="Arial" w:cs="Arial"/>
          <w:sz w:val="20"/>
          <w:szCs w:val="20"/>
        </w:rPr>
        <w:t xml:space="preserve"> do eksperta zewnętrznego w celu potwierdzenia prawidłowości sporządzenia dokumentacji.</w:t>
      </w:r>
    </w:p>
    <w:p w14:paraId="529A1372" w14:textId="76397E9B" w:rsidR="0088379F" w:rsidRPr="00147CE2" w:rsidRDefault="005C113A" w:rsidP="43AC7E7D">
      <w:pPr>
        <w:pStyle w:val="Akapitzlist"/>
        <w:numPr>
          <w:ilvl w:val="0"/>
          <w:numId w:val="4"/>
        </w:numPr>
        <w:spacing w:after="0"/>
        <w:jc w:val="both"/>
        <w:rPr>
          <w:rFonts w:ascii="Arial" w:hAnsi="Arial" w:cs="Arial"/>
          <w:sz w:val="20"/>
          <w:szCs w:val="20"/>
        </w:rPr>
      </w:pPr>
      <w:r w:rsidRPr="00147CE2">
        <w:rPr>
          <w:rFonts w:ascii="Arial" w:hAnsi="Arial" w:cs="Arial"/>
          <w:sz w:val="20"/>
          <w:szCs w:val="20"/>
        </w:rPr>
        <w:t xml:space="preserve">Zwrot części zwrotnej dofinansowania </w:t>
      </w:r>
      <w:r w:rsidR="0088379F" w:rsidRPr="00147CE2">
        <w:rPr>
          <w:rFonts w:ascii="Arial" w:hAnsi="Arial" w:cs="Arial"/>
          <w:sz w:val="20"/>
          <w:szCs w:val="20"/>
        </w:rPr>
        <w:t>uzależniony jest od poziomu osiągnięcia wskaźnika „R”</w:t>
      </w:r>
      <w:r w:rsidR="004D455A">
        <w:rPr>
          <w:rFonts w:ascii="Arial" w:hAnsi="Arial" w:cs="Arial"/>
          <w:sz w:val="20"/>
          <w:szCs w:val="20"/>
        </w:rPr>
        <w:t xml:space="preserve"> </w:t>
      </w:r>
      <w:r w:rsidR="00CF7FF5">
        <w:rPr>
          <w:rFonts w:ascii="Arial" w:hAnsi="Arial" w:cs="Arial"/>
          <w:sz w:val="20"/>
          <w:szCs w:val="20"/>
        </w:rPr>
        <w:t xml:space="preserve">obliczonego </w:t>
      </w:r>
      <w:r w:rsidR="004C1236">
        <w:rPr>
          <w:rFonts w:ascii="Arial" w:hAnsi="Arial" w:cs="Arial"/>
          <w:sz w:val="20"/>
          <w:szCs w:val="20"/>
        </w:rPr>
        <w:t xml:space="preserve">dla każdego z </w:t>
      </w:r>
      <w:r w:rsidR="004D455A">
        <w:rPr>
          <w:rFonts w:ascii="Arial" w:hAnsi="Arial" w:cs="Arial"/>
          <w:sz w:val="20"/>
          <w:szCs w:val="20"/>
        </w:rPr>
        <w:t>C</w:t>
      </w:r>
      <w:r w:rsidR="004C1236">
        <w:rPr>
          <w:rFonts w:ascii="Arial" w:hAnsi="Arial" w:cs="Arial"/>
          <w:sz w:val="20"/>
          <w:szCs w:val="20"/>
        </w:rPr>
        <w:t xml:space="preserve">złonków </w:t>
      </w:r>
      <w:r w:rsidR="004D455A">
        <w:rPr>
          <w:rFonts w:ascii="Arial" w:hAnsi="Arial" w:cs="Arial"/>
          <w:sz w:val="20"/>
          <w:szCs w:val="20"/>
        </w:rPr>
        <w:t>K</w:t>
      </w:r>
      <w:r w:rsidR="004C1236">
        <w:rPr>
          <w:rFonts w:ascii="Arial" w:hAnsi="Arial" w:cs="Arial"/>
          <w:sz w:val="20"/>
          <w:szCs w:val="20"/>
        </w:rPr>
        <w:t>onsorcjum</w:t>
      </w:r>
      <w:r w:rsidR="00CF7FF5">
        <w:rPr>
          <w:rFonts w:ascii="Arial" w:hAnsi="Arial" w:cs="Arial"/>
          <w:sz w:val="20"/>
          <w:szCs w:val="20"/>
        </w:rPr>
        <w:t xml:space="preserve"> oddzielnie</w:t>
      </w:r>
      <w:r w:rsidR="004D455A">
        <w:rPr>
          <w:rFonts w:ascii="Arial" w:hAnsi="Arial" w:cs="Arial"/>
          <w:sz w:val="20"/>
          <w:szCs w:val="20"/>
        </w:rPr>
        <w:t>,</w:t>
      </w:r>
      <w:r w:rsidR="0088379F" w:rsidRPr="00147CE2">
        <w:rPr>
          <w:rFonts w:ascii="Arial" w:hAnsi="Arial" w:cs="Arial"/>
          <w:sz w:val="20"/>
          <w:szCs w:val="20"/>
        </w:rPr>
        <w:t xml:space="preserve">  według wzoru: R =(P/DZ*100%)-100%, który oznacza:</w:t>
      </w:r>
    </w:p>
    <w:p w14:paraId="7BE8DD38" w14:textId="1F50C88F" w:rsidR="0088379F" w:rsidRPr="00AB732A" w:rsidRDefault="0088379F" w:rsidP="00EC3D2B">
      <w:pPr>
        <w:pStyle w:val="Akapitzlist"/>
        <w:numPr>
          <w:ilvl w:val="0"/>
          <w:numId w:val="47"/>
        </w:numPr>
        <w:spacing w:after="0"/>
        <w:jc w:val="both"/>
        <w:rPr>
          <w:rFonts w:ascii="Arial" w:hAnsi="Arial" w:cs="Arial"/>
          <w:sz w:val="20"/>
          <w:szCs w:val="20"/>
        </w:rPr>
      </w:pPr>
      <w:r w:rsidRPr="00147CE2">
        <w:rPr>
          <w:rFonts w:ascii="Arial" w:hAnsi="Arial" w:cs="Arial"/>
          <w:sz w:val="20"/>
          <w:szCs w:val="20"/>
        </w:rPr>
        <w:t>P</w:t>
      </w:r>
      <w:r w:rsidR="00160502" w:rsidRPr="00147CE2">
        <w:rPr>
          <w:rFonts w:ascii="Arial" w:hAnsi="Arial" w:cs="Arial"/>
          <w:sz w:val="20"/>
          <w:szCs w:val="20"/>
        </w:rPr>
        <w:t xml:space="preserve"> </w:t>
      </w:r>
      <w:r w:rsidRPr="00147CE2">
        <w:rPr>
          <w:rFonts w:ascii="Arial" w:hAnsi="Arial" w:cs="Arial"/>
          <w:sz w:val="20"/>
          <w:szCs w:val="20"/>
        </w:rPr>
        <w:t xml:space="preserve">- suma przychodów wygenerowanych w wyniku realizacji modułu „Wdrożenie innowacji”  obejmująca okres referencyjny. Poprzez przychody wygenerowane w wyniku </w:t>
      </w:r>
      <w:r w:rsidR="005C6B75" w:rsidRPr="00147CE2">
        <w:rPr>
          <w:rFonts w:ascii="Arial" w:hAnsi="Arial" w:cs="Arial"/>
          <w:sz w:val="20"/>
          <w:szCs w:val="20"/>
        </w:rPr>
        <w:t xml:space="preserve">realizacji modułu Wdrożenie innowacji </w:t>
      </w:r>
      <w:r w:rsidRPr="00147CE2">
        <w:rPr>
          <w:rFonts w:ascii="Arial" w:hAnsi="Arial" w:cs="Arial"/>
          <w:sz w:val="20"/>
          <w:szCs w:val="20"/>
        </w:rPr>
        <w:t xml:space="preserve">należy rozumieć przychody netto ze sprzedaży produktów (nowych lub udoskonalonych) wprowadzonych na rynek w wyniku realizacji modułu lub przychody netto ze sprzedaży produktów wytworzonych w procesie (nowym lub </w:t>
      </w:r>
      <w:r w:rsidRPr="00AB732A">
        <w:rPr>
          <w:rFonts w:ascii="Arial" w:hAnsi="Arial" w:cs="Arial"/>
          <w:sz w:val="20"/>
          <w:szCs w:val="20"/>
        </w:rPr>
        <w:t>udoskonalonym) powstałym w wyniku realizacji modułu</w:t>
      </w:r>
      <w:r w:rsidR="00D404AF" w:rsidRPr="00AB732A">
        <w:rPr>
          <w:rFonts w:ascii="Arial" w:hAnsi="Arial" w:cs="Arial"/>
          <w:sz w:val="20"/>
          <w:szCs w:val="20"/>
        </w:rPr>
        <w:t xml:space="preserve">; </w:t>
      </w:r>
      <w:r w:rsidR="00B90EB5" w:rsidRPr="00AB732A">
        <w:rPr>
          <w:rFonts w:ascii="Arial" w:hAnsi="Arial" w:cs="Arial"/>
          <w:sz w:val="20"/>
          <w:szCs w:val="20"/>
        </w:rPr>
        <w:t>w podziale na poszczególnych Członków Konsorcj</w:t>
      </w:r>
      <w:r w:rsidR="00242F3D" w:rsidRPr="00AB732A">
        <w:rPr>
          <w:rFonts w:ascii="Arial" w:hAnsi="Arial" w:cs="Arial"/>
          <w:sz w:val="20"/>
          <w:szCs w:val="20"/>
        </w:rPr>
        <w:t>um</w:t>
      </w:r>
      <w:r w:rsidR="00B90EB5" w:rsidRPr="00AB732A">
        <w:rPr>
          <w:rFonts w:ascii="Arial" w:hAnsi="Arial" w:cs="Arial"/>
          <w:sz w:val="20"/>
          <w:szCs w:val="20"/>
        </w:rPr>
        <w:t>.</w:t>
      </w:r>
    </w:p>
    <w:p w14:paraId="632A1922" w14:textId="79A94A54" w:rsidR="0088379F" w:rsidRPr="00AB732A" w:rsidRDefault="0088379F" w:rsidP="00EC3D2B">
      <w:pPr>
        <w:pStyle w:val="Akapitzlist"/>
        <w:numPr>
          <w:ilvl w:val="0"/>
          <w:numId w:val="47"/>
        </w:numPr>
        <w:spacing w:after="0"/>
        <w:jc w:val="both"/>
        <w:rPr>
          <w:rFonts w:ascii="Arial" w:hAnsi="Arial" w:cs="Arial"/>
          <w:sz w:val="20"/>
          <w:szCs w:val="20"/>
        </w:rPr>
      </w:pPr>
      <w:r w:rsidRPr="00AB732A">
        <w:rPr>
          <w:rFonts w:ascii="Arial" w:hAnsi="Arial" w:cs="Arial"/>
          <w:sz w:val="20"/>
          <w:szCs w:val="20"/>
        </w:rPr>
        <w:t>DZ</w:t>
      </w:r>
      <w:r w:rsidR="005C6B75" w:rsidRPr="00AB732A">
        <w:rPr>
          <w:rFonts w:ascii="Arial" w:hAnsi="Arial" w:cs="Arial"/>
          <w:sz w:val="20"/>
          <w:szCs w:val="20"/>
        </w:rPr>
        <w:t xml:space="preserve"> </w:t>
      </w:r>
      <w:r w:rsidRPr="00AB732A">
        <w:rPr>
          <w:rFonts w:ascii="Arial" w:hAnsi="Arial" w:cs="Arial"/>
          <w:sz w:val="20"/>
          <w:szCs w:val="20"/>
        </w:rPr>
        <w:t>- kwota zwrotnej części dotacji warunkowej</w:t>
      </w:r>
      <w:r w:rsidR="00B90EB5" w:rsidRPr="00AB732A">
        <w:rPr>
          <w:rFonts w:ascii="Arial" w:hAnsi="Arial" w:cs="Arial"/>
          <w:sz w:val="20"/>
          <w:szCs w:val="20"/>
        </w:rPr>
        <w:t>; w podziale na poszczególnych Członków Konsorc</w:t>
      </w:r>
      <w:r w:rsidR="00242F3D" w:rsidRPr="00AB732A">
        <w:rPr>
          <w:rFonts w:ascii="Arial" w:hAnsi="Arial" w:cs="Arial"/>
          <w:sz w:val="20"/>
          <w:szCs w:val="20"/>
        </w:rPr>
        <w:t>jum</w:t>
      </w:r>
      <w:r w:rsidR="00B90EB5" w:rsidRPr="00AB732A">
        <w:rPr>
          <w:rFonts w:ascii="Arial" w:hAnsi="Arial" w:cs="Arial"/>
          <w:sz w:val="20"/>
          <w:szCs w:val="20"/>
        </w:rPr>
        <w:t>.</w:t>
      </w:r>
    </w:p>
    <w:p w14:paraId="4EF8F89C" w14:textId="47023F2B" w:rsidR="0088379F" w:rsidRPr="00B03658" w:rsidRDefault="0088379F" w:rsidP="00EC3D2B">
      <w:pPr>
        <w:numPr>
          <w:ilvl w:val="0"/>
          <w:numId w:val="4"/>
        </w:numPr>
        <w:spacing w:after="0"/>
        <w:rPr>
          <w:rFonts w:ascii="Arial" w:hAnsi="Arial" w:cs="Arial"/>
          <w:sz w:val="20"/>
          <w:szCs w:val="20"/>
        </w:rPr>
      </w:pPr>
      <w:r w:rsidRPr="00147CE2">
        <w:rPr>
          <w:rFonts w:ascii="Arial" w:hAnsi="Arial" w:cs="Arial"/>
          <w:sz w:val="20"/>
          <w:szCs w:val="20"/>
        </w:rPr>
        <w:t>Poziom zwrotu dotacji warunkowej uzależniony jest od wielkości przedsiębiorstwa</w:t>
      </w:r>
      <w:r w:rsidR="001145A9" w:rsidRPr="00B03658">
        <w:rPr>
          <w:rFonts w:ascii="Arial" w:hAnsi="Arial" w:cs="Arial"/>
          <w:sz w:val="20"/>
          <w:szCs w:val="20"/>
        </w:rPr>
        <w:t xml:space="preserve"> </w:t>
      </w:r>
      <w:r w:rsidR="0073578C">
        <w:rPr>
          <w:rFonts w:ascii="Arial" w:hAnsi="Arial" w:cs="Arial"/>
          <w:sz w:val="20"/>
          <w:szCs w:val="20"/>
        </w:rPr>
        <w:t xml:space="preserve">danego </w:t>
      </w:r>
      <w:r w:rsidR="00F50EB2" w:rsidRPr="00AB732A">
        <w:rPr>
          <w:rFonts w:ascii="Arial" w:hAnsi="Arial" w:cs="Arial"/>
          <w:sz w:val="20"/>
          <w:szCs w:val="20"/>
        </w:rPr>
        <w:t>C</w:t>
      </w:r>
      <w:r w:rsidR="0073578C" w:rsidRPr="00AB732A">
        <w:rPr>
          <w:rFonts w:ascii="Arial" w:hAnsi="Arial" w:cs="Arial"/>
          <w:sz w:val="20"/>
          <w:szCs w:val="20"/>
        </w:rPr>
        <w:t xml:space="preserve">złonka Konsorcjum </w:t>
      </w:r>
      <w:r w:rsidRPr="00AB732A">
        <w:rPr>
          <w:rFonts w:ascii="Arial" w:hAnsi="Arial" w:cs="Arial"/>
          <w:sz w:val="20"/>
          <w:szCs w:val="20"/>
        </w:rPr>
        <w:t>oraz osiągniętego przez Beneficjenta</w:t>
      </w:r>
      <w:r w:rsidR="00621BCA" w:rsidRPr="00AB732A">
        <w:rPr>
          <w:rFonts w:ascii="Arial" w:hAnsi="Arial" w:cs="Arial"/>
          <w:sz w:val="20"/>
          <w:szCs w:val="20"/>
        </w:rPr>
        <w:t xml:space="preserve"> </w:t>
      </w:r>
      <w:r w:rsidR="00502D39" w:rsidRPr="00AB732A">
        <w:rPr>
          <w:rFonts w:ascii="Arial" w:hAnsi="Arial" w:cs="Arial"/>
          <w:sz w:val="20"/>
          <w:szCs w:val="20"/>
        </w:rPr>
        <w:t>(i</w:t>
      </w:r>
      <w:r w:rsidR="00502D39" w:rsidRPr="00502D39">
        <w:rPr>
          <w:rFonts w:ascii="Arial" w:hAnsi="Arial" w:cs="Arial"/>
          <w:sz w:val="20"/>
          <w:szCs w:val="20"/>
        </w:rPr>
        <w:t xml:space="preserve"> </w:t>
      </w:r>
      <w:r w:rsidR="002B250A">
        <w:rPr>
          <w:rFonts w:ascii="Arial" w:hAnsi="Arial" w:cs="Arial"/>
          <w:sz w:val="20"/>
          <w:szCs w:val="20"/>
          <w:lang w:eastAsia="pl-PL"/>
        </w:rPr>
        <w:t>Konsorc</w:t>
      </w:r>
      <w:r w:rsidR="006708AD">
        <w:rPr>
          <w:rFonts w:ascii="Arial" w:hAnsi="Arial" w:cs="Arial"/>
          <w:sz w:val="20"/>
          <w:szCs w:val="20"/>
          <w:lang w:eastAsia="pl-PL"/>
        </w:rPr>
        <w:t>janta</w:t>
      </w:r>
      <w:r w:rsidR="002B250A" w:rsidRPr="0017029F">
        <w:rPr>
          <w:rFonts w:ascii="Arial" w:hAnsi="Arial" w:cs="Arial"/>
          <w:sz w:val="20"/>
          <w:szCs w:val="20"/>
        </w:rPr>
        <w:t xml:space="preserve"> </w:t>
      </w:r>
      <w:r w:rsidR="00891A1B">
        <w:rPr>
          <w:rFonts w:ascii="Arial" w:hAnsi="Arial" w:cs="Arial"/>
          <w:sz w:val="20"/>
          <w:szCs w:val="20"/>
        </w:rPr>
        <w:t>- jeśli dotyczy)</w:t>
      </w:r>
      <w:r w:rsidR="00502D39" w:rsidRPr="00502D39">
        <w:rPr>
          <w:rFonts w:ascii="Arial" w:hAnsi="Arial" w:cs="Arial"/>
          <w:sz w:val="20"/>
          <w:szCs w:val="20"/>
        </w:rPr>
        <w:t xml:space="preserve">,  </w:t>
      </w:r>
      <w:r w:rsidRPr="00B03658">
        <w:rPr>
          <w:rFonts w:ascii="Arial" w:hAnsi="Arial" w:cs="Arial"/>
          <w:sz w:val="20"/>
          <w:szCs w:val="20"/>
        </w:rPr>
        <w:t xml:space="preserve">poziomu wskaźnika „R” wyliczonego zgodnie ze wzorem określonym w </w:t>
      </w:r>
      <w:r w:rsidR="0076429B" w:rsidRPr="00B03658">
        <w:rPr>
          <w:rFonts w:ascii="Arial" w:hAnsi="Arial" w:cs="Arial"/>
          <w:sz w:val="20"/>
          <w:szCs w:val="20"/>
        </w:rPr>
        <w:t>ust.</w:t>
      </w:r>
      <w:r w:rsidR="005C6B75" w:rsidRPr="00B03658">
        <w:rPr>
          <w:rFonts w:ascii="Arial" w:hAnsi="Arial" w:cs="Arial"/>
          <w:sz w:val="20"/>
          <w:szCs w:val="20"/>
        </w:rPr>
        <w:t xml:space="preserve"> </w:t>
      </w:r>
      <w:r w:rsidR="002A5F2A">
        <w:rPr>
          <w:rFonts w:ascii="Arial" w:hAnsi="Arial" w:cs="Arial"/>
          <w:sz w:val="20"/>
          <w:szCs w:val="20"/>
        </w:rPr>
        <w:t>10</w:t>
      </w:r>
      <w:r w:rsidR="00CE6F96" w:rsidRPr="00B03658">
        <w:rPr>
          <w:rFonts w:ascii="Arial" w:hAnsi="Arial" w:cs="Arial"/>
          <w:sz w:val="20"/>
          <w:szCs w:val="20"/>
        </w:rPr>
        <w:t xml:space="preserve">. Jeśli wskaźnik „R” </w:t>
      </w:r>
      <w:r w:rsidR="00763D2A" w:rsidRPr="00B03658">
        <w:rPr>
          <w:rFonts w:ascii="Arial" w:hAnsi="Arial" w:cs="Arial"/>
          <w:sz w:val="20"/>
          <w:szCs w:val="20"/>
        </w:rPr>
        <w:t>jest</w:t>
      </w:r>
      <w:r w:rsidR="00CE6F96" w:rsidRPr="00B03658">
        <w:rPr>
          <w:rFonts w:ascii="Arial" w:hAnsi="Arial" w:cs="Arial"/>
          <w:sz w:val="20"/>
          <w:szCs w:val="20"/>
        </w:rPr>
        <w:t>:</w:t>
      </w:r>
    </w:p>
    <w:p w14:paraId="743D2043" w14:textId="38FC315E"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poniżej 20% to </w:t>
      </w:r>
      <w:r w:rsidR="005C113A" w:rsidRPr="00B03658">
        <w:rPr>
          <w:rFonts w:ascii="Arial" w:hAnsi="Arial" w:cs="Arial"/>
          <w:sz w:val="20"/>
          <w:szCs w:val="20"/>
        </w:rPr>
        <w:t>zwr</w:t>
      </w:r>
      <w:r w:rsidR="00FB7563">
        <w:rPr>
          <w:rFonts w:ascii="Arial" w:hAnsi="Arial" w:cs="Arial"/>
          <w:sz w:val="20"/>
          <w:szCs w:val="20"/>
        </w:rPr>
        <w:t>ot wynosi</w:t>
      </w:r>
      <w:r w:rsidR="005C113A" w:rsidRPr="00B03658">
        <w:rPr>
          <w:rFonts w:ascii="Arial" w:hAnsi="Arial" w:cs="Arial"/>
          <w:sz w:val="20"/>
          <w:szCs w:val="20"/>
        </w:rPr>
        <w:t xml:space="preserve"> </w:t>
      </w:r>
      <w:r w:rsidRPr="00B03658">
        <w:rPr>
          <w:rFonts w:ascii="Arial" w:hAnsi="Arial" w:cs="Arial"/>
          <w:sz w:val="20"/>
          <w:szCs w:val="20"/>
        </w:rPr>
        <w:t xml:space="preserve">100% części „zwrotnej” dotacji warunkowej </w:t>
      </w:r>
    </w:p>
    <w:p w14:paraId="680BB089" w14:textId="76AB5DCA"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większy lub równy 20% i mniejszy od 40% to </w:t>
      </w:r>
      <w:r w:rsidR="00FB7563">
        <w:rPr>
          <w:rFonts w:ascii="Arial" w:hAnsi="Arial" w:cs="Arial"/>
          <w:sz w:val="20"/>
          <w:szCs w:val="20"/>
        </w:rPr>
        <w:t xml:space="preserve"> zwrot wynosi</w:t>
      </w:r>
      <w:r w:rsidR="005C113A" w:rsidRPr="00B03658">
        <w:rPr>
          <w:rFonts w:ascii="Arial" w:hAnsi="Arial" w:cs="Arial"/>
          <w:sz w:val="20"/>
          <w:szCs w:val="20"/>
        </w:rPr>
        <w:t xml:space="preserve"> </w:t>
      </w:r>
      <w:r w:rsidR="004F613B" w:rsidRPr="00B03658">
        <w:rPr>
          <w:rFonts w:ascii="Arial" w:hAnsi="Arial" w:cs="Arial"/>
          <w:sz w:val="20"/>
          <w:szCs w:val="20"/>
        </w:rPr>
        <w:t>40</w:t>
      </w:r>
      <w:r w:rsidRPr="00B03658">
        <w:rPr>
          <w:rFonts w:ascii="Arial" w:hAnsi="Arial" w:cs="Arial"/>
          <w:sz w:val="20"/>
          <w:szCs w:val="20"/>
        </w:rPr>
        <w:t>% części „zwrotnej” dotacji warunkowej</w:t>
      </w:r>
    </w:p>
    <w:p w14:paraId="23805DE6" w14:textId="451CB5C5"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większy lub równy 40 % i mniejszy od 60 % to </w:t>
      </w:r>
      <w:r w:rsidR="00FB7563" w:rsidRPr="00FB7563">
        <w:rPr>
          <w:rFonts w:ascii="Arial" w:hAnsi="Arial" w:cs="Arial"/>
          <w:sz w:val="20"/>
          <w:szCs w:val="20"/>
        </w:rPr>
        <w:t>zwrot wynos</w:t>
      </w:r>
      <w:r w:rsidR="00FB7563">
        <w:rPr>
          <w:rFonts w:ascii="Arial" w:hAnsi="Arial" w:cs="Arial"/>
          <w:sz w:val="20"/>
          <w:szCs w:val="20"/>
        </w:rPr>
        <w:t xml:space="preserve">i </w:t>
      </w:r>
      <w:r w:rsidR="00FB7563" w:rsidRPr="00B03658" w:rsidDel="00FB7563">
        <w:rPr>
          <w:rFonts w:ascii="Arial" w:hAnsi="Arial" w:cs="Arial"/>
          <w:sz w:val="20"/>
          <w:szCs w:val="20"/>
        </w:rPr>
        <w:t xml:space="preserve"> </w:t>
      </w:r>
      <w:r w:rsidRPr="00B03658">
        <w:rPr>
          <w:rFonts w:ascii="Arial" w:hAnsi="Arial" w:cs="Arial"/>
          <w:sz w:val="20"/>
          <w:szCs w:val="20"/>
        </w:rPr>
        <w:br/>
        <w:t>3</w:t>
      </w:r>
      <w:r w:rsidR="004F613B" w:rsidRPr="00B03658">
        <w:rPr>
          <w:rFonts w:ascii="Arial" w:hAnsi="Arial" w:cs="Arial"/>
          <w:sz w:val="20"/>
          <w:szCs w:val="20"/>
        </w:rPr>
        <w:t>5</w:t>
      </w:r>
      <w:r w:rsidRPr="00B03658">
        <w:rPr>
          <w:rFonts w:ascii="Arial" w:hAnsi="Arial" w:cs="Arial"/>
          <w:sz w:val="20"/>
          <w:szCs w:val="20"/>
        </w:rPr>
        <w:t xml:space="preserve"> % części „zwrotnej” dotacji warunkowej</w:t>
      </w:r>
    </w:p>
    <w:p w14:paraId="0E9F0A23" w14:textId="45EDEE9F"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większy lub równy 60% i mniejszy od 80% to </w:t>
      </w:r>
      <w:r w:rsidR="00FB7563" w:rsidRPr="00FB7563">
        <w:rPr>
          <w:rFonts w:ascii="Arial" w:hAnsi="Arial" w:cs="Arial"/>
          <w:sz w:val="20"/>
          <w:szCs w:val="20"/>
        </w:rPr>
        <w:t xml:space="preserve">zwrot wynosi </w:t>
      </w:r>
      <w:r w:rsidR="004F613B" w:rsidRPr="00B03658">
        <w:rPr>
          <w:rFonts w:ascii="Arial" w:hAnsi="Arial" w:cs="Arial"/>
          <w:sz w:val="20"/>
          <w:szCs w:val="20"/>
        </w:rPr>
        <w:t>30</w:t>
      </w:r>
      <w:r w:rsidRPr="00B03658">
        <w:rPr>
          <w:rFonts w:ascii="Arial" w:hAnsi="Arial" w:cs="Arial"/>
          <w:sz w:val="20"/>
          <w:szCs w:val="20"/>
        </w:rPr>
        <w:t>% części „zwrotnej” dotacji warunkowej</w:t>
      </w:r>
    </w:p>
    <w:p w14:paraId="0654A26E" w14:textId="0DC7044F"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większy lub równy 80% i mniejszy od 100% to </w:t>
      </w:r>
      <w:r w:rsidR="00FB7563" w:rsidRPr="00FB7563">
        <w:rPr>
          <w:rFonts w:ascii="Arial" w:hAnsi="Arial" w:cs="Arial"/>
          <w:sz w:val="20"/>
          <w:szCs w:val="20"/>
        </w:rPr>
        <w:t>zwrot wynos</w:t>
      </w:r>
      <w:r w:rsidR="00FB7563">
        <w:rPr>
          <w:rFonts w:ascii="Arial" w:hAnsi="Arial" w:cs="Arial"/>
          <w:sz w:val="20"/>
          <w:szCs w:val="20"/>
        </w:rPr>
        <w:t>i</w:t>
      </w:r>
      <w:r w:rsidRPr="00B03658">
        <w:rPr>
          <w:rFonts w:ascii="Arial" w:hAnsi="Arial" w:cs="Arial"/>
          <w:sz w:val="20"/>
          <w:szCs w:val="20"/>
        </w:rPr>
        <w:br/>
        <w:t>2</w:t>
      </w:r>
      <w:r w:rsidR="004F613B" w:rsidRPr="00B03658">
        <w:rPr>
          <w:rFonts w:ascii="Arial" w:hAnsi="Arial" w:cs="Arial"/>
          <w:sz w:val="20"/>
          <w:szCs w:val="20"/>
        </w:rPr>
        <w:t>5</w:t>
      </w:r>
      <w:r w:rsidRPr="00B03658">
        <w:rPr>
          <w:rFonts w:ascii="Arial" w:hAnsi="Arial" w:cs="Arial"/>
          <w:sz w:val="20"/>
          <w:szCs w:val="20"/>
        </w:rPr>
        <w:t xml:space="preserve"> % części „zwrotnej” dotacji warunkowej</w:t>
      </w:r>
    </w:p>
    <w:p w14:paraId="77E814E6" w14:textId="517F23BA" w:rsidR="0088379F" w:rsidRPr="00B03658" w:rsidRDefault="0088379F" w:rsidP="004F613B">
      <w:pPr>
        <w:pStyle w:val="Akapitzlist"/>
        <w:numPr>
          <w:ilvl w:val="0"/>
          <w:numId w:val="61"/>
        </w:numPr>
        <w:spacing w:after="0"/>
        <w:ind w:left="851" w:hanging="425"/>
        <w:contextualSpacing w:val="0"/>
        <w:jc w:val="both"/>
        <w:rPr>
          <w:rFonts w:ascii="Arial" w:hAnsi="Arial" w:cs="Arial"/>
          <w:sz w:val="20"/>
          <w:szCs w:val="20"/>
        </w:rPr>
      </w:pPr>
      <w:r w:rsidRPr="00B03658">
        <w:rPr>
          <w:rFonts w:ascii="Arial" w:hAnsi="Arial" w:cs="Arial"/>
          <w:sz w:val="20"/>
          <w:szCs w:val="20"/>
        </w:rPr>
        <w:t xml:space="preserve">większy lub równy od 100 % to </w:t>
      </w:r>
      <w:r w:rsidR="00FB7563" w:rsidRPr="00FB7563">
        <w:rPr>
          <w:rFonts w:ascii="Arial" w:hAnsi="Arial" w:cs="Arial"/>
          <w:sz w:val="20"/>
          <w:szCs w:val="20"/>
        </w:rPr>
        <w:t xml:space="preserve">zwrot wynosi </w:t>
      </w:r>
      <w:r w:rsidR="004F613B" w:rsidRPr="00B03658">
        <w:rPr>
          <w:rFonts w:ascii="Arial" w:hAnsi="Arial" w:cs="Arial"/>
          <w:sz w:val="20"/>
          <w:szCs w:val="20"/>
        </w:rPr>
        <w:t>20</w:t>
      </w:r>
      <w:r w:rsidRPr="00B03658">
        <w:rPr>
          <w:rFonts w:ascii="Arial" w:hAnsi="Arial" w:cs="Arial"/>
          <w:sz w:val="20"/>
          <w:szCs w:val="20"/>
        </w:rPr>
        <w:t xml:space="preserve">% części „zwrotnej” </w:t>
      </w:r>
      <w:r w:rsidR="00F90CBA">
        <w:rPr>
          <w:rFonts w:ascii="Arial" w:hAnsi="Arial" w:cs="Arial"/>
          <w:sz w:val="20"/>
          <w:szCs w:val="20"/>
        </w:rPr>
        <w:t xml:space="preserve">dotacji </w:t>
      </w:r>
      <w:r w:rsidRPr="00B03658">
        <w:rPr>
          <w:rFonts w:ascii="Arial" w:hAnsi="Arial" w:cs="Arial"/>
          <w:sz w:val="20"/>
          <w:szCs w:val="20"/>
        </w:rPr>
        <w:t>warunkowej.</w:t>
      </w:r>
    </w:p>
    <w:p w14:paraId="2A28C88C" w14:textId="158A7ECC" w:rsidR="00160502" w:rsidRPr="00B03658" w:rsidRDefault="00160502" w:rsidP="00EC3D2B">
      <w:pPr>
        <w:numPr>
          <w:ilvl w:val="0"/>
          <w:numId w:val="4"/>
        </w:numPr>
        <w:spacing w:after="0"/>
        <w:jc w:val="both"/>
        <w:rPr>
          <w:rFonts w:ascii="Arial" w:hAnsi="Arial" w:cs="Arial"/>
          <w:sz w:val="20"/>
          <w:szCs w:val="20"/>
        </w:rPr>
      </w:pPr>
      <w:bookmarkStart w:id="6" w:name="_Hlk126567581"/>
      <w:r w:rsidRPr="00B03658">
        <w:rPr>
          <w:rFonts w:ascii="Arial" w:hAnsi="Arial" w:cs="Arial"/>
          <w:sz w:val="20"/>
          <w:szCs w:val="20"/>
        </w:rPr>
        <w:t>Do wyliczenia kwoty dotacji warunkowej do zwrotu jest uwzględniany status przedsiębiorcy z dnia zawarcia Umowy</w:t>
      </w:r>
      <w:r w:rsidR="00664A8F" w:rsidRPr="00B03658">
        <w:rPr>
          <w:rFonts w:ascii="Arial" w:hAnsi="Arial" w:cs="Arial"/>
          <w:sz w:val="20"/>
          <w:szCs w:val="20"/>
        </w:rPr>
        <w:t xml:space="preserve"> właściwy dla </w:t>
      </w:r>
      <w:r w:rsidR="0062378F" w:rsidRPr="0062378F">
        <w:rPr>
          <w:rFonts w:ascii="Arial" w:hAnsi="Arial" w:cs="Arial"/>
          <w:sz w:val="20"/>
          <w:szCs w:val="20"/>
        </w:rPr>
        <w:t>danego Członka Konsorcjum</w:t>
      </w:r>
      <w:r w:rsidR="000E5368">
        <w:rPr>
          <w:rFonts w:ascii="Arial" w:hAnsi="Arial" w:cs="Arial"/>
          <w:sz w:val="20"/>
          <w:szCs w:val="20"/>
        </w:rPr>
        <w:t>.</w:t>
      </w:r>
      <w:r w:rsidR="002523AB">
        <w:rPr>
          <w:rFonts w:ascii="Arial" w:hAnsi="Arial" w:cs="Arial"/>
          <w:sz w:val="20"/>
          <w:szCs w:val="20"/>
        </w:rPr>
        <w:t xml:space="preserve"> </w:t>
      </w:r>
    </w:p>
    <w:bookmarkEnd w:id="6"/>
    <w:p w14:paraId="3B568988" w14:textId="4C62988C" w:rsidR="009246BD" w:rsidRPr="00C95C09" w:rsidRDefault="009246BD" w:rsidP="00EC3D2B">
      <w:pPr>
        <w:numPr>
          <w:ilvl w:val="0"/>
          <w:numId w:val="4"/>
        </w:numPr>
        <w:spacing w:after="0"/>
        <w:jc w:val="both"/>
        <w:rPr>
          <w:rFonts w:ascii="Arial" w:hAnsi="Arial" w:cs="Arial"/>
          <w:sz w:val="20"/>
          <w:szCs w:val="20"/>
        </w:rPr>
      </w:pPr>
      <w:r w:rsidRPr="00B03658">
        <w:rPr>
          <w:rFonts w:ascii="Arial" w:hAnsi="Arial" w:cs="Arial"/>
          <w:sz w:val="20"/>
          <w:szCs w:val="20"/>
        </w:rPr>
        <w:t xml:space="preserve">Beneficjent </w:t>
      </w:r>
      <w:r w:rsidRPr="00C95C09">
        <w:rPr>
          <w:rFonts w:ascii="Arial" w:hAnsi="Arial" w:cs="Arial"/>
          <w:sz w:val="20"/>
          <w:szCs w:val="20"/>
        </w:rPr>
        <w:t>zobowiązuje się do osiągnięcia celów i wskaźników modułu.</w:t>
      </w:r>
    </w:p>
    <w:p w14:paraId="01E6F9F5" w14:textId="2452B8C0" w:rsidR="0074755A" w:rsidRPr="00C95C09" w:rsidRDefault="0074755A" w:rsidP="00EC3D2B">
      <w:pPr>
        <w:numPr>
          <w:ilvl w:val="0"/>
          <w:numId w:val="4"/>
        </w:numPr>
        <w:spacing w:after="0"/>
        <w:jc w:val="both"/>
        <w:rPr>
          <w:rFonts w:ascii="Arial" w:hAnsi="Arial" w:cs="Arial"/>
          <w:sz w:val="20"/>
          <w:szCs w:val="20"/>
        </w:rPr>
      </w:pPr>
      <w:bookmarkStart w:id="7" w:name="_Hlk150948895"/>
      <w:r w:rsidRPr="00C95C09">
        <w:rPr>
          <w:rFonts w:ascii="Arial" w:hAnsi="Arial" w:cs="Arial"/>
          <w:sz w:val="20"/>
          <w:szCs w:val="20"/>
        </w:rPr>
        <w:t xml:space="preserve">Moduł Wdrożenie </w:t>
      </w:r>
      <w:r w:rsidR="00EA049F" w:rsidRPr="00C95C09">
        <w:rPr>
          <w:rFonts w:ascii="Arial" w:hAnsi="Arial" w:cs="Arial"/>
          <w:sz w:val="20"/>
          <w:szCs w:val="20"/>
        </w:rPr>
        <w:t>I</w:t>
      </w:r>
      <w:r w:rsidRPr="00C95C09">
        <w:rPr>
          <w:rFonts w:ascii="Arial" w:hAnsi="Arial" w:cs="Arial"/>
          <w:sz w:val="20"/>
          <w:szCs w:val="20"/>
        </w:rPr>
        <w:t>nnowacji uznaje się za zrealizowany, jeśli</w:t>
      </w:r>
      <w:r w:rsidR="00664A8F" w:rsidRPr="00C95C09">
        <w:rPr>
          <w:rFonts w:ascii="Arial" w:hAnsi="Arial" w:cs="Arial"/>
          <w:sz w:val="20"/>
          <w:szCs w:val="20"/>
        </w:rPr>
        <w:t xml:space="preserve"> </w:t>
      </w:r>
      <w:r w:rsidRPr="00C95C09">
        <w:rPr>
          <w:rFonts w:ascii="Arial" w:hAnsi="Arial" w:cs="Arial"/>
          <w:sz w:val="20"/>
          <w:szCs w:val="20"/>
        </w:rPr>
        <w:t>Beneficjent wykonał i udokumentował pełny zakres rzeczowo-finansowy modułu</w:t>
      </w:r>
      <w:bookmarkEnd w:id="7"/>
      <w:r w:rsidRPr="00C95C09">
        <w:rPr>
          <w:rFonts w:ascii="Arial" w:hAnsi="Arial" w:cs="Arial"/>
          <w:sz w:val="20"/>
          <w:szCs w:val="20"/>
        </w:rPr>
        <w:t>,</w:t>
      </w:r>
      <w:r w:rsidR="008365F4" w:rsidRPr="008365F4">
        <w:rPr>
          <w:rFonts w:ascii="Arial" w:hAnsi="Arial" w:cs="Arial"/>
          <w:sz w:val="20"/>
          <w:szCs w:val="20"/>
        </w:rPr>
        <w:t xml:space="preserve"> </w:t>
      </w:r>
      <w:bookmarkStart w:id="8" w:name="_Hlk150948927"/>
      <w:r w:rsidR="008365F4" w:rsidRPr="00EA797E">
        <w:rPr>
          <w:rFonts w:ascii="Arial" w:hAnsi="Arial" w:cs="Arial"/>
          <w:sz w:val="20"/>
          <w:szCs w:val="20"/>
        </w:rPr>
        <w:t>w tym osiągnął zaplanowane wskaźniki</w:t>
      </w:r>
      <w:r w:rsidR="008365F4">
        <w:rPr>
          <w:rFonts w:ascii="Arial" w:hAnsi="Arial" w:cs="Arial"/>
          <w:sz w:val="20"/>
          <w:szCs w:val="20"/>
        </w:rPr>
        <w:t>,</w:t>
      </w:r>
      <w:bookmarkEnd w:id="8"/>
      <w:r w:rsidRPr="00C95C09">
        <w:rPr>
          <w:rFonts w:ascii="Arial" w:hAnsi="Arial" w:cs="Arial"/>
          <w:sz w:val="20"/>
          <w:szCs w:val="20"/>
        </w:rPr>
        <w:t xml:space="preserve"> a także rozpoczął produkcję innowacyjnego wyrobu i zaoferował go na sprzedaż lub rozpoczął świadczenie innowacyjnej usługi charakteryzujących się co najmniej funkcjonalnościami i cechami określonymi we wniosku o dofinansowanie</w:t>
      </w:r>
      <w:r w:rsidR="00F57F80">
        <w:rPr>
          <w:rFonts w:ascii="Arial" w:hAnsi="Arial" w:cs="Arial"/>
          <w:sz w:val="20"/>
          <w:szCs w:val="20"/>
        </w:rPr>
        <w:t>,</w:t>
      </w:r>
      <w:r w:rsidRPr="00C95C09">
        <w:rPr>
          <w:rFonts w:ascii="Arial" w:hAnsi="Arial" w:cs="Arial"/>
          <w:sz w:val="20"/>
          <w:szCs w:val="20"/>
        </w:rPr>
        <w:t xml:space="preserve"> lub w przypadku </w:t>
      </w:r>
      <w:r w:rsidR="00CC17CA" w:rsidRPr="00C95C09">
        <w:rPr>
          <w:rFonts w:ascii="Arial" w:hAnsi="Arial" w:cs="Arial"/>
          <w:sz w:val="20"/>
          <w:szCs w:val="20"/>
        </w:rPr>
        <w:t xml:space="preserve">innowacji w </w:t>
      </w:r>
      <w:r w:rsidRPr="00C95C09">
        <w:rPr>
          <w:rFonts w:ascii="Arial" w:hAnsi="Arial" w:cs="Arial"/>
          <w:sz w:val="20"/>
          <w:szCs w:val="20"/>
        </w:rPr>
        <w:t>proces</w:t>
      </w:r>
      <w:r w:rsidR="00CC17CA" w:rsidRPr="00C95C09">
        <w:rPr>
          <w:rFonts w:ascii="Arial" w:hAnsi="Arial" w:cs="Arial"/>
          <w:sz w:val="20"/>
          <w:szCs w:val="20"/>
        </w:rPr>
        <w:t>ie biznesowym</w:t>
      </w:r>
      <w:r w:rsidRPr="00C95C09">
        <w:rPr>
          <w:rFonts w:ascii="Arial" w:hAnsi="Arial" w:cs="Arial"/>
          <w:sz w:val="20"/>
          <w:szCs w:val="20"/>
        </w:rPr>
        <w:t xml:space="preserve"> rozpoczął produkcję w oparciu o ten proces i zaoferował na sprzedaż wyroby wyprodukowane w tym procesie lub </w:t>
      </w:r>
      <w:r w:rsidR="00474E69" w:rsidRPr="00C95C09">
        <w:rPr>
          <w:rFonts w:ascii="Arial" w:hAnsi="Arial" w:cs="Arial"/>
          <w:sz w:val="20"/>
          <w:szCs w:val="20"/>
        </w:rPr>
        <w:t xml:space="preserve">rozpoczął </w:t>
      </w:r>
      <w:r w:rsidRPr="00C95C09">
        <w:rPr>
          <w:rFonts w:ascii="Arial" w:hAnsi="Arial" w:cs="Arial"/>
          <w:sz w:val="20"/>
          <w:szCs w:val="20"/>
        </w:rPr>
        <w:t xml:space="preserve">świadczenie usługi </w:t>
      </w:r>
      <w:r w:rsidR="00C7377A" w:rsidRPr="00C95C09">
        <w:rPr>
          <w:rFonts w:ascii="Arial" w:hAnsi="Arial" w:cs="Arial"/>
          <w:sz w:val="20"/>
          <w:szCs w:val="20"/>
        </w:rPr>
        <w:t>na podstawie tego</w:t>
      </w:r>
      <w:r w:rsidRPr="00C95C09">
        <w:rPr>
          <w:rFonts w:ascii="Arial" w:hAnsi="Arial" w:cs="Arial"/>
          <w:sz w:val="20"/>
          <w:szCs w:val="20"/>
        </w:rPr>
        <w:t xml:space="preserve"> proces</w:t>
      </w:r>
      <w:r w:rsidR="00C7377A" w:rsidRPr="00C95C09">
        <w:rPr>
          <w:rFonts w:ascii="Arial" w:hAnsi="Arial" w:cs="Arial"/>
          <w:sz w:val="20"/>
          <w:szCs w:val="20"/>
        </w:rPr>
        <w:t>u</w:t>
      </w:r>
      <w:r w:rsidRPr="00C95C09">
        <w:rPr>
          <w:rFonts w:ascii="Arial" w:hAnsi="Arial" w:cs="Arial"/>
          <w:sz w:val="20"/>
          <w:szCs w:val="20"/>
        </w:rPr>
        <w:t>.</w:t>
      </w:r>
    </w:p>
    <w:p w14:paraId="1D301731" w14:textId="14867605" w:rsidR="002A3B6E" w:rsidRPr="00C95C09" w:rsidRDefault="002A3B6E" w:rsidP="00EC3D2B">
      <w:pPr>
        <w:numPr>
          <w:ilvl w:val="0"/>
          <w:numId w:val="4"/>
        </w:numPr>
        <w:spacing w:after="0"/>
        <w:jc w:val="both"/>
        <w:rPr>
          <w:rFonts w:ascii="Arial" w:hAnsi="Arial" w:cs="Arial"/>
          <w:sz w:val="20"/>
          <w:szCs w:val="20"/>
        </w:rPr>
      </w:pPr>
      <w:r w:rsidRPr="00C95C09">
        <w:rPr>
          <w:rFonts w:ascii="Arial" w:hAnsi="Arial" w:cs="Arial"/>
          <w:sz w:val="20"/>
          <w:szCs w:val="20"/>
        </w:rPr>
        <w:lastRenderedPageBreak/>
        <w:t>Beneficjent</w:t>
      </w:r>
      <w:r w:rsidR="00625647" w:rsidRPr="00625647">
        <w:rPr>
          <w:rFonts w:ascii="Arial" w:hAnsi="Arial" w:cs="Arial"/>
          <w:sz w:val="20"/>
          <w:szCs w:val="20"/>
        </w:rPr>
        <w:t xml:space="preserve"> </w:t>
      </w:r>
      <w:r w:rsidRPr="00C95C09">
        <w:rPr>
          <w:rFonts w:ascii="Arial" w:hAnsi="Arial" w:cs="Arial"/>
          <w:sz w:val="20"/>
          <w:szCs w:val="20"/>
        </w:rPr>
        <w:t>zobowiązuje się zachować trwałość projektu, o której mowa w art. 65 rozporządzenia ogólnego, tj. przez okres 3 lat (dla MŚP)/5 lat (dla pozostałych)</w:t>
      </w:r>
      <w:r w:rsidRPr="00C95C09">
        <w:rPr>
          <w:rFonts w:ascii="Arial" w:hAnsi="Arial" w:cs="Arial"/>
          <w:sz w:val="20"/>
          <w:szCs w:val="20"/>
          <w:vertAlign w:val="superscript"/>
        </w:rPr>
        <w:footnoteReference w:id="14"/>
      </w:r>
      <w:r w:rsidRPr="00C95C09">
        <w:rPr>
          <w:rFonts w:ascii="Arial" w:hAnsi="Arial" w:cs="Arial"/>
          <w:sz w:val="20"/>
          <w:szCs w:val="20"/>
          <w:vertAlign w:val="superscript"/>
        </w:rPr>
        <w:t xml:space="preserve"> </w:t>
      </w:r>
      <w:r w:rsidRPr="00C95C09">
        <w:rPr>
          <w:rFonts w:ascii="Arial" w:hAnsi="Arial" w:cs="Arial"/>
          <w:sz w:val="20"/>
          <w:szCs w:val="20"/>
        </w:rPr>
        <w:t>od zakończenia realizacji Projektu.</w:t>
      </w:r>
    </w:p>
    <w:p w14:paraId="58F66C32" w14:textId="056A503F" w:rsidR="002A3B6E" w:rsidRPr="00C469B3" w:rsidRDefault="002A3B6E" w:rsidP="00EC3D2B">
      <w:pPr>
        <w:numPr>
          <w:ilvl w:val="0"/>
          <w:numId w:val="4"/>
        </w:numPr>
        <w:spacing w:after="0"/>
        <w:jc w:val="both"/>
        <w:rPr>
          <w:rFonts w:ascii="Arial" w:hAnsi="Arial" w:cs="Arial"/>
          <w:sz w:val="20"/>
          <w:szCs w:val="20"/>
        </w:rPr>
      </w:pPr>
      <w:r w:rsidRPr="00C95C09">
        <w:rPr>
          <w:rFonts w:ascii="Arial" w:hAnsi="Arial" w:cs="Arial"/>
          <w:sz w:val="20"/>
          <w:szCs w:val="20"/>
          <w:lang w:eastAsia="pl-PL"/>
        </w:rPr>
        <w:t>Jeżeli Beneficjent</w:t>
      </w:r>
      <w:r w:rsidR="00625647" w:rsidRPr="00625647">
        <w:rPr>
          <w:rFonts w:ascii="Arial" w:hAnsi="Arial" w:cs="Arial"/>
          <w:sz w:val="20"/>
          <w:szCs w:val="20"/>
          <w:lang w:eastAsia="pl-PL"/>
        </w:rPr>
        <w:t xml:space="preserve"> </w:t>
      </w:r>
      <w:r w:rsidRPr="00C469B3">
        <w:rPr>
          <w:rFonts w:ascii="Arial" w:hAnsi="Arial" w:cs="Arial"/>
          <w:sz w:val="20"/>
          <w:szCs w:val="20"/>
          <w:lang w:eastAsia="pl-PL"/>
        </w:rPr>
        <w:t>przeniesie w okresie 2 lat od zakończenia inwestycji początkowej</w:t>
      </w:r>
      <w:r w:rsidRPr="00C469B3">
        <w:rPr>
          <w:rFonts w:ascii="Arial" w:hAnsi="Arial" w:cs="Arial"/>
          <w:sz w:val="20"/>
          <w:szCs w:val="20"/>
          <w:vertAlign w:val="superscript"/>
          <w:lang w:eastAsia="pl-PL"/>
        </w:rPr>
        <w:t>,</w:t>
      </w:r>
      <w:r w:rsidRPr="00C469B3">
        <w:rPr>
          <w:rFonts w:ascii="Arial" w:hAnsi="Arial" w:cs="Arial"/>
          <w:sz w:val="20"/>
          <w:szCs w:val="20"/>
          <w:lang w:eastAsia="pl-PL"/>
        </w:rPr>
        <w:t xml:space="preserve">,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r w:rsidR="00372729" w:rsidRPr="00C469B3">
        <w:rPr>
          <w:rFonts w:ascii="Arial" w:hAnsi="Arial" w:cs="Arial"/>
          <w:sz w:val="20"/>
          <w:szCs w:val="20"/>
          <w:lang w:eastAsia="pl-PL"/>
        </w:rPr>
        <w:t>ustawy o finansach publicznych</w:t>
      </w:r>
      <w:r w:rsidRPr="00C469B3">
        <w:rPr>
          <w:rFonts w:ascii="Arial" w:hAnsi="Arial" w:cs="Arial"/>
          <w:sz w:val="20"/>
          <w:szCs w:val="20"/>
          <w:lang w:eastAsia="pl-PL"/>
        </w:rPr>
        <w:t>.</w:t>
      </w:r>
    </w:p>
    <w:p w14:paraId="0E6B29CE" w14:textId="14F8B8D9" w:rsidR="00F14717" w:rsidRPr="00C469B3" w:rsidRDefault="00F14717" w:rsidP="003106D2">
      <w:pPr>
        <w:pStyle w:val="Nagwek1"/>
        <w:spacing w:after="120"/>
        <w:rPr>
          <w:rFonts w:cs="Arial"/>
        </w:rPr>
      </w:pPr>
      <w:r w:rsidRPr="00C469B3">
        <w:rPr>
          <w:rFonts w:cs="Arial"/>
        </w:rPr>
        <w:t xml:space="preserve">§ </w:t>
      </w:r>
      <w:r w:rsidR="008F38BB" w:rsidRPr="00C469B3">
        <w:rPr>
          <w:rFonts w:cs="Arial"/>
        </w:rPr>
        <w:t>3</w:t>
      </w:r>
      <w:r w:rsidRPr="00C469B3">
        <w:rPr>
          <w:rFonts w:cs="Arial"/>
        </w:rPr>
        <w:t>.</w:t>
      </w:r>
      <w:r w:rsidRPr="00C469B3">
        <w:rPr>
          <w:rFonts w:cs="Arial"/>
        </w:rPr>
        <w:br/>
        <w:t>Moduł Infrastruktura B+R</w:t>
      </w:r>
    </w:p>
    <w:p w14:paraId="402F6AB9" w14:textId="77777777"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lang w:eastAsia="pl-PL"/>
        </w:rPr>
        <w:t>Maksymalna kwota wydatków kwalifikowalnych w ramach modułu wynosi ……………………......................... zł</w:t>
      </w:r>
    </w:p>
    <w:p w14:paraId="04D97472" w14:textId="77777777" w:rsidR="00B86F93" w:rsidRDefault="00F14717" w:rsidP="00F14717">
      <w:pPr>
        <w:numPr>
          <w:ilvl w:val="0"/>
          <w:numId w:val="3"/>
        </w:numPr>
        <w:spacing w:after="0"/>
        <w:rPr>
          <w:rFonts w:ascii="Arial" w:hAnsi="Arial" w:cs="Arial"/>
          <w:sz w:val="20"/>
          <w:szCs w:val="20"/>
        </w:rPr>
      </w:pPr>
      <w:r w:rsidRPr="00C469B3">
        <w:rPr>
          <w:rFonts w:ascii="Arial" w:hAnsi="Arial" w:cs="Arial"/>
          <w:sz w:val="20"/>
          <w:szCs w:val="20"/>
          <w:lang w:eastAsia="pl-PL"/>
        </w:rPr>
        <w:t>Maksymalna wysokość dofinansowania w ramach modułu wynosi………………….................... zł,</w:t>
      </w:r>
      <w:r w:rsidR="00F7486E">
        <w:rPr>
          <w:rFonts w:ascii="Arial" w:hAnsi="Arial" w:cs="Arial"/>
          <w:sz w:val="20"/>
          <w:szCs w:val="20"/>
          <w:lang w:eastAsia="pl-PL"/>
        </w:rPr>
        <w:t xml:space="preserve"> w tym:</w:t>
      </w:r>
    </w:p>
    <w:p w14:paraId="761E1F75" w14:textId="5EF81B30" w:rsidR="00F14717" w:rsidRDefault="00B86F93" w:rsidP="00B27E41">
      <w:pPr>
        <w:spacing w:after="0"/>
        <w:ind w:left="357"/>
        <w:rPr>
          <w:rFonts w:ascii="Arial" w:hAnsi="Arial" w:cs="Arial"/>
          <w:sz w:val="20"/>
          <w:szCs w:val="20"/>
        </w:rPr>
      </w:pPr>
      <w:r>
        <w:rPr>
          <w:rFonts w:ascii="Arial" w:hAnsi="Arial" w:cs="Arial"/>
          <w:sz w:val="20"/>
          <w:szCs w:val="20"/>
          <w:lang w:eastAsia="pl-PL"/>
        </w:rPr>
        <w:t>a)</w:t>
      </w:r>
      <w:r w:rsidR="00687E94">
        <w:rPr>
          <w:rFonts w:ascii="Arial" w:hAnsi="Arial" w:cs="Arial"/>
          <w:sz w:val="20"/>
          <w:szCs w:val="20"/>
          <w:lang w:eastAsia="pl-PL"/>
        </w:rPr>
        <w:t xml:space="preserve"> </w:t>
      </w:r>
      <w:r>
        <w:rPr>
          <w:rFonts w:ascii="Arial" w:hAnsi="Arial" w:cs="Arial"/>
          <w:sz w:val="20"/>
          <w:szCs w:val="20"/>
          <w:lang w:eastAsia="pl-PL"/>
        </w:rPr>
        <w:t>m</w:t>
      </w:r>
      <w:r w:rsidRPr="00C469B3">
        <w:rPr>
          <w:rFonts w:ascii="Arial" w:hAnsi="Arial" w:cs="Arial"/>
          <w:sz w:val="20"/>
          <w:szCs w:val="20"/>
          <w:lang w:eastAsia="pl-PL"/>
        </w:rPr>
        <w:t>aksymalna wysokość dofinansowania w ramach modułu wynosi………………….................... zł,</w:t>
      </w:r>
      <w:r>
        <w:rPr>
          <w:rFonts w:ascii="Arial" w:hAnsi="Arial" w:cs="Arial"/>
          <w:sz w:val="20"/>
          <w:szCs w:val="20"/>
          <w:lang w:eastAsia="pl-PL"/>
        </w:rPr>
        <w:t xml:space="preserve"> </w:t>
      </w:r>
      <w:r w:rsidR="00872828" w:rsidRPr="00C469B3">
        <w:rPr>
          <w:rFonts w:ascii="Arial" w:hAnsi="Arial" w:cs="Arial"/>
          <w:sz w:val="20"/>
          <w:szCs w:val="20"/>
          <w:lang w:eastAsia="pl-PL"/>
        </w:rPr>
        <w:t xml:space="preserve">i stanowi </w:t>
      </w:r>
      <w:r w:rsidR="00F14717" w:rsidRPr="00C469B3">
        <w:rPr>
          <w:rFonts w:ascii="Arial" w:hAnsi="Arial" w:cs="Arial"/>
          <w:sz w:val="20"/>
          <w:szCs w:val="20"/>
          <w:lang w:eastAsia="pl-PL"/>
        </w:rPr>
        <w:t>regionaln</w:t>
      </w:r>
      <w:r w:rsidR="00872828" w:rsidRPr="00C469B3">
        <w:rPr>
          <w:rFonts w:ascii="Arial" w:hAnsi="Arial" w:cs="Arial"/>
          <w:sz w:val="20"/>
          <w:szCs w:val="20"/>
          <w:lang w:eastAsia="pl-PL"/>
        </w:rPr>
        <w:t>ą</w:t>
      </w:r>
      <w:r w:rsidR="00F14717" w:rsidRPr="00C469B3">
        <w:rPr>
          <w:rFonts w:ascii="Arial" w:hAnsi="Arial" w:cs="Arial"/>
          <w:sz w:val="20"/>
          <w:szCs w:val="20"/>
          <w:lang w:eastAsia="pl-PL"/>
        </w:rPr>
        <w:t xml:space="preserve"> pomoc inwestycyjn</w:t>
      </w:r>
      <w:r w:rsidR="00872828" w:rsidRPr="00C469B3">
        <w:rPr>
          <w:rFonts w:ascii="Arial" w:hAnsi="Arial" w:cs="Arial"/>
          <w:sz w:val="20"/>
          <w:szCs w:val="20"/>
          <w:lang w:eastAsia="pl-PL"/>
        </w:rPr>
        <w:t>ą</w:t>
      </w:r>
      <w:r>
        <w:rPr>
          <w:rFonts w:ascii="Arial" w:hAnsi="Arial" w:cs="Arial"/>
          <w:sz w:val="20"/>
          <w:szCs w:val="20"/>
          <w:lang w:eastAsia="pl-PL"/>
        </w:rPr>
        <w:t xml:space="preserve"> dla Beneficjenta</w:t>
      </w:r>
      <w:r w:rsidR="00F14717" w:rsidRPr="00C469B3">
        <w:rPr>
          <w:rFonts w:ascii="Arial" w:hAnsi="Arial" w:cs="Arial"/>
          <w:sz w:val="20"/>
          <w:szCs w:val="20"/>
          <w:lang w:eastAsia="pl-PL"/>
        </w:rPr>
        <w:t>;</w:t>
      </w:r>
    </w:p>
    <w:p w14:paraId="34AED3A9" w14:textId="4B128D2E" w:rsidR="00B86F93" w:rsidRDefault="00B86F93" w:rsidP="00B27E41">
      <w:pPr>
        <w:spacing w:after="0"/>
        <w:ind w:left="357"/>
        <w:rPr>
          <w:rFonts w:ascii="Arial" w:hAnsi="Arial" w:cs="Arial"/>
          <w:sz w:val="20"/>
          <w:szCs w:val="20"/>
        </w:rPr>
      </w:pPr>
      <w:r>
        <w:rPr>
          <w:rFonts w:ascii="Arial" w:hAnsi="Arial" w:cs="Arial"/>
          <w:sz w:val="20"/>
          <w:szCs w:val="20"/>
          <w:lang w:eastAsia="pl-PL"/>
        </w:rPr>
        <w:t>b) m</w:t>
      </w:r>
      <w:r w:rsidRPr="00C469B3">
        <w:rPr>
          <w:rFonts w:ascii="Arial" w:hAnsi="Arial" w:cs="Arial"/>
          <w:sz w:val="20"/>
          <w:szCs w:val="20"/>
          <w:lang w:eastAsia="pl-PL"/>
        </w:rPr>
        <w:t>aksymalna wysokość dofinansowania w ramach modułu wynosi………………….................... zł,</w:t>
      </w:r>
      <w:r>
        <w:rPr>
          <w:rFonts w:ascii="Arial" w:hAnsi="Arial" w:cs="Arial"/>
          <w:sz w:val="20"/>
          <w:szCs w:val="20"/>
          <w:lang w:eastAsia="pl-PL"/>
        </w:rPr>
        <w:t xml:space="preserve"> </w:t>
      </w:r>
      <w:r w:rsidRPr="00C469B3">
        <w:rPr>
          <w:rFonts w:ascii="Arial" w:hAnsi="Arial" w:cs="Arial"/>
          <w:sz w:val="20"/>
          <w:szCs w:val="20"/>
          <w:lang w:eastAsia="pl-PL"/>
        </w:rPr>
        <w:t xml:space="preserve">stanowi </w:t>
      </w:r>
      <w:r>
        <w:rPr>
          <w:rFonts w:ascii="Arial" w:hAnsi="Arial" w:cs="Arial"/>
          <w:sz w:val="20"/>
          <w:szCs w:val="20"/>
          <w:lang w:eastAsia="pl-PL"/>
        </w:rPr>
        <w:t xml:space="preserve">pomoc de </w:t>
      </w:r>
      <w:proofErr w:type="spellStart"/>
      <w:r>
        <w:rPr>
          <w:rFonts w:ascii="Arial" w:hAnsi="Arial" w:cs="Arial"/>
          <w:sz w:val="20"/>
          <w:szCs w:val="20"/>
          <w:lang w:eastAsia="pl-PL"/>
        </w:rPr>
        <w:t>minimis</w:t>
      </w:r>
      <w:proofErr w:type="spellEnd"/>
      <w:r>
        <w:rPr>
          <w:rFonts w:ascii="Arial" w:hAnsi="Arial" w:cs="Arial"/>
          <w:sz w:val="20"/>
          <w:szCs w:val="20"/>
          <w:lang w:eastAsia="pl-PL"/>
        </w:rPr>
        <w:t xml:space="preserve"> dla Konsorcj</w:t>
      </w:r>
      <w:r w:rsidR="00C94A64">
        <w:rPr>
          <w:rFonts w:ascii="Arial" w:hAnsi="Arial" w:cs="Arial"/>
          <w:sz w:val="20"/>
          <w:szCs w:val="20"/>
          <w:lang w:eastAsia="pl-PL"/>
        </w:rPr>
        <w:t>anta</w:t>
      </w:r>
      <w:r w:rsidR="00687E94">
        <w:rPr>
          <w:rFonts w:ascii="Arial" w:hAnsi="Arial" w:cs="Arial"/>
          <w:sz w:val="20"/>
          <w:szCs w:val="20"/>
          <w:lang w:eastAsia="pl-PL"/>
        </w:rPr>
        <w:t>.</w:t>
      </w:r>
      <w:r>
        <w:rPr>
          <w:rStyle w:val="Odwoanieprzypisudolnego"/>
          <w:rFonts w:ascii="Arial" w:hAnsi="Arial"/>
          <w:sz w:val="20"/>
          <w:szCs w:val="20"/>
          <w:lang w:eastAsia="pl-PL"/>
        </w:rPr>
        <w:footnoteReference w:id="15"/>
      </w:r>
      <w:r>
        <w:rPr>
          <w:rFonts w:ascii="Arial" w:hAnsi="Arial" w:cs="Arial"/>
          <w:sz w:val="20"/>
          <w:szCs w:val="20"/>
          <w:lang w:eastAsia="pl-PL"/>
        </w:rPr>
        <w:t xml:space="preserve"> </w:t>
      </w:r>
    </w:p>
    <w:p w14:paraId="7CA9CD0D" w14:textId="5A30C87A"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lang w:eastAsia="pl-PL"/>
        </w:rPr>
        <w:t>Beneficjent</w:t>
      </w:r>
      <w:r w:rsidRPr="00C469B3">
        <w:rPr>
          <w:rFonts w:ascii="Arial" w:hAnsi="Arial" w:cs="Arial"/>
          <w:sz w:val="20"/>
          <w:szCs w:val="20"/>
        </w:rPr>
        <w:t xml:space="preserve"> zobowiązuje się do </w:t>
      </w:r>
      <w:r w:rsidRPr="00C469B3">
        <w:rPr>
          <w:rFonts w:ascii="Arial" w:hAnsi="Arial" w:cs="Arial"/>
          <w:sz w:val="20"/>
          <w:szCs w:val="20"/>
          <w:lang w:eastAsia="pl-PL"/>
        </w:rPr>
        <w:t>osiągnięcia celów i wskaźników modułu.</w:t>
      </w:r>
    </w:p>
    <w:p w14:paraId="192C6E2D" w14:textId="5A166668"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rPr>
        <w:t xml:space="preserve">Moduł uznaje się za zrealizowany, jeśli Beneficjent </w:t>
      </w:r>
      <w:r w:rsidR="00B4268E" w:rsidRPr="00C469B3">
        <w:rPr>
          <w:rFonts w:ascii="Arial" w:hAnsi="Arial" w:cs="Arial"/>
          <w:sz w:val="20"/>
          <w:szCs w:val="20"/>
        </w:rPr>
        <w:t xml:space="preserve"> </w:t>
      </w:r>
      <w:r w:rsidRPr="00C469B3">
        <w:rPr>
          <w:rFonts w:ascii="Arial" w:hAnsi="Arial" w:cs="Arial"/>
          <w:sz w:val="20"/>
          <w:szCs w:val="20"/>
        </w:rPr>
        <w:t>wykonał i udokumentował pełny zakres rzeczowo-finansowy modułu</w:t>
      </w:r>
      <w:r w:rsidR="008365F4">
        <w:rPr>
          <w:rFonts w:ascii="Arial" w:hAnsi="Arial" w:cs="Arial"/>
          <w:sz w:val="20"/>
          <w:szCs w:val="20"/>
        </w:rPr>
        <w:t>,</w:t>
      </w:r>
      <w:r w:rsidR="008365F4" w:rsidRPr="008365F4">
        <w:rPr>
          <w:rFonts w:ascii="Arial" w:hAnsi="Arial" w:cs="Arial"/>
          <w:sz w:val="20"/>
          <w:szCs w:val="20"/>
        </w:rPr>
        <w:t xml:space="preserve"> </w:t>
      </w:r>
      <w:r w:rsidR="008365F4" w:rsidRPr="00EA797E">
        <w:rPr>
          <w:rFonts w:ascii="Arial" w:hAnsi="Arial" w:cs="Arial"/>
          <w:sz w:val="20"/>
          <w:szCs w:val="20"/>
        </w:rPr>
        <w:t>w tym osiągnął zaplanowane wskaźniki</w:t>
      </w:r>
      <w:r w:rsidRPr="00C469B3">
        <w:rPr>
          <w:rFonts w:ascii="Arial" w:hAnsi="Arial" w:cs="Arial"/>
          <w:sz w:val="20"/>
          <w:szCs w:val="20"/>
        </w:rPr>
        <w:t xml:space="preserve">, a także rozpoczął realizację prac </w:t>
      </w:r>
      <w:r w:rsidR="00322896" w:rsidRPr="00C469B3">
        <w:rPr>
          <w:rFonts w:ascii="Arial" w:hAnsi="Arial" w:cs="Arial"/>
          <w:sz w:val="20"/>
          <w:szCs w:val="20"/>
        </w:rPr>
        <w:t>B+R</w:t>
      </w:r>
      <w:r w:rsidRPr="00C469B3">
        <w:rPr>
          <w:rFonts w:ascii="Arial" w:hAnsi="Arial" w:cs="Arial"/>
          <w:sz w:val="20"/>
          <w:szCs w:val="20"/>
        </w:rPr>
        <w:t xml:space="preserve"> zaplanowanych w agendzie badawczej.</w:t>
      </w:r>
    </w:p>
    <w:p w14:paraId="588B70F7" w14:textId="5E90AFB1"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rPr>
        <w:t>Beneficjent zobowiązuje się zachować trwałość projektu, o której mowa w art. 65 rozporządzenia ogólnego, tj. przez okres 3 lat (dla MŚP)/5 lat (dla pozostałych)</w:t>
      </w:r>
      <w:r w:rsidRPr="00C469B3">
        <w:rPr>
          <w:rFonts w:ascii="Arial" w:hAnsi="Arial" w:cs="Arial"/>
          <w:sz w:val="20"/>
          <w:szCs w:val="20"/>
          <w:vertAlign w:val="superscript"/>
        </w:rPr>
        <w:footnoteReference w:id="16"/>
      </w:r>
      <w:r w:rsidRPr="00C469B3">
        <w:rPr>
          <w:rFonts w:ascii="Arial" w:hAnsi="Arial" w:cs="Arial"/>
          <w:sz w:val="20"/>
          <w:szCs w:val="20"/>
          <w:vertAlign w:val="superscript"/>
        </w:rPr>
        <w:t xml:space="preserve"> </w:t>
      </w:r>
      <w:r w:rsidRPr="00C469B3">
        <w:rPr>
          <w:rFonts w:ascii="Arial" w:hAnsi="Arial" w:cs="Arial"/>
          <w:sz w:val="20"/>
          <w:szCs w:val="20"/>
        </w:rPr>
        <w:t>od zakończenia realizacji Projektu.</w:t>
      </w:r>
    </w:p>
    <w:p w14:paraId="78798B8B" w14:textId="46511E17" w:rsidR="00F14717" w:rsidRPr="00BE373C" w:rsidRDefault="00F14717" w:rsidP="00F14717">
      <w:pPr>
        <w:pStyle w:val="Akapitzlist"/>
        <w:numPr>
          <w:ilvl w:val="0"/>
          <w:numId w:val="3"/>
        </w:numPr>
        <w:rPr>
          <w:rFonts w:ascii="Arial" w:eastAsia="Calibri" w:hAnsi="Arial" w:cs="Arial"/>
          <w:sz w:val="20"/>
          <w:szCs w:val="20"/>
        </w:rPr>
      </w:pPr>
      <w:r w:rsidRPr="00C469B3">
        <w:rPr>
          <w:rFonts w:ascii="Arial" w:hAnsi="Arial" w:cs="Arial"/>
          <w:sz w:val="20"/>
          <w:szCs w:val="20"/>
          <w:lang w:eastAsia="pl-PL"/>
        </w:rPr>
        <w:t>Jeżeli Beneficjent</w:t>
      </w:r>
      <w:r w:rsidR="00216944" w:rsidRPr="00216944">
        <w:rPr>
          <w:rFonts w:ascii="Arial" w:hAnsi="Arial" w:cs="Arial"/>
          <w:sz w:val="20"/>
          <w:szCs w:val="20"/>
          <w:lang w:eastAsia="pl-PL"/>
        </w:rPr>
        <w:t xml:space="preserve">  </w:t>
      </w:r>
      <w:r w:rsidRPr="00C469B3">
        <w:rPr>
          <w:rFonts w:ascii="Arial" w:hAnsi="Arial" w:cs="Arial"/>
          <w:sz w:val="20"/>
          <w:szCs w:val="20"/>
          <w:lang w:eastAsia="pl-PL"/>
        </w:rPr>
        <w:t>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ustawy o finansach publicznych.</w:t>
      </w:r>
    </w:p>
    <w:p w14:paraId="08B7D1B6" w14:textId="77777777" w:rsidR="00250FB2" w:rsidRPr="000A0BC7" w:rsidRDefault="00250FB2" w:rsidP="00BE373C">
      <w:pPr>
        <w:pStyle w:val="Akapitzlist"/>
        <w:numPr>
          <w:ilvl w:val="0"/>
          <w:numId w:val="3"/>
        </w:numPr>
        <w:rPr>
          <w:rFonts w:ascii="Arial" w:hAnsi="Arial" w:cs="Arial"/>
          <w:sz w:val="20"/>
          <w:szCs w:val="20"/>
        </w:rPr>
      </w:pPr>
      <w:bookmarkStart w:id="9" w:name="_Hlk153546380"/>
      <w:r w:rsidRPr="000A0BC7">
        <w:rPr>
          <w:rFonts w:ascii="Arial" w:hAnsi="Arial" w:cs="Arial"/>
          <w:sz w:val="20"/>
          <w:szCs w:val="20"/>
        </w:rPr>
        <w:t>Podział praw majątkowych do wyników prac B+R oraz powiązanych z nimi praw dostępu, będących rezultatem Projektu, przysługujących członkom konsorcjum, powinien być zgodny z art. 32 ust. 1 Ustawy</w:t>
      </w:r>
      <w:r>
        <w:rPr>
          <w:rFonts w:ascii="Arial" w:hAnsi="Arial" w:cs="Arial"/>
          <w:sz w:val="20"/>
          <w:szCs w:val="20"/>
        </w:rPr>
        <w:t xml:space="preserve"> o Narodowym Centrum Badań i Rozwoju</w:t>
      </w:r>
      <w:r w:rsidRPr="000A0BC7">
        <w:rPr>
          <w:rFonts w:ascii="Arial" w:hAnsi="Arial" w:cs="Arial"/>
          <w:sz w:val="20"/>
          <w:szCs w:val="20"/>
        </w:rPr>
        <w:t xml:space="preserve"> i nie może naruszać przepisów o pomocy publicznej</w:t>
      </w:r>
      <w:r>
        <w:rPr>
          <w:rStyle w:val="Odwoanieprzypisudolnego"/>
          <w:rFonts w:ascii="Arial" w:hAnsi="Arial" w:cs="Arial"/>
          <w:sz w:val="20"/>
          <w:szCs w:val="20"/>
        </w:rPr>
        <w:footnoteReference w:id="17"/>
      </w:r>
      <w:r w:rsidRPr="000A0BC7">
        <w:rPr>
          <w:rFonts w:ascii="Arial" w:hAnsi="Arial" w:cs="Arial"/>
          <w:sz w:val="20"/>
          <w:szCs w:val="20"/>
        </w:rPr>
        <w:t xml:space="preserve">. Umowy zawarte z podwykonawcami nie mogą naruszać reguły określonej w </w:t>
      </w:r>
      <w:r w:rsidRPr="000A0BC7">
        <w:rPr>
          <w:rFonts w:ascii="Arial" w:hAnsi="Arial" w:cs="Arial"/>
          <w:sz w:val="20"/>
          <w:szCs w:val="20"/>
        </w:rPr>
        <w:lastRenderedPageBreak/>
        <w:t>zdaniu poprzedzającym. Przekazanie posiadanych praw majątkowych do wyników prac B+R będących rezultatem Projektu pomiędzy członkami konsorcjum następuje za wynagrodzeniem odpowiadającym wartości rynkowej tych praw.</w:t>
      </w:r>
    </w:p>
    <w:p w14:paraId="5CF97D43" w14:textId="77777777" w:rsidR="00250FB2" w:rsidRPr="00BE373C" w:rsidRDefault="00250FB2" w:rsidP="00BE373C">
      <w:pPr>
        <w:rPr>
          <w:rFonts w:ascii="Arial" w:hAnsi="Arial" w:cs="Arial"/>
          <w:sz w:val="20"/>
          <w:szCs w:val="20"/>
        </w:rPr>
      </w:pPr>
    </w:p>
    <w:bookmarkEnd w:id="9"/>
    <w:p w14:paraId="6AC43ACD" w14:textId="25FAECF3" w:rsidR="00EE62D4" w:rsidRPr="00C469B3" w:rsidRDefault="00EE62D4" w:rsidP="003106D2">
      <w:pPr>
        <w:pStyle w:val="Nagwek1"/>
        <w:spacing w:after="120"/>
        <w:rPr>
          <w:rFonts w:cs="Arial"/>
        </w:rPr>
      </w:pPr>
      <w:r w:rsidRPr="00C469B3">
        <w:rPr>
          <w:rFonts w:cs="Arial"/>
        </w:rPr>
        <w:t>§ 4.</w:t>
      </w:r>
      <w:r w:rsidRPr="00C469B3">
        <w:rPr>
          <w:rFonts w:cs="Arial"/>
        </w:rPr>
        <w:br/>
        <w:t>Moduł Kompetencje</w:t>
      </w:r>
    </w:p>
    <w:p w14:paraId="6B1A7B9E" w14:textId="2E9EF2D4" w:rsidR="009533E8" w:rsidRPr="00C469B3" w:rsidRDefault="009533E8" w:rsidP="00EC3D2B">
      <w:pPr>
        <w:numPr>
          <w:ilvl w:val="0"/>
          <w:numId w:val="2"/>
        </w:numPr>
        <w:spacing w:after="0"/>
        <w:rPr>
          <w:rFonts w:ascii="Arial" w:hAnsi="Arial" w:cs="Arial"/>
          <w:sz w:val="20"/>
          <w:szCs w:val="20"/>
        </w:rPr>
      </w:pPr>
      <w:r w:rsidRPr="00C469B3">
        <w:rPr>
          <w:rFonts w:ascii="Arial" w:hAnsi="Arial" w:cs="Arial"/>
          <w:sz w:val="20"/>
          <w:szCs w:val="20"/>
          <w:lang w:eastAsia="pl-PL"/>
        </w:rPr>
        <w:t xml:space="preserve">Maksymalna kwota wydatków </w:t>
      </w:r>
      <w:r w:rsidR="003B10C8" w:rsidRPr="00C469B3">
        <w:rPr>
          <w:rFonts w:ascii="Arial" w:hAnsi="Arial" w:cs="Arial"/>
          <w:sz w:val="20"/>
          <w:szCs w:val="20"/>
          <w:lang w:eastAsia="pl-PL"/>
        </w:rPr>
        <w:t>kwalifikowalnych</w:t>
      </w:r>
      <w:r w:rsidRPr="00C469B3">
        <w:rPr>
          <w:rFonts w:ascii="Arial" w:hAnsi="Arial" w:cs="Arial"/>
          <w:sz w:val="20"/>
          <w:szCs w:val="20"/>
          <w:lang w:eastAsia="pl-PL"/>
        </w:rPr>
        <w:t xml:space="preserve"> w ramach modułu wynosi ……………………......................... zł</w:t>
      </w:r>
    </w:p>
    <w:p w14:paraId="31DA9BD0" w14:textId="77777777" w:rsidR="00CA31BC" w:rsidRDefault="009533E8" w:rsidP="00EC3D2B">
      <w:pPr>
        <w:numPr>
          <w:ilvl w:val="0"/>
          <w:numId w:val="2"/>
        </w:numPr>
        <w:spacing w:after="0"/>
        <w:rPr>
          <w:rFonts w:ascii="Arial" w:hAnsi="Arial" w:cs="Arial"/>
          <w:sz w:val="20"/>
          <w:szCs w:val="20"/>
        </w:rPr>
      </w:pPr>
      <w:r w:rsidRPr="00C469B3">
        <w:rPr>
          <w:rFonts w:ascii="Arial" w:hAnsi="Arial" w:cs="Arial"/>
          <w:sz w:val="20"/>
          <w:szCs w:val="20"/>
          <w:lang w:eastAsia="pl-PL"/>
        </w:rPr>
        <w:t xml:space="preserve">Maksymalna wysokość dofinansowania </w:t>
      </w:r>
      <w:r w:rsidRPr="00EA797E">
        <w:rPr>
          <w:rFonts w:ascii="Arial" w:hAnsi="Arial" w:cs="Arial"/>
          <w:sz w:val="20"/>
          <w:szCs w:val="20"/>
          <w:lang w:eastAsia="pl-PL"/>
        </w:rPr>
        <w:t xml:space="preserve">w ramach modułu wynosi………………….................... zł, </w:t>
      </w:r>
      <w:r w:rsidR="00322896" w:rsidRPr="00EA797E">
        <w:rPr>
          <w:rFonts w:ascii="Arial" w:hAnsi="Arial" w:cs="Arial"/>
          <w:sz w:val="20"/>
          <w:szCs w:val="20"/>
          <w:lang w:eastAsia="pl-PL"/>
        </w:rPr>
        <w:t>i stanowi ona pomoc szkoleniową</w:t>
      </w:r>
      <w:r w:rsidR="00CA31BC">
        <w:rPr>
          <w:rFonts w:ascii="Arial" w:hAnsi="Arial" w:cs="Arial"/>
          <w:sz w:val="20"/>
          <w:szCs w:val="20"/>
          <w:lang w:eastAsia="pl-PL"/>
        </w:rPr>
        <w:t>, w tym:</w:t>
      </w:r>
    </w:p>
    <w:p w14:paraId="425B1747" w14:textId="0D7D9B6D" w:rsidR="009103EE" w:rsidRPr="009103EE" w:rsidRDefault="009103EE" w:rsidP="00B27E41">
      <w:pPr>
        <w:spacing w:after="0"/>
        <w:ind w:left="357"/>
        <w:rPr>
          <w:rFonts w:ascii="Arial" w:hAnsi="Arial" w:cs="Arial"/>
          <w:sz w:val="20"/>
          <w:szCs w:val="20"/>
          <w:lang w:eastAsia="pl-PL"/>
        </w:rPr>
      </w:pPr>
      <w:r w:rsidRPr="009103EE">
        <w:rPr>
          <w:rFonts w:ascii="Arial" w:hAnsi="Arial" w:cs="Arial"/>
          <w:sz w:val="20"/>
          <w:szCs w:val="20"/>
          <w:lang w:eastAsia="pl-PL"/>
        </w:rPr>
        <w:t xml:space="preserve">a) maksymalna wysokość dofinansowania w ramach modułu wynosi………………….................... zł, i stanowi </w:t>
      </w:r>
      <w:r>
        <w:rPr>
          <w:rFonts w:ascii="Arial" w:hAnsi="Arial" w:cs="Arial"/>
          <w:sz w:val="20"/>
          <w:szCs w:val="20"/>
          <w:lang w:eastAsia="pl-PL"/>
        </w:rPr>
        <w:t xml:space="preserve">pomoc szkoleniową </w:t>
      </w:r>
      <w:r w:rsidRPr="009103EE">
        <w:rPr>
          <w:rFonts w:ascii="Arial" w:hAnsi="Arial" w:cs="Arial"/>
          <w:sz w:val="20"/>
          <w:szCs w:val="20"/>
          <w:lang w:eastAsia="pl-PL"/>
        </w:rPr>
        <w:t>dla Beneficjenta;</w:t>
      </w:r>
    </w:p>
    <w:p w14:paraId="72055FAC" w14:textId="7E118AA4" w:rsidR="009533E8" w:rsidRPr="00EA797E" w:rsidRDefault="009103EE" w:rsidP="00B27E41">
      <w:pPr>
        <w:spacing w:after="0"/>
        <w:ind w:left="357"/>
        <w:rPr>
          <w:rFonts w:ascii="Arial" w:hAnsi="Arial" w:cs="Arial"/>
          <w:sz w:val="20"/>
          <w:szCs w:val="20"/>
        </w:rPr>
      </w:pPr>
      <w:r w:rsidRPr="009103EE">
        <w:rPr>
          <w:rFonts w:ascii="Arial" w:hAnsi="Arial" w:cs="Arial"/>
          <w:sz w:val="20"/>
          <w:szCs w:val="20"/>
          <w:lang w:eastAsia="pl-PL"/>
        </w:rPr>
        <w:t xml:space="preserve">b) maksymalna </w:t>
      </w:r>
      <w:r w:rsidRPr="00266CAC">
        <w:rPr>
          <w:rFonts w:ascii="Arial" w:hAnsi="Arial" w:cs="Arial"/>
          <w:sz w:val="20"/>
          <w:szCs w:val="20"/>
          <w:lang w:eastAsia="pl-PL"/>
        </w:rPr>
        <w:t xml:space="preserve">wysokość dofinansowania w ramach modułu wynosi………………….................... zł, stanowi pomoc de </w:t>
      </w:r>
      <w:proofErr w:type="spellStart"/>
      <w:r w:rsidRPr="00266CAC">
        <w:rPr>
          <w:rFonts w:ascii="Arial" w:hAnsi="Arial" w:cs="Arial"/>
          <w:sz w:val="20"/>
          <w:szCs w:val="20"/>
          <w:lang w:eastAsia="pl-PL"/>
        </w:rPr>
        <w:t>minimis</w:t>
      </w:r>
      <w:proofErr w:type="spellEnd"/>
      <w:r w:rsidRPr="00266CAC">
        <w:rPr>
          <w:rFonts w:ascii="Arial" w:hAnsi="Arial" w:cs="Arial"/>
          <w:sz w:val="20"/>
          <w:szCs w:val="20"/>
          <w:lang w:eastAsia="pl-PL"/>
        </w:rPr>
        <w:t xml:space="preserve"> dla Konsorcj</w:t>
      </w:r>
      <w:r w:rsidR="00B335F6">
        <w:rPr>
          <w:rFonts w:ascii="Arial" w:hAnsi="Arial" w:cs="Arial"/>
          <w:sz w:val="20"/>
          <w:szCs w:val="20"/>
          <w:lang w:eastAsia="pl-PL"/>
        </w:rPr>
        <w:t>anta</w:t>
      </w:r>
      <w:r w:rsidR="0089260F" w:rsidRPr="00266CAC">
        <w:rPr>
          <w:rStyle w:val="Odwoanieprzypisudolnego"/>
          <w:rFonts w:ascii="Arial" w:hAnsi="Arial"/>
          <w:sz w:val="20"/>
          <w:szCs w:val="20"/>
          <w:lang w:eastAsia="pl-PL"/>
        </w:rPr>
        <w:footnoteReference w:id="18"/>
      </w:r>
      <w:r w:rsidRPr="009103EE">
        <w:rPr>
          <w:rFonts w:ascii="Arial" w:hAnsi="Arial" w:cs="Arial"/>
          <w:sz w:val="20"/>
          <w:szCs w:val="20"/>
          <w:lang w:eastAsia="pl-PL"/>
        </w:rPr>
        <w:t xml:space="preserve">  </w:t>
      </w:r>
    </w:p>
    <w:p w14:paraId="611D217E" w14:textId="4BBDE6D7" w:rsidR="002A70CD" w:rsidRPr="00EA797E" w:rsidRDefault="002A70CD" w:rsidP="00EC3D2B">
      <w:pPr>
        <w:numPr>
          <w:ilvl w:val="0"/>
          <w:numId w:val="2"/>
        </w:numPr>
        <w:spacing w:after="0"/>
        <w:rPr>
          <w:rFonts w:ascii="Arial" w:hAnsi="Arial" w:cs="Arial"/>
          <w:sz w:val="20"/>
          <w:szCs w:val="20"/>
        </w:rPr>
      </w:pPr>
      <w:bookmarkStart w:id="10" w:name="_Hlk125725625"/>
      <w:r w:rsidRPr="00EA797E">
        <w:rPr>
          <w:rFonts w:ascii="Arial" w:hAnsi="Arial" w:cs="Arial"/>
          <w:sz w:val="20"/>
          <w:szCs w:val="20"/>
        </w:rPr>
        <w:t xml:space="preserve">W </w:t>
      </w:r>
      <w:r w:rsidRPr="00EA797E">
        <w:rPr>
          <w:rFonts w:ascii="Arial" w:hAnsi="Arial" w:cs="Arial"/>
          <w:sz w:val="20"/>
          <w:szCs w:val="20"/>
          <w:lang w:eastAsia="pl-PL"/>
        </w:rPr>
        <w:t>ramach</w:t>
      </w:r>
      <w:r w:rsidRPr="00EA797E">
        <w:rPr>
          <w:rFonts w:ascii="Arial" w:hAnsi="Arial" w:cs="Arial"/>
          <w:sz w:val="20"/>
          <w:szCs w:val="20"/>
        </w:rPr>
        <w:t xml:space="preserve"> pomocy szkoleniowej </w:t>
      </w:r>
      <w:r w:rsidR="00436177" w:rsidRPr="00EA797E">
        <w:rPr>
          <w:rFonts w:ascii="Arial" w:hAnsi="Arial" w:cs="Arial"/>
          <w:sz w:val="20"/>
          <w:szCs w:val="20"/>
        </w:rPr>
        <w:t xml:space="preserve">dofinansowanie jest udzielane na koszty bezpośrednio związane z usługami szkoleniowymi </w:t>
      </w:r>
      <w:r w:rsidR="00176372" w:rsidRPr="00EA797E">
        <w:rPr>
          <w:rFonts w:ascii="Arial" w:hAnsi="Arial" w:cs="Arial"/>
          <w:sz w:val="20"/>
          <w:szCs w:val="20"/>
        </w:rPr>
        <w:t>świadczonymi na terenie Rzeczypospolitej Polskiej</w:t>
      </w:r>
      <w:r w:rsidR="00176372" w:rsidRPr="00EA797E" w:rsidDel="00176372">
        <w:rPr>
          <w:rFonts w:ascii="Arial" w:hAnsi="Arial" w:cs="Arial"/>
          <w:sz w:val="20"/>
          <w:szCs w:val="20"/>
        </w:rPr>
        <w:t xml:space="preserve"> </w:t>
      </w:r>
      <w:r w:rsidR="00436177" w:rsidRPr="00EA797E">
        <w:rPr>
          <w:rFonts w:ascii="Arial" w:hAnsi="Arial" w:cs="Arial"/>
          <w:sz w:val="20"/>
          <w:szCs w:val="20"/>
        </w:rPr>
        <w:t xml:space="preserve">na podstawie stawki jednostkowej </w:t>
      </w:r>
      <w:r w:rsidR="00D11C92" w:rsidRPr="00EA797E">
        <w:rPr>
          <w:rFonts w:ascii="Arial" w:hAnsi="Arial" w:cs="Arial"/>
          <w:sz w:val="20"/>
          <w:szCs w:val="20"/>
        </w:rPr>
        <w:t xml:space="preserve">o nazwie </w:t>
      </w:r>
      <w:r w:rsidR="00D11C92" w:rsidRPr="00EA797E">
        <w:rPr>
          <w:rFonts w:ascii="Arial" w:hAnsi="Arial" w:cs="Arial"/>
          <w:i/>
          <w:iCs/>
          <w:sz w:val="20"/>
          <w:szCs w:val="20"/>
        </w:rPr>
        <w:t xml:space="preserve">Stawka jednostkowa dotycząca usług szkoleniowych, </w:t>
      </w:r>
      <w:bookmarkStart w:id="11" w:name="_Hlk125726899"/>
      <w:r w:rsidR="00436177" w:rsidRPr="00EA797E">
        <w:rPr>
          <w:rFonts w:ascii="Arial" w:hAnsi="Arial" w:cs="Arial"/>
          <w:sz w:val="20"/>
          <w:szCs w:val="20"/>
        </w:rPr>
        <w:t>wynoszącej odpowiednio:</w:t>
      </w:r>
    </w:p>
    <w:bookmarkEnd w:id="10"/>
    <w:p w14:paraId="05C78A63" w14:textId="00193233" w:rsidR="00AC7247"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 xml:space="preserve">Szkolenie otwarte stacjonarne </w:t>
      </w:r>
      <w:bookmarkStart w:id="12" w:name="_Hlk125724391"/>
      <w:r w:rsidR="000E364E" w:rsidRPr="00EA797E">
        <w:rPr>
          <w:rFonts w:ascii="Arial" w:hAnsi="Arial" w:cs="Arial"/>
          <w:sz w:val="20"/>
          <w:szCs w:val="20"/>
        </w:rPr>
        <w:t>–</w:t>
      </w:r>
      <w:r w:rsidR="000E364E" w:rsidRPr="00EA797E">
        <w:rPr>
          <w:rFonts w:ascii="Arial" w:eastAsia="Times New Roman" w:hAnsi="Arial" w:cs="Arial"/>
          <w:color w:val="000000" w:themeColor="text1"/>
          <w:sz w:val="20"/>
          <w:szCs w:val="20"/>
          <w:lang w:eastAsia="pl-PL"/>
        </w:rPr>
        <w:t xml:space="preserve"> 98,00 zł</w:t>
      </w:r>
      <w:r w:rsidR="000E364E" w:rsidRPr="00EA797E">
        <w:rPr>
          <w:rFonts w:ascii="Arial" w:hAnsi="Arial" w:cs="Arial"/>
          <w:sz w:val="20"/>
          <w:szCs w:val="20"/>
        </w:rPr>
        <w:t xml:space="preserve">. </w:t>
      </w:r>
      <w:r w:rsidR="005E1577" w:rsidRPr="00EA797E">
        <w:rPr>
          <w:rFonts w:ascii="Arial" w:hAnsi="Arial" w:cs="Arial"/>
          <w:sz w:val="20"/>
          <w:szCs w:val="20"/>
        </w:rPr>
        <w:t xml:space="preserve"> </w:t>
      </w:r>
      <w:bookmarkEnd w:id="12"/>
    </w:p>
    <w:p w14:paraId="31269918" w14:textId="0E1AAA90" w:rsidR="00AC7247"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 xml:space="preserve">Szkolenie otwarte zdalne – </w:t>
      </w:r>
      <w:r w:rsidR="000E364E" w:rsidRPr="00EA797E">
        <w:rPr>
          <w:rFonts w:ascii="Arial" w:eastAsia="Times New Roman" w:hAnsi="Arial" w:cs="Arial"/>
          <w:color w:val="000000" w:themeColor="text1"/>
          <w:sz w:val="20"/>
          <w:szCs w:val="20"/>
          <w:lang w:eastAsia="pl-PL"/>
        </w:rPr>
        <w:t>79,00 zł.</w:t>
      </w:r>
      <w:r w:rsidR="005E1577" w:rsidRPr="00EA797E">
        <w:rPr>
          <w:rFonts w:ascii="Arial" w:hAnsi="Arial" w:cs="Arial"/>
          <w:sz w:val="20"/>
          <w:szCs w:val="20"/>
        </w:rPr>
        <w:t xml:space="preserve"> </w:t>
      </w:r>
    </w:p>
    <w:p w14:paraId="7C93889D" w14:textId="300E16FA" w:rsidR="001B7D60"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 xml:space="preserve">Szkolenie zamknięte stacjonarne – </w:t>
      </w:r>
      <w:r w:rsidR="000E364E" w:rsidRPr="00EA797E">
        <w:rPr>
          <w:rFonts w:ascii="Arial" w:eastAsia="Times New Roman" w:hAnsi="Arial" w:cs="Arial"/>
          <w:color w:val="000000" w:themeColor="text1"/>
          <w:sz w:val="20"/>
          <w:szCs w:val="20"/>
          <w:lang w:eastAsia="pl-PL"/>
        </w:rPr>
        <w:t>176,00 zł.</w:t>
      </w:r>
    </w:p>
    <w:p w14:paraId="310E9A6E" w14:textId="48D0D225" w:rsidR="00D11C92"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Szkolenie zamknięte zdalne</w:t>
      </w:r>
      <w:r w:rsidR="005E1577" w:rsidRPr="00EA797E">
        <w:rPr>
          <w:rFonts w:ascii="Arial" w:hAnsi="Arial" w:cs="Arial"/>
          <w:sz w:val="20"/>
          <w:szCs w:val="20"/>
        </w:rPr>
        <w:t xml:space="preserve"> </w:t>
      </w:r>
      <w:r w:rsidR="001B7D60" w:rsidRPr="00EA797E">
        <w:rPr>
          <w:rFonts w:ascii="Arial" w:hAnsi="Arial" w:cs="Arial"/>
          <w:sz w:val="20"/>
          <w:szCs w:val="20"/>
        </w:rPr>
        <w:t xml:space="preserve">– </w:t>
      </w:r>
      <w:r w:rsidR="000E364E" w:rsidRPr="00EA797E">
        <w:rPr>
          <w:rFonts w:ascii="Arial" w:eastAsia="Times New Roman" w:hAnsi="Arial" w:cs="Arial"/>
          <w:color w:val="000000" w:themeColor="text1"/>
          <w:sz w:val="20"/>
          <w:szCs w:val="20"/>
          <w:lang w:eastAsia="pl-PL"/>
        </w:rPr>
        <w:t>141,00 zł.</w:t>
      </w:r>
    </w:p>
    <w:bookmarkEnd w:id="11"/>
    <w:p w14:paraId="2D3FC672" w14:textId="77438F35" w:rsidR="007F4277" w:rsidRPr="00EA797E" w:rsidRDefault="007F4277" w:rsidP="00EC3D2B">
      <w:pPr>
        <w:numPr>
          <w:ilvl w:val="0"/>
          <w:numId w:val="2"/>
        </w:numPr>
        <w:spacing w:after="0"/>
        <w:rPr>
          <w:rFonts w:ascii="Arial" w:hAnsi="Arial" w:cs="Arial"/>
          <w:sz w:val="20"/>
          <w:szCs w:val="20"/>
        </w:rPr>
      </w:pPr>
      <w:r w:rsidRPr="00EA797E">
        <w:rPr>
          <w:rFonts w:ascii="Arial" w:hAnsi="Arial" w:cs="Arial"/>
          <w:sz w:val="20"/>
          <w:szCs w:val="20"/>
          <w:lang w:eastAsia="pl-PL"/>
        </w:rPr>
        <w:t>Beneficjent</w:t>
      </w:r>
      <w:r w:rsidR="00752FE1">
        <w:rPr>
          <w:rFonts w:ascii="Arial" w:hAnsi="Arial" w:cs="Arial"/>
          <w:sz w:val="20"/>
          <w:szCs w:val="20"/>
        </w:rPr>
        <w:t xml:space="preserve"> </w:t>
      </w:r>
      <w:r w:rsidRPr="00EA797E">
        <w:rPr>
          <w:rFonts w:ascii="Arial" w:hAnsi="Arial" w:cs="Arial"/>
          <w:sz w:val="20"/>
          <w:szCs w:val="20"/>
        </w:rPr>
        <w:t>zobowiązuje się do osiągnięcia celów i wskaźników modułu.</w:t>
      </w:r>
    </w:p>
    <w:p w14:paraId="7E133142" w14:textId="75D9D4A5" w:rsidR="00FA22B4" w:rsidRPr="00EA797E" w:rsidRDefault="00FA22B4" w:rsidP="00EC3D2B">
      <w:pPr>
        <w:numPr>
          <w:ilvl w:val="0"/>
          <w:numId w:val="2"/>
        </w:numPr>
        <w:spacing w:after="0"/>
        <w:rPr>
          <w:rFonts w:ascii="Arial" w:hAnsi="Arial" w:cs="Arial"/>
          <w:sz w:val="20"/>
          <w:szCs w:val="20"/>
        </w:rPr>
      </w:pPr>
      <w:r w:rsidRPr="00EA797E">
        <w:rPr>
          <w:rFonts w:ascii="Arial" w:hAnsi="Arial" w:cs="Arial"/>
          <w:sz w:val="20"/>
          <w:szCs w:val="20"/>
          <w:lang w:eastAsia="pl-PL"/>
        </w:rPr>
        <w:t>Moduł</w:t>
      </w:r>
      <w:r w:rsidRPr="00EA797E">
        <w:rPr>
          <w:rFonts w:ascii="Arial" w:hAnsi="Arial" w:cs="Arial"/>
          <w:sz w:val="20"/>
          <w:szCs w:val="20"/>
        </w:rPr>
        <w:t xml:space="preserve"> Kompetencje uznaje się za zrealizowany, jeśli Beneficjent</w:t>
      </w:r>
      <w:r w:rsidR="00B4268E" w:rsidRPr="00EA797E">
        <w:rPr>
          <w:rStyle w:val="Odwoanieprzypisudolnego"/>
          <w:rFonts w:ascii="Arial" w:hAnsi="Arial" w:cs="Arial"/>
          <w:sz w:val="20"/>
          <w:szCs w:val="20"/>
          <w:lang w:eastAsia="pl-PL"/>
        </w:rPr>
        <w:footnoteReference w:id="19"/>
      </w:r>
      <w:r w:rsidR="00B4268E" w:rsidRPr="00EA797E">
        <w:rPr>
          <w:rFonts w:ascii="Arial" w:hAnsi="Arial" w:cs="Arial"/>
          <w:sz w:val="20"/>
          <w:szCs w:val="20"/>
          <w:lang w:eastAsia="pl-PL"/>
        </w:rPr>
        <w:t xml:space="preserve"> </w:t>
      </w:r>
      <w:r w:rsidRPr="00EA797E">
        <w:rPr>
          <w:rFonts w:ascii="Arial" w:hAnsi="Arial" w:cs="Arial"/>
          <w:sz w:val="20"/>
          <w:szCs w:val="20"/>
        </w:rPr>
        <w:t>wykonał i udokumentował pełny zakres rzeczowo-finansowy modułu</w:t>
      </w:r>
      <w:r w:rsidR="00B74C3F" w:rsidRPr="00EA797E">
        <w:rPr>
          <w:rFonts w:ascii="Arial" w:hAnsi="Arial" w:cs="Arial"/>
          <w:sz w:val="20"/>
          <w:szCs w:val="20"/>
        </w:rPr>
        <w:t>, w tym osiągnął zaplanowane wskaźniki</w:t>
      </w:r>
      <w:r w:rsidRPr="00EA797E">
        <w:rPr>
          <w:rFonts w:ascii="Arial" w:hAnsi="Arial" w:cs="Arial"/>
          <w:sz w:val="20"/>
          <w:szCs w:val="20"/>
        </w:rPr>
        <w:t>.</w:t>
      </w:r>
    </w:p>
    <w:p w14:paraId="7CD7CCEF" w14:textId="177C8BDD" w:rsidR="000377EE" w:rsidRPr="00EA797E" w:rsidRDefault="004E561E" w:rsidP="008F38BB">
      <w:pPr>
        <w:numPr>
          <w:ilvl w:val="0"/>
          <w:numId w:val="2"/>
        </w:numPr>
        <w:spacing w:after="0"/>
        <w:rPr>
          <w:rFonts w:ascii="Arial" w:hAnsi="Arial" w:cs="Arial"/>
          <w:i/>
          <w:iCs/>
          <w:sz w:val="20"/>
          <w:szCs w:val="20"/>
        </w:rPr>
      </w:pPr>
      <w:r w:rsidRPr="00EA797E">
        <w:rPr>
          <w:rFonts w:ascii="Arial" w:hAnsi="Arial" w:cs="Arial"/>
          <w:sz w:val="20"/>
          <w:szCs w:val="20"/>
          <w:lang w:eastAsia="pl-PL"/>
        </w:rPr>
        <w:t>Wskaźnik</w:t>
      </w:r>
      <w:r w:rsidRPr="00EA797E">
        <w:rPr>
          <w:rFonts w:ascii="Arial" w:hAnsi="Arial" w:cs="Arial"/>
          <w:sz w:val="20"/>
          <w:szCs w:val="20"/>
        </w:rPr>
        <w:t xml:space="preserve"> rozliczający </w:t>
      </w:r>
      <w:r w:rsidR="0027754C" w:rsidRPr="00EA797E">
        <w:rPr>
          <w:rFonts w:ascii="Arial" w:hAnsi="Arial" w:cs="Arial"/>
          <w:sz w:val="20"/>
          <w:szCs w:val="20"/>
        </w:rPr>
        <w:t>stawkę jednostkową</w:t>
      </w:r>
      <w:r w:rsidRPr="00EA797E">
        <w:rPr>
          <w:rFonts w:ascii="Arial" w:hAnsi="Arial" w:cs="Arial"/>
          <w:sz w:val="20"/>
          <w:szCs w:val="20"/>
        </w:rPr>
        <w:t xml:space="preserve"> nosi nazwę „</w:t>
      </w:r>
      <w:r w:rsidR="000377EE" w:rsidRPr="00EA797E">
        <w:rPr>
          <w:rFonts w:ascii="Arial" w:hAnsi="Arial" w:cs="Arial"/>
          <w:sz w:val="20"/>
          <w:szCs w:val="20"/>
        </w:rPr>
        <w:t>Z</w:t>
      </w:r>
      <w:r w:rsidRPr="00EA797E">
        <w:rPr>
          <w:rFonts w:ascii="Arial" w:hAnsi="Arial" w:cs="Arial"/>
          <w:sz w:val="20"/>
          <w:szCs w:val="20"/>
        </w:rPr>
        <w:t>realizowana usługa szkoleniowa – szkolenie”</w:t>
      </w:r>
      <w:r w:rsidR="00AA1030" w:rsidRPr="00EA797E">
        <w:rPr>
          <w:rFonts w:ascii="Arial" w:hAnsi="Arial" w:cs="Arial"/>
          <w:sz w:val="20"/>
          <w:szCs w:val="20"/>
        </w:rPr>
        <w:t xml:space="preserve"> i </w:t>
      </w:r>
      <w:r w:rsidR="007C5D55" w:rsidRPr="00EA797E">
        <w:rPr>
          <w:rFonts w:ascii="Arial" w:hAnsi="Arial" w:cs="Arial"/>
          <w:sz w:val="20"/>
          <w:szCs w:val="20"/>
        </w:rPr>
        <w:t>wyliczany</w:t>
      </w:r>
      <w:r w:rsidR="00AA1030" w:rsidRPr="00EA797E">
        <w:rPr>
          <w:rFonts w:ascii="Arial" w:hAnsi="Arial" w:cs="Arial"/>
          <w:sz w:val="20"/>
          <w:szCs w:val="20"/>
        </w:rPr>
        <w:t xml:space="preserve"> jest poprzez przemnożenie ilości godzin szkolenia</w:t>
      </w:r>
      <w:r w:rsidR="00AA1030" w:rsidRPr="00EA797E">
        <w:rPr>
          <w:rStyle w:val="Odwoanieprzypisudolnego"/>
          <w:rFonts w:ascii="Arial" w:hAnsi="Arial" w:cs="Arial"/>
          <w:sz w:val="20"/>
          <w:szCs w:val="20"/>
        </w:rPr>
        <w:footnoteReference w:id="20"/>
      </w:r>
      <w:r w:rsidR="00AA1030" w:rsidRPr="00EA797E">
        <w:rPr>
          <w:rFonts w:ascii="Arial" w:hAnsi="Arial" w:cs="Arial"/>
          <w:sz w:val="20"/>
          <w:szCs w:val="20"/>
        </w:rPr>
        <w:t xml:space="preserve"> przez stawkę adekwatną do rodzaju szkolenia określoną w </w:t>
      </w:r>
      <w:r w:rsidR="003261F5" w:rsidRPr="00EA797E">
        <w:rPr>
          <w:rFonts w:ascii="Arial" w:hAnsi="Arial" w:cs="Arial"/>
          <w:i/>
          <w:iCs/>
          <w:sz w:val="20"/>
          <w:szCs w:val="20"/>
        </w:rPr>
        <w:t>Przewodniku kwalifikowalności wydatków dla 1 Priorytetu FENG</w:t>
      </w:r>
      <w:r w:rsidR="00F939CB" w:rsidRPr="00EA797E">
        <w:rPr>
          <w:rFonts w:ascii="Arial" w:hAnsi="Arial" w:cs="Arial"/>
          <w:i/>
          <w:iCs/>
          <w:sz w:val="20"/>
          <w:szCs w:val="20"/>
        </w:rPr>
        <w:t xml:space="preserve"> </w:t>
      </w:r>
      <w:r w:rsidR="00F939CB" w:rsidRPr="00EA797E">
        <w:rPr>
          <w:rFonts w:ascii="Arial" w:hAnsi="Arial" w:cs="Arial"/>
          <w:iCs/>
          <w:sz w:val="20"/>
          <w:szCs w:val="20"/>
        </w:rPr>
        <w:t xml:space="preserve">stanowiącym załącznik nr </w:t>
      </w:r>
      <w:r w:rsidR="003106D2" w:rsidRPr="00EA797E">
        <w:rPr>
          <w:rFonts w:ascii="Arial" w:hAnsi="Arial" w:cs="Arial"/>
          <w:sz w:val="20"/>
          <w:szCs w:val="20"/>
        </w:rPr>
        <w:t>2</w:t>
      </w:r>
      <w:r w:rsidR="00F939CB" w:rsidRPr="00EA797E">
        <w:rPr>
          <w:rFonts w:ascii="Arial" w:hAnsi="Arial" w:cs="Arial"/>
          <w:iCs/>
          <w:sz w:val="20"/>
          <w:szCs w:val="20"/>
        </w:rPr>
        <w:t xml:space="preserve"> do Regulaminu wyboru projektów</w:t>
      </w:r>
      <w:r w:rsidR="000377EE" w:rsidRPr="00EA797E">
        <w:rPr>
          <w:rFonts w:ascii="Arial" w:hAnsi="Arial" w:cs="Arial"/>
          <w:iCs/>
          <w:sz w:val="20"/>
          <w:szCs w:val="20"/>
        </w:rPr>
        <w:t>.</w:t>
      </w:r>
    </w:p>
    <w:p w14:paraId="27D4FDD3" w14:textId="370CA457" w:rsidR="00AA1030" w:rsidRPr="00EA797E" w:rsidRDefault="00AA1030" w:rsidP="008F38BB">
      <w:pPr>
        <w:numPr>
          <w:ilvl w:val="0"/>
          <w:numId w:val="2"/>
        </w:numPr>
        <w:spacing w:after="0"/>
        <w:rPr>
          <w:rFonts w:ascii="Arial" w:hAnsi="Arial" w:cs="Arial"/>
          <w:sz w:val="20"/>
          <w:szCs w:val="20"/>
        </w:rPr>
      </w:pPr>
      <w:bookmarkStart w:id="13" w:name="_Hlk125720925"/>
      <w:r w:rsidRPr="00EA797E">
        <w:rPr>
          <w:rFonts w:ascii="Arial" w:hAnsi="Arial" w:cs="Arial"/>
          <w:sz w:val="20"/>
          <w:szCs w:val="20"/>
          <w:lang w:eastAsia="pl-PL"/>
        </w:rPr>
        <w:t>Weryfikacja</w:t>
      </w:r>
      <w:r w:rsidRPr="00EA797E">
        <w:rPr>
          <w:rFonts w:ascii="Arial" w:hAnsi="Arial" w:cs="Arial"/>
          <w:sz w:val="20"/>
          <w:szCs w:val="20"/>
        </w:rPr>
        <w:t xml:space="preserve"> wydatków rozliczanych stawką jednostkową polega na sprawdzeniu, czy i na jakim poziomie zrealizowano wskaźnik</w:t>
      </w:r>
      <w:r w:rsidR="000377EE" w:rsidRPr="00EA797E">
        <w:rPr>
          <w:rFonts w:ascii="Arial" w:hAnsi="Arial" w:cs="Arial"/>
          <w:sz w:val="20"/>
          <w:szCs w:val="20"/>
        </w:rPr>
        <w:t>, o którym mowa w ust.</w:t>
      </w:r>
      <w:r w:rsidR="00322896" w:rsidRPr="00EA797E">
        <w:rPr>
          <w:rFonts w:ascii="Arial" w:hAnsi="Arial" w:cs="Arial"/>
          <w:sz w:val="20"/>
          <w:szCs w:val="20"/>
        </w:rPr>
        <w:t xml:space="preserve"> </w:t>
      </w:r>
      <w:r w:rsidR="00FC15C3" w:rsidRPr="00EA797E">
        <w:rPr>
          <w:rFonts w:ascii="Arial" w:hAnsi="Arial" w:cs="Arial"/>
          <w:sz w:val="20"/>
          <w:szCs w:val="20"/>
        </w:rPr>
        <w:t>6</w:t>
      </w:r>
      <w:r w:rsidR="00322896" w:rsidRPr="00EA797E">
        <w:rPr>
          <w:rFonts w:ascii="Arial" w:hAnsi="Arial" w:cs="Arial"/>
          <w:sz w:val="20"/>
          <w:szCs w:val="20"/>
        </w:rPr>
        <w:t>,</w:t>
      </w:r>
      <w:r w:rsidR="00FC15C3" w:rsidRPr="00EA797E">
        <w:rPr>
          <w:rFonts w:ascii="Arial" w:hAnsi="Arial" w:cs="Arial"/>
          <w:sz w:val="20"/>
          <w:szCs w:val="20"/>
        </w:rPr>
        <w:t xml:space="preserve"> </w:t>
      </w:r>
      <w:r w:rsidRPr="00EA797E">
        <w:rPr>
          <w:rFonts w:ascii="Arial" w:hAnsi="Arial" w:cs="Arial"/>
          <w:sz w:val="20"/>
          <w:szCs w:val="20"/>
        </w:rPr>
        <w:t>na podstawie następujących dokumentów</w:t>
      </w:r>
      <w:bookmarkEnd w:id="13"/>
      <w:r w:rsidRPr="00EA797E">
        <w:rPr>
          <w:rFonts w:ascii="Arial" w:hAnsi="Arial" w:cs="Arial"/>
          <w:sz w:val="20"/>
          <w:szCs w:val="20"/>
        </w:rPr>
        <w:t>:</w:t>
      </w:r>
    </w:p>
    <w:p w14:paraId="311A4120" w14:textId="0CFF3E7B" w:rsidR="00AA1030" w:rsidRPr="00EA797E" w:rsidRDefault="00AA1030" w:rsidP="008F38BB">
      <w:pPr>
        <w:pStyle w:val="Akapitzlist"/>
        <w:numPr>
          <w:ilvl w:val="2"/>
          <w:numId w:val="50"/>
        </w:numPr>
        <w:spacing w:after="120"/>
        <w:ind w:left="709" w:hanging="283"/>
        <w:rPr>
          <w:rFonts w:ascii="Arial" w:hAnsi="Arial" w:cs="Arial"/>
          <w:sz w:val="20"/>
          <w:szCs w:val="20"/>
        </w:rPr>
      </w:pPr>
      <w:r w:rsidRPr="00EA797E">
        <w:rPr>
          <w:rFonts w:ascii="Arial" w:hAnsi="Arial" w:cs="Arial"/>
          <w:sz w:val="20"/>
          <w:szCs w:val="20"/>
        </w:rPr>
        <w:t>zaświadczenie lub inny równoważny dokument potwierdzający ukończenie szkolenia podpisan</w:t>
      </w:r>
      <w:r w:rsidR="00322896" w:rsidRPr="00EA797E">
        <w:rPr>
          <w:rFonts w:ascii="Arial" w:hAnsi="Arial" w:cs="Arial"/>
          <w:sz w:val="20"/>
          <w:szCs w:val="20"/>
        </w:rPr>
        <w:t>e</w:t>
      </w:r>
      <w:r w:rsidRPr="00EA797E">
        <w:rPr>
          <w:rFonts w:ascii="Arial" w:hAnsi="Arial" w:cs="Arial"/>
          <w:sz w:val="20"/>
          <w:szCs w:val="20"/>
        </w:rPr>
        <w:t xml:space="preserv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w:t>
      </w:r>
      <w:r w:rsidR="00322896" w:rsidRPr="00EA797E">
        <w:rPr>
          <w:rFonts w:ascii="Arial" w:hAnsi="Arial" w:cs="Arial"/>
          <w:sz w:val="20"/>
          <w:szCs w:val="20"/>
        </w:rPr>
        <w:t>,</w:t>
      </w:r>
      <w:r w:rsidRPr="00EA797E">
        <w:rPr>
          <w:rFonts w:ascii="Arial" w:hAnsi="Arial" w:cs="Arial"/>
          <w:sz w:val="20"/>
          <w:szCs w:val="20"/>
        </w:rPr>
        <w:t xml:space="preserve"> czy szkolenie prowadzone było w formule otwartej czy zamkniętej;</w:t>
      </w:r>
    </w:p>
    <w:p w14:paraId="57412850" w14:textId="171B2942" w:rsidR="00AA1030" w:rsidRPr="00EA797E" w:rsidRDefault="00AA1030" w:rsidP="008F38BB">
      <w:pPr>
        <w:pStyle w:val="Akapitzlist"/>
        <w:numPr>
          <w:ilvl w:val="2"/>
          <w:numId w:val="50"/>
        </w:numPr>
        <w:spacing w:after="120"/>
        <w:ind w:left="709" w:hanging="283"/>
        <w:rPr>
          <w:rFonts w:ascii="Arial" w:hAnsi="Arial" w:cs="Arial"/>
          <w:sz w:val="20"/>
          <w:szCs w:val="20"/>
        </w:rPr>
      </w:pPr>
      <w:r w:rsidRPr="00EA797E">
        <w:rPr>
          <w:rFonts w:ascii="Arial" w:hAnsi="Arial" w:cs="Arial"/>
          <w:sz w:val="20"/>
          <w:szCs w:val="20"/>
        </w:rPr>
        <w:t xml:space="preserve">oświadczenie </w:t>
      </w:r>
      <w:r w:rsidR="00EC7B8F" w:rsidRPr="00EA797E">
        <w:rPr>
          <w:rFonts w:ascii="Arial" w:hAnsi="Arial" w:cs="Arial"/>
          <w:sz w:val="20"/>
          <w:szCs w:val="20"/>
        </w:rPr>
        <w:t>B</w:t>
      </w:r>
      <w:r w:rsidRPr="00EA797E">
        <w:rPr>
          <w:rFonts w:ascii="Arial" w:hAnsi="Arial" w:cs="Arial"/>
          <w:sz w:val="20"/>
          <w:szCs w:val="20"/>
        </w:rPr>
        <w:t>eneficjenta</w:t>
      </w:r>
      <w:r w:rsidR="00EC7B8F" w:rsidRPr="00EA797E">
        <w:rPr>
          <w:rFonts w:ascii="Arial" w:hAnsi="Arial" w:cs="Arial"/>
          <w:sz w:val="20"/>
          <w:szCs w:val="20"/>
        </w:rPr>
        <w:t xml:space="preserve"> </w:t>
      </w:r>
      <w:r w:rsidRPr="00EA797E">
        <w:rPr>
          <w:rFonts w:ascii="Arial" w:hAnsi="Arial" w:cs="Arial"/>
          <w:sz w:val="20"/>
          <w:szCs w:val="20"/>
        </w:rPr>
        <w:t xml:space="preserve">o tym, że usługa szkoleniowa </w:t>
      </w:r>
      <w:r w:rsidR="00322896" w:rsidRPr="00EA797E">
        <w:rPr>
          <w:rFonts w:ascii="Arial" w:hAnsi="Arial" w:cs="Arial"/>
          <w:sz w:val="20"/>
          <w:szCs w:val="20"/>
        </w:rPr>
        <w:t>została</w:t>
      </w:r>
      <w:r w:rsidRPr="00EA797E">
        <w:rPr>
          <w:rFonts w:ascii="Arial" w:hAnsi="Arial" w:cs="Arial"/>
          <w:sz w:val="20"/>
          <w:szCs w:val="20"/>
        </w:rPr>
        <w:t xml:space="preserve">: </w:t>
      </w:r>
    </w:p>
    <w:p w14:paraId="79B46E09" w14:textId="2A639236" w:rsidR="00AA1030" w:rsidRPr="00EA797E" w:rsidRDefault="00AA1030" w:rsidP="008F38BB">
      <w:pPr>
        <w:pStyle w:val="Akapitzlist"/>
        <w:numPr>
          <w:ilvl w:val="0"/>
          <w:numId w:val="29"/>
        </w:numPr>
        <w:spacing w:after="120"/>
        <w:ind w:left="1276" w:hanging="283"/>
        <w:rPr>
          <w:rFonts w:ascii="Arial" w:hAnsi="Arial" w:cs="Arial"/>
          <w:sz w:val="20"/>
          <w:szCs w:val="20"/>
        </w:rPr>
      </w:pPr>
      <w:r w:rsidRPr="00EA797E">
        <w:rPr>
          <w:rFonts w:ascii="Arial" w:hAnsi="Arial" w:cs="Arial"/>
          <w:sz w:val="20"/>
          <w:szCs w:val="20"/>
        </w:rPr>
        <w:t>zakupiona od usługodawców niemających powiązań osobowych ani kapitałowych z beneficjentem</w:t>
      </w:r>
      <w:r w:rsidR="008E15B1" w:rsidRPr="00EA797E">
        <w:rPr>
          <w:rFonts w:ascii="Arial" w:hAnsi="Arial" w:cs="Arial"/>
          <w:sz w:val="20"/>
          <w:szCs w:val="20"/>
        </w:rPr>
        <w:t>,</w:t>
      </w:r>
    </w:p>
    <w:p w14:paraId="19EE3B78" w14:textId="6B38E0E9" w:rsidR="00AA1030" w:rsidRPr="00EA797E" w:rsidRDefault="00322896" w:rsidP="008F38BB">
      <w:pPr>
        <w:pStyle w:val="Akapitzlist"/>
        <w:numPr>
          <w:ilvl w:val="0"/>
          <w:numId w:val="29"/>
        </w:numPr>
        <w:spacing w:after="120"/>
        <w:ind w:left="1276" w:hanging="283"/>
        <w:rPr>
          <w:rFonts w:ascii="Arial" w:hAnsi="Arial" w:cs="Arial"/>
          <w:sz w:val="20"/>
          <w:szCs w:val="20"/>
        </w:rPr>
      </w:pPr>
      <w:r w:rsidRPr="00EA797E">
        <w:rPr>
          <w:rFonts w:ascii="Arial" w:hAnsi="Arial" w:cs="Arial"/>
          <w:sz w:val="20"/>
          <w:szCs w:val="20"/>
        </w:rPr>
        <w:t>prze</w:t>
      </w:r>
      <w:r w:rsidR="00AA1030" w:rsidRPr="00EA797E">
        <w:rPr>
          <w:rFonts w:ascii="Arial" w:hAnsi="Arial" w:cs="Arial"/>
          <w:sz w:val="20"/>
          <w:szCs w:val="20"/>
        </w:rPr>
        <w:t>prowadzona przez usługodawców zewnętrznych (osoby niezatrudnione u beneficjenta, na podstawie jakichkolwiek formy zatrudnienia, które oferują usługi rozwojowe)</w:t>
      </w:r>
      <w:r w:rsidR="008E15B1" w:rsidRPr="00EA797E">
        <w:rPr>
          <w:rFonts w:ascii="Arial" w:hAnsi="Arial" w:cs="Arial"/>
          <w:sz w:val="20"/>
          <w:szCs w:val="20"/>
        </w:rPr>
        <w:t>,</w:t>
      </w:r>
    </w:p>
    <w:p w14:paraId="636C2928" w14:textId="64E61ECF" w:rsidR="00AA1030" w:rsidRPr="00EA797E" w:rsidRDefault="00322896" w:rsidP="008F38BB">
      <w:pPr>
        <w:pStyle w:val="Akapitzlist"/>
        <w:numPr>
          <w:ilvl w:val="0"/>
          <w:numId w:val="29"/>
        </w:numPr>
        <w:spacing w:after="120"/>
        <w:ind w:left="1276" w:hanging="283"/>
        <w:rPr>
          <w:rFonts w:ascii="Arial" w:hAnsi="Arial" w:cs="Arial"/>
          <w:sz w:val="20"/>
          <w:szCs w:val="20"/>
        </w:rPr>
      </w:pPr>
      <w:r w:rsidRPr="00EA797E">
        <w:rPr>
          <w:rFonts w:ascii="Arial" w:hAnsi="Arial" w:cs="Arial"/>
          <w:sz w:val="20"/>
          <w:szCs w:val="20"/>
        </w:rPr>
        <w:lastRenderedPageBreak/>
        <w:t xml:space="preserve">przeprowadzona </w:t>
      </w:r>
      <w:r w:rsidR="00AA1030" w:rsidRPr="00EA797E">
        <w:rPr>
          <w:rFonts w:ascii="Arial" w:hAnsi="Arial" w:cs="Arial"/>
          <w:sz w:val="20"/>
          <w:szCs w:val="20"/>
        </w:rPr>
        <w:t>odpłatn</w:t>
      </w:r>
      <w:r w:rsidRPr="00EA797E">
        <w:rPr>
          <w:rFonts w:ascii="Arial" w:hAnsi="Arial" w:cs="Arial"/>
          <w:sz w:val="20"/>
          <w:szCs w:val="20"/>
        </w:rPr>
        <w:t>ie</w:t>
      </w:r>
      <w:r w:rsidR="00AA1030" w:rsidRPr="00EA797E">
        <w:rPr>
          <w:rFonts w:ascii="Arial" w:hAnsi="Arial" w:cs="Arial"/>
          <w:sz w:val="20"/>
          <w:szCs w:val="20"/>
        </w:rPr>
        <w:t xml:space="preserve"> (nie </w:t>
      </w:r>
      <w:r w:rsidRPr="00EA797E">
        <w:rPr>
          <w:rFonts w:ascii="Arial" w:hAnsi="Arial" w:cs="Arial"/>
          <w:sz w:val="20"/>
          <w:szCs w:val="20"/>
        </w:rPr>
        <w:t>została s</w:t>
      </w:r>
      <w:r w:rsidR="00AA1030" w:rsidRPr="00EA797E">
        <w:rPr>
          <w:rFonts w:ascii="Arial" w:hAnsi="Arial" w:cs="Arial"/>
          <w:sz w:val="20"/>
          <w:szCs w:val="20"/>
        </w:rPr>
        <w:t xml:space="preserve">finansowana ze środków publicznych ani prywatnych </w:t>
      </w:r>
      <w:r w:rsidRPr="00EA797E">
        <w:rPr>
          <w:rFonts w:ascii="Arial" w:hAnsi="Arial" w:cs="Arial"/>
          <w:sz w:val="20"/>
          <w:szCs w:val="20"/>
        </w:rPr>
        <w:t>ani</w:t>
      </w:r>
      <w:r w:rsidR="00AA1030" w:rsidRPr="00EA797E">
        <w:rPr>
          <w:rFonts w:ascii="Arial" w:hAnsi="Arial" w:cs="Arial"/>
          <w:sz w:val="20"/>
          <w:szCs w:val="20"/>
        </w:rPr>
        <w:t xml:space="preserve"> dostarcz</w:t>
      </w:r>
      <w:r w:rsidRPr="00EA797E">
        <w:rPr>
          <w:rFonts w:ascii="Arial" w:hAnsi="Arial" w:cs="Arial"/>
          <w:sz w:val="20"/>
          <w:szCs w:val="20"/>
        </w:rPr>
        <w:t>o</w:t>
      </w:r>
      <w:r w:rsidR="00AA1030" w:rsidRPr="00EA797E">
        <w:rPr>
          <w:rFonts w:ascii="Arial" w:hAnsi="Arial" w:cs="Arial"/>
          <w:sz w:val="20"/>
          <w:szCs w:val="20"/>
        </w:rPr>
        <w:t>na nieodpłatnie beneficjentowi)</w:t>
      </w:r>
      <w:r w:rsidR="008E15B1" w:rsidRPr="00EA797E">
        <w:rPr>
          <w:rFonts w:ascii="Arial" w:hAnsi="Arial" w:cs="Arial"/>
          <w:sz w:val="20"/>
          <w:szCs w:val="20"/>
        </w:rPr>
        <w:t>,</w:t>
      </w:r>
    </w:p>
    <w:p w14:paraId="0F9B9D37" w14:textId="637B055E" w:rsidR="00AA1030" w:rsidRPr="00EA797E" w:rsidRDefault="00AA1030" w:rsidP="00FB6F5E">
      <w:pPr>
        <w:pStyle w:val="Akapitzlist"/>
        <w:numPr>
          <w:ilvl w:val="0"/>
          <w:numId w:val="29"/>
        </w:numPr>
        <w:spacing w:after="0"/>
        <w:ind w:left="1276"/>
        <w:contextualSpacing w:val="0"/>
        <w:rPr>
          <w:rFonts w:ascii="Arial" w:hAnsi="Arial" w:cs="Arial"/>
          <w:sz w:val="20"/>
          <w:szCs w:val="20"/>
        </w:rPr>
      </w:pPr>
      <w:r w:rsidRPr="00EA797E">
        <w:rPr>
          <w:rFonts w:ascii="Arial" w:hAnsi="Arial" w:cs="Arial"/>
          <w:sz w:val="20"/>
          <w:szCs w:val="20"/>
        </w:rPr>
        <w:t>nieobjęta podwójnym finansowaniem.</w:t>
      </w:r>
    </w:p>
    <w:p w14:paraId="02ACCEF2" w14:textId="12F71DDC" w:rsidR="003012C8" w:rsidRPr="00EA797E" w:rsidRDefault="00AA1030" w:rsidP="00FB6F5E">
      <w:pPr>
        <w:numPr>
          <w:ilvl w:val="0"/>
          <w:numId w:val="2"/>
        </w:numPr>
        <w:spacing w:after="120"/>
        <w:rPr>
          <w:rFonts w:ascii="Arial" w:hAnsi="Arial" w:cs="Arial"/>
          <w:sz w:val="20"/>
          <w:szCs w:val="20"/>
        </w:rPr>
      </w:pPr>
      <w:r w:rsidRPr="00EA797E">
        <w:rPr>
          <w:rFonts w:ascii="Arial" w:hAnsi="Arial" w:cs="Arial"/>
          <w:sz w:val="20"/>
          <w:szCs w:val="20"/>
        </w:rPr>
        <w:t xml:space="preserve">W </w:t>
      </w:r>
      <w:r w:rsidRPr="00EA797E">
        <w:rPr>
          <w:rFonts w:ascii="Arial" w:hAnsi="Arial" w:cs="Arial"/>
          <w:sz w:val="20"/>
          <w:szCs w:val="20"/>
          <w:lang w:eastAsia="pl-PL"/>
        </w:rPr>
        <w:t>przypadku</w:t>
      </w:r>
      <w:r w:rsidRPr="00EA797E">
        <w:rPr>
          <w:rFonts w:ascii="Arial" w:hAnsi="Arial" w:cs="Arial"/>
          <w:sz w:val="20"/>
          <w:szCs w:val="20"/>
        </w:rPr>
        <w:t xml:space="preserve"> poważnych wątpliwości w zakresie faktycznego dostarczenia usługi lub uzasadnionych podejrzeń nadużyć finansowych</w:t>
      </w:r>
      <w:r w:rsidR="00454762" w:rsidRPr="00EA797E">
        <w:rPr>
          <w:rFonts w:ascii="Arial" w:hAnsi="Arial" w:cs="Arial"/>
          <w:sz w:val="20"/>
          <w:szCs w:val="20"/>
        </w:rPr>
        <w:t>,</w:t>
      </w:r>
      <w:r w:rsidRPr="00EA797E">
        <w:rPr>
          <w:rFonts w:ascii="Arial" w:hAnsi="Arial" w:cs="Arial"/>
          <w:sz w:val="20"/>
          <w:szCs w:val="20"/>
        </w:rPr>
        <w:t xml:space="preserve"> weryfik</w:t>
      </w:r>
      <w:r w:rsidR="00454762" w:rsidRPr="00EA797E">
        <w:rPr>
          <w:rFonts w:ascii="Arial" w:hAnsi="Arial" w:cs="Arial"/>
          <w:sz w:val="20"/>
          <w:szCs w:val="20"/>
        </w:rPr>
        <w:t xml:space="preserve">acji mogą </w:t>
      </w:r>
      <w:r w:rsidR="000377EE" w:rsidRPr="00EA797E">
        <w:rPr>
          <w:rFonts w:ascii="Arial" w:hAnsi="Arial" w:cs="Arial"/>
          <w:sz w:val="20"/>
          <w:szCs w:val="20"/>
        </w:rPr>
        <w:t>podlegać</w:t>
      </w:r>
      <w:r w:rsidRPr="00EA797E">
        <w:rPr>
          <w:rFonts w:ascii="Arial" w:hAnsi="Arial" w:cs="Arial"/>
          <w:sz w:val="20"/>
          <w:szCs w:val="20"/>
        </w:rPr>
        <w:t xml:space="preserve">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w:t>
      </w:r>
      <w:r w:rsidR="000E364E" w:rsidRPr="00EA797E">
        <w:rPr>
          <w:rFonts w:ascii="Arial" w:hAnsi="Arial" w:cs="Arial"/>
          <w:sz w:val="20"/>
          <w:szCs w:val="20"/>
        </w:rPr>
        <w:t xml:space="preserve">, ale </w:t>
      </w:r>
      <w:r w:rsidRPr="00EA797E">
        <w:rPr>
          <w:rFonts w:ascii="Arial" w:hAnsi="Arial" w:cs="Arial"/>
          <w:sz w:val="20"/>
          <w:szCs w:val="20"/>
        </w:rPr>
        <w:t>w uzasadnionych przypadkach mogą być kontrolowane, także w celu weryfikacji oświadczeń, o których mowa w ust.</w:t>
      </w:r>
      <w:r w:rsidR="000E364E" w:rsidRPr="00EA797E">
        <w:rPr>
          <w:rFonts w:ascii="Arial" w:hAnsi="Arial" w:cs="Arial"/>
          <w:sz w:val="20"/>
          <w:szCs w:val="20"/>
        </w:rPr>
        <w:t xml:space="preserve"> </w:t>
      </w:r>
      <w:r w:rsidR="000377EE" w:rsidRPr="00EA797E">
        <w:rPr>
          <w:rFonts w:ascii="Arial" w:hAnsi="Arial" w:cs="Arial"/>
          <w:sz w:val="20"/>
          <w:szCs w:val="20"/>
        </w:rPr>
        <w:t>7</w:t>
      </w:r>
      <w:r w:rsidRPr="00EA797E">
        <w:rPr>
          <w:rFonts w:ascii="Arial" w:hAnsi="Arial" w:cs="Arial"/>
          <w:sz w:val="20"/>
          <w:szCs w:val="20"/>
        </w:rPr>
        <w:t xml:space="preserve"> </w:t>
      </w:r>
      <w:r w:rsidR="000E364E" w:rsidRPr="00EA797E">
        <w:rPr>
          <w:rFonts w:ascii="Arial" w:hAnsi="Arial" w:cs="Arial"/>
          <w:sz w:val="20"/>
          <w:szCs w:val="20"/>
        </w:rPr>
        <w:t>pkt 2</w:t>
      </w:r>
      <w:r w:rsidR="003261F5" w:rsidRPr="00EA797E">
        <w:rPr>
          <w:rFonts w:ascii="Arial" w:hAnsi="Arial" w:cs="Arial"/>
          <w:sz w:val="20"/>
          <w:szCs w:val="20"/>
        </w:rPr>
        <w:t>.</w:t>
      </w:r>
    </w:p>
    <w:p w14:paraId="3A8BD0FD" w14:textId="7A95C8F7" w:rsidR="00EE62D4" w:rsidRPr="00EA797E" w:rsidRDefault="00EE62D4" w:rsidP="003106D2">
      <w:pPr>
        <w:pStyle w:val="Nagwek1"/>
        <w:spacing w:after="120"/>
        <w:rPr>
          <w:rFonts w:cs="Arial"/>
        </w:rPr>
      </w:pPr>
      <w:r w:rsidRPr="00EA797E">
        <w:rPr>
          <w:rFonts w:cs="Arial"/>
        </w:rPr>
        <w:t>§ 5.</w:t>
      </w:r>
      <w:r w:rsidRPr="00EA797E">
        <w:rPr>
          <w:rFonts w:cs="Arial"/>
        </w:rPr>
        <w:br/>
        <w:t>Moduł Cyfryzacja</w:t>
      </w:r>
    </w:p>
    <w:p w14:paraId="630B9624" w14:textId="4A8C5E3A" w:rsidR="000F1390" w:rsidRPr="00EA797E" w:rsidRDefault="000F1390" w:rsidP="00EC3D2B">
      <w:pPr>
        <w:numPr>
          <w:ilvl w:val="0"/>
          <w:numId w:val="6"/>
        </w:numPr>
        <w:spacing w:after="0"/>
        <w:rPr>
          <w:rFonts w:ascii="Arial" w:hAnsi="Arial" w:cs="Arial"/>
          <w:sz w:val="20"/>
          <w:szCs w:val="20"/>
        </w:rPr>
      </w:pPr>
      <w:r w:rsidRPr="00EA797E">
        <w:rPr>
          <w:rFonts w:ascii="Arial" w:hAnsi="Arial" w:cs="Arial"/>
          <w:sz w:val="20"/>
          <w:szCs w:val="20"/>
          <w:lang w:eastAsia="pl-PL"/>
        </w:rPr>
        <w:t xml:space="preserve">Maksymalna kwota wydatków </w:t>
      </w:r>
      <w:r w:rsidR="003B10C8" w:rsidRPr="00EA797E">
        <w:rPr>
          <w:rFonts w:ascii="Arial" w:hAnsi="Arial" w:cs="Arial"/>
          <w:sz w:val="20"/>
          <w:szCs w:val="20"/>
          <w:lang w:eastAsia="pl-PL"/>
        </w:rPr>
        <w:t>kwalifikowalnych</w:t>
      </w:r>
      <w:r w:rsidRPr="00EA797E">
        <w:rPr>
          <w:rFonts w:ascii="Arial" w:hAnsi="Arial" w:cs="Arial"/>
          <w:sz w:val="20"/>
          <w:szCs w:val="20"/>
          <w:lang w:eastAsia="pl-PL"/>
        </w:rPr>
        <w:t xml:space="preserve"> w ramach modułu wynosi ……………………......................... zł</w:t>
      </w:r>
    </w:p>
    <w:p w14:paraId="4E8BE095" w14:textId="77777777" w:rsidR="000F1390" w:rsidRPr="00EA797E" w:rsidRDefault="000F1390" w:rsidP="00EC3D2B">
      <w:pPr>
        <w:numPr>
          <w:ilvl w:val="0"/>
          <w:numId w:val="6"/>
        </w:numPr>
        <w:spacing w:after="0"/>
        <w:rPr>
          <w:rFonts w:ascii="Arial" w:hAnsi="Arial" w:cs="Arial"/>
          <w:sz w:val="20"/>
          <w:szCs w:val="20"/>
        </w:rPr>
      </w:pPr>
      <w:r w:rsidRPr="00EA797E">
        <w:rPr>
          <w:rFonts w:ascii="Arial" w:hAnsi="Arial" w:cs="Arial"/>
          <w:sz w:val="20"/>
          <w:szCs w:val="20"/>
          <w:lang w:eastAsia="pl-PL"/>
        </w:rPr>
        <w:t>Maksymalna wysokość dofinansowania w ramach modułu wynosi………………….................... zł, w tym:</w:t>
      </w:r>
    </w:p>
    <w:p w14:paraId="6733977B" w14:textId="77777777" w:rsidR="00E23547" w:rsidRPr="00EA797E" w:rsidRDefault="00E23547" w:rsidP="005105DA">
      <w:pPr>
        <w:pStyle w:val="Akapitzlist"/>
        <w:numPr>
          <w:ilvl w:val="0"/>
          <w:numId w:val="64"/>
        </w:numPr>
        <w:spacing w:after="160"/>
        <w:ind w:left="851" w:hanging="425"/>
        <w:jc w:val="both"/>
        <w:rPr>
          <w:rFonts w:ascii="Arial" w:hAnsi="Arial" w:cs="Arial"/>
          <w:sz w:val="20"/>
          <w:szCs w:val="20"/>
        </w:rPr>
      </w:pPr>
      <w:r w:rsidRPr="00EA797E">
        <w:rPr>
          <w:rFonts w:ascii="Arial" w:hAnsi="Arial" w:cs="Arial"/>
          <w:sz w:val="20"/>
          <w:szCs w:val="20"/>
        </w:rPr>
        <w:t>regionalna pomoc inwestycyjna - ………………….................... zł;</w:t>
      </w:r>
    </w:p>
    <w:p w14:paraId="41474457" w14:textId="77777777" w:rsidR="00E23547" w:rsidRPr="00EA797E" w:rsidRDefault="00E23547" w:rsidP="005105DA">
      <w:pPr>
        <w:pStyle w:val="Akapitzlist"/>
        <w:numPr>
          <w:ilvl w:val="0"/>
          <w:numId w:val="64"/>
        </w:numPr>
        <w:spacing w:after="160"/>
        <w:ind w:left="851" w:hanging="425"/>
        <w:jc w:val="both"/>
        <w:rPr>
          <w:rFonts w:ascii="Arial" w:hAnsi="Arial" w:cs="Arial"/>
          <w:sz w:val="20"/>
          <w:szCs w:val="20"/>
        </w:rPr>
      </w:pPr>
      <w:r w:rsidRPr="00EA797E">
        <w:rPr>
          <w:rFonts w:ascii="Arial" w:hAnsi="Arial" w:cs="Arial"/>
          <w:sz w:val="20"/>
          <w:szCs w:val="20"/>
        </w:rPr>
        <w:t>pomoc na usługi doradcze na rzecz MŚP - ………………….................... zł;</w:t>
      </w:r>
    </w:p>
    <w:p w14:paraId="6615A4B4" w14:textId="6148FECB" w:rsidR="00E23547" w:rsidRPr="00EA797E" w:rsidRDefault="00E23547" w:rsidP="005105DA">
      <w:pPr>
        <w:pStyle w:val="Akapitzlist"/>
        <w:numPr>
          <w:ilvl w:val="0"/>
          <w:numId w:val="64"/>
        </w:numPr>
        <w:spacing w:after="160"/>
        <w:ind w:left="851" w:hanging="425"/>
        <w:jc w:val="both"/>
        <w:rPr>
          <w:rFonts w:ascii="Arial" w:hAnsi="Arial" w:cs="Arial"/>
          <w:sz w:val="20"/>
          <w:szCs w:val="20"/>
        </w:rPr>
      </w:pPr>
      <w:r w:rsidRPr="00EA797E">
        <w:rPr>
          <w:rFonts w:ascii="Arial" w:hAnsi="Arial" w:cs="Arial"/>
          <w:sz w:val="20"/>
          <w:szCs w:val="20"/>
        </w:rPr>
        <w:t xml:space="preserve">pomoc dla MŚP na wspieranie innowacyjności - ………………….................... zł; </w:t>
      </w:r>
    </w:p>
    <w:p w14:paraId="41F8D70E" w14:textId="662B8744" w:rsidR="002C7C8F" w:rsidRDefault="00E23547" w:rsidP="005105DA">
      <w:pPr>
        <w:pStyle w:val="Akapitzlist"/>
        <w:numPr>
          <w:ilvl w:val="0"/>
          <w:numId w:val="64"/>
        </w:numPr>
        <w:spacing w:after="160"/>
        <w:ind w:left="851" w:hanging="425"/>
        <w:jc w:val="both"/>
        <w:rPr>
          <w:rFonts w:ascii="Arial" w:hAnsi="Arial" w:cs="Arial"/>
          <w:sz w:val="20"/>
          <w:szCs w:val="20"/>
          <w:lang w:eastAsia="pl-PL"/>
        </w:rPr>
      </w:pPr>
      <w:r w:rsidRPr="00EA797E">
        <w:rPr>
          <w:rFonts w:ascii="Arial" w:hAnsi="Arial" w:cs="Arial"/>
          <w:sz w:val="20"/>
          <w:szCs w:val="20"/>
        </w:rPr>
        <w:t>pomoc</w:t>
      </w:r>
      <w:r w:rsidRPr="00EA797E">
        <w:rPr>
          <w:rFonts w:ascii="Arial" w:hAnsi="Arial" w:cs="Arial"/>
          <w:sz w:val="20"/>
          <w:szCs w:val="20"/>
          <w:lang w:eastAsia="pl-PL"/>
        </w:rPr>
        <w:t xml:space="preserve"> de </w:t>
      </w:r>
      <w:proofErr w:type="spellStart"/>
      <w:r w:rsidRPr="00EA797E">
        <w:rPr>
          <w:rFonts w:ascii="Arial" w:hAnsi="Arial" w:cs="Arial"/>
          <w:sz w:val="20"/>
          <w:szCs w:val="20"/>
          <w:lang w:eastAsia="pl-PL"/>
        </w:rPr>
        <w:t>minimis</w:t>
      </w:r>
      <w:proofErr w:type="spellEnd"/>
      <w:r w:rsidRPr="00EA797E">
        <w:rPr>
          <w:rFonts w:ascii="Arial" w:hAnsi="Arial" w:cs="Arial"/>
          <w:sz w:val="20"/>
          <w:szCs w:val="20"/>
          <w:lang w:eastAsia="pl-PL"/>
        </w:rPr>
        <w:t xml:space="preserve"> </w:t>
      </w:r>
      <w:r w:rsidR="00FE6439">
        <w:rPr>
          <w:rFonts w:ascii="Arial" w:hAnsi="Arial" w:cs="Arial"/>
          <w:sz w:val="20"/>
          <w:szCs w:val="20"/>
          <w:lang w:eastAsia="pl-PL"/>
        </w:rPr>
        <w:t>dla Bene</w:t>
      </w:r>
      <w:r w:rsidR="00192BB6">
        <w:rPr>
          <w:rFonts w:ascii="Arial" w:hAnsi="Arial" w:cs="Arial"/>
          <w:sz w:val="20"/>
          <w:szCs w:val="20"/>
          <w:lang w:eastAsia="pl-PL"/>
        </w:rPr>
        <w:t>fi</w:t>
      </w:r>
      <w:r w:rsidR="00FE6439">
        <w:rPr>
          <w:rFonts w:ascii="Arial" w:hAnsi="Arial" w:cs="Arial"/>
          <w:sz w:val="20"/>
          <w:szCs w:val="20"/>
          <w:lang w:eastAsia="pl-PL"/>
        </w:rPr>
        <w:t>cjenta</w:t>
      </w:r>
      <w:r w:rsidRPr="00EA797E">
        <w:rPr>
          <w:rFonts w:ascii="Arial" w:hAnsi="Arial" w:cs="Arial"/>
          <w:sz w:val="20"/>
          <w:szCs w:val="20"/>
          <w:lang w:eastAsia="pl-PL"/>
        </w:rPr>
        <w:t>- ………………….................... zł.</w:t>
      </w:r>
    </w:p>
    <w:p w14:paraId="56C8089A" w14:textId="708F884C" w:rsidR="00FE6439" w:rsidRPr="00FE6439" w:rsidRDefault="00FE6439" w:rsidP="00B27E41">
      <w:pPr>
        <w:pStyle w:val="Akapitzlist"/>
        <w:numPr>
          <w:ilvl w:val="0"/>
          <w:numId w:val="64"/>
        </w:numPr>
        <w:spacing w:after="160"/>
        <w:ind w:left="851" w:hanging="425"/>
        <w:jc w:val="both"/>
        <w:rPr>
          <w:rFonts w:ascii="Arial" w:hAnsi="Arial" w:cs="Arial"/>
          <w:sz w:val="20"/>
          <w:szCs w:val="20"/>
          <w:lang w:eastAsia="pl-PL"/>
        </w:rPr>
      </w:pPr>
      <w:r w:rsidRPr="00FE6439">
        <w:rPr>
          <w:rFonts w:ascii="Arial" w:hAnsi="Arial" w:cs="Arial"/>
          <w:sz w:val="20"/>
          <w:szCs w:val="20"/>
          <w:lang w:eastAsia="pl-PL"/>
        </w:rPr>
        <w:t xml:space="preserve">pomoc de </w:t>
      </w:r>
      <w:proofErr w:type="spellStart"/>
      <w:r w:rsidRPr="00FE6439">
        <w:rPr>
          <w:rFonts w:ascii="Arial" w:hAnsi="Arial" w:cs="Arial"/>
          <w:sz w:val="20"/>
          <w:szCs w:val="20"/>
          <w:lang w:eastAsia="pl-PL"/>
        </w:rPr>
        <w:t>minimis</w:t>
      </w:r>
      <w:proofErr w:type="spellEnd"/>
      <w:r w:rsidRPr="00FE6439">
        <w:rPr>
          <w:rFonts w:ascii="Arial" w:hAnsi="Arial" w:cs="Arial"/>
          <w:sz w:val="20"/>
          <w:szCs w:val="20"/>
          <w:lang w:eastAsia="pl-PL"/>
        </w:rPr>
        <w:t xml:space="preserve"> dla </w:t>
      </w:r>
      <w:r w:rsidRPr="00266CAC">
        <w:rPr>
          <w:rFonts w:ascii="Arial" w:hAnsi="Arial" w:cs="Arial"/>
          <w:sz w:val="20"/>
          <w:szCs w:val="20"/>
          <w:lang w:eastAsia="pl-PL"/>
        </w:rPr>
        <w:t>Konsorcj</w:t>
      </w:r>
      <w:r w:rsidR="006D3CD3">
        <w:rPr>
          <w:rFonts w:ascii="Arial" w:hAnsi="Arial" w:cs="Arial"/>
          <w:sz w:val="20"/>
          <w:szCs w:val="20"/>
          <w:lang w:eastAsia="pl-PL"/>
        </w:rPr>
        <w:t>anta</w:t>
      </w:r>
      <w:r w:rsidR="00802362" w:rsidRPr="00266CAC">
        <w:rPr>
          <w:rStyle w:val="Odwoanieprzypisudolnego"/>
          <w:rFonts w:ascii="Arial" w:hAnsi="Arial"/>
          <w:sz w:val="20"/>
          <w:szCs w:val="20"/>
          <w:lang w:eastAsia="pl-PL"/>
        </w:rPr>
        <w:footnoteReference w:id="21"/>
      </w:r>
      <w:r w:rsidRPr="00266CAC">
        <w:rPr>
          <w:rFonts w:ascii="Arial" w:hAnsi="Arial" w:cs="Arial"/>
          <w:sz w:val="20"/>
          <w:szCs w:val="20"/>
          <w:lang w:eastAsia="pl-PL"/>
        </w:rPr>
        <w:t xml:space="preserve"> -</w:t>
      </w:r>
      <w:r w:rsidRPr="00FE6439">
        <w:rPr>
          <w:rFonts w:ascii="Arial" w:hAnsi="Arial" w:cs="Arial"/>
          <w:sz w:val="20"/>
          <w:szCs w:val="20"/>
          <w:lang w:eastAsia="pl-PL"/>
        </w:rPr>
        <w:t xml:space="preserve"> ………………….................... zł.</w:t>
      </w:r>
    </w:p>
    <w:p w14:paraId="653A3A7B" w14:textId="4373AE5B" w:rsidR="000E364E" w:rsidRPr="00EA797E" w:rsidRDefault="002C7C8F" w:rsidP="00800169">
      <w:pPr>
        <w:numPr>
          <w:ilvl w:val="0"/>
          <w:numId w:val="6"/>
        </w:numPr>
        <w:spacing w:after="0"/>
        <w:rPr>
          <w:rFonts w:ascii="Arial" w:hAnsi="Arial" w:cs="Arial"/>
          <w:sz w:val="20"/>
          <w:szCs w:val="20"/>
          <w:lang w:eastAsia="pl-PL"/>
        </w:rPr>
      </w:pPr>
      <w:bookmarkStart w:id="14" w:name="_Hlk125726703"/>
      <w:r w:rsidRPr="00EA797E">
        <w:rPr>
          <w:rFonts w:ascii="Arial" w:hAnsi="Arial" w:cs="Arial"/>
          <w:sz w:val="20"/>
          <w:szCs w:val="20"/>
          <w:lang w:eastAsia="pl-PL"/>
        </w:rPr>
        <w:t xml:space="preserve">W ramach </w:t>
      </w:r>
      <w:r w:rsidR="009D25DB" w:rsidRPr="00EA797E">
        <w:rPr>
          <w:rFonts w:ascii="Arial" w:hAnsi="Arial" w:cs="Arial"/>
          <w:sz w:val="20"/>
          <w:szCs w:val="20"/>
          <w:lang w:eastAsia="pl-PL"/>
        </w:rPr>
        <w:t xml:space="preserve">pomocy na </w:t>
      </w:r>
      <w:r w:rsidRPr="00EA797E">
        <w:rPr>
          <w:rFonts w:ascii="Arial" w:hAnsi="Arial" w:cs="Arial"/>
          <w:sz w:val="20"/>
          <w:szCs w:val="20"/>
          <w:lang w:eastAsia="pl-PL"/>
        </w:rPr>
        <w:t>usług</w:t>
      </w:r>
      <w:r w:rsidR="009D25DB" w:rsidRPr="00EA797E">
        <w:rPr>
          <w:rFonts w:ascii="Arial" w:hAnsi="Arial" w:cs="Arial"/>
          <w:sz w:val="20"/>
          <w:szCs w:val="20"/>
          <w:lang w:eastAsia="pl-PL"/>
        </w:rPr>
        <w:t>i</w:t>
      </w:r>
      <w:r w:rsidRPr="00EA797E">
        <w:rPr>
          <w:rFonts w:ascii="Arial" w:hAnsi="Arial" w:cs="Arial"/>
          <w:sz w:val="20"/>
          <w:szCs w:val="20"/>
          <w:lang w:eastAsia="pl-PL"/>
        </w:rPr>
        <w:t xml:space="preserve"> doradcz</w:t>
      </w:r>
      <w:r w:rsidR="009D25DB" w:rsidRPr="00EA797E">
        <w:rPr>
          <w:rFonts w:ascii="Arial" w:hAnsi="Arial" w:cs="Arial"/>
          <w:sz w:val="20"/>
          <w:szCs w:val="20"/>
          <w:lang w:eastAsia="pl-PL"/>
        </w:rPr>
        <w:t xml:space="preserve">e </w:t>
      </w:r>
      <w:r w:rsidRPr="00EA797E">
        <w:rPr>
          <w:rFonts w:ascii="Arial" w:hAnsi="Arial" w:cs="Arial"/>
          <w:sz w:val="20"/>
          <w:szCs w:val="20"/>
          <w:lang w:eastAsia="pl-PL"/>
        </w:rPr>
        <w:t xml:space="preserve">na rzecz MŚP lub pomocy de </w:t>
      </w:r>
      <w:proofErr w:type="spellStart"/>
      <w:r w:rsidRPr="00EA797E">
        <w:rPr>
          <w:rFonts w:ascii="Arial" w:hAnsi="Arial" w:cs="Arial"/>
          <w:sz w:val="20"/>
          <w:szCs w:val="20"/>
          <w:lang w:eastAsia="pl-PL"/>
        </w:rPr>
        <w:t>minimis</w:t>
      </w:r>
      <w:proofErr w:type="spellEnd"/>
      <w:r w:rsidRPr="00EA797E">
        <w:rPr>
          <w:rFonts w:ascii="Arial" w:hAnsi="Arial" w:cs="Arial"/>
          <w:sz w:val="20"/>
          <w:szCs w:val="20"/>
          <w:lang w:eastAsia="pl-PL"/>
        </w:rPr>
        <w:t xml:space="preserve"> dla dużych przedsiębiorstw dofinansowanie jest udzielane na koszty bezpośrednio związane z usługami doradczymi na terenie Polski na podstawie stawki jednostkowej o nazwie </w:t>
      </w:r>
      <w:bookmarkEnd w:id="14"/>
      <w:r w:rsidRPr="00EA797E">
        <w:rPr>
          <w:rFonts w:ascii="Arial" w:hAnsi="Arial" w:cs="Arial"/>
          <w:i/>
          <w:iCs/>
          <w:sz w:val="20"/>
          <w:szCs w:val="20"/>
          <w:lang w:eastAsia="pl-PL"/>
        </w:rPr>
        <w:t>Stawka jednostkowa dotycząca doradztwa w obszarze cyfryzacji,</w:t>
      </w:r>
      <w:r w:rsidRPr="00EA797E">
        <w:rPr>
          <w:rFonts w:ascii="Arial" w:hAnsi="Arial" w:cs="Arial"/>
          <w:sz w:val="20"/>
          <w:szCs w:val="20"/>
          <w:lang w:eastAsia="pl-PL"/>
        </w:rPr>
        <w:t xml:space="preserve"> wynoszącej</w:t>
      </w:r>
      <w:r w:rsidR="000E364E" w:rsidRPr="00EA797E">
        <w:rPr>
          <w:rFonts w:ascii="Arial" w:hAnsi="Arial" w:cs="Arial"/>
          <w:sz w:val="20"/>
          <w:szCs w:val="20"/>
          <w:lang w:eastAsia="pl-PL"/>
        </w:rPr>
        <w:t xml:space="preserve"> 249 zł. </w:t>
      </w:r>
    </w:p>
    <w:p w14:paraId="25A3B4B8" w14:textId="6F4D2B68" w:rsidR="000F1390" w:rsidRPr="00EA797E" w:rsidRDefault="000F1390" w:rsidP="00800169">
      <w:pPr>
        <w:numPr>
          <w:ilvl w:val="0"/>
          <w:numId w:val="6"/>
        </w:numPr>
        <w:spacing w:after="0"/>
        <w:rPr>
          <w:rFonts w:ascii="Arial" w:hAnsi="Arial" w:cs="Arial"/>
          <w:sz w:val="20"/>
          <w:szCs w:val="20"/>
          <w:lang w:eastAsia="pl-PL"/>
        </w:rPr>
      </w:pPr>
      <w:r w:rsidRPr="00EA797E">
        <w:rPr>
          <w:rFonts w:ascii="Arial" w:hAnsi="Arial" w:cs="Arial"/>
          <w:sz w:val="20"/>
          <w:szCs w:val="20"/>
          <w:lang w:eastAsia="pl-PL"/>
        </w:rPr>
        <w:t>Beneficjent</w:t>
      </w:r>
      <w:r w:rsidR="00225B6F" w:rsidRPr="00EA797E">
        <w:rPr>
          <w:rFonts w:ascii="Arial" w:hAnsi="Arial" w:cs="Arial"/>
          <w:sz w:val="20"/>
          <w:szCs w:val="20"/>
          <w:lang w:eastAsia="pl-PL"/>
        </w:rPr>
        <w:t xml:space="preserve"> </w:t>
      </w:r>
      <w:r w:rsidRPr="00EA797E">
        <w:rPr>
          <w:rFonts w:ascii="Arial" w:hAnsi="Arial" w:cs="Arial"/>
          <w:sz w:val="20"/>
          <w:szCs w:val="20"/>
          <w:lang w:eastAsia="pl-PL"/>
        </w:rPr>
        <w:t>zobowiązuje się do osiągnięcia celów i wskaźników modułu.</w:t>
      </w:r>
    </w:p>
    <w:p w14:paraId="1458B915" w14:textId="52B609EF" w:rsidR="00E23547" w:rsidRPr="00EA797E" w:rsidRDefault="00E23547" w:rsidP="00EC3D2B">
      <w:pPr>
        <w:numPr>
          <w:ilvl w:val="0"/>
          <w:numId w:val="6"/>
        </w:numPr>
        <w:spacing w:after="0"/>
        <w:rPr>
          <w:rFonts w:ascii="Arial" w:hAnsi="Arial" w:cs="Arial"/>
          <w:sz w:val="20"/>
          <w:szCs w:val="20"/>
          <w:lang w:eastAsia="pl-PL"/>
        </w:rPr>
      </w:pPr>
      <w:r w:rsidRPr="00EA797E">
        <w:rPr>
          <w:rFonts w:ascii="Arial" w:hAnsi="Arial" w:cs="Arial"/>
          <w:sz w:val="20"/>
          <w:szCs w:val="20"/>
          <w:lang w:eastAsia="pl-PL"/>
        </w:rPr>
        <w:t xml:space="preserve">Moduł </w:t>
      </w:r>
      <w:r w:rsidR="00A97182" w:rsidRPr="00EA797E">
        <w:rPr>
          <w:rFonts w:ascii="Arial" w:hAnsi="Arial" w:cs="Arial"/>
          <w:sz w:val="20"/>
          <w:szCs w:val="20"/>
          <w:lang w:eastAsia="pl-PL"/>
        </w:rPr>
        <w:t>Cyfryzacja uznaje się za zrealizowany, jeśli</w:t>
      </w:r>
      <w:r w:rsidR="00977D4E" w:rsidRPr="00EA797E">
        <w:rPr>
          <w:rFonts w:ascii="Arial" w:hAnsi="Arial" w:cs="Arial"/>
          <w:sz w:val="20"/>
          <w:szCs w:val="20"/>
          <w:lang w:eastAsia="pl-PL"/>
        </w:rPr>
        <w:t xml:space="preserve"> </w:t>
      </w:r>
      <w:r w:rsidR="00A97182" w:rsidRPr="00EA797E">
        <w:rPr>
          <w:rFonts w:ascii="Arial" w:hAnsi="Arial" w:cs="Arial"/>
          <w:sz w:val="20"/>
          <w:szCs w:val="20"/>
          <w:lang w:eastAsia="pl-PL"/>
        </w:rPr>
        <w:t xml:space="preserve"> Beneficjent wykonał i udokumentował pełny zakres rzeczowo-finansowy modułu,</w:t>
      </w:r>
      <w:r w:rsidR="00B74C3F" w:rsidRPr="00EA797E">
        <w:rPr>
          <w:rFonts w:ascii="Arial" w:hAnsi="Arial" w:cs="Arial"/>
          <w:sz w:val="20"/>
          <w:szCs w:val="20"/>
          <w:lang w:eastAsia="pl-PL"/>
        </w:rPr>
        <w:t xml:space="preserve"> w tym osiągnął zaplanowane wskaź</w:t>
      </w:r>
      <w:r w:rsidR="00FE1DE4" w:rsidRPr="00EA797E">
        <w:rPr>
          <w:rFonts w:ascii="Arial" w:hAnsi="Arial" w:cs="Arial"/>
          <w:sz w:val="20"/>
          <w:szCs w:val="20"/>
          <w:lang w:eastAsia="pl-PL"/>
        </w:rPr>
        <w:t>niki</w:t>
      </w:r>
      <w:r w:rsidR="00A97182" w:rsidRPr="00EA797E">
        <w:rPr>
          <w:rFonts w:ascii="Arial" w:hAnsi="Arial" w:cs="Arial"/>
          <w:sz w:val="20"/>
          <w:szCs w:val="20"/>
          <w:lang w:eastAsia="pl-PL"/>
        </w:rPr>
        <w:t xml:space="preserve"> a także przeprowadził transformację cyfrową w działalności produkcyjnej, usługowej, modelu biznesowym, procesach w przedsiębiorstwie oraz zapewnił </w:t>
      </w:r>
      <w:proofErr w:type="spellStart"/>
      <w:r w:rsidR="00A97182" w:rsidRPr="00EA797E">
        <w:rPr>
          <w:rFonts w:ascii="Arial" w:hAnsi="Arial" w:cs="Arial"/>
          <w:sz w:val="20"/>
          <w:szCs w:val="20"/>
          <w:lang w:eastAsia="pl-PL"/>
        </w:rPr>
        <w:t>cyberbezpieczeństwo</w:t>
      </w:r>
      <w:proofErr w:type="spellEnd"/>
      <w:r w:rsidRPr="00EA797E">
        <w:rPr>
          <w:rFonts w:ascii="Arial" w:hAnsi="Arial" w:cs="Arial"/>
          <w:sz w:val="20"/>
          <w:szCs w:val="20"/>
          <w:lang w:eastAsia="pl-PL"/>
        </w:rPr>
        <w:t>.</w:t>
      </w:r>
    </w:p>
    <w:p w14:paraId="327AFF21" w14:textId="200E4A18" w:rsidR="007A343D" w:rsidRPr="00FB6EFD" w:rsidRDefault="00B643DB" w:rsidP="00EC3D2B">
      <w:pPr>
        <w:numPr>
          <w:ilvl w:val="0"/>
          <w:numId w:val="6"/>
        </w:numPr>
        <w:spacing w:after="0"/>
        <w:rPr>
          <w:rFonts w:ascii="Arial" w:hAnsi="Arial" w:cs="Arial"/>
          <w:i/>
          <w:iCs/>
          <w:sz w:val="20"/>
          <w:szCs w:val="20"/>
        </w:rPr>
      </w:pPr>
      <w:r w:rsidRPr="00EA797E">
        <w:rPr>
          <w:rFonts w:ascii="Arial" w:hAnsi="Arial" w:cs="Arial"/>
          <w:sz w:val="20"/>
          <w:szCs w:val="20"/>
        </w:rPr>
        <w:t xml:space="preserve">Wskaźnik rozliczający </w:t>
      </w:r>
      <w:r w:rsidR="0027754C" w:rsidRPr="00EA797E">
        <w:rPr>
          <w:rFonts w:ascii="Arial" w:hAnsi="Arial" w:cs="Arial"/>
          <w:sz w:val="20"/>
          <w:szCs w:val="20"/>
        </w:rPr>
        <w:t>stawkę jednostkową</w:t>
      </w:r>
      <w:r w:rsidRPr="00EA797E">
        <w:rPr>
          <w:rFonts w:ascii="Arial" w:hAnsi="Arial" w:cs="Arial"/>
          <w:sz w:val="20"/>
          <w:szCs w:val="20"/>
        </w:rPr>
        <w:t xml:space="preserve"> nosi nazwę: „</w:t>
      </w:r>
      <w:r w:rsidR="007A343D" w:rsidRPr="00EA797E">
        <w:rPr>
          <w:rFonts w:ascii="Arial" w:hAnsi="Arial" w:cs="Arial"/>
          <w:sz w:val="20"/>
          <w:szCs w:val="20"/>
        </w:rPr>
        <w:t>L</w:t>
      </w:r>
      <w:r w:rsidRPr="00EA797E">
        <w:rPr>
          <w:rFonts w:ascii="Arial" w:hAnsi="Arial" w:cs="Arial"/>
          <w:sz w:val="20"/>
          <w:szCs w:val="20"/>
        </w:rPr>
        <w:t xml:space="preserve">iczba godzin zrealizowanego doradztwa w obszarze cyfryzacji” i </w:t>
      </w:r>
      <w:r w:rsidR="00070223" w:rsidRPr="00EA797E">
        <w:rPr>
          <w:rFonts w:ascii="Arial" w:hAnsi="Arial" w:cs="Arial"/>
          <w:sz w:val="20"/>
          <w:szCs w:val="20"/>
        </w:rPr>
        <w:t xml:space="preserve">wyliczany </w:t>
      </w:r>
      <w:r w:rsidRPr="00EA797E">
        <w:rPr>
          <w:rFonts w:ascii="Arial" w:hAnsi="Arial" w:cs="Arial"/>
          <w:sz w:val="20"/>
          <w:szCs w:val="20"/>
        </w:rPr>
        <w:t>jest poprzez przemnożenie ilości godzin doradztwa</w:t>
      </w:r>
      <w:r w:rsidRPr="00EA797E">
        <w:rPr>
          <w:rStyle w:val="Odwoanieprzypisudolnego"/>
          <w:rFonts w:ascii="Arial" w:hAnsi="Arial" w:cs="Arial"/>
          <w:sz w:val="20"/>
          <w:szCs w:val="20"/>
        </w:rPr>
        <w:footnoteReference w:id="22"/>
      </w:r>
      <w:r w:rsidRPr="00FB6EFD">
        <w:rPr>
          <w:rFonts w:ascii="Arial" w:hAnsi="Arial" w:cs="Arial"/>
          <w:sz w:val="20"/>
          <w:szCs w:val="20"/>
        </w:rPr>
        <w:t xml:space="preserve"> przez stawkę doradztwa określoną w </w:t>
      </w:r>
      <w:r w:rsidRPr="00FB6EFD">
        <w:rPr>
          <w:rFonts w:ascii="Arial" w:hAnsi="Arial" w:cs="Arial"/>
          <w:i/>
          <w:iCs/>
          <w:sz w:val="20"/>
          <w:szCs w:val="20"/>
        </w:rPr>
        <w:t>Przewodniku kwalifikowalności wydatków dla 1 Priorytetu FENG</w:t>
      </w:r>
      <w:r w:rsidR="00FA1DEC" w:rsidRPr="00FB6EFD">
        <w:rPr>
          <w:rFonts w:ascii="Arial" w:hAnsi="Arial" w:cs="Arial"/>
          <w:iCs/>
          <w:sz w:val="20"/>
          <w:szCs w:val="20"/>
        </w:rPr>
        <w:t xml:space="preserve"> stanowiącym załącznik </w:t>
      </w:r>
      <w:r w:rsidR="00FA1DEC" w:rsidRPr="00FB6EFD">
        <w:rPr>
          <w:rFonts w:ascii="Arial" w:hAnsi="Arial" w:cs="Arial"/>
          <w:sz w:val="20"/>
          <w:szCs w:val="20"/>
        </w:rPr>
        <w:t xml:space="preserve">nr </w:t>
      </w:r>
      <w:r w:rsidR="003106D2" w:rsidRPr="00FB6EFD">
        <w:rPr>
          <w:rFonts w:ascii="Arial" w:hAnsi="Arial" w:cs="Arial"/>
          <w:sz w:val="20"/>
          <w:szCs w:val="20"/>
        </w:rPr>
        <w:t>2</w:t>
      </w:r>
      <w:r w:rsidR="00FA1DEC" w:rsidRPr="00FB6EFD">
        <w:rPr>
          <w:rFonts w:ascii="Arial" w:hAnsi="Arial" w:cs="Arial"/>
          <w:iCs/>
          <w:sz w:val="20"/>
          <w:szCs w:val="20"/>
        </w:rPr>
        <w:t xml:space="preserve"> do Regulaminu wyboru projektów</w:t>
      </w:r>
      <w:r w:rsidR="007A343D" w:rsidRPr="00FB6EFD">
        <w:rPr>
          <w:rFonts w:ascii="Arial" w:hAnsi="Arial" w:cs="Arial"/>
          <w:i/>
          <w:iCs/>
          <w:sz w:val="20"/>
          <w:szCs w:val="20"/>
        </w:rPr>
        <w:t>.</w:t>
      </w:r>
    </w:p>
    <w:p w14:paraId="270F9BA0" w14:textId="613B2F14" w:rsidR="007A343D" w:rsidRPr="00FB6EFD" w:rsidRDefault="007A343D" w:rsidP="00EC3D2B">
      <w:pPr>
        <w:numPr>
          <w:ilvl w:val="0"/>
          <w:numId w:val="6"/>
        </w:numPr>
        <w:spacing w:after="0"/>
        <w:rPr>
          <w:rFonts w:ascii="Arial" w:hAnsi="Arial" w:cs="Arial"/>
          <w:i/>
          <w:iCs/>
          <w:sz w:val="20"/>
          <w:szCs w:val="20"/>
        </w:rPr>
      </w:pPr>
      <w:r w:rsidRPr="00FB6EFD">
        <w:rPr>
          <w:rFonts w:ascii="Arial" w:hAnsi="Arial" w:cs="Arial"/>
          <w:sz w:val="20"/>
          <w:szCs w:val="20"/>
        </w:rPr>
        <w:t>Weryfikacja wydatków rozliczanych stawką jednostkową polega na sprawdzeniu, czy i na jakim poziomie zrealizowano wskaźnik, o którym mowa w ust. 6 na podstawie następujących  dokumentów:</w:t>
      </w:r>
    </w:p>
    <w:p w14:paraId="5803CC61" w14:textId="6DEAE943" w:rsidR="00B643DB" w:rsidRPr="00FB6EFD" w:rsidRDefault="00B643DB" w:rsidP="00262601">
      <w:pPr>
        <w:pStyle w:val="Akapitzlist"/>
        <w:numPr>
          <w:ilvl w:val="2"/>
          <w:numId w:val="51"/>
        </w:numPr>
        <w:tabs>
          <w:tab w:val="left" w:pos="709"/>
        </w:tabs>
        <w:spacing w:after="120"/>
        <w:ind w:left="709" w:hanging="283"/>
        <w:rPr>
          <w:rFonts w:ascii="Arial" w:hAnsi="Arial" w:cs="Arial"/>
          <w:sz w:val="20"/>
          <w:szCs w:val="20"/>
        </w:rPr>
      </w:pPr>
      <w:r w:rsidRPr="00FB6EFD">
        <w:rPr>
          <w:rFonts w:ascii="Arial" w:hAnsi="Arial" w:cs="Arial"/>
          <w:sz w:val="20"/>
          <w:szCs w:val="20"/>
        </w:rPr>
        <w:t>protokół odbioru usługi doradczej w obszarze cyfryzacji podpisany przez usługodawcę i beneficjenta potwierdzający faktyczne wykonanie usługi dla beneficjenta zgodnie z wnioskiem o dofinansowanie</w:t>
      </w:r>
      <w:r w:rsidR="003C22B9" w:rsidRPr="00FB6EFD">
        <w:rPr>
          <w:rFonts w:ascii="Arial" w:hAnsi="Arial" w:cs="Arial"/>
          <w:sz w:val="20"/>
          <w:szCs w:val="20"/>
        </w:rPr>
        <w:t xml:space="preserve">, </w:t>
      </w:r>
      <w:r w:rsidRPr="00FB6EFD">
        <w:rPr>
          <w:rFonts w:ascii="Arial" w:hAnsi="Arial" w:cs="Arial"/>
          <w:sz w:val="20"/>
          <w:szCs w:val="20"/>
        </w:rPr>
        <w:t xml:space="preserve">liczbę godzin zegarowych faktycznie zrealizowanego doradztwa, datę wykonania usługi oraz tematykę (tytuł). Protokół co do zasady nie powinien zawierać informacji o faktycznym koszcie usługi; w przypadku podzielenia usługi doradczej na etapy (przez beneficjenta i usługodawcę) i dokonywania płatności częściowych za usługę po wykonaniu danego etapu, możliwe jest rozliczanie stawek jednostkowych za faktycznie zrealizowane godziny doradztwa na podstawie protokołu częściowego zawierającego ww. elementy oraz informacje o fakcie rozliczania częściowego; </w:t>
      </w:r>
    </w:p>
    <w:p w14:paraId="24C488E5" w14:textId="129F67DD" w:rsidR="00B643DB" w:rsidRPr="00EA797E" w:rsidRDefault="00B643DB" w:rsidP="00262601">
      <w:pPr>
        <w:pStyle w:val="Akapitzlist"/>
        <w:numPr>
          <w:ilvl w:val="2"/>
          <w:numId w:val="51"/>
        </w:numPr>
        <w:tabs>
          <w:tab w:val="left" w:pos="709"/>
        </w:tabs>
        <w:spacing w:after="120"/>
        <w:ind w:left="709" w:hanging="283"/>
        <w:rPr>
          <w:rFonts w:ascii="Arial" w:hAnsi="Arial" w:cs="Arial"/>
          <w:sz w:val="20"/>
          <w:szCs w:val="20"/>
        </w:rPr>
      </w:pPr>
      <w:r w:rsidRPr="00FB6EFD">
        <w:rPr>
          <w:rFonts w:ascii="Arial" w:hAnsi="Arial" w:cs="Arial"/>
          <w:sz w:val="20"/>
          <w:szCs w:val="20"/>
        </w:rPr>
        <w:t xml:space="preserve">oświadczenie beneficjenta </w:t>
      </w:r>
      <w:r w:rsidRPr="00EA797E">
        <w:rPr>
          <w:rFonts w:ascii="Arial" w:hAnsi="Arial" w:cs="Arial"/>
          <w:sz w:val="20"/>
          <w:szCs w:val="20"/>
        </w:rPr>
        <w:t xml:space="preserve">o tym, że usługa doradcza </w:t>
      </w:r>
      <w:r w:rsidR="00322896" w:rsidRPr="00EA797E">
        <w:rPr>
          <w:rFonts w:ascii="Arial" w:hAnsi="Arial" w:cs="Arial"/>
          <w:sz w:val="20"/>
          <w:szCs w:val="20"/>
        </w:rPr>
        <w:t>została</w:t>
      </w:r>
      <w:r w:rsidRPr="00EA797E">
        <w:rPr>
          <w:rFonts w:ascii="Arial" w:hAnsi="Arial" w:cs="Arial"/>
          <w:sz w:val="20"/>
          <w:szCs w:val="20"/>
        </w:rPr>
        <w:t xml:space="preserve">: </w:t>
      </w:r>
    </w:p>
    <w:p w14:paraId="22C482FF" w14:textId="64DC4768" w:rsidR="00B643DB" w:rsidRPr="00535FCB" w:rsidRDefault="00B643DB" w:rsidP="00262601">
      <w:pPr>
        <w:pStyle w:val="Akapitzlist"/>
        <w:numPr>
          <w:ilvl w:val="1"/>
          <w:numId w:val="34"/>
        </w:numPr>
        <w:spacing w:after="120"/>
        <w:ind w:left="1134" w:hanging="283"/>
        <w:rPr>
          <w:rFonts w:ascii="Arial" w:hAnsi="Arial" w:cs="Arial"/>
          <w:sz w:val="20"/>
          <w:szCs w:val="20"/>
        </w:rPr>
      </w:pPr>
      <w:r w:rsidRPr="00EA797E">
        <w:rPr>
          <w:rFonts w:ascii="Arial" w:hAnsi="Arial" w:cs="Arial"/>
          <w:sz w:val="20"/>
          <w:szCs w:val="20"/>
        </w:rPr>
        <w:lastRenderedPageBreak/>
        <w:t xml:space="preserve">zakupiona od usługodawców niemających powiązań osobowych ani kapitałowych z </w:t>
      </w:r>
      <w:r w:rsidR="00CC7EAB" w:rsidRPr="00EA797E">
        <w:rPr>
          <w:rFonts w:ascii="Arial" w:hAnsi="Arial" w:cs="Arial"/>
          <w:sz w:val="20"/>
          <w:szCs w:val="20"/>
        </w:rPr>
        <w:t>B</w:t>
      </w:r>
      <w:r w:rsidRPr="00EA797E">
        <w:rPr>
          <w:rFonts w:ascii="Arial" w:hAnsi="Arial" w:cs="Arial"/>
          <w:sz w:val="20"/>
          <w:szCs w:val="20"/>
        </w:rPr>
        <w:t>eneficjentem</w:t>
      </w:r>
      <w:r w:rsidR="008E15B1" w:rsidRPr="00535FCB">
        <w:rPr>
          <w:rFonts w:ascii="Arial" w:hAnsi="Arial" w:cs="Arial"/>
          <w:sz w:val="20"/>
          <w:szCs w:val="20"/>
        </w:rPr>
        <w:t>,</w:t>
      </w:r>
    </w:p>
    <w:p w14:paraId="67E24740" w14:textId="2CA7E71F" w:rsidR="00B643DB" w:rsidRPr="00535FCB" w:rsidRDefault="00322896" w:rsidP="00262601">
      <w:pPr>
        <w:pStyle w:val="Akapitzlist"/>
        <w:numPr>
          <w:ilvl w:val="1"/>
          <w:numId w:val="34"/>
        </w:numPr>
        <w:spacing w:after="120"/>
        <w:ind w:left="1134" w:hanging="283"/>
        <w:rPr>
          <w:rFonts w:ascii="Arial" w:hAnsi="Arial" w:cs="Arial"/>
          <w:sz w:val="20"/>
          <w:szCs w:val="20"/>
        </w:rPr>
      </w:pPr>
      <w:r w:rsidRPr="00535FCB">
        <w:rPr>
          <w:rFonts w:ascii="Arial" w:hAnsi="Arial" w:cs="Arial"/>
          <w:sz w:val="20"/>
          <w:szCs w:val="20"/>
        </w:rPr>
        <w:t>prze</w:t>
      </w:r>
      <w:r w:rsidR="00B643DB" w:rsidRPr="00535FCB">
        <w:rPr>
          <w:rFonts w:ascii="Arial" w:hAnsi="Arial" w:cs="Arial"/>
          <w:sz w:val="20"/>
          <w:szCs w:val="20"/>
        </w:rPr>
        <w:t xml:space="preserve">prowadzona przez usługodawców zewnętrznych (osoby fizyczne niezatrudnione u </w:t>
      </w:r>
      <w:r w:rsidR="00535FCB">
        <w:rPr>
          <w:rFonts w:ascii="Arial" w:hAnsi="Arial" w:cs="Arial"/>
          <w:sz w:val="20"/>
          <w:szCs w:val="20"/>
        </w:rPr>
        <w:t>B</w:t>
      </w:r>
      <w:r w:rsidR="00535FCB" w:rsidRPr="00535FCB">
        <w:rPr>
          <w:rFonts w:ascii="Arial" w:hAnsi="Arial" w:cs="Arial"/>
          <w:sz w:val="20"/>
          <w:szCs w:val="20"/>
        </w:rPr>
        <w:t xml:space="preserve">eneficjenta </w:t>
      </w:r>
      <w:r w:rsidR="00B643DB" w:rsidRPr="00535FCB">
        <w:rPr>
          <w:rFonts w:ascii="Arial" w:hAnsi="Arial" w:cs="Arial"/>
          <w:sz w:val="20"/>
          <w:szCs w:val="20"/>
        </w:rPr>
        <w:t>osoby prawne lub jednostki organizacyjne nieposiadające osobowości prawnej, które oferują usługi rozwojowe)</w:t>
      </w:r>
      <w:r w:rsidR="008E15B1" w:rsidRPr="00535FCB">
        <w:rPr>
          <w:rFonts w:ascii="Arial" w:hAnsi="Arial" w:cs="Arial"/>
          <w:sz w:val="20"/>
          <w:szCs w:val="20"/>
        </w:rPr>
        <w:t>,</w:t>
      </w:r>
      <w:r w:rsidR="00B643DB" w:rsidRPr="00535FCB">
        <w:rPr>
          <w:rFonts w:ascii="Arial" w:hAnsi="Arial" w:cs="Arial"/>
          <w:sz w:val="20"/>
          <w:szCs w:val="20"/>
        </w:rPr>
        <w:t xml:space="preserve"> </w:t>
      </w:r>
    </w:p>
    <w:p w14:paraId="6ED4618D" w14:textId="3FF55525" w:rsidR="00B643DB" w:rsidRPr="00535FCB" w:rsidRDefault="00B643DB" w:rsidP="00262601">
      <w:pPr>
        <w:pStyle w:val="Akapitzlist"/>
        <w:numPr>
          <w:ilvl w:val="1"/>
          <w:numId w:val="34"/>
        </w:numPr>
        <w:spacing w:after="120"/>
        <w:ind w:left="1134" w:hanging="283"/>
        <w:rPr>
          <w:rFonts w:ascii="Arial" w:hAnsi="Arial" w:cs="Arial"/>
          <w:sz w:val="20"/>
          <w:szCs w:val="20"/>
        </w:rPr>
      </w:pPr>
      <w:r w:rsidRPr="00535FCB">
        <w:rPr>
          <w:rFonts w:ascii="Arial" w:hAnsi="Arial" w:cs="Arial"/>
          <w:sz w:val="20"/>
          <w:szCs w:val="20"/>
        </w:rPr>
        <w:t>odpłatn</w:t>
      </w:r>
      <w:r w:rsidR="00322896" w:rsidRPr="00535FCB">
        <w:rPr>
          <w:rFonts w:ascii="Arial" w:hAnsi="Arial" w:cs="Arial"/>
          <w:sz w:val="20"/>
          <w:szCs w:val="20"/>
        </w:rPr>
        <w:t>ie</w:t>
      </w:r>
      <w:r w:rsidRPr="00535FCB">
        <w:rPr>
          <w:rFonts w:ascii="Arial" w:hAnsi="Arial" w:cs="Arial"/>
          <w:sz w:val="20"/>
          <w:szCs w:val="20"/>
        </w:rPr>
        <w:t xml:space="preserve"> (nie </w:t>
      </w:r>
      <w:r w:rsidR="00322896" w:rsidRPr="00535FCB">
        <w:rPr>
          <w:rFonts w:ascii="Arial" w:hAnsi="Arial" w:cs="Arial"/>
          <w:sz w:val="20"/>
          <w:szCs w:val="20"/>
        </w:rPr>
        <w:t>została s</w:t>
      </w:r>
      <w:r w:rsidRPr="00535FCB">
        <w:rPr>
          <w:rFonts w:ascii="Arial" w:hAnsi="Arial" w:cs="Arial"/>
          <w:sz w:val="20"/>
          <w:szCs w:val="20"/>
        </w:rPr>
        <w:t xml:space="preserve">finansowana ze środków publicznych ani prywatnych </w:t>
      </w:r>
      <w:r w:rsidR="00322896" w:rsidRPr="00535FCB">
        <w:rPr>
          <w:rFonts w:ascii="Arial" w:hAnsi="Arial" w:cs="Arial"/>
          <w:sz w:val="20"/>
          <w:szCs w:val="20"/>
        </w:rPr>
        <w:t>ani</w:t>
      </w:r>
      <w:r w:rsidRPr="00535FCB">
        <w:rPr>
          <w:rFonts w:ascii="Arial" w:hAnsi="Arial" w:cs="Arial"/>
          <w:sz w:val="20"/>
          <w:szCs w:val="20"/>
        </w:rPr>
        <w:t xml:space="preserve"> dostarcz</w:t>
      </w:r>
      <w:r w:rsidR="00322896" w:rsidRPr="00535FCB">
        <w:rPr>
          <w:rFonts w:ascii="Arial" w:hAnsi="Arial" w:cs="Arial"/>
          <w:sz w:val="20"/>
          <w:szCs w:val="20"/>
        </w:rPr>
        <w:t>o</w:t>
      </w:r>
      <w:r w:rsidRPr="00535FCB">
        <w:rPr>
          <w:rFonts w:ascii="Arial" w:hAnsi="Arial" w:cs="Arial"/>
          <w:sz w:val="20"/>
          <w:szCs w:val="20"/>
        </w:rPr>
        <w:t>na nieodpłatnie beneficjentowi)</w:t>
      </w:r>
      <w:r w:rsidR="008E15B1" w:rsidRPr="00535FCB">
        <w:rPr>
          <w:rFonts w:ascii="Arial" w:hAnsi="Arial" w:cs="Arial"/>
          <w:sz w:val="20"/>
          <w:szCs w:val="20"/>
        </w:rPr>
        <w:t>,</w:t>
      </w:r>
    </w:p>
    <w:p w14:paraId="64AF4F5D" w14:textId="28879250" w:rsidR="00B643DB" w:rsidRPr="00535FCB" w:rsidRDefault="00B643DB" w:rsidP="00262601">
      <w:pPr>
        <w:pStyle w:val="Akapitzlist"/>
        <w:numPr>
          <w:ilvl w:val="1"/>
          <w:numId w:val="34"/>
        </w:numPr>
        <w:spacing w:after="0"/>
        <w:ind w:left="1135" w:hanging="284"/>
        <w:contextualSpacing w:val="0"/>
        <w:rPr>
          <w:rFonts w:ascii="Arial" w:hAnsi="Arial" w:cs="Arial"/>
          <w:sz w:val="20"/>
          <w:szCs w:val="20"/>
        </w:rPr>
      </w:pPr>
      <w:r w:rsidRPr="00535FCB">
        <w:rPr>
          <w:rFonts w:ascii="Arial" w:hAnsi="Arial" w:cs="Arial"/>
          <w:sz w:val="20"/>
          <w:szCs w:val="20"/>
        </w:rPr>
        <w:t>nieobjęta podwójnym finansowaniem.</w:t>
      </w:r>
    </w:p>
    <w:p w14:paraId="012864EA" w14:textId="67A29692" w:rsidR="00B643DB" w:rsidRPr="00535FCB" w:rsidRDefault="00B643DB" w:rsidP="00737DD0">
      <w:pPr>
        <w:spacing w:after="0"/>
        <w:ind w:left="425"/>
        <w:rPr>
          <w:rFonts w:ascii="Arial" w:hAnsi="Arial" w:cs="Arial"/>
          <w:sz w:val="20"/>
          <w:szCs w:val="20"/>
        </w:rPr>
      </w:pPr>
      <w:r w:rsidRPr="00535FCB">
        <w:rPr>
          <w:rFonts w:ascii="Arial" w:hAnsi="Arial" w:cs="Arial"/>
          <w:sz w:val="20"/>
          <w:szCs w:val="20"/>
        </w:rPr>
        <w:t xml:space="preserve">Elementy wymienione w </w:t>
      </w:r>
      <w:r w:rsidR="00737DD0" w:rsidRPr="00535FCB">
        <w:rPr>
          <w:rFonts w:ascii="Arial" w:hAnsi="Arial" w:cs="Arial"/>
          <w:sz w:val="20"/>
          <w:szCs w:val="20"/>
        </w:rPr>
        <w:t>pkt 1</w:t>
      </w:r>
      <w:r w:rsidRPr="00535FCB">
        <w:rPr>
          <w:rFonts w:ascii="Arial" w:hAnsi="Arial" w:cs="Arial"/>
          <w:sz w:val="20"/>
          <w:szCs w:val="20"/>
        </w:rPr>
        <w:t xml:space="preserve">) oraz </w:t>
      </w:r>
      <w:r w:rsidR="00737DD0" w:rsidRPr="00535FCB">
        <w:rPr>
          <w:rFonts w:ascii="Arial" w:hAnsi="Arial" w:cs="Arial"/>
          <w:sz w:val="20"/>
          <w:szCs w:val="20"/>
        </w:rPr>
        <w:t>pkt 2</w:t>
      </w:r>
      <w:r w:rsidRPr="00535FCB">
        <w:rPr>
          <w:rFonts w:ascii="Arial" w:hAnsi="Arial" w:cs="Arial"/>
          <w:sz w:val="20"/>
          <w:szCs w:val="20"/>
        </w:rPr>
        <w:t>) są komplementarne i dla spełnienia warunku rozliczenia wskaźnika muszą zostać spełnione jednocześnie, bez względu na formę</w:t>
      </w:r>
      <w:r w:rsidR="00875F75" w:rsidRPr="00535FCB">
        <w:rPr>
          <w:rFonts w:ascii="Arial" w:hAnsi="Arial" w:cs="Arial"/>
          <w:sz w:val="20"/>
          <w:szCs w:val="20"/>
        </w:rPr>
        <w:t xml:space="preserve"> </w:t>
      </w:r>
      <w:r w:rsidRPr="00535FCB">
        <w:rPr>
          <w:rFonts w:ascii="Arial" w:hAnsi="Arial" w:cs="Arial"/>
          <w:sz w:val="20"/>
          <w:szCs w:val="20"/>
        </w:rPr>
        <w:t>świadczenia usługi doradczej (tj. słownej, pisemnej, mieszanej).</w:t>
      </w:r>
    </w:p>
    <w:p w14:paraId="01DCE9CC" w14:textId="41D03AE4" w:rsidR="003C22B9" w:rsidRPr="00535FCB" w:rsidRDefault="00BA60D0" w:rsidP="00262601">
      <w:pPr>
        <w:pStyle w:val="Akapitzlist"/>
        <w:numPr>
          <w:ilvl w:val="0"/>
          <w:numId w:val="6"/>
        </w:numPr>
        <w:spacing w:after="120"/>
        <w:rPr>
          <w:rFonts w:ascii="Arial" w:hAnsi="Arial" w:cs="Arial"/>
          <w:sz w:val="20"/>
          <w:szCs w:val="20"/>
        </w:rPr>
      </w:pPr>
      <w:r w:rsidRPr="00535FCB">
        <w:rPr>
          <w:rFonts w:ascii="Arial" w:hAnsi="Arial" w:cs="Arial"/>
          <w:sz w:val="20"/>
          <w:szCs w:val="20"/>
        </w:rPr>
        <w:t xml:space="preserve">W </w:t>
      </w:r>
      <w:r w:rsidR="003C22B9" w:rsidRPr="00535FCB">
        <w:rPr>
          <w:rFonts w:ascii="Arial" w:hAnsi="Arial" w:cs="Arial"/>
          <w:sz w:val="20"/>
          <w:szCs w:val="20"/>
        </w:rPr>
        <w:t xml:space="preserve">ramach weryfikacji stawek jednostkowych sprawdzeniu będą mogły podlegać następujące dokumenty (w całości lub na próbie, w trakcie </w:t>
      </w:r>
      <w:r w:rsidR="00322896" w:rsidRPr="00535FCB">
        <w:rPr>
          <w:rFonts w:ascii="Arial" w:hAnsi="Arial" w:cs="Arial"/>
          <w:sz w:val="20"/>
          <w:szCs w:val="20"/>
        </w:rPr>
        <w:t xml:space="preserve">weryfikacji </w:t>
      </w:r>
      <w:r w:rsidR="003C22B9" w:rsidRPr="00535FCB">
        <w:rPr>
          <w:rFonts w:ascii="Arial" w:hAnsi="Arial" w:cs="Arial"/>
          <w:sz w:val="20"/>
          <w:szCs w:val="20"/>
        </w:rPr>
        <w:t>wniosków o płatność lub w trakcie kontroli na miejscu lub na innym etapie realizacji czy nadzorowania projektu):</w:t>
      </w:r>
    </w:p>
    <w:p w14:paraId="1301F2E8" w14:textId="405A6D2C" w:rsidR="003C22B9" w:rsidRPr="00535FCB" w:rsidRDefault="003C22B9" w:rsidP="00262601">
      <w:pPr>
        <w:pStyle w:val="Akapitzlist"/>
        <w:numPr>
          <w:ilvl w:val="2"/>
          <w:numId w:val="52"/>
        </w:numPr>
        <w:tabs>
          <w:tab w:val="left" w:pos="993"/>
        </w:tabs>
        <w:spacing w:after="120"/>
        <w:ind w:left="709" w:hanging="283"/>
        <w:rPr>
          <w:rFonts w:ascii="Arial" w:hAnsi="Arial" w:cs="Arial"/>
          <w:sz w:val="20"/>
          <w:szCs w:val="20"/>
        </w:rPr>
      </w:pPr>
      <w:r w:rsidRPr="00535FCB">
        <w:rPr>
          <w:rFonts w:ascii="Arial" w:hAnsi="Arial" w:cs="Arial"/>
          <w:sz w:val="20"/>
          <w:szCs w:val="20"/>
        </w:rPr>
        <w:t xml:space="preserve">dokumentacja dotycząca zamówienia na usługę, np. wiadomość mailowa </w:t>
      </w:r>
      <w:r w:rsidR="008B4D02" w:rsidRPr="00535FCB">
        <w:rPr>
          <w:rFonts w:ascii="Arial" w:hAnsi="Arial" w:cs="Arial"/>
          <w:sz w:val="20"/>
          <w:szCs w:val="20"/>
        </w:rPr>
        <w:t>B</w:t>
      </w:r>
      <w:r w:rsidRPr="00535FCB">
        <w:rPr>
          <w:rFonts w:ascii="Arial" w:hAnsi="Arial" w:cs="Arial"/>
          <w:sz w:val="20"/>
          <w:szCs w:val="20"/>
        </w:rPr>
        <w:t xml:space="preserve">eneficjenta skierowana do usługodawcy lub umowa zawarta pomiędzy usługodawcą i </w:t>
      </w:r>
      <w:r w:rsidR="006E400B" w:rsidRPr="00535FCB">
        <w:rPr>
          <w:rFonts w:ascii="Arial" w:hAnsi="Arial" w:cs="Arial"/>
          <w:sz w:val="20"/>
          <w:szCs w:val="20"/>
        </w:rPr>
        <w:t>B</w:t>
      </w:r>
      <w:r w:rsidRPr="00535FCB">
        <w:rPr>
          <w:rFonts w:ascii="Arial" w:hAnsi="Arial" w:cs="Arial"/>
          <w:sz w:val="20"/>
          <w:szCs w:val="20"/>
        </w:rPr>
        <w:t>eneficjentem</w:t>
      </w:r>
      <w:r w:rsidR="00E15EAC">
        <w:rPr>
          <w:rFonts w:ascii="Arial" w:hAnsi="Arial" w:cs="Arial"/>
          <w:sz w:val="20"/>
          <w:szCs w:val="20"/>
        </w:rPr>
        <w:t xml:space="preserve"> </w:t>
      </w:r>
      <w:r w:rsidRPr="00535FCB">
        <w:rPr>
          <w:rFonts w:ascii="Arial" w:hAnsi="Arial" w:cs="Arial"/>
          <w:sz w:val="20"/>
          <w:szCs w:val="20"/>
        </w:rPr>
        <w:t>zawierająca co najmniej tematykę (tytuł doradztwa), liczbę godzin zegarowych doradztwa, datę / daty realizacji usługi oraz inne elementy opisujące doradztwo określone we wniosku o dofinansowanie;</w:t>
      </w:r>
    </w:p>
    <w:p w14:paraId="4CD05FD0" w14:textId="24C28C4D" w:rsidR="003C22B9" w:rsidRPr="00535FCB" w:rsidRDefault="003C22B9" w:rsidP="00262601">
      <w:pPr>
        <w:pStyle w:val="Akapitzlist"/>
        <w:numPr>
          <w:ilvl w:val="2"/>
          <w:numId w:val="52"/>
        </w:numPr>
        <w:tabs>
          <w:tab w:val="left" w:pos="993"/>
        </w:tabs>
        <w:spacing w:after="120"/>
        <w:ind w:left="709" w:hanging="283"/>
        <w:rPr>
          <w:rFonts w:ascii="Arial" w:hAnsi="Arial" w:cs="Arial"/>
          <w:sz w:val="20"/>
          <w:szCs w:val="20"/>
        </w:rPr>
      </w:pPr>
      <w:r w:rsidRPr="00535FCB">
        <w:rPr>
          <w:rFonts w:ascii="Arial" w:hAnsi="Arial" w:cs="Arial"/>
          <w:sz w:val="20"/>
          <w:szCs w:val="20"/>
        </w:rPr>
        <w:t>produkt doradztwa, w postaci ekspertyzy, raportu, opinii lub innego dokumentu (jeśli dotyczy);</w:t>
      </w:r>
    </w:p>
    <w:p w14:paraId="070E5039" w14:textId="35BDA77E" w:rsidR="003C22B9" w:rsidRPr="00535FCB" w:rsidRDefault="003C22B9" w:rsidP="00262601">
      <w:pPr>
        <w:pStyle w:val="Akapitzlist"/>
        <w:numPr>
          <w:ilvl w:val="2"/>
          <w:numId w:val="52"/>
        </w:numPr>
        <w:tabs>
          <w:tab w:val="left" w:pos="993"/>
        </w:tabs>
        <w:spacing w:after="120"/>
        <w:ind w:left="709" w:hanging="283"/>
        <w:rPr>
          <w:rFonts w:ascii="Arial" w:hAnsi="Arial" w:cs="Arial"/>
          <w:sz w:val="20"/>
          <w:szCs w:val="20"/>
        </w:rPr>
      </w:pPr>
      <w:r w:rsidRPr="00535FCB">
        <w:rPr>
          <w:rFonts w:ascii="Arial" w:hAnsi="Arial" w:cs="Arial"/>
          <w:sz w:val="20"/>
          <w:szCs w:val="20"/>
        </w:rPr>
        <w:t>dokumentacja dotycząca wykonania doradztwa, w tym w szczególności korespondencje mailowa lub pisemna dotycząca ustalenia zakresu i terminów doradztwa pomiędzy beneficjentem a usługodawcą</w:t>
      </w:r>
      <w:r w:rsidR="00BA60D0" w:rsidRPr="00535FCB">
        <w:rPr>
          <w:rFonts w:ascii="Arial" w:hAnsi="Arial" w:cs="Arial"/>
          <w:sz w:val="20"/>
          <w:szCs w:val="20"/>
        </w:rPr>
        <w:t>.</w:t>
      </w:r>
    </w:p>
    <w:p w14:paraId="04C1C0F8" w14:textId="371371C0" w:rsidR="00B643DB" w:rsidRPr="00535FCB" w:rsidRDefault="003C22B9" w:rsidP="00262601">
      <w:pPr>
        <w:pStyle w:val="Akapitzlist"/>
        <w:numPr>
          <w:ilvl w:val="0"/>
          <w:numId w:val="6"/>
        </w:numPr>
        <w:tabs>
          <w:tab w:val="left" w:pos="993"/>
        </w:tabs>
        <w:spacing w:after="0"/>
        <w:contextualSpacing w:val="0"/>
        <w:rPr>
          <w:rFonts w:ascii="Arial" w:hAnsi="Arial" w:cs="Arial"/>
          <w:sz w:val="20"/>
          <w:szCs w:val="20"/>
        </w:rPr>
      </w:pPr>
      <w:r w:rsidRPr="00535FCB">
        <w:rPr>
          <w:rFonts w:ascii="Arial" w:hAnsi="Arial" w:cs="Arial"/>
          <w:sz w:val="20"/>
          <w:szCs w:val="20"/>
        </w:rPr>
        <w:t>W przypadku poważnych wątpliwości w zakresie faktycznego dostarczenia doradztwa lub uzasadnionych podejrzeń nadużyć finansowych</w:t>
      </w:r>
      <w:r w:rsidR="00C77CB2" w:rsidRPr="00535FCB">
        <w:rPr>
          <w:rFonts w:ascii="Arial" w:hAnsi="Arial" w:cs="Arial"/>
          <w:sz w:val="20"/>
          <w:szCs w:val="20"/>
        </w:rPr>
        <w:t>,</w:t>
      </w:r>
      <w:r w:rsidRPr="00535FCB">
        <w:rPr>
          <w:rFonts w:ascii="Arial" w:hAnsi="Arial" w:cs="Arial"/>
          <w:sz w:val="20"/>
          <w:szCs w:val="20"/>
        </w:rPr>
        <w:t xml:space="preserve"> weryfik</w:t>
      </w:r>
      <w:r w:rsidR="00C77CB2" w:rsidRPr="00535FCB">
        <w:rPr>
          <w:rFonts w:ascii="Arial" w:hAnsi="Arial" w:cs="Arial"/>
          <w:sz w:val="20"/>
          <w:szCs w:val="20"/>
        </w:rPr>
        <w:t xml:space="preserve">acji mogą podlegać </w:t>
      </w:r>
      <w:r w:rsidRPr="00535FCB">
        <w:rPr>
          <w:rFonts w:ascii="Arial" w:hAnsi="Arial" w:cs="Arial"/>
          <w:sz w:val="20"/>
          <w:szCs w:val="20"/>
        </w:rPr>
        <w:t>dokumenty księgowe i wyciągi bankowe potwierdzające poniesienie wydatków na usługę doradczą, przy czym dokumenty te nie będą służyły udowodnieniu wartości poniesionego wydatku, lecz będą stanowić dowód, że wykonanie usługi faktycznie miało miejsce. Dokumenty te nie będą co do zasady weryfikowane</w:t>
      </w:r>
      <w:r w:rsidR="00FA1DEC" w:rsidRPr="00535FCB">
        <w:rPr>
          <w:rFonts w:ascii="Arial" w:hAnsi="Arial" w:cs="Arial"/>
          <w:sz w:val="20"/>
          <w:szCs w:val="20"/>
        </w:rPr>
        <w:t xml:space="preserve">, ale </w:t>
      </w:r>
      <w:r w:rsidRPr="00535FCB">
        <w:rPr>
          <w:rFonts w:ascii="Arial" w:hAnsi="Arial" w:cs="Arial"/>
          <w:sz w:val="20"/>
          <w:szCs w:val="20"/>
        </w:rPr>
        <w:t>w uzasadnionych przypadkach mogą być kontrowane, także w celu weryfikacji oświadczeń, o których mowa w ust</w:t>
      </w:r>
      <w:r w:rsidR="00FA1DEC" w:rsidRPr="00535FCB">
        <w:rPr>
          <w:rFonts w:ascii="Arial" w:hAnsi="Arial" w:cs="Arial"/>
          <w:sz w:val="20"/>
          <w:szCs w:val="20"/>
        </w:rPr>
        <w:t>.</w:t>
      </w:r>
      <w:r w:rsidRPr="00535FCB">
        <w:rPr>
          <w:rFonts w:ascii="Arial" w:hAnsi="Arial" w:cs="Arial"/>
          <w:sz w:val="20"/>
          <w:szCs w:val="20"/>
        </w:rPr>
        <w:t xml:space="preserve"> </w:t>
      </w:r>
      <w:r w:rsidR="00C77CB2" w:rsidRPr="00535FCB">
        <w:rPr>
          <w:rFonts w:ascii="Arial" w:hAnsi="Arial" w:cs="Arial"/>
          <w:sz w:val="20"/>
          <w:szCs w:val="20"/>
        </w:rPr>
        <w:t>7</w:t>
      </w:r>
      <w:r w:rsidRPr="00535FCB">
        <w:rPr>
          <w:rFonts w:ascii="Arial" w:hAnsi="Arial" w:cs="Arial"/>
          <w:sz w:val="20"/>
          <w:szCs w:val="20"/>
        </w:rPr>
        <w:t xml:space="preserve"> </w:t>
      </w:r>
      <w:r w:rsidR="00FA1DEC" w:rsidRPr="00535FCB">
        <w:rPr>
          <w:rFonts w:ascii="Arial" w:hAnsi="Arial" w:cs="Arial"/>
          <w:sz w:val="20"/>
          <w:szCs w:val="20"/>
        </w:rPr>
        <w:t>pkt 2</w:t>
      </w:r>
      <w:r w:rsidR="00322896" w:rsidRPr="00535FCB">
        <w:rPr>
          <w:rFonts w:ascii="Arial" w:hAnsi="Arial" w:cs="Arial"/>
          <w:sz w:val="20"/>
          <w:szCs w:val="20"/>
        </w:rPr>
        <w:t>.</w:t>
      </w:r>
    </w:p>
    <w:p w14:paraId="2AC123FC" w14:textId="428D0BFE" w:rsidR="00E23547" w:rsidRPr="00535FCB" w:rsidRDefault="00E23547" w:rsidP="00EC3D2B">
      <w:pPr>
        <w:numPr>
          <w:ilvl w:val="0"/>
          <w:numId w:val="6"/>
        </w:numPr>
        <w:spacing w:after="0"/>
        <w:rPr>
          <w:rFonts w:ascii="Arial" w:hAnsi="Arial" w:cs="Arial"/>
          <w:sz w:val="20"/>
          <w:szCs w:val="20"/>
          <w:lang w:eastAsia="pl-PL"/>
        </w:rPr>
      </w:pPr>
      <w:r w:rsidRPr="00535FCB">
        <w:rPr>
          <w:rFonts w:ascii="Arial" w:hAnsi="Arial" w:cs="Arial"/>
          <w:sz w:val="20"/>
          <w:szCs w:val="20"/>
        </w:rPr>
        <w:t>Beneficjent zobowiązuje się zachować trwałość projektu, o której mowa w art. 65 rozporządzenia ogólnego</w:t>
      </w:r>
      <w:r w:rsidR="00CC78E6" w:rsidRPr="00535FCB">
        <w:rPr>
          <w:rFonts w:ascii="Arial" w:hAnsi="Arial" w:cs="Arial"/>
          <w:sz w:val="20"/>
          <w:szCs w:val="20"/>
        </w:rPr>
        <w:t>,</w:t>
      </w:r>
      <w:r w:rsidRPr="00535FCB">
        <w:rPr>
          <w:rFonts w:ascii="Arial" w:hAnsi="Arial" w:cs="Arial"/>
          <w:sz w:val="20"/>
          <w:szCs w:val="20"/>
        </w:rPr>
        <w:t xml:space="preserve"> tj. przez okres 3 lat (dla MŚP)/5 lat (dla pozostałych)</w:t>
      </w:r>
      <w:r w:rsidRPr="00535FCB">
        <w:rPr>
          <w:rFonts w:ascii="Arial" w:hAnsi="Arial" w:cs="Arial"/>
          <w:sz w:val="20"/>
          <w:szCs w:val="20"/>
          <w:vertAlign w:val="superscript"/>
        </w:rPr>
        <w:footnoteReference w:id="23"/>
      </w:r>
      <w:r w:rsidRPr="00535FCB">
        <w:rPr>
          <w:rFonts w:ascii="Arial" w:hAnsi="Arial" w:cs="Arial"/>
          <w:sz w:val="20"/>
          <w:szCs w:val="20"/>
          <w:vertAlign w:val="superscript"/>
        </w:rPr>
        <w:t xml:space="preserve"> </w:t>
      </w:r>
      <w:r w:rsidRPr="00535FCB">
        <w:rPr>
          <w:rFonts w:ascii="Arial" w:hAnsi="Arial" w:cs="Arial"/>
          <w:sz w:val="20"/>
          <w:szCs w:val="20"/>
        </w:rPr>
        <w:t>od zakończenia realizacji Projektu.</w:t>
      </w:r>
    </w:p>
    <w:p w14:paraId="736F0098" w14:textId="38EF3C24" w:rsidR="00AF699F" w:rsidRPr="00535FCB" w:rsidRDefault="00AF699F" w:rsidP="00EC3D2B">
      <w:pPr>
        <w:numPr>
          <w:ilvl w:val="0"/>
          <w:numId w:val="6"/>
        </w:numPr>
        <w:spacing w:after="0"/>
        <w:rPr>
          <w:rFonts w:ascii="Arial" w:hAnsi="Arial" w:cs="Arial"/>
          <w:sz w:val="20"/>
          <w:szCs w:val="20"/>
          <w:lang w:eastAsia="pl-PL"/>
        </w:rPr>
      </w:pPr>
      <w:r w:rsidRPr="00535FCB">
        <w:rPr>
          <w:rFonts w:ascii="Arial" w:hAnsi="Arial" w:cs="Arial"/>
          <w:sz w:val="20"/>
          <w:szCs w:val="20"/>
          <w:lang w:eastAsia="pl-PL"/>
        </w:rPr>
        <w:t>Jeżeli Beneficjent</w:t>
      </w:r>
      <w:r w:rsidR="006E400B" w:rsidRPr="00535FCB">
        <w:rPr>
          <w:rFonts w:ascii="Arial" w:hAnsi="Arial" w:cs="Arial"/>
          <w:sz w:val="20"/>
          <w:szCs w:val="20"/>
          <w:lang w:eastAsia="pl-PL"/>
        </w:rPr>
        <w:t xml:space="preserve"> </w:t>
      </w:r>
      <w:r w:rsidRPr="00535FCB">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proofErr w:type="spellStart"/>
      <w:r w:rsidR="00203F4D" w:rsidRPr="00535FCB">
        <w:rPr>
          <w:rFonts w:ascii="Arial" w:hAnsi="Arial" w:cs="Arial"/>
          <w:sz w:val="20"/>
          <w:szCs w:val="20"/>
          <w:lang w:eastAsia="pl-PL"/>
        </w:rPr>
        <w:t>ufp</w:t>
      </w:r>
      <w:proofErr w:type="spellEnd"/>
      <w:r w:rsidRPr="00535FCB">
        <w:rPr>
          <w:rFonts w:ascii="Arial" w:hAnsi="Arial" w:cs="Arial"/>
          <w:sz w:val="20"/>
          <w:szCs w:val="20"/>
          <w:lang w:eastAsia="pl-PL"/>
        </w:rPr>
        <w:t>.</w:t>
      </w:r>
    </w:p>
    <w:p w14:paraId="44485726" w14:textId="055FC0E7" w:rsidR="00184C0E" w:rsidRPr="00535FCB" w:rsidRDefault="00EE62D4" w:rsidP="005105DA">
      <w:pPr>
        <w:pStyle w:val="Nagwek1"/>
        <w:spacing w:after="240"/>
        <w:rPr>
          <w:rFonts w:cs="Arial"/>
        </w:rPr>
      </w:pPr>
      <w:r w:rsidRPr="00535FCB">
        <w:rPr>
          <w:rFonts w:cs="Arial"/>
        </w:rPr>
        <w:t>§ 6.</w:t>
      </w:r>
      <w:r w:rsidRPr="00535FCB">
        <w:rPr>
          <w:rFonts w:cs="Arial"/>
        </w:rPr>
        <w:br/>
        <w:t>Moduł Internacjonalizacja</w:t>
      </w:r>
    </w:p>
    <w:p w14:paraId="1CF3577D" w14:textId="6E829F34" w:rsidR="005C2E0F" w:rsidRPr="00535FCB" w:rsidRDefault="005C2E0F" w:rsidP="00737DD0">
      <w:pPr>
        <w:numPr>
          <w:ilvl w:val="0"/>
          <w:numId w:val="8"/>
        </w:numPr>
        <w:spacing w:after="0"/>
        <w:rPr>
          <w:rFonts w:ascii="Arial" w:hAnsi="Arial" w:cs="Arial"/>
          <w:sz w:val="20"/>
          <w:szCs w:val="20"/>
        </w:rPr>
      </w:pPr>
      <w:r w:rsidRPr="00535FCB">
        <w:rPr>
          <w:rFonts w:ascii="Arial" w:hAnsi="Arial" w:cs="Arial"/>
          <w:sz w:val="20"/>
          <w:szCs w:val="20"/>
          <w:lang w:eastAsia="pl-PL"/>
        </w:rPr>
        <w:t xml:space="preserve">Maksymalna kwota wydatków </w:t>
      </w:r>
      <w:r w:rsidR="00364F75" w:rsidRPr="00535FCB">
        <w:rPr>
          <w:rFonts w:ascii="Arial" w:hAnsi="Arial" w:cs="Arial"/>
          <w:sz w:val="20"/>
          <w:szCs w:val="20"/>
          <w:lang w:eastAsia="pl-PL"/>
        </w:rPr>
        <w:t>kwalifikowalnych</w:t>
      </w:r>
      <w:r w:rsidRPr="00535FCB">
        <w:rPr>
          <w:rFonts w:ascii="Arial" w:hAnsi="Arial" w:cs="Arial"/>
          <w:sz w:val="20"/>
          <w:szCs w:val="20"/>
          <w:lang w:eastAsia="pl-PL"/>
        </w:rPr>
        <w:t xml:space="preserve"> w ramach modułu wynosi ……………………......................... zł</w:t>
      </w:r>
    </w:p>
    <w:p w14:paraId="3E7028AF" w14:textId="77777777" w:rsidR="005C2E0F" w:rsidRPr="00761E6A" w:rsidRDefault="005C2E0F" w:rsidP="00737DD0">
      <w:pPr>
        <w:numPr>
          <w:ilvl w:val="0"/>
          <w:numId w:val="8"/>
        </w:numPr>
        <w:spacing w:after="0"/>
        <w:rPr>
          <w:rFonts w:ascii="Arial" w:hAnsi="Arial" w:cs="Arial"/>
          <w:sz w:val="20"/>
          <w:szCs w:val="20"/>
        </w:rPr>
      </w:pPr>
      <w:r w:rsidRPr="00535FCB">
        <w:rPr>
          <w:rFonts w:ascii="Arial" w:hAnsi="Arial" w:cs="Arial"/>
          <w:sz w:val="20"/>
          <w:szCs w:val="20"/>
          <w:lang w:eastAsia="pl-PL"/>
        </w:rPr>
        <w:t xml:space="preserve">Maksymalna wysokość dofinansowania </w:t>
      </w:r>
      <w:r w:rsidRPr="00761E6A">
        <w:rPr>
          <w:rFonts w:ascii="Arial" w:hAnsi="Arial" w:cs="Arial"/>
          <w:sz w:val="20"/>
          <w:szCs w:val="20"/>
          <w:lang w:eastAsia="pl-PL"/>
        </w:rPr>
        <w:t>w ramach modułu wynosi………………….................... zł, w tym:</w:t>
      </w:r>
    </w:p>
    <w:p w14:paraId="6FD585FB" w14:textId="77777777" w:rsidR="005C2E0F" w:rsidRPr="00761E6A" w:rsidRDefault="00B01E9F" w:rsidP="005105DA">
      <w:pPr>
        <w:pStyle w:val="Akapitzlist"/>
        <w:numPr>
          <w:ilvl w:val="0"/>
          <w:numId w:val="65"/>
        </w:numPr>
        <w:spacing w:after="160"/>
        <w:ind w:left="851" w:hanging="425"/>
        <w:jc w:val="both"/>
        <w:rPr>
          <w:rFonts w:ascii="Arial" w:hAnsi="Arial" w:cs="Arial"/>
          <w:sz w:val="20"/>
          <w:szCs w:val="20"/>
        </w:rPr>
      </w:pPr>
      <w:r w:rsidRPr="00761E6A">
        <w:rPr>
          <w:rFonts w:ascii="Arial" w:hAnsi="Arial" w:cs="Arial"/>
          <w:sz w:val="20"/>
          <w:szCs w:val="20"/>
        </w:rPr>
        <w:t>pomoc dla MŚ</w:t>
      </w:r>
      <w:r w:rsidR="005C2E0F" w:rsidRPr="00761E6A">
        <w:rPr>
          <w:rFonts w:ascii="Arial" w:hAnsi="Arial" w:cs="Arial"/>
          <w:sz w:val="20"/>
          <w:szCs w:val="20"/>
        </w:rPr>
        <w:t>P na udział w targach - ………………….................... zł;</w:t>
      </w:r>
    </w:p>
    <w:p w14:paraId="6D81E82A" w14:textId="77777777" w:rsidR="005C2E0F" w:rsidRPr="00761E6A" w:rsidRDefault="005C2E0F" w:rsidP="005105DA">
      <w:pPr>
        <w:pStyle w:val="Akapitzlist"/>
        <w:numPr>
          <w:ilvl w:val="0"/>
          <w:numId w:val="65"/>
        </w:numPr>
        <w:spacing w:after="160"/>
        <w:ind w:left="851" w:hanging="425"/>
        <w:jc w:val="both"/>
        <w:rPr>
          <w:rFonts w:ascii="Arial" w:hAnsi="Arial" w:cs="Arial"/>
          <w:sz w:val="20"/>
          <w:szCs w:val="20"/>
        </w:rPr>
      </w:pPr>
      <w:r w:rsidRPr="00761E6A">
        <w:rPr>
          <w:rFonts w:ascii="Arial" w:hAnsi="Arial" w:cs="Arial"/>
          <w:sz w:val="20"/>
          <w:szCs w:val="20"/>
        </w:rPr>
        <w:t>pomoc na usługi doradcze na rzecz MŚP - ………………….................... zł;</w:t>
      </w:r>
    </w:p>
    <w:p w14:paraId="2BB4885F" w14:textId="4863A91B" w:rsidR="005C2E0F" w:rsidRPr="00761E6A" w:rsidRDefault="005C2E0F" w:rsidP="005105DA">
      <w:pPr>
        <w:pStyle w:val="Akapitzlist"/>
        <w:numPr>
          <w:ilvl w:val="0"/>
          <w:numId w:val="65"/>
        </w:numPr>
        <w:spacing w:after="160"/>
        <w:ind w:left="851" w:hanging="425"/>
        <w:jc w:val="both"/>
        <w:rPr>
          <w:rFonts w:ascii="Arial" w:hAnsi="Arial" w:cs="Arial"/>
          <w:sz w:val="20"/>
          <w:szCs w:val="20"/>
        </w:rPr>
      </w:pPr>
      <w:r w:rsidRPr="00761E6A">
        <w:rPr>
          <w:rFonts w:ascii="Arial" w:hAnsi="Arial" w:cs="Arial"/>
          <w:sz w:val="20"/>
          <w:szCs w:val="20"/>
        </w:rPr>
        <w:t xml:space="preserve">pomoc dla MŚP na wspieranie innowacyjności - ………………….................... zł; </w:t>
      </w:r>
    </w:p>
    <w:p w14:paraId="31610F92" w14:textId="424F7064" w:rsidR="003756FB" w:rsidRPr="00266CAC" w:rsidRDefault="003756FB" w:rsidP="00B27E41">
      <w:pPr>
        <w:pStyle w:val="Akapitzlist"/>
        <w:numPr>
          <w:ilvl w:val="0"/>
          <w:numId w:val="65"/>
        </w:numPr>
        <w:spacing w:after="160"/>
        <w:ind w:left="851" w:hanging="425"/>
        <w:jc w:val="both"/>
        <w:rPr>
          <w:rFonts w:ascii="Arial" w:hAnsi="Arial" w:cs="Arial"/>
          <w:sz w:val="20"/>
          <w:szCs w:val="20"/>
        </w:rPr>
      </w:pPr>
      <w:r w:rsidRPr="003756FB">
        <w:rPr>
          <w:rFonts w:ascii="Arial" w:hAnsi="Arial" w:cs="Arial"/>
          <w:sz w:val="20"/>
          <w:szCs w:val="20"/>
        </w:rPr>
        <w:t xml:space="preserve">pomoc de </w:t>
      </w:r>
      <w:proofErr w:type="spellStart"/>
      <w:r w:rsidRPr="00266CAC">
        <w:rPr>
          <w:rFonts w:ascii="Arial" w:hAnsi="Arial" w:cs="Arial"/>
          <w:sz w:val="20"/>
          <w:szCs w:val="20"/>
        </w:rPr>
        <w:t>minimis</w:t>
      </w:r>
      <w:proofErr w:type="spellEnd"/>
      <w:r w:rsidRPr="00266CAC">
        <w:rPr>
          <w:rFonts w:ascii="Arial" w:hAnsi="Arial" w:cs="Arial"/>
          <w:sz w:val="20"/>
          <w:szCs w:val="20"/>
        </w:rPr>
        <w:t xml:space="preserve"> dla Beneficjenta- ………………….................... zł.</w:t>
      </w:r>
    </w:p>
    <w:p w14:paraId="739F3106" w14:textId="0EE20835" w:rsidR="003756FB" w:rsidRPr="003756FB" w:rsidRDefault="003756FB" w:rsidP="00B27E41">
      <w:pPr>
        <w:pStyle w:val="Akapitzlist"/>
        <w:numPr>
          <w:ilvl w:val="0"/>
          <w:numId w:val="65"/>
        </w:numPr>
        <w:spacing w:after="160"/>
        <w:ind w:left="851" w:hanging="425"/>
        <w:jc w:val="both"/>
        <w:rPr>
          <w:rFonts w:ascii="Arial" w:hAnsi="Arial" w:cs="Arial"/>
          <w:sz w:val="20"/>
          <w:szCs w:val="20"/>
        </w:rPr>
      </w:pPr>
      <w:r w:rsidRPr="00266CAC">
        <w:rPr>
          <w:rFonts w:ascii="Arial" w:hAnsi="Arial" w:cs="Arial"/>
          <w:sz w:val="20"/>
          <w:szCs w:val="20"/>
        </w:rPr>
        <w:lastRenderedPageBreak/>
        <w:t xml:space="preserve">pomoc de </w:t>
      </w:r>
      <w:proofErr w:type="spellStart"/>
      <w:r w:rsidRPr="00266CAC">
        <w:rPr>
          <w:rFonts w:ascii="Arial" w:hAnsi="Arial" w:cs="Arial"/>
          <w:sz w:val="20"/>
          <w:szCs w:val="20"/>
        </w:rPr>
        <w:t>minimis</w:t>
      </w:r>
      <w:proofErr w:type="spellEnd"/>
      <w:r w:rsidRPr="00266CAC">
        <w:rPr>
          <w:rFonts w:ascii="Arial" w:hAnsi="Arial" w:cs="Arial"/>
          <w:sz w:val="20"/>
          <w:szCs w:val="20"/>
        </w:rPr>
        <w:t xml:space="preserve"> dla Konsorcj</w:t>
      </w:r>
      <w:r w:rsidR="0076377C">
        <w:rPr>
          <w:rFonts w:ascii="Arial" w:hAnsi="Arial" w:cs="Arial"/>
          <w:sz w:val="20"/>
          <w:szCs w:val="20"/>
        </w:rPr>
        <w:t>ant</w:t>
      </w:r>
      <w:r w:rsidR="00975A77">
        <w:rPr>
          <w:rFonts w:ascii="Arial" w:hAnsi="Arial" w:cs="Arial"/>
          <w:sz w:val="20"/>
          <w:szCs w:val="20"/>
        </w:rPr>
        <w:t>a</w:t>
      </w:r>
      <w:r w:rsidR="001E093F" w:rsidRPr="00266CAC">
        <w:rPr>
          <w:rStyle w:val="Odwoanieprzypisudolnego"/>
          <w:rFonts w:ascii="Arial" w:hAnsi="Arial"/>
          <w:sz w:val="20"/>
          <w:szCs w:val="20"/>
        </w:rPr>
        <w:footnoteReference w:id="24"/>
      </w:r>
      <w:r w:rsidRPr="00266CAC">
        <w:rPr>
          <w:rFonts w:ascii="Arial" w:hAnsi="Arial" w:cs="Arial"/>
          <w:sz w:val="20"/>
          <w:szCs w:val="20"/>
        </w:rPr>
        <w:t xml:space="preserve"> -</w:t>
      </w:r>
      <w:r w:rsidRPr="003756FB">
        <w:rPr>
          <w:rFonts w:ascii="Arial" w:hAnsi="Arial" w:cs="Arial"/>
          <w:sz w:val="20"/>
          <w:szCs w:val="20"/>
        </w:rPr>
        <w:t xml:space="preserve"> ………………….................... zł.</w:t>
      </w:r>
    </w:p>
    <w:p w14:paraId="2BE57E8A" w14:textId="16A47A4E" w:rsidR="00665F87" w:rsidRPr="00761E6A" w:rsidRDefault="00665F87" w:rsidP="00737DD0">
      <w:pPr>
        <w:numPr>
          <w:ilvl w:val="0"/>
          <w:numId w:val="8"/>
        </w:numPr>
        <w:spacing w:after="0"/>
        <w:rPr>
          <w:rFonts w:ascii="Arial" w:hAnsi="Arial" w:cs="Arial"/>
          <w:sz w:val="20"/>
          <w:szCs w:val="20"/>
          <w:lang w:eastAsia="pl-PL"/>
        </w:rPr>
      </w:pPr>
      <w:r w:rsidRPr="00761E6A">
        <w:rPr>
          <w:rFonts w:ascii="Arial" w:hAnsi="Arial" w:cs="Arial"/>
          <w:sz w:val="20"/>
          <w:szCs w:val="20"/>
          <w:lang w:eastAsia="pl-PL"/>
        </w:rPr>
        <w:t xml:space="preserve">W ramach pomocy dla MŚP na udział w targach lub pomocy de </w:t>
      </w:r>
      <w:proofErr w:type="spellStart"/>
      <w:r w:rsidRPr="00761E6A">
        <w:rPr>
          <w:rFonts w:ascii="Arial" w:hAnsi="Arial" w:cs="Arial"/>
          <w:sz w:val="20"/>
          <w:szCs w:val="20"/>
          <w:lang w:eastAsia="pl-PL"/>
        </w:rPr>
        <w:t>minimis</w:t>
      </w:r>
      <w:proofErr w:type="spellEnd"/>
      <w:r w:rsidRPr="00761E6A">
        <w:rPr>
          <w:rFonts w:ascii="Arial" w:hAnsi="Arial" w:cs="Arial"/>
          <w:sz w:val="20"/>
          <w:szCs w:val="20"/>
          <w:lang w:eastAsia="pl-PL"/>
        </w:rPr>
        <w:t xml:space="preserve"> dla dużych przedsiębiorstw dofinansowanie jest udzielane na koszty podróży służbowych pracowników </w:t>
      </w:r>
      <w:r w:rsidR="00FC556B" w:rsidRPr="00761E6A">
        <w:rPr>
          <w:rFonts w:ascii="Arial" w:hAnsi="Arial" w:cs="Arial"/>
          <w:sz w:val="20"/>
          <w:szCs w:val="20"/>
          <w:lang w:eastAsia="pl-PL"/>
        </w:rPr>
        <w:t xml:space="preserve">Beneficjenta </w:t>
      </w:r>
      <w:r w:rsidRPr="00761E6A">
        <w:rPr>
          <w:rFonts w:ascii="Arial" w:hAnsi="Arial" w:cs="Arial"/>
          <w:sz w:val="20"/>
          <w:szCs w:val="20"/>
          <w:lang w:eastAsia="pl-PL"/>
        </w:rPr>
        <w:t>uczestniczących w targach, imprezach targowo-konferencyjnych</w:t>
      </w:r>
      <w:r w:rsidR="006E2649" w:rsidRPr="00761E6A">
        <w:rPr>
          <w:rFonts w:ascii="Arial" w:hAnsi="Arial" w:cs="Arial"/>
          <w:sz w:val="20"/>
          <w:szCs w:val="20"/>
          <w:lang w:eastAsia="pl-PL"/>
        </w:rPr>
        <w:t>, w zagranicznych gospodarczych misjach wyjazdowych</w:t>
      </w:r>
      <w:r w:rsidRPr="00761E6A">
        <w:rPr>
          <w:rFonts w:ascii="Arial" w:hAnsi="Arial" w:cs="Arial"/>
          <w:sz w:val="20"/>
          <w:szCs w:val="20"/>
          <w:lang w:eastAsia="pl-PL"/>
        </w:rPr>
        <w:t xml:space="preserve"> na podstawie stawki jednostkowej o nazwie</w:t>
      </w:r>
      <w:r w:rsidR="00CC2753" w:rsidRPr="00761E6A">
        <w:rPr>
          <w:rFonts w:ascii="Arial" w:hAnsi="Arial" w:cs="Arial"/>
          <w:sz w:val="20"/>
          <w:szCs w:val="20"/>
          <w:lang w:eastAsia="pl-PL"/>
        </w:rPr>
        <w:t>:</w:t>
      </w:r>
      <w:r w:rsidRPr="00761E6A">
        <w:rPr>
          <w:rFonts w:ascii="Arial" w:hAnsi="Arial" w:cs="Arial"/>
          <w:sz w:val="20"/>
          <w:szCs w:val="20"/>
          <w:lang w:eastAsia="pl-PL"/>
        </w:rPr>
        <w:t xml:space="preserve"> </w:t>
      </w:r>
      <w:r w:rsidRPr="00761E6A">
        <w:rPr>
          <w:rFonts w:ascii="Arial" w:hAnsi="Arial" w:cs="Arial"/>
          <w:i/>
          <w:iCs/>
          <w:sz w:val="20"/>
          <w:szCs w:val="20"/>
          <w:lang w:eastAsia="pl-PL"/>
        </w:rPr>
        <w:t>Stawka jednostkowa dotycząca wyjazdów służbowych</w:t>
      </w:r>
      <w:r w:rsidR="00CC2753" w:rsidRPr="00761E6A">
        <w:rPr>
          <w:rFonts w:ascii="Arial" w:hAnsi="Arial" w:cs="Arial"/>
          <w:i/>
          <w:iCs/>
          <w:sz w:val="20"/>
          <w:szCs w:val="20"/>
          <w:lang w:eastAsia="pl-PL"/>
        </w:rPr>
        <w:t>,</w:t>
      </w:r>
      <w:r w:rsidRPr="00761E6A">
        <w:rPr>
          <w:rFonts w:ascii="Arial" w:hAnsi="Arial" w:cs="Arial"/>
          <w:sz w:val="20"/>
          <w:szCs w:val="20"/>
        </w:rPr>
        <w:t xml:space="preserve"> </w:t>
      </w:r>
      <w:r w:rsidRPr="00761E6A">
        <w:rPr>
          <w:rFonts w:ascii="Arial" w:hAnsi="Arial" w:cs="Arial"/>
          <w:sz w:val="20"/>
          <w:szCs w:val="20"/>
          <w:lang w:eastAsia="pl-PL"/>
        </w:rPr>
        <w:t>wynoszącej odpowiednio:</w:t>
      </w:r>
    </w:p>
    <w:p w14:paraId="059516C7" w14:textId="6527A743" w:rsidR="00FA1DEC" w:rsidRPr="00761E6A" w:rsidRDefault="00665F87"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t xml:space="preserve">Europa - </w:t>
      </w:r>
      <w:r w:rsidR="00FA1DEC" w:rsidRPr="00761E6A">
        <w:rPr>
          <w:rFonts w:ascii="Arial" w:eastAsia="Calibri" w:hAnsi="Arial" w:cs="Arial"/>
          <w:sz w:val="20"/>
          <w:szCs w:val="20"/>
          <w:lang w:eastAsia="pl-PL"/>
        </w:rPr>
        <w:t>4 591,00 zł.</w:t>
      </w:r>
      <w:r w:rsidR="008E15B1" w:rsidRPr="00761E6A">
        <w:rPr>
          <w:rFonts w:ascii="Arial" w:eastAsia="Calibri" w:hAnsi="Arial" w:cs="Arial"/>
          <w:sz w:val="20"/>
          <w:szCs w:val="20"/>
          <w:lang w:eastAsia="pl-PL"/>
        </w:rPr>
        <w:t>;</w:t>
      </w:r>
      <w:r w:rsidR="00FA1DEC" w:rsidRPr="00761E6A">
        <w:rPr>
          <w:rFonts w:ascii="Arial" w:eastAsia="Calibri" w:hAnsi="Arial" w:cs="Arial"/>
          <w:sz w:val="20"/>
          <w:szCs w:val="20"/>
          <w:lang w:eastAsia="pl-PL"/>
        </w:rPr>
        <w:t xml:space="preserve"> </w:t>
      </w:r>
    </w:p>
    <w:p w14:paraId="5832B488" w14:textId="24A69E01" w:rsidR="00665F87" w:rsidRPr="00761E6A" w:rsidRDefault="00665F87"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t xml:space="preserve">USA – </w:t>
      </w:r>
      <w:r w:rsidR="00FA1DEC" w:rsidRPr="00761E6A">
        <w:rPr>
          <w:rFonts w:ascii="Arial" w:eastAsia="Calibri" w:hAnsi="Arial" w:cs="Arial"/>
          <w:sz w:val="20"/>
          <w:szCs w:val="20"/>
          <w:lang w:eastAsia="pl-PL"/>
        </w:rPr>
        <w:t>9 331,00 zł.</w:t>
      </w:r>
      <w:r w:rsidR="008E15B1" w:rsidRPr="00761E6A">
        <w:rPr>
          <w:rFonts w:ascii="Arial" w:eastAsia="Calibri" w:hAnsi="Arial" w:cs="Arial"/>
          <w:sz w:val="20"/>
          <w:szCs w:val="20"/>
          <w:lang w:eastAsia="pl-PL"/>
        </w:rPr>
        <w:t>;</w:t>
      </w:r>
    </w:p>
    <w:p w14:paraId="5FD72423" w14:textId="41078EEB" w:rsidR="00FA1DEC" w:rsidRPr="00761E6A" w:rsidRDefault="00C53857"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t>ś</w:t>
      </w:r>
      <w:r w:rsidR="00FA1DEC" w:rsidRPr="00761E6A">
        <w:rPr>
          <w:rFonts w:ascii="Arial" w:hAnsi="Arial" w:cs="Arial"/>
          <w:sz w:val="20"/>
          <w:szCs w:val="20"/>
          <w:lang w:eastAsia="pl-PL"/>
        </w:rPr>
        <w:t>wiat – 7 274,00 zł</w:t>
      </w:r>
      <w:r w:rsidR="00FE1DE4" w:rsidRPr="00761E6A">
        <w:rPr>
          <w:rFonts w:ascii="Arial" w:hAnsi="Arial" w:cs="Arial"/>
          <w:sz w:val="20"/>
          <w:szCs w:val="20"/>
          <w:lang w:eastAsia="pl-PL"/>
        </w:rPr>
        <w:t>.;</w:t>
      </w:r>
    </w:p>
    <w:p w14:paraId="490B9C3A" w14:textId="6CBA4575" w:rsidR="00FE1DE4" w:rsidRPr="00761E6A" w:rsidRDefault="00FE1DE4"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t>Polska – 1 016,00 zł.</w:t>
      </w:r>
    </w:p>
    <w:p w14:paraId="09D21A94" w14:textId="270ADE30" w:rsidR="005234AF" w:rsidRPr="00761E6A" w:rsidRDefault="005C2E0F" w:rsidP="00737DD0">
      <w:pPr>
        <w:numPr>
          <w:ilvl w:val="0"/>
          <w:numId w:val="8"/>
        </w:numPr>
        <w:spacing w:after="0"/>
        <w:rPr>
          <w:rFonts w:ascii="Arial" w:hAnsi="Arial" w:cs="Arial"/>
          <w:sz w:val="20"/>
          <w:szCs w:val="20"/>
        </w:rPr>
      </w:pPr>
      <w:r w:rsidRPr="00761E6A">
        <w:rPr>
          <w:rFonts w:ascii="Arial" w:hAnsi="Arial" w:cs="Arial"/>
          <w:sz w:val="20"/>
          <w:szCs w:val="20"/>
          <w:lang w:eastAsia="pl-PL"/>
        </w:rPr>
        <w:t>Beneficjent</w:t>
      </w:r>
      <w:r w:rsidR="006B79F3" w:rsidRPr="006B79F3">
        <w:rPr>
          <w:rFonts w:ascii="Arial" w:hAnsi="Arial" w:cs="Arial"/>
          <w:sz w:val="20"/>
          <w:szCs w:val="20"/>
          <w:lang w:eastAsia="pl-PL"/>
        </w:rPr>
        <w:t xml:space="preserve"> </w:t>
      </w:r>
      <w:r w:rsidRPr="00761E6A">
        <w:rPr>
          <w:rFonts w:ascii="Arial" w:hAnsi="Arial" w:cs="Arial"/>
          <w:sz w:val="20"/>
          <w:szCs w:val="20"/>
          <w:lang w:eastAsia="pl-PL"/>
        </w:rPr>
        <w:t>zobowiązuje się do osiągnięcia celów i wskaźników modułu</w:t>
      </w:r>
    </w:p>
    <w:p w14:paraId="0F2125B3" w14:textId="66FA94E0" w:rsidR="00E44FC5" w:rsidRPr="00761E6A" w:rsidRDefault="00D41F49" w:rsidP="00737DD0">
      <w:pPr>
        <w:numPr>
          <w:ilvl w:val="0"/>
          <w:numId w:val="8"/>
        </w:numPr>
        <w:spacing w:after="0"/>
        <w:rPr>
          <w:rFonts w:ascii="Arial" w:hAnsi="Arial" w:cs="Arial"/>
          <w:sz w:val="20"/>
          <w:szCs w:val="20"/>
        </w:rPr>
      </w:pPr>
      <w:r w:rsidRPr="00761E6A">
        <w:rPr>
          <w:rFonts w:ascii="Arial" w:hAnsi="Arial" w:cs="Arial"/>
          <w:sz w:val="20"/>
          <w:szCs w:val="20"/>
        </w:rPr>
        <w:t xml:space="preserve">Moduł </w:t>
      </w:r>
      <w:r w:rsidRPr="00FB6EFD">
        <w:rPr>
          <w:rFonts w:ascii="Arial" w:hAnsi="Arial" w:cs="Arial"/>
          <w:sz w:val="20"/>
          <w:szCs w:val="20"/>
        </w:rPr>
        <w:t xml:space="preserve">Internacjonalizacja uznaje się za zrealizowany, jeśli Beneficjent </w:t>
      </w:r>
      <w:r w:rsidR="006A5BAF" w:rsidRPr="00FB6EFD">
        <w:rPr>
          <w:rFonts w:ascii="Arial" w:hAnsi="Arial" w:cs="Arial"/>
          <w:sz w:val="20"/>
          <w:szCs w:val="20"/>
          <w:lang w:eastAsia="pl-PL"/>
        </w:rPr>
        <w:t xml:space="preserve"> </w:t>
      </w:r>
      <w:r w:rsidRPr="00FB6EFD">
        <w:rPr>
          <w:rFonts w:ascii="Arial" w:hAnsi="Arial" w:cs="Arial"/>
          <w:sz w:val="20"/>
          <w:szCs w:val="20"/>
        </w:rPr>
        <w:t>wykonał i udokumentował pełny zakres rzeczowo-finansowy modułu</w:t>
      </w:r>
      <w:r w:rsidR="00FE1DE4" w:rsidRPr="00FB6EFD">
        <w:rPr>
          <w:rFonts w:ascii="Arial" w:hAnsi="Arial" w:cs="Arial"/>
          <w:sz w:val="20"/>
          <w:szCs w:val="20"/>
        </w:rPr>
        <w:t>, w tym osiągnął zaplanowane wskaźniki</w:t>
      </w:r>
      <w:r w:rsidRPr="00FB6EFD">
        <w:rPr>
          <w:rFonts w:ascii="Arial" w:hAnsi="Arial" w:cs="Arial"/>
          <w:sz w:val="20"/>
          <w:szCs w:val="20"/>
        </w:rPr>
        <w:t>.</w:t>
      </w:r>
    </w:p>
    <w:p w14:paraId="68BD94A8" w14:textId="77777777" w:rsidR="00FE1DE4" w:rsidRPr="00761E6A" w:rsidRDefault="00FE1DE4" w:rsidP="00FE1DE4">
      <w:pPr>
        <w:numPr>
          <w:ilvl w:val="0"/>
          <w:numId w:val="8"/>
        </w:numPr>
        <w:spacing w:after="0"/>
        <w:rPr>
          <w:rFonts w:ascii="Arial" w:hAnsi="Arial" w:cs="Arial"/>
          <w:sz w:val="20"/>
          <w:szCs w:val="20"/>
        </w:rPr>
      </w:pPr>
      <w:r w:rsidRPr="00761E6A">
        <w:rPr>
          <w:rFonts w:ascii="Arial" w:hAnsi="Arial" w:cs="Arial"/>
          <w:sz w:val="20"/>
          <w:szCs w:val="20"/>
        </w:rPr>
        <w:t>Wskaźnik rozliczający stawkę jednostkową nosi nazwę: „Zrealizowany wyjazd służbowy na 1 pracownika”.</w:t>
      </w:r>
    </w:p>
    <w:p w14:paraId="03B56F7E" w14:textId="5ABABD8F" w:rsidR="0027754C" w:rsidRPr="00761E6A" w:rsidRDefault="0027754C" w:rsidP="00737DD0">
      <w:pPr>
        <w:numPr>
          <w:ilvl w:val="0"/>
          <w:numId w:val="8"/>
        </w:numPr>
        <w:spacing w:after="0"/>
        <w:rPr>
          <w:rFonts w:ascii="Arial" w:hAnsi="Arial" w:cs="Arial"/>
          <w:sz w:val="20"/>
          <w:szCs w:val="20"/>
        </w:rPr>
      </w:pPr>
      <w:r w:rsidRPr="00761E6A">
        <w:rPr>
          <w:rFonts w:ascii="Arial" w:hAnsi="Arial" w:cs="Arial"/>
          <w:sz w:val="20"/>
          <w:szCs w:val="20"/>
        </w:rPr>
        <w:t xml:space="preserve">Weryfikacja wydatków rozliczanych stawką jednostkową polega na sprawdzeniu, czy i na jakim poziomie zrealizowano wskaźnik na podstawie następujących dokumentów: </w:t>
      </w:r>
    </w:p>
    <w:p w14:paraId="6282EFBD" w14:textId="5CDE9D05" w:rsidR="0027754C" w:rsidRPr="00761E6A" w:rsidRDefault="0027754C" w:rsidP="00262601">
      <w:pPr>
        <w:pStyle w:val="Akapitzlist"/>
        <w:numPr>
          <w:ilvl w:val="2"/>
          <w:numId w:val="55"/>
        </w:numPr>
        <w:spacing w:after="0"/>
        <w:ind w:left="709" w:hanging="283"/>
        <w:contextualSpacing w:val="0"/>
        <w:rPr>
          <w:rFonts w:ascii="Arial" w:hAnsi="Arial" w:cs="Arial"/>
          <w:sz w:val="20"/>
          <w:szCs w:val="20"/>
        </w:rPr>
      </w:pPr>
      <w:r w:rsidRPr="00761E6A">
        <w:rPr>
          <w:rFonts w:ascii="Arial" w:hAnsi="Arial" w:cs="Arial"/>
          <w:sz w:val="20"/>
          <w:szCs w:val="20"/>
        </w:rPr>
        <w:t>dokumenty potwierdzające udział w imprezach, których celem jest promocja zagraniczna i krajowa produktów lub usług przedsiębiorstwa zależne od typu imprezy, tj.:</w:t>
      </w:r>
    </w:p>
    <w:p w14:paraId="543423FD" w14:textId="5226652B" w:rsidR="0027754C" w:rsidRPr="00761E6A" w:rsidRDefault="0027754C" w:rsidP="00262601">
      <w:pPr>
        <w:pStyle w:val="Akapitzlist"/>
        <w:numPr>
          <w:ilvl w:val="0"/>
          <w:numId w:val="56"/>
        </w:numPr>
        <w:spacing w:after="0"/>
        <w:ind w:left="993" w:hanging="284"/>
        <w:contextualSpacing w:val="0"/>
        <w:rPr>
          <w:rFonts w:ascii="Arial" w:hAnsi="Arial" w:cs="Arial"/>
          <w:sz w:val="20"/>
          <w:szCs w:val="20"/>
        </w:rPr>
      </w:pPr>
      <w:r w:rsidRPr="00761E6A">
        <w:rPr>
          <w:rFonts w:ascii="Arial" w:hAnsi="Arial" w:cs="Arial"/>
          <w:sz w:val="20"/>
          <w:szCs w:val="20"/>
        </w:rPr>
        <w:t>w przypadku imprezy targowo-wystawienniczej w charakterze wystawcy - wpis do oficjalnego katalogu targowego lub inny dokument potwierdzony przez organizatora targów,</w:t>
      </w:r>
    </w:p>
    <w:p w14:paraId="6F558430" w14:textId="049FCF9B" w:rsidR="0027754C" w:rsidRPr="00761E6A" w:rsidRDefault="0027754C" w:rsidP="00262601">
      <w:pPr>
        <w:pStyle w:val="Akapitzlist"/>
        <w:numPr>
          <w:ilvl w:val="0"/>
          <w:numId w:val="56"/>
        </w:numPr>
        <w:spacing w:after="0"/>
        <w:ind w:left="993" w:hanging="284"/>
        <w:contextualSpacing w:val="0"/>
        <w:rPr>
          <w:rFonts w:ascii="Arial" w:hAnsi="Arial" w:cs="Arial"/>
          <w:sz w:val="20"/>
          <w:szCs w:val="20"/>
        </w:rPr>
      </w:pPr>
      <w:r w:rsidRPr="00761E6A">
        <w:rPr>
          <w:rFonts w:ascii="Arial" w:hAnsi="Arial" w:cs="Arial"/>
          <w:sz w:val="20"/>
          <w:szCs w:val="20"/>
        </w:rPr>
        <w:t>w przypadku wyjazdowej misji gospodarczej oraz innych imprez - bilet wstępu na targi dla każdego uczestnika (jeśli był zwiedzającym) i raport z przebiegu misji / imprezy</w:t>
      </w:r>
      <w:r w:rsidR="008E15B1" w:rsidRPr="00761E6A">
        <w:rPr>
          <w:rFonts w:ascii="Arial" w:hAnsi="Arial" w:cs="Arial"/>
          <w:sz w:val="20"/>
          <w:szCs w:val="20"/>
        </w:rPr>
        <w:t>;</w:t>
      </w:r>
    </w:p>
    <w:p w14:paraId="3EBD1921" w14:textId="0CA80DD9" w:rsidR="0027754C" w:rsidRPr="00761E6A" w:rsidRDefault="0027754C" w:rsidP="00262601">
      <w:pPr>
        <w:pStyle w:val="Akapitzlist"/>
        <w:numPr>
          <w:ilvl w:val="2"/>
          <w:numId w:val="55"/>
        </w:numPr>
        <w:spacing w:after="0"/>
        <w:ind w:left="709" w:hanging="283"/>
        <w:contextualSpacing w:val="0"/>
        <w:rPr>
          <w:rFonts w:ascii="Arial" w:hAnsi="Arial" w:cs="Arial"/>
          <w:sz w:val="20"/>
          <w:szCs w:val="20"/>
        </w:rPr>
      </w:pPr>
      <w:r w:rsidRPr="00761E6A">
        <w:rPr>
          <w:rFonts w:ascii="Arial" w:hAnsi="Arial" w:cs="Arial"/>
          <w:sz w:val="20"/>
          <w:szCs w:val="20"/>
        </w:rPr>
        <w:t xml:space="preserve">dokumenty potwierdzające liczbę osób reprezentujących </w:t>
      </w:r>
      <w:r w:rsidR="00AF333D" w:rsidRPr="00761E6A">
        <w:rPr>
          <w:rFonts w:ascii="Arial" w:hAnsi="Arial" w:cs="Arial"/>
          <w:sz w:val="20"/>
          <w:szCs w:val="20"/>
        </w:rPr>
        <w:t xml:space="preserve">Beneficjenta </w:t>
      </w:r>
      <w:r w:rsidR="0024528A" w:rsidRPr="00E4676C">
        <w:rPr>
          <w:rFonts w:ascii="Arial" w:hAnsi="Arial" w:cs="Arial"/>
          <w:sz w:val="20"/>
          <w:szCs w:val="20"/>
        </w:rPr>
        <w:t xml:space="preserve">(i </w:t>
      </w:r>
      <w:r w:rsidR="001A7F09" w:rsidRPr="00E4676C">
        <w:rPr>
          <w:rFonts w:ascii="Arial" w:hAnsi="Arial" w:cs="Arial"/>
          <w:sz w:val="20"/>
          <w:szCs w:val="20"/>
        </w:rPr>
        <w:t>Konsorcj</w:t>
      </w:r>
      <w:r w:rsidR="007704F9">
        <w:rPr>
          <w:rFonts w:ascii="Arial" w:hAnsi="Arial" w:cs="Arial"/>
          <w:sz w:val="20"/>
          <w:szCs w:val="20"/>
        </w:rPr>
        <w:t>anta</w:t>
      </w:r>
      <w:r w:rsidR="001A7F09" w:rsidRPr="00E4676C">
        <w:rPr>
          <w:rFonts w:ascii="Arial" w:hAnsi="Arial" w:cs="Arial"/>
          <w:sz w:val="20"/>
          <w:szCs w:val="20"/>
        </w:rPr>
        <w:t xml:space="preserve">, </w:t>
      </w:r>
      <w:r w:rsidR="0024528A" w:rsidRPr="00E4676C">
        <w:rPr>
          <w:rFonts w:ascii="Arial" w:hAnsi="Arial" w:cs="Arial"/>
          <w:sz w:val="20"/>
          <w:szCs w:val="20"/>
        </w:rPr>
        <w:t>stosownie do postanowień § 1 ust. 3 umowy o dofinansowanie)</w:t>
      </w:r>
      <w:r w:rsidR="0024528A" w:rsidRPr="0024528A">
        <w:rPr>
          <w:rFonts w:ascii="Arial" w:hAnsi="Arial" w:cs="Arial"/>
          <w:sz w:val="20"/>
          <w:szCs w:val="20"/>
        </w:rPr>
        <w:t xml:space="preserve">  </w:t>
      </w:r>
      <w:r w:rsidRPr="00761E6A">
        <w:rPr>
          <w:rFonts w:ascii="Arial" w:hAnsi="Arial" w:cs="Arial"/>
          <w:sz w:val="20"/>
          <w:szCs w:val="20"/>
        </w:rPr>
        <w:t>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6B9C5058" w14:textId="01EC2DAD" w:rsidR="00EB1584" w:rsidRPr="00761E6A" w:rsidRDefault="00EB1584" w:rsidP="00872252">
      <w:pPr>
        <w:pStyle w:val="Akapitzlist"/>
        <w:numPr>
          <w:ilvl w:val="0"/>
          <w:numId w:val="8"/>
        </w:numPr>
        <w:spacing w:after="0"/>
        <w:contextualSpacing w:val="0"/>
        <w:rPr>
          <w:rFonts w:ascii="Arial" w:hAnsi="Arial" w:cs="Arial"/>
          <w:sz w:val="20"/>
          <w:szCs w:val="20"/>
        </w:rPr>
      </w:pPr>
      <w:r w:rsidRPr="00761E6A">
        <w:rPr>
          <w:rFonts w:ascii="Arial" w:hAnsi="Arial" w:cs="Arial"/>
          <w:sz w:val="20"/>
          <w:szCs w:val="20"/>
        </w:rPr>
        <w:t xml:space="preserve">W ramach weryfikacji stawek jednostkowych sprawdzeniu będą mogły podlegać następujące dokumenty (w całości lub na próbie, w trakcie </w:t>
      </w:r>
      <w:r w:rsidR="00FC556B" w:rsidRPr="00761E6A">
        <w:rPr>
          <w:rFonts w:ascii="Arial" w:hAnsi="Arial" w:cs="Arial"/>
          <w:sz w:val="20"/>
          <w:szCs w:val="20"/>
        </w:rPr>
        <w:t xml:space="preserve">weryfikacji </w:t>
      </w:r>
      <w:r w:rsidRPr="00761E6A">
        <w:rPr>
          <w:rFonts w:ascii="Arial" w:hAnsi="Arial" w:cs="Arial"/>
          <w:sz w:val="20"/>
          <w:szCs w:val="20"/>
        </w:rPr>
        <w:t>wniosków o płatność lub w trakcie kontroli na miejscu lub na innym etapie realizacji czy nadzorowania projektu):</w:t>
      </w:r>
    </w:p>
    <w:p w14:paraId="168E1AE7" w14:textId="0AEE9428" w:rsidR="0027754C" w:rsidRPr="00761E6A" w:rsidRDefault="0027754C" w:rsidP="00872252">
      <w:pPr>
        <w:pStyle w:val="Akapitzlist"/>
        <w:numPr>
          <w:ilvl w:val="2"/>
          <w:numId w:val="57"/>
        </w:numPr>
        <w:spacing w:after="0"/>
        <w:ind w:left="709" w:hanging="283"/>
        <w:contextualSpacing w:val="0"/>
        <w:rPr>
          <w:rFonts w:ascii="Arial" w:hAnsi="Arial" w:cs="Arial"/>
          <w:sz w:val="20"/>
          <w:szCs w:val="20"/>
        </w:rPr>
      </w:pPr>
      <w:r w:rsidRPr="00761E6A">
        <w:rPr>
          <w:rFonts w:ascii="Arial" w:hAnsi="Arial" w:cs="Arial"/>
          <w:sz w:val="20"/>
          <w:szCs w:val="20"/>
        </w:rPr>
        <w:t>programy imprez,</w:t>
      </w:r>
    </w:p>
    <w:p w14:paraId="64AAC617" w14:textId="2A45640F" w:rsidR="0027754C" w:rsidRPr="00761E6A" w:rsidRDefault="0027754C" w:rsidP="00872252">
      <w:pPr>
        <w:pStyle w:val="Akapitzlist"/>
        <w:numPr>
          <w:ilvl w:val="2"/>
          <w:numId w:val="57"/>
        </w:numPr>
        <w:spacing w:after="0"/>
        <w:ind w:left="709" w:hanging="283"/>
        <w:contextualSpacing w:val="0"/>
        <w:rPr>
          <w:rFonts w:ascii="Arial" w:hAnsi="Arial" w:cs="Arial"/>
          <w:sz w:val="20"/>
          <w:szCs w:val="20"/>
        </w:rPr>
      </w:pPr>
      <w:r w:rsidRPr="00761E6A">
        <w:rPr>
          <w:rFonts w:ascii="Arial" w:hAnsi="Arial" w:cs="Arial"/>
          <w:sz w:val="20"/>
          <w:szCs w:val="20"/>
        </w:rPr>
        <w:t xml:space="preserve">dokumentacja potwierdzająca związek uczestnika wyjazdu z </w:t>
      </w:r>
      <w:r w:rsidR="000E2F57" w:rsidRPr="00761E6A">
        <w:rPr>
          <w:rFonts w:ascii="Arial" w:hAnsi="Arial" w:cs="Arial"/>
          <w:sz w:val="20"/>
          <w:szCs w:val="20"/>
        </w:rPr>
        <w:t>B</w:t>
      </w:r>
      <w:r w:rsidRPr="00761E6A">
        <w:rPr>
          <w:rFonts w:ascii="Arial" w:hAnsi="Arial" w:cs="Arial"/>
          <w:sz w:val="20"/>
          <w:szCs w:val="20"/>
        </w:rPr>
        <w:t>eneficjentem</w:t>
      </w:r>
      <w:r w:rsidR="001E093F">
        <w:rPr>
          <w:rFonts w:ascii="Arial" w:hAnsi="Arial" w:cs="Arial"/>
          <w:sz w:val="20"/>
          <w:szCs w:val="20"/>
        </w:rPr>
        <w:t xml:space="preserve"> </w:t>
      </w:r>
      <w:r w:rsidRPr="00761E6A">
        <w:rPr>
          <w:rFonts w:ascii="Arial" w:hAnsi="Arial" w:cs="Arial"/>
          <w:sz w:val="20"/>
          <w:szCs w:val="20"/>
        </w:rPr>
        <w:t xml:space="preserve">w szczególności umowa o pracę i adekwatny zakres obowiązków, </w:t>
      </w:r>
    </w:p>
    <w:p w14:paraId="067E46B6" w14:textId="444C7064" w:rsidR="0027754C" w:rsidRPr="00761E6A" w:rsidRDefault="0027754C" w:rsidP="00872252">
      <w:pPr>
        <w:pStyle w:val="Akapitzlist"/>
        <w:numPr>
          <w:ilvl w:val="2"/>
          <w:numId w:val="57"/>
        </w:numPr>
        <w:spacing w:after="0"/>
        <w:ind w:left="709" w:hanging="283"/>
        <w:contextualSpacing w:val="0"/>
        <w:rPr>
          <w:rFonts w:ascii="Arial" w:hAnsi="Arial" w:cs="Arial"/>
          <w:sz w:val="20"/>
          <w:szCs w:val="20"/>
        </w:rPr>
      </w:pPr>
      <w:r w:rsidRPr="00761E6A">
        <w:rPr>
          <w:rFonts w:ascii="Arial" w:hAnsi="Arial" w:cs="Arial"/>
          <w:sz w:val="20"/>
          <w:szCs w:val="20"/>
        </w:rPr>
        <w:t>dokumentacja zdjęciowa z imprezy, tj. co najmniej 3 wyraźne zdjęcia wskazujące miejsce imprezy,</w:t>
      </w:r>
    </w:p>
    <w:p w14:paraId="558A6382" w14:textId="26B4D4E3" w:rsidR="0027754C" w:rsidRPr="00761E6A" w:rsidRDefault="0027754C" w:rsidP="00872252">
      <w:pPr>
        <w:pStyle w:val="Akapitzlist"/>
        <w:numPr>
          <w:ilvl w:val="0"/>
          <w:numId w:val="8"/>
        </w:numPr>
        <w:spacing w:after="0"/>
        <w:contextualSpacing w:val="0"/>
        <w:rPr>
          <w:rFonts w:ascii="Arial" w:hAnsi="Arial" w:cs="Arial"/>
          <w:sz w:val="20"/>
          <w:szCs w:val="20"/>
        </w:rPr>
      </w:pPr>
      <w:r w:rsidRPr="00761E6A">
        <w:rPr>
          <w:rFonts w:ascii="Arial" w:hAnsi="Arial" w:cs="Arial"/>
          <w:sz w:val="20"/>
          <w:szCs w:val="20"/>
        </w:rPr>
        <w:t>W przypadku poważnych wątpliwości w zakresie faktycznego odbycia się podróży służbowej lub uzasadnionych podejrzeń nadużyć finansowych</w:t>
      </w:r>
      <w:r w:rsidR="00EB1584" w:rsidRPr="00761E6A">
        <w:rPr>
          <w:rFonts w:ascii="Arial" w:hAnsi="Arial" w:cs="Arial"/>
          <w:sz w:val="20"/>
          <w:szCs w:val="20"/>
        </w:rPr>
        <w:t>,</w:t>
      </w:r>
      <w:r w:rsidRPr="00761E6A">
        <w:rPr>
          <w:rFonts w:ascii="Arial" w:hAnsi="Arial" w:cs="Arial"/>
          <w:sz w:val="20"/>
          <w:szCs w:val="20"/>
        </w:rPr>
        <w:t xml:space="preserve"> </w:t>
      </w:r>
      <w:r w:rsidR="00EB1584" w:rsidRPr="00761E6A">
        <w:rPr>
          <w:rFonts w:ascii="Arial" w:hAnsi="Arial" w:cs="Arial"/>
          <w:sz w:val="20"/>
          <w:szCs w:val="20"/>
        </w:rPr>
        <w:t>Instytucja</w:t>
      </w:r>
      <w:r w:rsidRPr="00761E6A">
        <w:rPr>
          <w:rFonts w:ascii="Arial" w:hAnsi="Arial" w:cs="Arial"/>
          <w:sz w:val="20"/>
          <w:szCs w:val="20"/>
        </w:rPr>
        <w:t xml:space="preserve">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w:t>
      </w:r>
      <w:r w:rsidR="00064CED" w:rsidRPr="00761E6A">
        <w:rPr>
          <w:rFonts w:ascii="Arial" w:hAnsi="Arial" w:cs="Arial"/>
          <w:sz w:val="20"/>
          <w:szCs w:val="20"/>
        </w:rPr>
        <w:t>, ale</w:t>
      </w:r>
      <w:r w:rsidRPr="00761E6A">
        <w:rPr>
          <w:rFonts w:ascii="Arial" w:hAnsi="Arial" w:cs="Arial"/>
          <w:sz w:val="20"/>
          <w:szCs w:val="20"/>
        </w:rPr>
        <w:t xml:space="preserve"> w uzasadnionych przypadkach mogą być kontro</w:t>
      </w:r>
      <w:r w:rsidR="00064CED" w:rsidRPr="00761E6A">
        <w:rPr>
          <w:rFonts w:ascii="Arial" w:hAnsi="Arial" w:cs="Arial"/>
          <w:sz w:val="20"/>
          <w:szCs w:val="20"/>
        </w:rPr>
        <w:t>lo</w:t>
      </w:r>
      <w:r w:rsidRPr="00761E6A">
        <w:rPr>
          <w:rFonts w:ascii="Arial" w:hAnsi="Arial" w:cs="Arial"/>
          <w:sz w:val="20"/>
          <w:szCs w:val="20"/>
        </w:rPr>
        <w:t>wane</w:t>
      </w:r>
      <w:r w:rsidR="00FC556B" w:rsidRPr="00761E6A">
        <w:rPr>
          <w:rFonts w:ascii="Arial" w:hAnsi="Arial" w:cs="Arial"/>
          <w:sz w:val="20"/>
          <w:szCs w:val="20"/>
        </w:rPr>
        <w:t>.</w:t>
      </w:r>
    </w:p>
    <w:p w14:paraId="5E24F9A0" w14:textId="77777777" w:rsidR="00EE62D4" w:rsidRPr="00761E6A" w:rsidRDefault="00EE62D4" w:rsidP="005105DA">
      <w:pPr>
        <w:pStyle w:val="Nagwek1"/>
        <w:spacing w:after="120"/>
        <w:rPr>
          <w:rFonts w:cs="Arial"/>
        </w:rPr>
      </w:pPr>
      <w:r w:rsidRPr="00761E6A">
        <w:rPr>
          <w:rFonts w:cs="Arial"/>
        </w:rPr>
        <w:t xml:space="preserve">§ </w:t>
      </w:r>
      <w:r w:rsidR="005234AF" w:rsidRPr="00761E6A">
        <w:rPr>
          <w:rFonts w:cs="Arial"/>
        </w:rPr>
        <w:t>7</w:t>
      </w:r>
      <w:r w:rsidRPr="00761E6A">
        <w:rPr>
          <w:rFonts w:cs="Arial"/>
        </w:rPr>
        <w:t>.</w:t>
      </w:r>
      <w:r w:rsidRPr="00761E6A">
        <w:rPr>
          <w:rFonts w:cs="Arial"/>
        </w:rPr>
        <w:br/>
      </w:r>
      <w:r w:rsidR="00D12903" w:rsidRPr="00761E6A">
        <w:rPr>
          <w:rFonts w:cs="Arial"/>
        </w:rPr>
        <w:t xml:space="preserve">Moduł </w:t>
      </w:r>
      <w:bookmarkStart w:id="15" w:name="_Hlk101433542"/>
      <w:r w:rsidR="005234AF" w:rsidRPr="00761E6A">
        <w:rPr>
          <w:rFonts w:cs="Arial"/>
        </w:rPr>
        <w:t>Zazielenienie przedsiębiorstw</w:t>
      </w:r>
    </w:p>
    <w:bookmarkEnd w:id="15"/>
    <w:p w14:paraId="6CFA7AD0" w14:textId="6DA0A414" w:rsidR="00B01E9F" w:rsidRPr="00761E6A" w:rsidRDefault="00B01E9F" w:rsidP="00FE1DE4">
      <w:pPr>
        <w:numPr>
          <w:ilvl w:val="0"/>
          <w:numId w:val="5"/>
        </w:numPr>
        <w:spacing w:after="0"/>
        <w:rPr>
          <w:rFonts w:ascii="Arial" w:hAnsi="Arial" w:cs="Arial"/>
          <w:sz w:val="20"/>
          <w:szCs w:val="20"/>
        </w:rPr>
      </w:pPr>
      <w:r w:rsidRPr="00761E6A">
        <w:rPr>
          <w:rFonts w:ascii="Arial" w:hAnsi="Arial" w:cs="Arial"/>
          <w:sz w:val="20"/>
          <w:szCs w:val="20"/>
          <w:lang w:eastAsia="pl-PL"/>
        </w:rPr>
        <w:t xml:space="preserve">Maksymalna kwota wydatków </w:t>
      </w:r>
      <w:r w:rsidR="00364F75" w:rsidRPr="00761E6A">
        <w:rPr>
          <w:rFonts w:ascii="Arial" w:hAnsi="Arial" w:cs="Arial"/>
          <w:sz w:val="20"/>
          <w:szCs w:val="20"/>
          <w:lang w:eastAsia="pl-PL"/>
        </w:rPr>
        <w:t>kwalifikowalnych</w:t>
      </w:r>
      <w:r w:rsidRPr="00761E6A">
        <w:rPr>
          <w:rFonts w:ascii="Arial" w:hAnsi="Arial" w:cs="Arial"/>
          <w:sz w:val="20"/>
          <w:szCs w:val="20"/>
          <w:lang w:eastAsia="pl-PL"/>
        </w:rPr>
        <w:t xml:space="preserve"> w ramach modułu wynosi ……………………......................... zł</w:t>
      </w:r>
    </w:p>
    <w:p w14:paraId="6046779E" w14:textId="77777777" w:rsidR="00B01E9F" w:rsidRPr="001D15DA" w:rsidRDefault="00B01E9F" w:rsidP="00FE1DE4">
      <w:pPr>
        <w:numPr>
          <w:ilvl w:val="0"/>
          <w:numId w:val="5"/>
        </w:numPr>
        <w:spacing w:after="0"/>
        <w:rPr>
          <w:rFonts w:ascii="Arial" w:hAnsi="Arial" w:cs="Arial"/>
          <w:sz w:val="20"/>
          <w:szCs w:val="20"/>
        </w:rPr>
      </w:pPr>
      <w:r w:rsidRPr="00761E6A">
        <w:rPr>
          <w:rFonts w:ascii="Arial" w:hAnsi="Arial" w:cs="Arial"/>
          <w:sz w:val="20"/>
          <w:szCs w:val="20"/>
          <w:lang w:eastAsia="pl-PL"/>
        </w:rPr>
        <w:lastRenderedPageBreak/>
        <w:t xml:space="preserve">Maksymalna wysokość dofinansowania </w:t>
      </w:r>
      <w:r w:rsidRPr="001D15DA">
        <w:rPr>
          <w:rFonts w:ascii="Arial" w:hAnsi="Arial" w:cs="Arial"/>
          <w:sz w:val="20"/>
          <w:szCs w:val="20"/>
          <w:lang w:eastAsia="pl-PL"/>
        </w:rPr>
        <w:t>w ramach modułu wynosi………………….................... zł, w tym:</w:t>
      </w:r>
    </w:p>
    <w:p w14:paraId="44CA62CD" w14:textId="77777777"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regionalna pomoc inwestycyjna - ………………….................... zł;</w:t>
      </w:r>
    </w:p>
    <w:p w14:paraId="233D27E5" w14:textId="77777777"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pomoc na usługi doradcze na rzecz MŚP - ………………….................... zł;</w:t>
      </w:r>
    </w:p>
    <w:p w14:paraId="7C30325C" w14:textId="77777777"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dla MŚP na wspieranie innowacyjności - ………………….................... zł; </w:t>
      </w:r>
    </w:p>
    <w:p w14:paraId="60090023" w14:textId="6732D351"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pomoc inwestycyjn</w:t>
      </w:r>
      <w:r w:rsidR="00FC556B" w:rsidRPr="001D15DA">
        <w:rPr>
          <w:rFonts w:ascii="Arial" w:hAnsi="Arial" w:cs="Arial"/>
          <w:sz w:val="20"/>
          <w:szCs w:val="20"/>
        </w:rPr>
        <w:t>a</w:t>
      </w:r>
      <w:r w:rsidRPr="001D15DA">
        <w:rPr>
          <w:rFonts w:ascii="Arial" w:hAnsi="Arial" w:cs="Arial"/>
          <w:sz w:val="20"/>
          <w:szCs w:val="20"/>
        </w:rPr>
        <w:t xml:space="preserve"> </w:t>
      </w:r>
      <w:r w:rsidR="0078412F" w:rsidRPr="001D15DA">
        <w:rPr>
          <w:rFonts w:ascii="Arial" w:hAnsi="Arial" w:cs="Arial"/>
          <w:sz w:val="20"/>
          <w:szCs w:val="20"/>
        </w:rPr>
        <w:t xml:space="preserve">na ochronę środowiska, w tym obniżenie emisyjności </w:t>
      </w:r>
      <w:r w:rsidRPr="001D15DA">
        <w:rPr>
          <w:rFonts w:ascii="Arial" w:hAnsi="Arial" w:cs="Arial"/>
          <w:sz w:val="20"/>
          <w:szCs w:val="20"/>
        </w:rPr>
        <w:t xml:space="preserve"> - ………………….. zł;</w:t>
      </w:r>
    </w:p>
    <w:p w14:paraId="2D0DC8FB" w14:textId="6A33E212"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w:t>
      </w:r>
      <w:r w:rsidR="00FC556B" w:rsidRPr="001D15DA">
        <w:rPr>
          <w:rFonts w:ascii="Arial" w:hAnsi="Arial" w:cs="Arial"/>
          <w:sz w:val="20"/>
          <w:szCs w:val="20"/>
        </w:rPr>
        <w:t xml:space="preserve">inwestycyjna </w:t>
      </w:r>
      <w:r w:rsidRPr="001D15DA">
        <w:rPr>
          <w:rFonts w:ascii="Arial" w:hAnsi="Arial" w:cs="Arial"/>
          <w:sz w:val="20"/>
          <w:szCs w:val="20"/>
        </w:rPr>
        <w:t>na środki wspierające efektywność energetyczną</w:t>
      </w:r>
      <w:r w:rsidR="00706FED" w:rsidRPr="001D15DA">
        <w:rPr>
          <w:rFonts w:ascii="Arial" w:hAnsi="Arial" w:cs="Arial"/>
          <w:sz w:val="20"/>
          <w:szCs w:val="20"/>
        </w:rPr>
        <w:t xml:space="preserve"> inną niż w budynkach</w:t>
      </w:r>
      <w:r w:rsidR="009F0A7B" w:rsidRPr="001D15DA">
        <w:rPr>
          <w:rFonts w:ascii="Arial" w:hAnsi="Arial" w:cs="Arial"/>
          <w:sz w:val="20"/>
          <w:szCs w:val="20"/>
        </w:rPr>
        <w:t xml:space="preserve"> </w:t>
      </w:r>
      <w:r w:rsidRPr="001D15DA">
        <w:rPr>
          <w:rFonts w:ascii="Arial" w:hAnsi="Arial" w:cs="Arial"/>
          <w:sz w:val="20"/>
          <w:szCs w:val="20"/>
        </w:rPr>
        <w:t>- ………………….. zł;</w:t>
      </w:r>
    </w:p>
    <w:p w14:paraId="6822921C" w14:textId="07B427AF" w:rsidR="00E46F83" w:rsidRPr="001D15DA" w:rsidRDefault="00E46F83"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Pomoc inwestycyjna na środki wspierające efektywność energetyczną w budynkach</w:t>
      </w:r>
      <w:r w:rsidR="009F0A7B" w:rsidRPr="001D15DA">
        <w:rPr>
          <w:rFonts w:ascii="Arial" w:hAnsi="Arial" w:cs="Arial"/>
          <w:sz w:val="20"/>
          <w:szCs w:val="20"/>
        </w:rPr>
        <w:t xml:space="preserve"> </w:t>
      </w:r>
      <w:r w:rsidRPr="001D15DA">
        <w:rPr>
          <w:rFonts w:ascii="Arial" w:hAnsi="Arial" w:cs="Arial"/>
          <w:sz w:val="20"/>
          <w:szCs w:val="20"/>
        </w:rPr>
        <w:t>- ………………….. zł</w:t>
      </w:r>
    </w:p>
    <w:p w14:paraId="04E4235F" w14:textId="6E02C850"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na inwestycje </w:t>
      </w:r>
      <w:r w:rsidR="002D458F" w:rsidRPr="001D15DA">
        <w:rPr>
          <w:rFonts w:ascii="Arial" w:hAnsi="Arial" w:cs="Arial"/>
          <w:sz w:val="20"/>
          <w:szCs w:val="20"/>
        </w:rPr>
        <w:t xml:space="preserve">na propagowanie energii ze źródeł odnawialnych, propagowanie wodoru odnawialnego i wysokosprawnej kogeneracji </w:t>
      </w:r>
      <w:r w:rsidRPr="001D15DA">
        <w:rPr>
          <w:rFonts w:ascii="Arial" w:hAnsi="Arial" w:cs="Arial"/>
          <w:sz w:val="20"/>
          <w:szCs w:val="20"/>
        </w:rPr>
        <w:t xml:space="preserve">- ………………….. zł; </w:t>
      </w:r>
    </w:p>
    <w:p w14:paraId="5746543E" w14:textId="0778A031"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pomoc  inwestycyjn</w:t>
      </w:r>
      <w:r w:rsidR="00FC556B" w:rsidRPr="001D15DA">
        <w:rPr>
          <w:rFonts w:ascii="Arial" w:hAnsi="Arial" w:cs="Arial"/>
          <w:sz w:val="20"/>
          <w:szCs w:val="20"/>
        </w:rPr>
        <w:t>a</w:t>
      </w:r>
      <w:r w:rsidRPr="001D15DA">
        <w:rPr>
          <w:rFonts w:ascii="Arial" w:hAnsi="Arial" w:cs="Arial"/>
          <w:sz w:val="20"/>
          <w:szCs w:val="20"/>
        </w:rPr>
        <w:t xml:space="preserve"> na  efektywny energetycznie system ciepłowniczy i chłodniczy - ………………….. zł;</w:t>
      </w:r>
    </w:p>
    <w:p w14:paraId="401AB27A" w14:textId="3336055D"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inwestycyjna </w:t>
      </w:r>
      <w:r w:rsidR="000B45FC" w:rsidRPr="001D15DA">
        <w:rPr>
          <w:rFonts w:ascii="Arial" w:hAnsi="Arial" w:cs="Arial"/>
          <w:sz w:val="20"/>
          <w:szCs w:val="20"/>
        </w:rPr>
        <w:t>na efektywne gospodarowanie zasobami i wspieranie przechodzenia na gospodarkę o obiegu zamkniętym</w:t>
      </w:r>
      <w:r w:rsidR="000B45FC" w:rsidRPr="001D15DA" w:rsidDel="000B45FC">
        <w:rPr>
          <w:rFonts w:ascii="Arial" w:hAnsi="Arial" w:cs="Arial"/>
          <w:sz w:val="20"/>
          <w:szCs w:val="20"/>
        </w:rPr>
        <w:t xml:space="preserve"> </w:t>
      </w:r>
      <w:r w:rsidRPr="001D15DA">
        <w:rPr>
          <w:rFonts w:ascii="Arial" w:hAnsi="Arial" w:cs="Arial"/>
          <w:sz w:val="20"/>
          <w:szCs w:val="20"/>
        </w:rPr>
        <w:t xml:space="preserve">- ………....... zł; </w:t>
      </w:r>
    </w:p>
    <w:p w14:paraId="5B625C13" w14:textId="2AD9C681" w:rsidR="008F0C3D" w:rsidRDefault="008F0C3D" w:rsidP="00B27E41">
      <w:pPr>
        <w:pStyle w:val="Akapitzlist"/>
        <w:numPr>
          <w:ilvl w:val="0"/>
          <w:numId w:val="66"/>
        </w:numPr>
        <w:spacing w:after="160"/>
        <w:ind w:left="851" w:hanging="425"/>
        <w:jc w:val="both"/>
        <w:rPr>
          <w:rFonts w:ascii="Arial" w:hAnsi="Arial" w:cs="Arial"/>
          <w:sz w:val="20"/>
          <w:szCs w:val="20"/>
          <w:lang w:eastAsia="pl-PL"/>
        </w:rPr>
      </w:pPr>
      <w:r w:rsidRPr="00EA797E">
        <w:rPr>
          <w:rFonts w:ascii="Arial" w:hAnsi="Arial" w:cs="Arial"/>
          <w:sz w:val="20"/>
          <w:szCs w:val="20"/>
        </w:rPr>
        <w:t>pomoc</w:t>
      </w:r>
      <w:r w:rsidRPr="00EA797E">
        <w:rPr>
          <w:rFonts w:ascii="Arial" w:hAnsi="Arial" w:cs="Arial"/>
          <w:sz w:val="20"/>
          <w:szCs w:val="20"/>
          <w:lang w:eastAsia="pl-PL"/>
        </w:rPr>
        <w:t xml:space="preserve"> de </w:t>
      </w:r>
      <w:proofErr w:type="spellStart"/>
      <w:r w:rsidRPr="00EA797E">
        <w:rPr>
          <w:rFonts w:ascii="Arial" w:hAnsi="Arial" w:cs="Arial"/>
          <w:sz w:val="20"/>
          <w:szCs w:val="20"/>
          <w:lang w:eastAsia="pl-PL"/>
        </w:rPr>
        <w:t>minimis</w:t>
      </w:r>
      <w:proofErr w:type="spellEnd"/>
      <w:r w:rsidRPr="00EA797E">
        <w:rPr>
          <w:rFonts w:ascii="Arial" w:hAnsi="Arial" w:cs="Arial"/>
          <w:sz w:val="20"/>
          <w:szCs w:val="20"/>
          <w:lang w:eastAsia="pl-PL"/>
        </w:rPr>
        <w:t xml:space="preserve"> </w:t>
      </w:r>
      <w:r>
        <w:rPr>
          <w:rFonts w:ascii="Arial" w:hAnsi="Arial" w:cs="Arial"/>
          <w:sz w:val="20"/>
          <w:szCs w:val="20"/>
          <w:lang w:eastAsia="pl-PL"/>
        </w:rPr>
        <w:t xml:space="preserve">dla </w:t>
      </w:r>
      <w:r>
        <w:rPr>
          <w:rFonts w:ascii="Arial" w:hAnsi="Arial" w:cs="Arial"/>
          <w:sz w:val="20"/>
          <w:szCs w:val="20"/>
        </w:rPr>
        <w:t>Bene</w:t>
      </w:r>
      <w:r w:rsidR="001E3F62">
        <w:rPr>
          <w:rFonts w:ascii="Arial" w:hAnsi="Arial" w:cs="Arial"/>
          <w:sz w:val="20"/>
          <w:szCs w:val="20"/>
        </w:rPr>
        <w:t>fi</w:t>
      </w:r>
      <w:r>
        <w:rPr>
          <w:rFonts w:ascii="Arial" w:hAnsi="Arial" w:cs="Arial"/>
          <w:sz w:val="20"/>
          <w:szCs w:val="20"/>
        </w:rPr>
        <w:t>cjenta</w:t>
      </w:r>
      <w:r w:rsidRPr="00EA797E">
        <w:rPr>
          <w:rFonts w:ascii="Arial" w:hAnsi="Arial" w:cs="Arial"/>
          <w:sz w:val="20"/>
          <w:szCs w:val="20"/>
          <w:lang w:eastAsia="pl-PL"/>
        </w:rPr>
        <w:t>- ………………….................... zł.</w:t>
      </w:r>
    </w:p>
    <w:p w14:paraId="67732B2D" w14:textId="4BED181D" w:rsidR="008F0C3D" w:rsidRPr="00FE6439" w:rsidRDefault="008F0C3D" w:rsidP="00B27E41">
      <w:pPr>
        <w:pStyle w:val="Akapitzlist"/>
        <w:numPr>
          <w:ilvl w:val="0"/>
          <w:numId w:val="66"/>
        </w:numPr>
        <w:spacing w:after="160"/>
        <w:ind w:left="851" w:hanging="425"/>
        <w:jc w:val="both"/>
        <w:rPr>
          <w:rFonts w:ascii="Arial" w:hAnsi="Arial" w:cs="Arial"/>
          <w:sz w:val="20"/>
          <w:szCs w:val="20"/>
          <w:lang w:eastAsia="pl-PL"/>
        </w:rPr>
      </w:pPr>
      <w:r w:rsidRPr="00FE6439">
        <w:rPr>
          <w:rFonts w:ascii="Arial" w:hAnsi="Arial" w:cs="Arial"/>
          <w:sz w:val="20"/>
          <w:szCs w:val="20"/>
        </w:rPr>
        <w:t>pomoc</w:t>
      </w:r>
      <w:r w:rsidRPr="00FE6439">
        <w:rPr>
          <w:rFonts w:ascii="Arial" w:hAnsi="Arial" w:cs="Arial"/>
          <w:sz w:val="20"/>
          <w:szCs w:val="20"/>
          <w:lang w:eastAsia="pl-PL"/>
        </w:rPr>
        <w:t xml:space="preserve"> de </w:t>
      </w:r>
      <w:proofErr w:type="spellStart"/>
      <w:r w:rsidRPr="00FE6439">
        <w:rPr>
          <w:rFonts w:ascii="Arial" w:hAnsi="Arial" w:cs="Arial"/>
          <w:sz w:val="20"/>
          <w:szCs w:val="20"/>
          <w:lang w:eastAsia="pl-PL"/>
        </w:rPr>
        <w:t>minimis</w:t>
      </w:r>
      <w:proofErr w:type="spellEnd"/>
      <w:r w:rsidRPr="00FE6439">
        <w:rPr>
          <w:rFonts w:ascii="Arial" w:hAnsi="Arial" w:cs="Arial"/>
          <w:sz w:val="20"/>
          <w:szCs w:val="20"/>
          <w:lang w:eastAsia="pl-PL"/>
        </w:rPr>
        <w:t xml:space="preserve"> dla </w:t>
      </w:r>
      <w:r>
        <w:rPr>
          <w:rFonts w:ascii="Arial" w:hAnsi="Arial" w:cs="Arial"/>
          <w:sz w:val="20"/>
          <w:szCs w:val="20"/>
          <w:lang w:eastAsia="pl-PL"/>
        </w:rPr>
        <w:t>Konsorcj</w:t>
      </w:r>
      <w:r w:rsidR="00AD4434">
        <w:rPr>
          <w:rFonts w:ascii="Arial" w:hAnsi="Arial" w:cs="Arial"/>
          <w:sz w:val="20"/>
          <w:szCs w:val="20"/>
          <w:lang w:eastAsia="pl-PL"/>
        </w:rPr>
        <w:t>anta</w:t>
      </w:r>
      <w:r w:rsidR="00F94895">
        <w:rPr>
          <w:rStyle w:val="Odwoanieprzypisudolnego"/>
          <w:rFonts w:ascii="Arial" w:hAnsi="Arial"/>
          <w:sz w:val="20"/>
          <w:szCs w:val="20"/>
          <w:lang w:eastAsia="pl-PL"/>
        </w:rPr>
        <w:footnoteReference w:id="25"/>
      </w:r>
      <w:r>
        <w:rPr>
          <w:rFonts w:ascii="Arial" w:hAnsi="Arial" w:cs="Arial"/>
          <w:sz w:val="20"/>
          <w:szCs w:val="20"/>
          <w:lang w:eastAsia="pl-PL"/>
        </w:rPr>
        <w:t xml:space="preserve"> </w:t>
      </w:r>
      <w:r w:rsidRPr="00FE6439">
        <w:rPr>
          <w:rFonts w:ascii="Arial" w:hAnsi="Arial" w:cs="Arial"/>
          <w:sz w:val="20"/>
          <w:szCs w:val="20"/>
          <w:lang w:eastAsia="pl-PL"/>
        </w:rPr>
        <w:t>- ………………….................... zł.</w:t>
      </w:r>
    </w:p>
    <w:p w14:paraId="3A09CF3E" w14:textId="4719CB86" w:rsidR="00B01E9F" w:rsidRPr="001D15DA" w:rsidRDefault="00B01E9F" w:rsidP="00FE1DE4">
      <w:pPr>
        <w:numPr>
          <w:ilvl w:val="0"/>
          <w:numId w:val="5"/>
        </w:numPr>
        <w:spacing w:after="0"/>
        <w:rPr>
          <w:rFonts w:ascii="Arial" w:hAnsi="Arial" w:cs="Arial"/>
          <w:sz w:val="20"/>
          <w:szCs w:val="20"/>
        </w:rPr>
      </w:pPr>
      <w:r w:rsidRPr="001D15DA">
        <w:rPr>
          <w:rFonts w:ascii="Arial" w:hAnsi="Arial" w:cs="Arial"/>
          <w:sz w:val="20"/>
          <w:szCs w:val="20"/>
          <w:lang w:eastAsia="pl-PL"/>
        </w:rPr>
        <w:t>Beneficjent zobowiązuje się do osiągnięcia celów i wskaźników modułu.</w:t>
      </w:r>
    </w:p>
    <w:p w14:paraId="25604AA0" w14:textId="187ABAE1" w:rsidR="000C1090" w:rsidRPr="001D15DA" w:rsidRDefault="000C1090" w:rsidP="00FE1DE4">
      <w:pPr>
        <w:numPr>
          <w:ilvl w:val="0"/>
          <w:numId w:val="5"/>
        </w:numPr>
        <w:spacing w:after="0"/>
        <w:rPr>
          <w:rFonts w:ascii="Arial" w:hAnsi="Arial" w:cs="Arial"/>
          <w:sz w:val="20"/>
          <w:szCs w:val="20"/>
        </w:rPr>
      </w:pPr>
      <w:r w:rsidRPr="001D15DA">
        <w:rPr>
          <w:rFonts w:ascii="Arial" w:hAnsi="Arial" w:cs="Arial"/>
          <w:sz w:val="20"/>
          <w:szCs w:val="20"/>
          <w:lang w:eastAsia="pl-PL"/>
        </w:rPr>
        <w:t>Moduł Zazielenienie przedsiębiorstw uznaje się za zrealizowany</w:t>
      </w:r>
      <w:r w:rsidR="005669B4" w:rsidRPr="001D15DA">
        <w:rPr>
          <w:rFonts w:ascii="Arial" w:hAnsi="Arial" w:cs="Arial"/>
          <w:sz w:val="20"/>
          <w:szCs w:val="20"/>
          <w:lang w:eastAsia="pl-PL"/>
        </w:rPr>
        <w:t>,</w:t>
      </w:r>
      <w:r w:rsidRPr="001D15DA">
        <w:rPr>
          <w:rFonts w:ascii="Arial" w:hAnsi="Arial" w:cs="Arial"/>
          <w:b/>
          <w:color w:val="00B050"/>
          <w:sz w:val="20"/>
          <w:szCs w:val="20"/>
        </w:rPr>
        <w:t xml:space="preserve"> </w:t>
      </w:r>
      <w:r w:rsidR="000F1BBD" w:rsidRPr="001D15DA">
        <w:rPr>
          <w:rFonts w:ascii="Arial" w:hAnsi="Arial" w:cs="Arial"/>
          <w:sz w:val="20"/>
          <w:szCs w:val="20"/>
          <w:lang w:eastAsia="pl-PL"/>
        </w:rPr>
        <w:t>jeśli B</w:t>
      </w:r>
      <w:r w:rsidRPr="001D15DA">
        <w:rPr>
          <w:rFonts w:ascii="Arial" w:hAnsi="Arial" w:cs="Arial"/>
          <w:sz w:val="20"/>
          <w:szCs w:val="20"/>
          <w:lang w:eastAsia="pl-PL"/>
        </w:rPr>
        <w:t>eneficjent wykonał i udokumentował pełny zakres rzeczowo-finansowy modułu</w:t>
      </w:r>
      <w:r w:rsidR="00C14C6F" w:rsidRPr="001D15DA">
        <w:rPr>
          <w:rFonts w:ascii="Arial" w:hAnsi="Arial" w:cs="Arial"/>
          <w:sz w:val="20"/>
          <w:szCs w:val="20"/>
          <w:lang w:eastAsia="pl-PL"/>
        </w:rPr>
        <w:t xml:space="preserve"> oraz spełnienie wskaźników modułu</w:t>
      </w:r>
      <w:r w:rsidRPr="001D15DA">
        <w:rPr>
          <w:rFonts w:ascii="Arial" w:hAnsi="Arial" w:cs="Arial"/>
          <w:sz w:val="20"/>
          <w:szCs w:val="20"/>
          <w:lang w:eastAsia="pl-PL"/>
        </w:rPr>
        <w:t xml:space="preserve">, a także rozpoczął </w:t>
      </w:r>
      <w:r w:rsidR="008F337B" w:rsidRPr="001D15DA">
        <w:rPr>
          <w:rFonts w:ascii="Arial" w:hAnsi="Arial" w:cs="Arial"/>
          <w:sz w:val="20"/>
          <w:szCs w:val="20"/>
          <w:lang w:eastAsia="pl-PL"/>
        </w:rPr>
        <w:t xml:space="preserve">stosowanie w swojej działalności gospodarczej rozwiązań nabytych </w:t>
      </w:r>
      <w:r w:rsidR="00546F34" w:rsidRPr="001D15DA">
        <w:rPr>
          <w:rFonts w:ascii="Arial" w:hAnsi="Arial" w:cs="Arial"/>
          <w:sz w:val="20"/>
          <w:szCs w:val="20"/>
          <w:lang w:eastAsia="pl-PL"/>
        </w:rPr>
        <w:t xml:space="preserve">lub przygotowanych lub opracowanych </w:t>
      </w:r>
      <w:r w:rsidR="008F337B" w:rsidRPr="001D15DA">
        <w:rPr>
          <w:rFonts w:ascii="Arial" w:hAnsi="Arial" w:cs="Arial"/>
          <w:sz w:val="20"/>
          <w:szCs w:val="20"/>
          <w:lang w:eastAsia="pl-PL"/>
        </w:rPr>
        <w:t>w ramach modułu</w:t>
      </w:r>
      <w:r w:rsidR="00C14C6F" w:rsidRPr="001D15DA">
        <w:rPr>
          <w:rFonts w:ascii="Arial" w:hAnsi="Arial" w:cs="Arial"/>
          <w:sz w:val="20"/>
          <w:szCs w:val="20"/>
          <w:lang w:eastAsia="pl-PL"/>
        </w:rPr>
        <w:t>.</w:t>
      </w:r>
    </w:p>
    <w:p w14:paraId="1CDF1798" w14:textId="4D471346" w:rsidR="0080685B" w:rsidRPr="001D15DA" w:rsidRDefault="000C1090" w:rsidP="00FE1DE4">
      <w:pPr>
        <w:numPr>
          <w:ilvl w:val="0"/>
          <w:numId w:val="5"/>
        </w:numPr>
        <w:spacing w:after="0"/>
        <w:rPr>
          <w:rFonts w:ascii="Arial" w:hAnsi="Arial" w:cs="Arial"/>
          <w:sz w:val="20"/>
          <w:szCs w:val="20"/>
        </w:rPr>
      </w:pPr>
      <w:r w:rsidRPr="001D15DA">
        <w:rPr>
          <w:rFonts w:ascii="Arial" w:hAnsi="Arial" w:cs="Arial"/>
          <w:sz w:val="20"/>
          <w:szCs w:val="20"/>
        </w:rPr>
        <w:t>Beneficjent zobowiązuje się zachować trwałość projektu, o której mowa w art. 65 rozporządzenia ogólnego</w:t>
      </w:r>
      <w:r w:rsidR="00CC78E6" w:rsidRPr="001D15DA">
        <w:rPr>
          <w:rFonts w:ascii="Arial" w:hAnsi="Arial" w:cs="Arial"/>
          <w:sz w:val="20"/>
          <w:szCs w:val="20"/>
        </w:rPr>
        <w:t>,</w:t>
      </w:r>
      <w:r w:rsidRPr="001D15DA">
        <w:rPr>
          <w:rFonts w:ascii="Arial" w:hAnsi="Arial" w:cs="Arial"/>
          <w:sz w:val="20"/>
          <w:szCs w:val="20"/>
        </w:rPr>
        <w:t xml:space="preserve"> tj. przez okres 3 lat (dla MŚP)/5 lat (dla pozostałych)</w:t>
      </w:r>
      <w:r w:rsidRPr="001D15DA">
        <w:rPr>
          <w:rFonts w:ascii="Arial" w:hAnsi="Arial" w:cs="Arial"/>
          <w:sz w:val="20"/>
          <w:szCs w:val="20"/>
          <w:vertAlign w:val="superscript"/>
        </w:rPr>
        <w:footnoteReference w:id="26"/>
      </w:r>
      <w:r w:rsidRPr="001D15DA">
        <w:rPr>
          <w:rFonts w:ascii="Arial" w:hAnsi="Arial" w:cs="Arial"/>
          <w:sz w:val="20"/>
          <w:szCs w:val="20"/>
          <w:vertAlign w:val="superscript"/>
        </w:rPr>
        <w:t xml:space="preserve"> </w:t>
      </w:r>
      <w:r w:rsidR="00203F4D" w:rsidRPr="001D15DA">
        <w:rPr>
          <w:rFonts w:ascii="Arial" w:hAnsi="Arial" w:cs="Arial"/>
          <w:sz w:val="20"/>
          <w:szCs w:val="20"/>
          <w:vertAlign w:val="superscript"/>
        </w:rPr>
        <w:t xml:space="preserve"> </w:t>
      </w:r>
      <w:r w:rsidRPr="001D15DA">
        <w:rPr>
          <w:rFonts w:ascii="Arial" w:hAnsi="Arial" w:cs="Arial"/>
          <w:sz w:val="20"/>
          <w:szCs w:val="20"/>
        </w:rPr>
        <w:t>od zakończenia realizacji Projektu.</w:t>
      </w:r>
    </w:p>
    <w:p w14:paraId="39A25361" w14:textId="2EE63A2B" w:rsidR="00AF699F" w:rsidRPr="001D15DA" w:rsidRDefault="00AF699F" w:rsidP="00FE1DE4">
      <w:pPr>
        <w:numPr>
          <w:ilvl w:val="0"/>
          <w:numId w:val="5"/>
        </w:numPr>
        <w:spacing w:after="0"/>
        <w:rPr>
          <w:rFonts w:ascii="Arial" w:hAnsi="Arial" w:cs="Arial"/>
          <w:sz w:val="20"/>
          <w:szCs w:val="20"/>
        </w:rPr>
      </w:pPr>
      <w:r w:rsidRPr="001D15DA">
        <w:rPr>
          <w:rFonts w:ascii="Arial" w:hAnsi="Arial" w:cs="Arial"/>
          <w:sz w:val="20"/>
          <w:szCs w:val="20"/>
          <w:lang w:eastAsia="pl-PL"/>
        </w:rPr>
        <w:t xml:space="preserve">Jeżeli Beneficjent przeniesie w okresie 2 lat od zakończenia </w:t>
      </w:r>
      <w:r w:rsidR="00DD0342" w:rsidRPr="001D15DA">
        <w:rPr>
          <w:rFonts w:ascii="Arial" w:hAnsi="Arial" w:cs="Arial"/>
          <w:sz w:val="20"/>
          <w:szCs w:val="20"/>
          <w:lang w:eastAsia="pl-PL"/>
        </w:rPr>
        <w:t xml:space="preserve">Inwestycji </w:t>
      </w:r>
      <w:r w:rsidRPr="001D15DA">
        <w:rPr>
          <w:rFonts w:ascii="Arial" w:hAnsi="Arial" w:cs="Arial"/>
          <w:sz w:val="20"/>
          <w:szCs w:val="20"/>
          <w:lang w:eastAsia="pl-PL"/>
        </w:rPr>
        <w:t xml:space="preserve">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proofErr w:type="spellStart"/>
      <w:r w:rsidR="00203F4D" w:rsidRPr="001D15DA">
        <w:rPr>
          <w:rFonts w:ascii="Arial" w:hAnsi="Arial" w:cs="Arial"/>
          <w:sz w:val="20"/>
          <w:szCs w:val="20"/>
          <w:lang w:eastAsia="pl-PL"/>
        </w:rPr>
        <w:t>ufp</w:t>
      </w:r>
      <w:proofErr w:type="spellEnd"/>
      <w:r w:rsidRPr="001D15DA">
        <w:rPr>
          <w:rFonts w:ascii="Arial" w:hAnsi="Arial" w:cs="Arial"/>
          <w:sz w:val="20"/>
          <w:szCs w:val="20"/>
          <w:lang w:eastAsia="pl-PL"/>
        </w:rPr>
        <w:t>.</w:t>
      </w:r>
    </w:p>
    <w:sectPr w:rsidR="00AF699F" w:rsidRPr="001D15DA" w:rsidSect="00FB148C">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16B4" w14:textId="77777777" w:rsidR="00127B8F" w:rsidRDefault="00127B8F" w:rsidP="00900E4F">
      <w:pPr>
        <w:spacing w:after="0" w:line="240" w:lineRule="auto"/>
      </w:pPr>
      <w:r>
        <w:separator/>
      </w:r>
    </w:p>
  </w:endnote>
  <w:endnote w:type="continuationSeparator" w:id="0">
    <w:p w14:paraId="4E70CB0A" w14:textId="77777777" w:rsidR="00127B8F" w:rsidRDefault="00127B8F" w:rsidP="00900E4F">
      <w:pPr>
        <w:spacing w:after="0" w:line="240" w:lineRule="auto"/>
      </w:pPr>
      <w:r>
        <w:continuationSeparator/>
      </w:r>
    </w:p>
  </w:endnote>
  <w:endnote w:type="continuationNotice" w:id="1">
    <w:p w14:paraId="6338BD46" w14:textId="77777777" w:rsidR="00127B8F" w:rsidRDefault="00127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15603"/>
      <w:docPartObj>
        <w:docPartGallery w:val="Page Numbers (Bottom of Page)"/>
        <w:docPartUnique/>
      </w:docPartObj>
    </w:sdtPr>
    <w:sdtEndPr/>
    <w:sdtContent>
      <w:p w14:paraId="07E5FA53" w14:textId="32794934" w:rsidR="003106D2" w:rsidRDefault="003106D2">
        <w:pPr>
          <w:pStyle w:val="Stopka"/>
          <w:jc w:val="center"/>
        </w:pPr>
        <w:r>
          <w:fldChar w:fldCharType="begin"/>
        </w:r>
        <w:r>
          <w:instrText>PAGE   \* MERGEFORMAT</w:instrText>
        </w:r>
        <w:r>
          <w:fldChar w:fldCharType="separate"/>
        </w:r>
        <w:r>
          <w:t>2</w:t>
        </w:r>
        <w:r>
          <w:fldChar w:fldCharType="end"/>
        </w:r>
      </w:p>
    </w:sdtContent>
  </w:sdt>
  <w:p w14:paraId="2B2DA3B4" w14:textId="77777777" w:rsidR="003106D2" w:rsidRDefault="003106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B265" w14:textId="77777777" w:rsidR="00127B8F" w:rsidRDefault="00127B8F" w:rsidP="00900E4F">
      <w:pPr>
        <w:spacing w:after="0" w:line="240" w:lineRule="auto"/>
      </w:pPr>
      <w:r>
        <w:separator/>
      </w:r>
    </w:p>
  </w:footnote>
  <w:footnote w:type="continuationSeparator" w:id="0">
    <w:p w14:paraId="7E7FF454" w14:textId="77777777" w:rsidR="00127B8F" w:rsidRDefault="00127B8F" w:rsidP="00900E4F">
      <w:pPr>
        <w:spacing w:after="0" w:line="240" w:lineRule="auto"/>
      </w:pPr>
      <w:r>
        <w:continuationSeparator/>
      </w:r>
    </w:p>
  </w:footnote>
  <w:footnote w:type="continuationNotice" w:id="1">
    <w:p w14:paraId="17663E98" w14:textId="77777777" w:rsidR="00127B8F" w:rsidRDefault="00127B8F">
      <w:pPr>
        <w:spacing w:after="0" w:line="240" w:lineRule="auto"/>
      </w:pPr>
    </w:p>
  </w:footnote>
  <w:footnote w:id="2">
    <w:p w14:paraId="4428C4C9" w14:textId="008E77C7" w:rsidR="009471F7" w:rsidRPr="00FB148C" w:rsidRDefault="009471F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w:t>
      </w:r>
      <w:r w:rsidR="00645491" w:rsidRPr="00FB148C">
        <w:rPr>
          <w:rFonts w:ascii="Arial" w:hAnsi="Arial" w:cs="Arial"/>
          <w:sz w:val="16"/>
          <w:szCs w:val="16"/>
        </w:rPr>
        <w:t xml:space="preserve">Należy wybrać moduły </w:t>
      </w:r>
      <w:r w:rsidRPr="00FB148C">
        <w:rPr>
          <w:rFonts w:ascii="Arial" w:hAnsi="Arial" w:cs="Arial"/>
          <w:sz w:val="16"/>
          <w:szCs w:val="16"/>
        </w:rPr>
        <w:t>zgodn</w:t>
      </w:r>
      <w:r w:rsidR="00645491" w:rsidRPr="00FB148C">
        <w:rPr>
          <w:rFonts w:ascii="Arial" w:hAnsi="Arial" w:cs="Arial"/>
          <w:sz w:val="16"/>
          <w:szCs w:val="16"/>
        </w:rPr>
        <w:t>ie</w:t>
      </w:r>
      <w:r w:rsidRPr="00FB148C">
        <w:rPr>
          <w:rFonts w:ascii="Arial" w:hAnsi="Arial" w:cs="Arial"/>
          <w:sz w:val="16"/>
          <w:szCs w:val="16"/>
        </w:rPr>
        <w:t xml:space="preserve"> z zakresem określonym w </w:t>
      </w:r>
      <w:r w:rsidR="007A466C" w:rsidRPr="00FB148C">
        <w:rPr>
          <w:rFonts w:ascii="Arial" w:hAnsi="Arial" w:cs="Arial"/>
          <w:sz w:val="16"/>
          <w:szCs w:val="16"/>
        </w:rPr>
        <w:t xml:space="preserve">§ </w:t>
      </w:r>
      <w:r w:rsidRPr="00916E2C">
        <w:rPr>
          <w:rFonts w:ascii="Arial" w:hAnsi="Arial" w:cs="Arial"/>
          <w:sz w:val="16"/>
          <w:szCs w:val="16"/>
        </w:rPr>
        <w:t xml:space="preserve">2 </w:t>
      </w:r>
      <w:r w:rsidR="001B225E" w:rsidRPr="00916E2C">
        <w:rPr>
          <w:rFonts w:ascii="Arial" w:hAnsi="Arial" w:cs="Arial"/>
          <w:sz w:val="16"/>
          <w:szCs w:val="16"/>
        </w:rPr>
        <w:t>U</w:t>
      </w:r>
      <w:r w:rsidRPr="00916E2C">
        <w:rPr>
          <w:rFonts w:ascii="Arial" w:hAnsi="Arial" w:cs="Arial"/>
          <w:sz w:val="16"/>
          <w:szCs w:val="16"/>
        </w:rPr>
        <w:t>mowy.</w:t>
      </w:r>
    </w:p>
  </w:footnote>
  <w:footnote w:id="3">
    <w:p w14:paraId="07F0C257" w14:textId="3ABFAB4B" w:rsidR="00256C4A" w:rsidRDefault="00256C4A">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w:t>
      </w:r>
      <w:r>
        <w:rPr>
          <w:rFonts w:ascii="Arial" w:hAnsi="Arial" w:cs="Arial"/>
          <w:sz w:val="16"/>
          <w:szCs w:val="16"/>
          <w:lang w:eastAsia="x-none"/>
        </w:rPr>
        <w:t>wydatków kwalifikowalnych</w:t>
      </w:r>
      <w:r w:rsidRPr="00503FF2">
        <w:rPr>
          <w:rFonts w:ascii="Arial" w:hAnsi="Arial" w:cs="Arial"/>
          <w:sz w:val="16"/>
          <w:szCs w:val="16"/>
          <w:lang w:eastAsia="x-none"/>
        </w:rPr>
        <w:t xml:space="preserve"> należy wykazać oddzielnie dla każdego z </w:t>
      </w:r>
      <w:r w:rsidR="008B0AE9">
        <w:rPr>
          <w:rFonts w:ascii="Arial" w:hAnsi="Arial" w:cs="Arial"/>
          <w:sz w:val="16"/>
          <w:szCs w:val="16"/>
          <w:lang w:eastAsia="x-none"/>
        </w:rPr>
        <w:t>K</w:t>
      </w:r>
      <w:r>
        <w:rPr>
          <w:rFonts w:ascii="Arial" w:hAnsi="Arial" w:cs="Arial"/>
          <w:sz w:val="16"/>
          <w:szCs w:val="16"/>
          <w:lang w:eastAsia="x-none"/>
        </w:rPr>
        <w:t>onsorcj</w:t>
      </w:r>
      <w:r w:rsidR="00814955">
        <w:rPr>
          <w:rFonts w:ascii="Arial" w:hAnsi="Arial" w:cs="Arial"/>
          <w:sz w:val="16"/>
          <w:szCs w:val="16"/>
          <w:lang w:eastAsia="x-none"/>
        </w:rPr>
        <w:t>antów</w:t>
      </w:r>
      <w:r>
        <w:rPr>
          <w:rFonts w:ascii="Arial" w:hAnsi="Arial" w:cs="Arial"/>
          <w:sz w:val="16"/>
          <w:szCs w:val="16"/>
          <w:lang w:eastAsia="x-none"/>
        </w:rPr>
        <w:t>.</w:t>
      </w:r>
    </w:p>
  </w:footnote>
  <w:footnote w:id="4">
    <w:p w14:paraId="609587CB" w14:textId="3B4D4ECE" w:rsidR="008B0AE9" w:rsidRPr="00B27E41" w:rsidRDefault="008B0AE9">
      <w:pPr>
        <w:pStyle w:val="Tekstprzypisudolnego"/>
        <w:rPr>
          <w:rFonts w:ascii="Arial" w:hAnsi="Arial" w:cs="Arial"/>
          <w:sz w:val="16"/>
          <w:szCs w:val="16"/>
        </w:rPr>
      </w:pPr>
      <w:r>
        <w:rPr>
          <w:rStyle w:val="Odwoanieprzypisudolnego"/>
        </w:rPr>
        <w:footnoteRef/>
      </w:r>
      <w:r>
        <w:t xml:space="preserve"> </w:t>
      </w:r>
      <w:r w:rsidRPr="00B27E41">
        <w:rPr>
          <w:rFonts w:ascii="Arial" w:hAnsi="Arial" w:cs="Arial"/>
          <w:sz w:val="16"/>
          <w:szCs w:val="16"/>
        </w:rPr>
        <w:t>Kwotę należy wykazać oddzielnie dla każdego z Konsorcj</w:t>
      </w:r>
      <w:r w:rsidR="00814955">
        <w:rPr>
          <w:rFonts w:ascii="Arial" w:hAnsi="Arial" w:cs="Arial"/>
          <w:sz w:val="16"/>
          <w:szCs w:val="16"/>
        </w:rPr>
        <w:t>antów</w:t>
      </w:r>
      <w:r w:rsidRPr="00B27E41">
        <w:rPr>
          <w:rFonts w:ascii="Arial" w:hAnsi="Arial" w:cs="Arial"/>
          <w:sz w:val="16"/>
          <w:szCs w:val="16"/>
        </w:rPr>
        <w:t>.</w:t>
      </w:r>
    </w:p>
  </w:footnote>
  <w:footnote w:id="5">
    <w:p w14:paraId="4442E30D" w14:textId="497DD270" w:rsidR="00005CC6" w:rsidRPr="00FB148C" w:rsidRDefault="00005CC6">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Niewłaściwe skreślić. </w:t>
      </w:r>
    </w:p>
  </w:footnote>
  <w:footnote w:id="6">
    <w:p w14:paraId="2EB5694A" w14:textId="77777777" w:rsidR="00DC485B" w:rsidRPr="00FB148C" w:rsidRDefault="00DC485B" w:rsidP="00DC485B">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Dalsza sprzedaż praw do wyników badań przemysłowych i prac rozwojowych, albo prac rozwojowych jest dopuszczalna pod warunkiem wykorzystania wyników przez pierwotnego nabywcę we własnej działalności gospodarczej.</w:t>
      </w:r>
    </w:p>
  </w:footnote>
  <w:footnote w:id="7">
    <w:p w14:paraId="6DEA5CDC" w14:textId="77777777" w:rsidR="00A36EC7" w:rsidRPr="00FB148C" w:rsidRDefault="00A36EC7" w:rsidP="00A36EC7">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Cena może zostać uznana za rynkową, jeśli: </w:t>
      </w:r>
    </w:p>
    <w:p w14:paraId="52F953A4" w14:textId="4BBC04A1"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jej wysokość określono w drodze otwartej, przejrzystej i niedyskryminacyjnej konkurencyjnej procedury sprzedaży; lub</w:t>
      </w:r>
    </w:p>
    <w:p w14:paraId="420A8DD3" w14:textId="746D7E57"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wycena niezależnego eksperta potwierdza, że cena jest co najmniej równa wartości rynkowej; lub</w:t>
      </w:r>
    </w:p>
    <w:p w14:paraId="29EFA9ED" w14:textId="2794B6B5" w:rsidR="00A36EC7"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sprzedający wykaza</w:t>
      </w:r>
      <w:r w:rsidR="006702CA" w:rsidRPr="00FB148C">
        <w:rPr>
          <w:rFonts w:ascii="Arial" w:hAnsi="Arial" w:cs="Arial"/>
          <w:sz w:val="16"/>
          <w:szCs w:val="16"/>
        </w:rPr>
        <w:t>ł</w:t>
      </w:r>
      <w:r w:rsidRPr="00FB148C">
        <w:rPr>
          <w:rFonts w:ascii="Arial" w:hAnsi="Arial" w:cs="Arial"/>
          <w:sz w:val="16"/>
          <w:szCs w:val="16"/>
        </w:rPr>
        <w:t>, że przeprowadził negocjacje w sprawie ceny w warunkach pełnej konkurencji, aby uzyskać maksymalną korzyść gospodarczą w momencie zawierania umowy, z uwzględnieniem swoich celów statutowych</w:t>
      </w:r>
      <w:r w:rsidR="0044450E" w:rsidRPr="00FB148C">
        <w:rPr>
          <w:rFonts w:ascii="Arial" w:hAnsi="Arial" w:cs="Arial"/>
          <w:sz w:val="16"/>
          <w:szCs w:val="16"/>
        </w:rPr>
        <w:t>.</w:t>
      </w:r>
    </w:p>
    <w:p w14:paraId="7DDAE325" w14:textId="6ADC8638" w:rsidR="00F34B22" w:rsidRPr="00FB148C" w:rsidRDefault="00137355" w:rsidP="00FB148C">
      <w:pPr>
        <w:pStyle w:val="Tekstprzypisudolnego"/>
        <w:numPr>
          <w:ilvl w:val="0"/>
          <w:numId w:val="67"/>
        </w:numPr>
        <w:jc w:val="both"/>
        <w:rPr>
          <w:rFonts w:ascii="Arial" w:hAnsi="Arial" w:cs="Arial"/>
          <w:sz w:val="16"/>
          <w:szCs w:val="16"/>
        </w:rPr>
      </w:pPr>
      <w:r w:rsidRPr="00137355">
        <w:rPr>
          <w:rFonts w:ascii="Arial" w:hAnsi="Arial" w:cs="Arial"/>
          <w:sz w:val="16"/>
          <w:szCs w:val="16"/>
        </w:rPr>
        <w:t>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 "</w:t>
      </w:r>
    </w:p>
    <w:p w14:paraId="6A56AD81" w14:textId="62E9E65C" w:rsidR="00A36EC7" w:rsidRPr="00FB148C" w:rsidRDefault="00A36EC7" w:rsidP="00A36EC7">
      <w:pPr>
        <w:pStyle w:val="Tekstprzypisudolnego"/>
        <w:jc w:val="both"/>
        <w:rPr>
          <w:rFonts w:ascii="Arial" w:hAnsi="Arial" w:cs="Arial"/>
          <w:sz w:val="16"/>
          <w:szCs w:val="16"/>
        </w:rPr>
      </w:pPr>
    </w:p>
  </w:footnote>
  <w:footnote w:id="8">
    <w:p w14:paraId="393E590E" w14:textId="77777777" w:rsidR="00DA5FF2" w:rsidRPr="006E04D1" w:rsidRDefault="00DA5FF2" w:rsidP="00DA5FF2">
      <w:pPr>
        <w:pStyle w:val="Tekstprzypisudolnego"/>
        <w:rPr>
          <w:rFonts w:ascii="Arial" w:hAnsi="Arial" w:cs="Arial"/>
          <w:sz w:val="16"/>
          <w:szCs w:val="16"/>
        </w:rPr>
      </w:pPr>
      <w:r w:rsidRPr="006E04D1">
        <w:rPr>
          <w:rStyle w:val="Odwoanieprzypisudolnego"/>
          <w:rFonts w:ascii="Arial" w:hAnsi="Arial" w:cs="Arial"/>
          <w:sz w:val="16"/>
          <w:szCs w:val="16"/>
        </w:rPr>
        <w:footnoteRef/>
      </w:r>
      <w:r w:rsidRPr="006E04D1">
        <w:rPr>
          <w:rFonts w:ascii="Arial" w:hAnsi="Arial" w:cs="Arial"/>
          <w:sz w:val="16"/>
          <w:szCs w:val="16"/>
        </w:rPr>
        <w:t xml:space="preserve"> Zgodnie z pkt 29 „Komunikatu Komisji – Zasady ramowe dotyczące pomocy państwa na działalność badawczą, rozwojową i innowacyjną” z dnia 28 października 2022 r. (2022/C 414/01) </w:t>
      </w:r>
    </w:p>
    <w:p w14:paraId="27EB3891"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05E5DB49"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w:t>
      </w:r>
    </w:p>
    <w:p w14:paraId="5E1A335E"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b)</w:t>
      </w:r>
    </w:p>
    <w:p w14:paraId="2E3191AA"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3EADEB8B"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c)</w:t>
      </w:r>
    </w:p>
    <w:p w14:paraId="31320398"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66C0BEB9"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d)</w:t>
      </w:r>
    </w:p>
    <w:p w14:paraId="0B61BD9D"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p w14:paraId="3FB3F3EC" w14:textId="77777777" w:rsidR="00DA5FF2" w:rsidRPr="006E04D1" w:rsidRDefault="00DA5FF2" w:rsidP="00DA5FF2">
      <w:pPr>
        <w:pStyle w:val="Tekstprzypisudolnego"/>
      </w:pPr>
    </w:p>
  </w:footnote>
  <w:footnote w:id="9">
    <w:p w14:paraId="4DD667B1" w14:textId="080541ED" w:rsidR="00461F87" w:rsidRPr="00FB148C" w:rsidRDefault="00461F8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Z wyjątkiem sytuacji wskazanej w przypisie 4.</w:t>
      </w:r>
    </w:p>
  </w:footnote>
  <w:footnote w:id="10">
    <w:p w14:paraId="52D0380D" w14:textId="77777777" w:rsidR="00A87DED" w:rsidRPr="00B27E41" w:rsidRDefault="00A87DED" w:rsidP="00A87DED">
      <w:pPr>
        <w:pStyle w:val="Tekstprzypisudolnego"/>
        <w:rPr>
          <w:rFonts w:ascii="Arial" w:hAnsi="Arial" w:cs="Arial"/>
          <w:sz w:val="16"/>
          <w:szCs w:val="16"/>
        </w:rPr>
      </w:pPr>
      <w:r>
        <w:rPr>
          <w:rStyle w:val="Odwoanieprzypisudolnego"/>
        </w:rPr>
        <w:footnoteRef/>
      </w:r>
      <w:r>
        <w:t xml:space="preserve"> </w:t>
      </w:r>
      <w:r w:rsidRPr="00B27E41">
        <w:rPr>
          <w:rFonts w:ascii="Arial" w:hAnsi="Arial" w:cs="Arial"/>
          <w:sz w:val="16"/>
          <w:szCs w:val="16"/>
        </w:rPr>
        <w:t>Kwotę należy wykazać oddzielnie dla każdego z Konsorcj</w:t>
      </w:r>
      <w:r>
        <w:rPr>
          <w:rFonts w:ascii="Arial" w:hAnsi="Arial" w:cs="Arial"/>
          <w:sz w:val="16"/>
          <w:szCs w:val="16"/>
        </w:rPr>
        <w:t>antów</w:t>
      </w:r>
      <w:r w:rsidRPr="00B27E41">
        <w:rPr>
          <w:rFonts w:ascii="Arial" w:hAnsi="Arial" w:cs="Arial"/>
          <w:sz w:val="16"/>
          <w:szCs w:val="16"/>
        </w:rPr>
        <w:t xml:space="preserve">. </w:t>
      </w:r>
    </w:p>
  </w:footnote>
  <w:footnote w:id="11">
    <w:p w14:paraId="184B7D46" w14:textId="77777777" w:rsidR="00D12E2B" w:rsidRDefault="00D12E2B" w:rsidP="00D12E2B">
      <w:pPr>
        <w:pStyle w:val="Tekstprzypisudolnego"/>
      </w:pPr>
      <w:r>
        <w:rPr>
          <w:rStyle w:val="Odwoanieprzypisudolnego"/>
        </w:rPr>
        <w:footnoteRef/>
      </w:r>
      <w:r>
        <w:t xml:space="preserve"> </w:t>
      </w:r>
      <w:r w:rsidRPr="00BF5C7C">
        <w:rPr>
          <w:rFonts w:ascii="Arial" w:hAnsi="Arial" w:cs="Arial"/>
          <w:sz w:val="16"/>
          <w:szCs w:val="16"/>
        </w:rPr>
        <w:t>Należy wypełnić zgodnie z proporcjami wskazanymi w Umowie, w § 3a ust.2</w:t>
      </w:r>
      <w:r>
        <w:rPr>
          <w:rFonts w:ascii="Arial" w:hAnsi="Arial" w:cs="Arial"/>
          <w:sz w:val="16"/>
          <w:szCs w:val="16"/>
        </w:rPr>
        <w:t xml:space="preserve"> w podziale na każdego Członka Konsorcjum</w:t>
      </w:r>
    </w:p>
  </w:footnote>
  <w:footnote w:id="12">
    <w:p w14:paraId="528C43CA" w14:textId="063F4E91" w:rsidR="00A87860" w:rsidRPr="00BE373C" w:rsidRDefault="00A87860">
      <w:pPr>
        <w:pStyle w:val="Tekstprzypisudolnego"/>
        <w:rPr>
          <w:rFonts w:ascii="Arial" w:hAnsi="Arial" w:cs="Arial"/>
          <w:sz w:val="16"/>
          <w:szCs w:val="16"/>
        </w:rPr>
      </w:pPr>
      <w:r>
        <w:rPr>
          <w:rStyle w:val="Odwoanieprzypisudolnego"/>
        </w:rPr>
        <w:footnoteRef/>
      </w:r>
      <w:r>
        <w:t xml:space="preserve"> </w:t>
      </w:r>
      <w:r w:rsidRPr="00BE373C">
        <w:rPr>
          <w:rFonts w:ascii="Arial" w:hAnsi="Arial" w:cs="Arial"/>
          <w:sz w:val="16"/>
          <w:szCs w:val="16"/>
        </w:rPr>
        <w:t>Kwotę należy w</w:t>
      </w:r>
      <w:r w:rsidR="005C591A">
        <w:rPr>
          <w:rFonts w:ascii="Arial" w:hAnsi="Arial" w:cs="Arial"/>
          <w:sz w:val="16"/>
          <w:szCs w:val="16"/>
        </w:rPr>
        <w:t>y</w:t>
      </w:r>
      <w:r w:rsidRPr="00BE373C">
        <w:rPr>
          <w:rFonts w:ascii="Arial" w:hAnsi="Arial" w:cs="Arial"/>
          <w:sz w:val="16"/>
          <w:szCs w:val="16"/>
        </w:rPr>
        <w:t xml:space="preserve">kazać łącznie dla </w:t>
      </w:r>
      <w:r w:rsidR="003B5786">
        <w:rPr>
          <w:rFonts w:ascii="Arial" w:hAnsi="Arial" w:cs="Arial"/>
          <w:sz w:val="16"/>
          <w:szCs w:val="16"/>
        </w:rPr>
        <w:t xml:space="preserve">całego </w:t>
      </w:r>
      <w:r w:rsidR="00CA573E" w:rsidRPr="00BE373C">
        <w:rPr>
          <w:rFonts w:ascii="Arial" w:hAnsi="Arial" w:cs="Arial"/>
          <w:sz w:val="16"/>
          <w:szCs w:val="16"/>
        </w:rPr>
        <w:t>Konsorcjum</w:t>
      </w:r>
      <w:r w:rsidR="003B5786">
        <w:rPr>
          <w:rFonts w:ascii="Arial" w:hAnsi="Arial" w:cs="Arial"/>
          <w:sz w:val="16"/>
          <w:szCs w:val="16"/>
        </w:rPr>
        <w:t xml:space="preserve"> (wszystkich Członków Konsorcjum).</w:t>
      </w:r>
      <w:r w:rsidRPr="00BE373C">
        <w:rPr>
          <w:rFonts w:ascii="Arial" w:hAnsi="Arial" w:cs="Arial"/>
          <w:sz w:val="16"/>
          <w:szCs w:val="16"/>
        </w:rPr>
        <w:t xml:space="preserve"> </w:t>
      </w:r>
    </w:p>
  </w:footnote>
  <w:footnote w:id="13">
    <w:p w14:paraId="07294690" w14:textId="219C9409" w:rsidR="000623EB" w:rsidRPr="00FB148C" w:rsidRDefault="000623E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Okres referencyjny jest to okres </w:t>
      </w:r>
      <w:r w:rsidR="000F3897" w:rsidRPr="00FB148C">
        <w:rPr>
          <w:rFonts w:ascii="Arial" w:hAnsi="Arial" w:cs="Arial"/>
          <w:sz w:val="16"/>
          <w:szCs w:val="16"/>
        </w:rPr>
        <w:t xml:space="preserve">4 lat liczony od </w:t>
      </w:r>
      <w:r w:rsidRPr="00FB148C">
        <w:rPr>
          <w:rFonts w:ascii="Arial" w:hAnsi="Arial" w:cs="Arial"/>
          <w:sz w:val="16"/>
          <w:szCs w:val="16"/>
        </w:rPr>
        <w:t>zakończeni</w:t>
      </w:r>
      <w:r w:rsidR="000F3897" w:rsidRPr="00FB148C">
        <w:rPr>
          <w:rFonts w:ascii="Arial" w:hAnsi="Arial" w:cs="Arial"/>
          <w:sz w:val="16"/>
          <w:szCs w:val="16"/>
        </w:rPr>
        <w:t>a</w:t>
      </w:r>
      <w:r w:rsidRPr="00FB148C">
        <w:rPr>
          <w:rFonts w:ascii="Arial" w:hAnsi="Arial" w:cs="Arial"/>
          <w:sz w:val="16"/>
          <w:szCs w:val="16"/>
        </w:rPr>
        <w:t xml:space="preserve"> projektu. W tym okresie </w:t>
      </w:r>
      <w:r w:rsidR="000F3897" w:rsidRPr="00FB148C">
        <w:rPr>
          <w:rFonts w:ascii="Arial" w:hAnsi="Arial" w:cs="Arial"/>
          <w:sz w:val="16"/>
          <w:szCs w:val="16"/>
        </w:rPr>
        <w:t>Beneficjent</w:t>
      </w:r>
      <w:r w:rsidR="004A53F1">
        <w:rPr>
          <w:rFonts w:ascii="Arial" w:hAnsi="Arial" w:cs="Arial"/>
          <w:sz w:val="16"/>
          <w:szCs w:val="16"/>
        </w:rPr>
        <w:t xml:space="preserve"> i Konsorcjant</w:t>
      </w:r>
      <w:r w:rsidRPr="00FB148C">
        <w:rPr>
          <w:rFonts w:ascii="Arial" w:hAnsi="Arial" w:cs="Arial"/>
          <w:sz w:val="16"/>
          <w:szCs w:val="16"/>
        </w:rPr>
        <w:t xml:space="preserve"> uzyskuje przychody, które następnie są uwzględniane przy wyliczeniu kwoty do zwrotu części zwrotnej dotacji warunkowej.</w:t>
      </w:r>
    </w:p>
  </w:footnote>
  <w:footnote w:id="14">
    <w:p w14:paraId="7C8F11BC" w14:textId="17A86005" w:rsidR="00326BD5" w:rsidRPr="00FB148C" w:rsidRDefault="002A3B6E" w:rsidP="002A3B6E">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5">
    <w:p w14:paraId="45EDA46D" w14:textId="4AFA1C05" w:rsidR="00B86F93" w:rsidRPr="00B27E41" w:rsidRDefault="00B86F93">
      <w:pPr>
        <w:pStyle w:val="Tekstprzypisudolnego"/>
        <w:rPr>
          <w:rFonts w:ascii="Arial" w:hAnsi="Arial" w:cs="Arial"/>
          <w:sz w:val="16"/>
          <w:szCs w:val="16"/>
        </w:rPr>
      </w:pPr>
      <w:r>
        <w:rPr>
          <w:rStyle w:val="Odwoanieprzypisudolnego"/>
        </w:rPr>
        <w:footnoteRef/>
      </w:r>
      <w:r>
        <w:t xml:space="preserve"> </w:t>
      </w:r>
      <w:r w:rsidR="004625E1" w:rsidRPr="00B27E41">
        <w:rPr>
          <w:rFonts w:ascii="Arial" w:hAnsi="Arial" w:cs="Arial"/>
          <w:sz w:val="16"/>
          <w:szCs w:val="16"/>
        </w:rPr>
        <w:t>Kwotę należy wykazać oddzielnie dla każdego z Konsorcj</w:t>
      </w:r>
      <w:r w:rsidR="00C94A64">
        <w:rPr>
          <w:rFonts w:ascii="Arial" w:hAnsi="Arial" w:cs="Arial"/>
          <w:sz w:val="16"/>
          <w:szCs w:val="16"/>
        </w:rPr>
        <w:t>antów</w:t>
      </w:r>
      <w:r w:rsidR="004625E1" w:rsidRPr="00B27E41">
        <w:rPr>
          <w:rFonts w:ascii="Arial" w:hAnsi="Arial" w:cs="Arial"/>
          <w:sz w:val="16"/>
          <w:szCs w:val="16"/>
        </w:rPr>
        <w:t>.</w:t>
      </w:r>
    </w:p>
  </w:footnote>
  <w:footnote w:id="16">
    <w:p w14:paraId="69EB4F33" w14:textId="77777777" w:rsidR="00F14717" w:rsidRPr="00FB148C" w:rsidRDefault="00F14717" w:rsidP="00F1471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7">
    <w:p w14:paraId="64815AE8" w14:textId="77777777" w:rsidR="00250FB2" w:rsidRPr="006E04D1" w:rsidRDefault="00250FB2" w:rsidP="00250FB2">
      <w:pPr>
        <w:pStyle w:val="Tekstprzypisudolnego"/>
        <w:rPr>
          <w:rFonts w:ascii="Arial" w:hAnsi="Arial" w:cs="Arial"/>
          <w:sz w:val="16"/>
          <w:szCs w:val="16"/>
        </w:rPr>
      </w:pPr>
      <w:r w:rsidRPr="006E04D1">
        <w:rPr>
          <w:rStyle w:val="Odwoanieprzypisudolnego"/>
          <w:rFonts w:ascii="Arial" w:hAnsi="Arial" w:cs="Arial"/>
          <w:sz w:val="16"/>
          <w:szCs w:val="16"/>
        </w:rPr>
        <w:footnoteRef/>
      </w:r>
      <w:r w:rsidRPr="006E04D1">
        <w:rPr>
          <w:rFonts w:ascii="Arial" w:hAnsi="Arial" w:cs="Arial"/>
          <w:sz w:val="16"/>
          <w:szCs w:val="16"/>
        </w:rPr>
        <w:t xml:space="preserve"> Zgodnie z pkt 29 „Komunikatu Komisji – Zasady ramowe dotyczące pomocy państwa na działalność badawczą, rozwojową i innowacyjną” z dnia 28 października 2022 r. (2022/C 414/01) </w:t>
      </w:r>
    </w:p>
    <w:p w14:paraId="51897206"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0E83C61"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w:t>
      </w:r>
    </w:p>
    <w:p w14:paraId="086113CF"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b)</w:t>
      </w:r>
    </w:p>
    <w:p w14:paraId="0F419304"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61B1B760"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c)</w:t>
      </w:r>
    </w:p>
    <w:p w14:paraId="79D4BD2E"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716A8FB5"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d)</w:t>
      </w:r>
    </w:p>
    <w:p w14:paraId="201818A7"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p w14:paraId="577688EC" w14:textId="77777777" w:rsidR="00250FB2" w:rsidRPr="006E04D1" w:rsidRDefault="00250FB2" w:rsidP="00250FB2">
      <w:pPr>
        <w:pStyle w:val="Tekstprzypisudolnego"/>
      </w:pPr>
    </w:p>
  </w:footnote>
  <w:footnote w:id="18">
    <w:p w14:paraId="28039C73" w14:textId="5E1A8138" w:rsidR="0089260F" w:rsidRDefault="0089260F">
      <w:pPr>
        <w:pStyle w:val="Tekstprzypisudolnego"/>
      </w:pPr>
      <w:r>
        <w:rPr>
          <w:rStyle w:val="Odwoanieprzypisudolnego"/>
        </w:rPr>
        <w:footnoteRef/>
      </w:r>
      <w:r>
        <w:t xml:space="preserve"> </w:t>
      </w:r>
      <w:r w:rsidR="004625E1" w:rsidRPr="00B27E41">
        <w:rPr>
          <w:rFonts w:ascii="Arial" w:hAnsi="Arial" w:cs="Arial"/>
          <w:sz w:val="16"/>
          <w:szCs w:val="16"/>
        </w:rPr>
        <w:t>Kwotę należy wykazać oddzielnie dla każdego z Konsorcj</w:t>
      </w:r>
      <w:r w:rsidR="006D3CD3">
        <w:rPr>
          <w:rFonts w:ascii="Arial" w:hAnsi="Arial" w:cs="Arial"/>
          <w:sz w:val="16"/>
          <w:szCs w:val="16"/>
        </w:rPr>
        <w:t>antów</w:t>
      </w:r>
      <w:r w:rsidR="004625E1" w:rsidRPr="00B27E41">
        <w:rPr>
          <w:rFonts w:ascii="Arial" w:hAnsi="Arial" w:cs="Arial"/>
          <w:sz w:val="16"/>
          <w:szCs w:val="16"/>
        </w:rPr>
        <w:t>.</w:t>
      </w:r>
      <w:r w:rsidRPr="00B27E41">
        <w:rPr>
          <w:rFonts w:ascii="Arial" w:hAnsi="Arial" w:cs="Arial"/>
          <w:sz w:val="16"/>
          <w:szCs w:val="16"/>
        </w:rPr>
        <w:t xml:space="preserve"> </w:t>
      </w:r>
    </w:p>
  </w:footnote>
  <w:footnote w:id="19">
    <w:p w14:paraId="53A753BB" w14:textId="77777777" w:rsidR="00B4268E" w:rsidRDefault="00B4268E" w:rsidP="00B4268E">
      <w:pPr>
        <w:pStyle w:val="Tekstprzypisudolnego"/>
      </w:pPr>
      <w:r>
        <w:rPr>
          <w:rStyle w:val="Odwoanieprzypisudolnego"/>
        </w:rPr>
        <w:footnoteRef/>
      </w:r>
      <w:r>
        <w:t xml:space="preserve"> Jeśli dotyczy</w:t>
      </w:r>
    </w:p>
  </w:footnote>
  <w:footnote w:id="20">
    <w:p w14:paraId="33F22ED9" w14:textId="65D877B6" w:rsidR="00AA1030" w:rsidRPr="00FB148C" w:rsidRDefault="00AA1030" w:rsidP="00FC15C3">
      <w:pPr>
        <w:spacing w:after="0" w:line="240" w:lineRule="aut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21">
    <w:p w14:paraId="657AB3AE" w14:textId="4BD22E55" w:rsidR="00802362" w:rsidRDefault="00802362">
      <w:pPr>
        <w:pStyle w:val="Tekstprzypisudolnego"/>
      </w:pPr>
      <w:r>
        <w:rPr>
          <w:rStyle w:val="Odwoanieprzypisudolnego"/>
        </w:rPr>
        <w:footnoteRef/>
      </w:r>
      <w:r>
        <w:t xml:space="preserve"> </w:t>
      </w:r>
      <w:r w:rsidR="004625E1" w:rsidRPr="00B27E41">
        <w:rPr>
          <w:rFonts w:ascii="Arial" w:hAnsi="Arial" w:cs="Arial"/>
          <w:sz w:val="16"/>
          <w:szCs w:val="16"/>
        </w:rPr>
        <w:t>Kwotę należy wykazać oddzielnie dla każdego z Konsorcj</w:t>
      </w:r>
      <w:r w:rsidR="0076377C">
        <w:rPr>
          <w:rFonts w:ascii="Arial" w:hAnsi="Arial" w:cs="Arial"/>
          <w:sz w:val="16"/>
          <w:szCs w:val="16"/>
        </w:rPr>
        <w:t>antów</w:t>
      </w:r>
      <w:r w:rsidR="004625E1" w:rsidRPr="00B27E41">
        <w:rPr>
          <w:rFonts w:ascii="Arial" w:hAnsi="Arial" w:cs="Arial"/>
          <w:sz w:val="16"/>
          <w:szCs w:val="16"/>
        </w:rPr>
        <w:t>.</w:t>
      </w:r>
    </w:p>
  </w:footnote>
  <w:footnote w:id="22">
    <w:p w14:paraId="397B479E" w14:textId="1B0D3C8C" w:rsidR="00B643DB" w:rsidRPr="00FB148C" w:rsidRDefault="00B643DB" w:rsidP="00B643D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23">
    <w:p w14:paraId="7F4429E6" w14:textId="7508514A" w:rsidR="00326BD5" w:rsidRPr="00FB148C" w:rsidRDefault="00E23547" w:rsidP="00E2354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24">
    <w:p w14:paraId="1B4AE34A" w14:textId="467D3776" w:rsidR="001E093F" w:rsidRPr="00B27E41" w:rsidRDefault="001E093F">
      <w:pPr>
        <w:pStyle w:val="Tekstprzypisudolnego"/>
        <w:rPr>
          <w:rFonts w:ascii="Arial" w:hAnsi="Arial" w:cs="Arial"/>
        </w:rPr>
      </w:pPr>
      <w:r w:rsidRPr="00B27E41">
        <w:rPr>
          <w:rStyle w:val="Odwoanieprzypisudolnego"/>
          <w:rFonts w:ascii="Arial" w:hAnsi="Arial" w:cs="Arial"/>
        </w:rPr>
        <w:footnoteRef/>
      </w:r>
      <w:r w:rsidRPr="00B27E41">
        <w:rPr>
          <w:rFonts w:ascii="Arial" w:hAnsi="Arial" w:cs="Arial"/>
        </w:rPr>
        <w:t xml:space="preserve"> </w:t>
      </w:r>
      <w:r w:rsidR="004625E1" w:rsidRPr="00B27E41">
        <w:rPr>
          <w:rFonts w:ascii="Arial" w:hAnsi="Arial" w:cs="Arial"/>
          <w:sz w:val="16"/>
          <w:szCs w:val="16"/>
        </w:rPr>
        <w:t>Kwotę należy wykazać oddzielnie dla każdego z Konsorcj</w:t>
      </w:r>
      <w:r w:rsidR="0076377C">
        <w:rPr>
          <w:rFonts w:ascii="Arial" w:hAnsi="Arial" w:cs="Arial"/>
          <w:sz w:val="16"/>
          <w:szCs w:val="16"/>
        </w:rPr>
        <w:t>antów</w:t>
      </w:r>
      <w:r w:rsidR="004625E1" w:rsidRPr="00B27E41">
        <w:rPr>
          <w:rFonts w:ascii="Arial" w:hAnsi="Arial" w:cs="Arial"/>
          <w:sz w:val="16"/>
          <w:szCs w:val="16"/>
        </w:rPr>
        <w:t>.</w:t>
      </w:r>
    </w:p>
  </w:footnote>
  <w:footnote w:id="25">
    <w:p w14:paraId="4AF5365B" w14:textId="530C6963" w:rsidR="00F94895" w:rsidRDefault="00F94895">
      <w:pPr>
        <w:pStyle w:val="Tekstprzypisudolnego"/>
      </w:pPr>
      <w:r>
        <w:rPr>
          <w:rStyle w:val="Odwoanieprzypisudolnego"/>
        </w:rPr>
        <w:footnoteRef/>
      </w:r>
      <w:r>
        <w:t xml:space="preserve"> </w:t>
      </w:r>
      <w:r w:rsidR="004625E1" w:rsidRPr="00B27E41">
        <w:rPr>
          <w:rFonts w:ascii="Arial" w:hAnsi="Arial" w:cs="Arial"/>
          <w:sz w:val="16"/>
          <w:szCs w:val="16"/>
        </w:rPr>
        <w:t>Kwotę należy wykazać oddzielnie dla każdego z Konsorcj</w:t>
      </w:r>
      <w:r w:rsidR="00AD4434">
        <w:rPr>
          <w:rFonts w:ascii="Arial" w:hAnsi="Arial" w:cs="Arial"/>
          <w:sz w:val="16"/>
          <w:szCs w:val="16"/>
        </w:rPr>
        <w:t>antów</w:t>
      </w:r>
      <w:r w:rsidR="004625E1" w:rsidRPr="00B27E41">
        <w:rPr>
          <w:rFonts w:ascii="Arial" w:hAnsi="Arial" w:cs="Arial"/>
          <w:sz w:val="16"/>
          <w:szCs w:val="16"/>
        </w:rPr>
        <w:t>.</w:t>
      </w:r>
    </w:p>
  </w:footnote>
  <w:footnote w:id="26">
    <w:p w14:paraId="49D3ED59" w14:textId="77777777" w:rsidR="00845813" w:rsidRPr="00FB148C" w:rsidRDefault="000C1090">
      <w:pPr>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B791" w14:textId="3EDB3F26" w:rsidR="00FB148C" w:rsidRDefault="00FB148C">
    <w:pPr>
      <w:pStyle w:val="Nagwek"/>
    </w:pPr>
    <w:r>
      <w:rPr>
        <w:noProof/>
      </w:rPr>
      <w:drawing>
        <wp:inline distT="0" distB="0" distL="0" distR="0" wp14:anchorId="3BECD758" wp14:editId="114C8D3A">
          <wp:extent cx="5760720" cy="5194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p w14:paraId="7C125BFC" w14:textId="77777777" w:rsidR="003106D2" w:rsidRDefault="003106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5" w15:restartNumberingAfterBreak="0">
    <w:nsid w:val="000D1C72"/>
    <w:multiLevelType w:val="hybridMultilevel"/>
    <w:tmpl w:val="CA3AB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1BA585A"/>
    <w:multiLevelType w:val="hybridMultilevel"/>
    <w:tmpl w:val="79984BFE"/>
    <w:lvl w:ilvl="0" w:tplc="80444960">
      <w:start w:val="1"/>
      <w:numFmt w:val="low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6C2289"/>
    <w:multiLevelType w:val="hybridMultilevel"/>
    <w:tmpl w:val="2B92E6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2FC29DF"/>
    <w:multiLevelType w:val="hybridMultilevel"/>
    <w:tmpl w:val="5B6EF84E"/>
    <w:lvl w:ilvl="0" w:tplc="0415001B">
      <w:start w:val="1"/>
      <w:numFmt w:val="low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5F9566A"/>
    <w:multiLevelType w:val="hybridMultilevel"/>
    <w:tmpl w:val="D9F2A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F22858"/>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0A3842"/>
    <w:multiLevelType w:val="hybridMultilevel"/>
    <w:tmpl w:val="3A2AA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C80BE7"/>
    <w:multiLevelType w:val="hybridMultilevel"/>
    <w:tmpl w:val="5EB4905C"/>
    <w:lvl w:ilvl="0" w:tplc="B2DE6820">
      <w:start w:val="2"/>
      <w:numFmt w:val="decimal"/>
      <w:lvlText w:val="%1)"/>
      <w:lvlJc w:val="left"/>
      <w:pPr>
        <w:ind w:left="36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855BD4"/>
    <w:multiLevelType w:val="hybridMultilevel"/>
    <w:tmpl w:val="39D06E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8071B8"/>
    <w:multiLevelType w:val="hybridMultilevel"/>
    <w:tmpl w:val="E56E39B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11B741EE"/>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9A798C"/>
    <w:multiLevelType w:val="hybridMultilevel"/>
    <w:tmpl w:val="C090D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1245E7"/>
    <w:multiLevelType w:val="hybridMultilevel"/>
    <w:tmpl w:val="F190D5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1742723D"/>
    <w:multiLevelType w:val="hybridMultilevel"/>
    <w:tmpl w:val="5978DE98"/>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84F5555"/>
    <w:multiLevelType w:val="hybridMultilevel"/>
    <w:tmpl w:val="21E83F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86B7A8E"/>
    <w:multiLevelType w:val="hybridMultilevel"/>
    <w:tmpl w:val="9196A8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190B71C9"/>
    <w:multiLevelType w:val="hybridMultilevel"/>
    <w:tmpl w:val="0C8C9BB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199E053E"/>
    <w:multiLevelType w:val="hybridMultilevel"/>
    <w:tmpl w:val="89365A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1C1518B0"/>
    <w:multiLevelType w:val="hybridMultilevel"/>
    <w:tmpl w:val="8E1A098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20D7FD6"/>
    <w:multiLevelType w:val="hybridMultilevel"/>
    <w:tmpl w:val="FBC673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22DC1146"/>
    <w:multiLevelType w:val="hybridMultilevel"/>
    <w:tmpl w:val="D1AEB0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793741C"/>
    <w:multiLevelType w:val="hybridMultilevel"/>
    <w:tmpl w:val="5FFCD9C8"/>
    <w:lvl w:ilvl="0" w:tplc="0415001B">
      <w:start w:val="1"/>
      <w:numFmt w:val="lowerRoman"/>
      <w:lvlText w:val="%1."/>
      <w:lvlJc w:val="right"/>
      <w:pPr>
        <w:ind w:left="1571" w:hanging="360"/>
      </w:pPr>
    </w:lvl>
    <w:lvl w:ilvl="1" w:tplc="0415001B">
      <w:start w:val="1"/>
      <w:numFmt w:val="lowerRoman"/>
      <w:lvlText w:val="%2."/>
      <w:lvlJc w:val="righ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28643ADD"/>
    <w:multiLevelType w:val="hybridMultilevel"/>
    <w:tmpl w:val="FB3CE8F4"/>
    <w:lvl w:ilvl="0" w:tplc="CFE881EE">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F90C31"/>
    <w:multiLevelType w:val="hybridMultilevel"/>
    <w:tmpl w:val="813AFB8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B58021B"/>
    <w:multiLevelType w:val="hybridMultilevel"/>
    <w:tmpl w:val="DEE0F1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2D8051FD"/>
    <w:multiLevelType w:val="hybridMultilevel"/>
    <w:tmpl w:val="36C81A6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2E5D64DF"/>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A63813"/>
    <w:multiLevelType w:val="hybridMultilevel"/>
    <w:tmpl w:val="F9BE73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2F1D7D"/>
    <w:multiLevelType w:val="hybridMultilevel"/>
    <w:tmpl w:val="00A40CD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1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34850280"/>
    <w:multiLevelType w:val="hybridMultilevel"/>
    <w:tmpl w:val="F042AED4"/>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35A3668F"/>
    <w:multiLevelType w:val="hybridMultilevel"/>
    <w:tmpl w:val="785CFD4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37600C9C"/>
    <w:multiLevelType w:val="hybridMultilevel"/>
    <w:tmpl w:val="EE76BD26"/>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379D4A43"/>
    <w:multiLevelType w:val="hybridMultilevel"/>
    <w:tmpl w:val="9C4A333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113542"/>
    <w:multiLevelType w:val="hybridMultilevel"/>
    <w:tmpl w:val="A7F84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2E0D77"/>
    <w:multiLevelType w:val="hybridMultilevel"/>
    <w:tmpl w:val="876CB5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5F4658"/>
    <w:multiLevelType w:val="hybridMultilevel"/>
    <w:tmpl w:val="C0FABFF4"/>
    <w:lvl w:ilvl="0" w:tplc="0415001B">
      <w:start w:val="1"/>
      <w:numFmt w:val="lowerRoman"/>
      <w:lvlText w:val="%1."/>
      <w:lvlJc w:val="righ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969424D"/>
    <w:multiLevelType w:val="hybridMultilevel"/>
    <w:tmpl w:val="8E1438C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3B6D0632"/>
    <w:multiLevelType w:val="hybridMultilevel"/>
    <w:tmpl w:val="D0E6C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C846305"/>
    <w:multiLevelType w:val="hybridMultilevel"/>
    <w:tmpl w:val="B62C6A0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CF005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D78781B"/>
    <w:multiLevelType w:val="hybridMultilevel"/>
    <w:tmpl w:val="D76AAB94"/>
    <w:lvl w:ilvl="0" w:tplc="D2186738">
      <w:start w:val="1"/>
      <w:numFmt w:val="decimal"/>
      <w:lvlText w:val="%1)"/>
      <w:lvlJc w:val="left"/>
      <w:pPr>
        <w:ind w:left="794" w:hanging="434"/>
      </w:pPr>
      <w:rPr>
        <w:rFonts w:hint="default"/>
      </w:rPr>
    </w:lvl>
    <w:lvl w:ilvl="1" w:tplc="FFFFFFFF">
      <w:start w:val="1"/>
      <w:numFmt w:val="lowerLetter"/>
      <w:lvlText w:val="%2)"/>
      <w:lvlJc w:val="left"/>
      <w:pPr>
        <w:ind w:left="1531" w:hanging="451"/>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3E046959"/>
    <w:multiLevelType w:val="hybridMultilevel"/>
    <w:tmpl w:val="8CDC489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561B40"/>
    <w:multiLevelType w:val="hybridMultilevel"/>
    <w:tmpl w:val="38E8895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41232B19"/>
    <w:multiLevelType w:val="hybridMultilevel"/>
    <w:tmpl w:val="1DF6DFD0"/>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63066E84">
      <w:start w:val="1"/>
      <w:numFmt w:val="lowerLetter"/>
      <w:lvlText w:val="%4)"/>
      <w:lvlJc w:val="left"/>
      <w:pPr>
        <w:ind w:left="2880" w:hanging="360"/>
      </w:pPr>
      <w:rPr>
        <w:rFonts w:hint="default"/>
      </w:rPr>
    </w:lvl>
    <w:lvl w:ilvl="4" w:tplc="BB9A8BB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2E46696"/>
    <w:multiLevelType w:val="hybridMultilevel"/>
    <w:tmpl w:val="3FE6BAAC"/>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30E22D5"/>
    <w:multiLevelType w:val="hybridMultilevel"/>
    <w:tmpl w:val="17B84258"/>
    <w:lvl w:ilvl="0" w:tplc="0415001B">
      <w:start w:val="1"/>
      <w:numFmt w:val="lowerRoman"/>
      <w:lvlText w:val="%1."/>
      <w:lvlJc w:val="righ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4" w15:restartNumberingAfterBreak="0">
    <w:nsid w:val="43C0628F"/>
    <w:multiLevelType w:val="hybridMultilevel"/>
    <w:tmpl w:val="B36CE0B8"/>
    <w:lvl w:ilvl="0" w:tplc="04150011">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55" w15:restartNumberingAfterBreak="0">
    <w:nsid w:val="465E43A7"/>
    <w:multiLevelType w:val="hybridMultilevel"/>
    <w:tmpl w:val="5AA01C66"/>
    <w:lvl w:ilvl="0" w:tplc="FA7612C2">
      <w:start w:val="1"/>
      <w:numFmt w:val="decimal"/>
      <w:lvlText w:val="%1)"/>
      <w:lvlJc w:val="left"/>
      <w:pPr>
        <w:ind w:left="1077" w:hanging="360"/>
      </w:pPr>
      <w:rPr>
        <w:rFonts w:ascii="Arial" w:eastAsia="Times New Roman" w:hAnsi="Arial"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6" w15:restartNumberingAfterBreak="0">
    <w:nsid w:val="49811F68"/>
    <w:multiLevelType w:val="hybridMultilevel"/>
    <w:tmpl w:val="0C22CA5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7" w15:restartNumberingAfterBreak="0">
    <w:nsid w:val="51A8502B"/>
    <w:multiLevelType w:val="hybridMultilevel"/>
    <w:tmpl w:val="4202AC26"/>
    <w:lvl w:ilvl="0" w:tplc="FFFFFFFF">
      <w:start w:val="1"/>
      <w:numFmt w:val="lowerLetter"/>
      <w:lvlText w:val="%1)"/>
      <w:lvlJc w:val="left"/>
      <w:pPr>
        <w:tabs>
          <w:tab w:val="num" w:pos="1426"/>
        </w:tabs>
        <w:ind w:left="1423" w:hanging="357"/>
      </w:pPr>
      <w:rPr>
        <w:rFonts w:hint="default"/>
      </w:rPr>
    </w:lvl>
    <w:lvl w:ilvl="1" w:tplc="FFFFFFFF">
      <w:start w:val="1"/>
      <w:numFmt w:val="decimal"/>
      <w:lvlText w:val="%2)"/>
      <w:lvlJc w:val="left"/>
      <w:pPr>
        <w:tabs>
          <w:tab w:val="num" w:pos="2506"/>
        </w:tabs>
        <w:ind w:left="2506" w:hanging="360"/>
      </w:pPr>
    </w:lvl>
    <w:lvl w:ilvl="2" w:tplc="FFFFFFFF">
      <w:start w:val="1"/>
      <w:numFmt w:val="lowerRoman"/>
      <w:lvlText w:val="%3."/>
      <w:lvlJc w:val="right"/>
      <w:pPr>
        <w:tabs>
          <w:tab w:val="num" w:pos="3226"/>
        </w:tabs>
        <w:ind w:left="3226" w:hanging="180"/>
      </w:pPr>
      <w:rPr>
        <w:rFonts w:cs="Times New Roman"/>
      </w:rPr>
    </w:lvl>
    <w:lvl w:ilvl="3" w:tplc="FFFFFFFF">
      <w:start w:val="1"/>
      <w:numFmt w:val="lowerLetter"/>
      <w:lvlText w:val="%4)"/>
      <w:lvlJc w:val="left"/>
      <w:pPr>
        <w:ind w:left="3946" w:hanging="360"/>
      </w:pPr>
      <w:rPr>
        <w:rFonts w:hint="default"/>
      </w:rPr>
    </w:lvl>
    <w:lvl w:ilvl="4" w:tplc="FFFFFFFF">
      <w:start w:val="1"/>
      <w:numFmt w:val="lowerLetter"/>
      <w:lvlText w:val="%5."/>
      <w:lvlJc w:val="left"/>
      <w:pPr>
        <w:ind w:left="4666" w:hanging="360"/>
      </w:pPr>
      <w:rPr>
        <w:rFonts w:hint="default"/>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58"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2490CE7"/>
    <w:multiLevelType w:val="hybridMultilevel"/>
    <w:tmpl w:val="4E9E94B6"/>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533315A2"/>
    <w:multiLevelType w:val="hybridMultilevel"/>
    <w:tmpl w:val="40EC2F6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FA7612C2">
      <w:start w:val="1"/>
      <w:numFmt w:val="decimal"/>
      <w:lvlText w:val="%4)"/>
      <w:lvlJc w:val="left"/>
      <w:pPr>
        <w:ind w:left="2880" w:hanging="360"/>
      </w:pPr>
      <w:rPr>
        <w:rFonts w:ascii="Arial" w:eastAsia="Times New Roman" w:hAnsi="Arial" w:cs="Arial"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8903BD"/>
    <w:multiLevelType w:val="hybridMultilevel"/>
    <w:tmpl w:val="302A10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AA3418"/>
    <w:multiLevelType w:val="hybridMultilevel"/>
    <w:tmpl w:val="94A86DC2"/>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59A30FD5"/>
    <w:multiLevelType w:val="hybridMultilevel"/>
    <w:tmpl w:val="298A0C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59EE39DB"/>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A151B46"/>
    <w:multiLevelType w:val="hybridMultilevel"/>
    <w:tmpl w:val="22D4931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6" w15:restartNumberingAfterBreak="0">
    <w:nsid w:val="5B43522C"/>
    <w:multiLevelType w:val="hybridMultilevel"/>
    <w:tmpl w:val="34DEB908"/>
    <w:lvl w:ilvl="0" w:tplc="04150011">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67" w15:restartNumberingAfterBreak="0">
    <w:nsid w:val="5C515B9A"/>
    <w:multiLevelType w:val="hybridMultilevel"/>
    <w:tmpl w:val="4202AC26"/>
    <w:lvl w:ilvl="0" w:tplc="FFFFFFFF">
      <w:start w:val="1"/>
      <w:numFmt w:val="lowerLetter"/>
      <w:lvlText w:val="%1)"/>
      <w:lvlJc w:val="left"/>
      <w:pPr>
        <w:tabs>
          <w:tab w:val="num" w:pos="1426"/>
        </w:tabs>
        <w:ind w:left="1423" w:hanging="357"/>
      </w:pPr>
      <w:rPr>
        <w:rFonts w:hint="default"/>
      </w:rPr>
    </w:lvl>
    <w:lvl w:ilvl="1" w:tplc="FFFFFFFF">
      <w:start w:val="1"/>
      <w:numFmt w:val="decimal"/>
      <w:lvlText w:val="%2)"/>
      <w:lvlJc w:val="left"/>
      <w:pPr>
        <w:tabs>
          <w:tab w:val="num" w:pos="2506"/>
        </w:tabs>
        <w:ind w:left="2506" w:hanging="360"/>
      </w:pPr>
    </w:lvl>
    <w:lvl w:ilvl="2" w:tplc="FFFFFFFF">
      <w:start w:val="1"/>
      <w:numFmt w:val="lowerRoman"/>
      <w:lvlText w:val="%3."/>
      <w:lvlJc w:val="right"/>
      <w:pPr>
        <w:tabs>
          <w:tab w:val="num" w:pos="3226"/>
        </w:tabs>
        <w:ind w:left="3226" w:hanging="180"/>
      </w:pPr>
      <w:rPr>
        <w:rFonts w:cs="Times New Roman"/>
      </w:rPr>
    </w:lvl>
    <w:lvl w:ilvl="3" w:tplc="FFFFFFFF">
      <w:start w:val="1"/>
      <w:numFmt w:val="lowerLetter"/>
      <w:lvlText w:val="%4)"/>
      <w:lvlJc w:val="left"/>
      <w:pPr>
        <w:ind w:left="3946" w:hanging="360"/>
      </w:pPr>
      <w:rPr>
        <w:rFonts w:hint="default"/>
      </w:rPr>
    </w:lvl>
    <w:lvl w:ilvl="4" w:tplc="FFFFFFFF">
      <w:start w:val="1"/>
      <w:numFmt w:val="lowerLetter"/>
      <w:lvlText w:val="%5."/>
      <w:lvlJc w:val="left"/>
      <w:pPr>
        <w:ind w:left="4666" w:hanging="360"/>
      </w:pPr>
      <w:rPr>
        <w:rFonts w:hint="default"/>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68"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9" w15:restartNumberingAfterBreak="0">
    <w:nsid w:val="5CFF654E"/>
    <w:multiLevelType w:val="hybridMultilevel"/>
    <w:tmpl w:val="778E1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5D8D26CD"/>
    <w:multiLevelType w:val="hybridMultilevel"/>
    <w:tmpl w:val="3CF4ACC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1" w15:restartNumberingAfterBreak="0">
    <w:nsid w:val="5EB9245B"/>
    <w:multiLevelType w:val="hybridMultilevel"/>
    <w:tmpl w:val="9112C5B4"/>
    <w:lvl w:ilvl="0" w:tplc="7FAA104C">
      <w:start w:val="1"/>
      <w:numFmt w:val="decimal"/>
      <w:lvlText w:val="%1."/>
      <w:lvlJc w:val="left"/>
      <w:pPr>
        <w:tabs>
          <w:tab w:val="num" w:pos="360"/>
        </w:tabs>
        <w:ind w:left="357" w:hanging="357"/>
      </w:pPr>
      <w:rPr>
        <w:rFonts w:cs="Times New Roman" w:hint="default"/>
      </w:rPr>
    </w:lvl>
    <w:lvl w:ilvl="1" w:tplc="07209C20">
      <w:start w:val="1"/>
      <w:numFmt w:val="decimal"/>
      <w:lvlText w:val="%2)"/>
      <w:lvlJc w:val="left"/>
      <w:pPr>
        <w:tabs>
          <w:tab w:val="num" w:pos="1440"/>
        </w:tabs>
        <w:ind w:left="1440" w:hanging="360"/>
      </w:pPr>
      <w:rPr>
        <w:rFonts w:asciiTheme="minorHAnsi" w:eastAsia="Times New Roman" w:hAnsiTheme="minorHAnsi" w:cstheme="minorHAns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4CD58C5"/>
    <w:multiLevelType w:val="hybridMultilevel"/>
    <w:tmpl w:val="7FDA4538"/>
    <w:lvl w:ilvl="0" w:tplc="04150011">
      <w:start w:val="1"/>
      <w:numFmt w:val="decimal"/>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3" w15:restartNumberingAfterBreak="0">
    <w:nsid w:val="65A94506"/>
    <w:multiLevelType w:val="hybridMultilevel"/>
    <w:tmpl w:val="F4B0946C"/>
    <w:lvl w:ilvl="0" w:tplc="D2B6124A">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4" w15:restartNumberingAfterBreak="0">
    <w:nsid w:val="679623AC"/>
    <w:multiLevelType w:val="hybridMultilevel"/>
    <w:tmpl w:val="6AE40636"/>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5" w15:restartNumberingAfterBreak="0">
    <w:nsid w:val="6B4055BD"/>
    <w:multiLevelType w:val="hybridMultilevel"/>
    <w:tmpl w:val="66229492"/>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6" w15:restartNumberingAfterBreak="0">
    <w:nsid w:val="6B961E1F"/>
    <w:multiLevelType w:val="hybridMultilevel"/>
    <w:tmpl w:val="67B647D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7" w15:restartNumberingAfterBreak="0">
    <w:nsid w:val="6C6C30E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6E212701"/>
    <w:multiLevelType w:val="hybridMultilevel"/>
    <w:tmpl w:val="20C6BCB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FD46A49"/>
    <w:multiLevelType w:val="hybridMultilevel"/>
    <w:tmpl w:val="99AAA15A"/>
    <w:lvl w:ilvl="0" w:tplc="7A70B0B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2F489E"/>
    <w:multiLevelType w:val="hybridMultilevel"/>
    <w:tmpl w:val="24B45FC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769804FC"/>
    <w:multiLevelType w:val="hybridMultilevel"/>
    <w:tmpl w:val="4202AC26"/>
    <w:lvl w:ilvl="0" w:tplc="04150017">
      <w:start w:val="1"/>
      <w:numFmt w:val="lowerLetter"/>
      <w:lvlText w:val="%1)"/>
      <w:lvlJc w:val="left"/>
      <w:pPr>
        <w:tabs>
          <w:tab w:val="num" w:pos="1426"/>
        </w:tabs>
        <w:ind w:left="1423" w:hanging="357"/>
      </w:pPr>
      <w:rPr>
        <w:rFonts w:hint="default"/>
      </w:rPr>
    </w:lvl>
    <w:lvl w:ilvl="1" w:tplc="FFFFFFFF">
      <w:start w:val="1"/>
      <w:numFmt w:val="decimal"/>
      <w:lvlText w:val="%2)"/>
      <w:lvlJc w:val="left"/>
      <w:pPr>
        <w:tabs>
          <w:tab w:val="num" w:pos="2506"/>
        </w:tabs>
        <w:ind w:left="2506" w:hanging="360"/>
      </w:pPr>
    </w:lvl>
    <w:lvl w:ilvl="2" w:tplc="FFFFFFFF">
      <w:start w:val="1"/>
      <w:numFmt w:val="lowerRoman"/>
      <w:lvlText w:val="%3."/>
      <w:lvlJc w:val="right"/>
      <w:pPr>
        <w:tabs>
          <w:tab w:val="num" w:pos="3226"/>
        </w:tabs>
        <w:ind w:left="3226" w:hanging="180"/>
      </w:pPr>
      <w:rPr>
        <w:rFonts w:cs="Times New Roman"/>
      </w:rPr>
    </w:lvl>
    <w:lvl w:ilvl="3" w:tplc="FFFFFFFF">
      <w:start w:val="1"/>
      <w:numFmt w:val="lowerLetter"/>
      <w:lvlText w:val="%4)"/>
      <w:lvlJc w:val="left"/>
      <w:pPr>
        <w:ind w:left="3946" w:hanging="360"/>
      </w:pPr>
      <w:rPr>
        <w:rFonts w:hint="default"/>
      </w:rPr>
    </w:lvl>
    <w:lvl w:ilvl="4" w:tplc="FFFFFFFF">
      <w:start w:val="1"/>
      <w:numFmt w:val="lowerLetter"/>
      <w:lvlText w:val="%5."/>
      <w:lvlJc w:val="left"/>
      <w:pPr>
        <w:ind w:left="4666" w:hanging="360"/>
      </w:pPr>
      <w:rPr>
        <w:rFonts w:hint="default"/>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83" w15:restartNumberingAfterBreak="0">
    <w:nsid w:val="775372D5"/>
    <w:multiLevelType w:val="hybridMultilevel"/>
    <w:tmpl w:val="61E87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9126E95"/>
    <w:multiLevelType w:val="hybridMultilevel"/>
    <w:tmpl w:val="507ADFE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5" w15:restartNumberingAfterBreak="0">
    <w:nsid w:val="7CC3212C"/>
    <w:multiLevelType w:val="hybridMultilevel"/>
    <w:tmpl w:val="1EF8878C"/>
    <w:lvl w:ilvl="0" w:tplc="04150001">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DB014F7"/>
    <w:multiLevelType w:val="hybridMultilevel"/>
    <w:tmpl w:val="F8C4118C"/>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15181F"/>
    <w:multiLevelType w:val="hybridMultilevel"/>
    <w:tmpl w:val="12CA3DCC"/>
    <w:lvl w:ilvl="0" w:tplc="431E22B6">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7FEA0E21"/>
    <w:multiLevelType w:val="hybridMultilevel"/>
    <w:tmpl w:val="F6AA64BC"/>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717" w:hanging="360"/>
      </w:p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849295757">
    <w:abstractNumId w:val="52"/>
  </w:num>
  <w:num w:numId="2" w16cid:durableId="856697321">
    <w:abstractNumId w:val="78"/>
  </w:num>
  <w:num w:numId="3" w16cid:durableId="972324621">
    <w:abstractNumId w:val="81"/>
  </w:num>
  <w:num w:numId="4" w16cid:durableId="1884245864">
    <w:abstractNumId w:val="71"/>
  </w:num>
  <w:num w:numId="5" w16cid:durableId="146748588">
    <w:abstractNumId w:val="58"/>
  </w:num>
  <w:num w:numId="6" w16cid:durableId="2134860631">
    <w:abstractNumId w:val="30"/>
  </w:num>
  <w:num w:numId="7" w16cid:durableId="578058389">
    <w:abstractNumId w:val="36"/>
  </w:num>
  <w:num w:numId="8" w16cid:durableId="1145856088">
    <w:abstractNumId w:val="25"/>
  </w:num>
  <w:num w:numId="9" w16cid:durableId="490829867">
    <w:abstractNumId w:val="39"/>
  </w:num>
  <w:num w:numId="10" w16cid:durableId="1510440544">
    <w:abstractNumId w:val="70"/>
  </w:num>
  <w:num w:numId="11" w16cid:durableId="1654945905">
    <w:abstractNumId w:val="29"/>
  </w:num>
  <w:num w:numId="12" w16cid:durableId="239562469">
    <w:abstractNumId w:val="84"/>
  </w:num>
  <w:num w:numId="13" w16cid:durableId="1402631160">
    <w:abstractNumId w:val="54"/>
  </w:num>
  <w:num w:numId="14" w16cid:durableId="1763642769">
    <w:abstractNumId w:val="76"/>
  </w:num>
  <w:num w:numId="15" w16cid:durableId="1493181618">
    <w:abstractNumId w:val="79"/>
  </w:num>
  <w:num w:numId="16" w16cid:durableId="507452441">
    <w:abstractNumId w:val="72"/>
  </w:num>
  <w:num w:numId="17" w16cid:durableId="1521747012">
    <w:abstractNumId w:val="9"/>
  </w:num>
  <w:num w:numId="18" w16cid:durableId="75251953">
    <w:abstractNumId w:val="12"/>
  </w:num>
  <w:num w:numId="19" w16cid:durableId="896818073">
    <w:abstractNumId w:val="38"/>
  </w:num>
  <w:num w:numId="20" w16cid:durableId="75908451">
    <w:abstractNumId w:val="83"/>
  </w:num>
  <w:num w:numId="21" w16cid:durableId="623923139">
    <w:abstractNumId w:val="51"/>
  </w:num>
  <w:num w:numId="22" w16cid:durableId="24336418">
    <w:abstractNumId w:val="87"/>
  </w:num>
  <w:num w:numId="23" w16cid:durableId="229198368">
    <w:abstractNumId w:val="85"/>
  </w:num>
  <w:num w:numId="24" w16cid:durableId="145511381">
    <w:abstractNumId w:val="45"/>
  </w:num>
  <w:num w:numId="25" w16cid:durableId="1576742770">
    <w:abstractNumId w:val="16"/>
  </w:num>
  <w:num w:numId="26" w16cid:durableId="3348445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5163877">
    <w:abstractNumId w:val="31"/>
  </w:num>
  <w:num w:numId="28" w16cid:durableId="2106270224">
    <w:abstractNumId w:val="23"/>
  </w:num>
  <w:num w:numId="29" w16cid:durableId="1964190487">
    <w:abstractNumId w:val="8"/>
  </w:num>
  <w:num w:numId="30" w16cid:durableId="716465347">
    <w:abstractNumId w:val="6"/>
  </w:num>
  <w:num w:numId="31" w16cid:durableId="1805733831">
    <w:abstractNumId w:val="5"/>
  </w:num>
  <w:num w:numId="32" w16cid:durableId="2109612886">
    <w:abstractNumId w:val="62"/>
  </w:num>
  <w:num w:numId="33" w16cid:durableId="294020684">
    <w:abstractNumId w:val="53"/>
  </w:num>
  <w:num w:numId="34" w16cid:durableId="626812943">
    <w:abstractNumId w:val="28"/>
  </w:num>
  <w:num w:numId="35" w16cid:durableId="1015308030">
    <w:abstractNumId w:val="48"/>
  </w:num>
  <w:num w:numId="36" w16cid:durableId="1457335010">
    <w:abstractNumId w:val="43"/>
  </w:num>
  <w:num w:numId="37" w16cid:durableId="887380744">
    <w:abstractNumId w:val="21"/>
  </w:num>
  <w:num w:numId="38" w16cid:durableId="693770184">
    <w:abstractNumId w:val="18"/>
  </w:num>
  <w:num w:numId="39" w16cid:durableId="699360348">
    <w:abstractNumId w:val="22"/>
  </w:num>
  <w:num w:numId="40" w16cid:durableId="2045207926">
    <w:abstractNumId w:val="86"/>
  </w:num>
  <w:num w:numId="41" w16cid:durableId="1773360988">
    <w:abstractNumId w:val="32"/>
  </w:num>
  <w:num w:numId="42" w16cid:durableId="1423647894">
    <w:abstractNumId w:val="73"/>
  </w:num>
  <w:num w:numId="43" w16cid:durableId="1105543418">
    <w:abstractNumId w:val="56"/>
  </w:num>
  <w:num w:numId="44" w16cid:durableId="1045562262">
    <w:abstractNumId w:val="49"/>
  </w:num>
  <w:num w:numId="45" w16cid:durableId="2002466898">
    <w:abstractNumId w:val="50"/>
  </w:num>
  <w:num w:numId="46" w16cid:durableId="1774785353">
    <w:abstractNumId w:val="80"/>
  </w:num>
  <w:num w:numId="47" w16cid:durableId="309597314">
    <w:abstractNumId w:val="66"/>
  </w:num>
  <w:num w:numId="48" w16cid:durableId="365521329">
    <w:abstractNumId w:val="40"/>
  </w:num>
  <w:num w:numId="49" w16cid:durableId="1326083481">
    <w:abstractNumId w:val="17"/>
  </w:num>
  <w:num w:numId="50" w16cid:durableId="721291436">
    <w:abstractNumId w:val="68"/>
  </w:num>
  <w:num w:numId="51" w16cid:durableId="1206067778">
    <w:abstractNumId w:val="59"/>
  </w:num>
  <w:num w:numId="52" w16cid:durableId="1601988351">
    <w:abstractNumId w:val="69"/>
  </w:num>
  <w:num w:numId="53" w16cid:durableId="207886586">
    <w:abstractNumId w:val="14"/>
  </w:num>
  <w:num w:numId="54" w16cid:durableId="850294106">
    <w:abstractNumId w:val="35"/>
  </w:num>
  <w:num w:numId="55" w16cid:durableId="488907750">
    <w:abstractNumId w:val="7"/>
  </w:num>
  <w:num w:numId="56" w16cid:durableId="1508443709">
    <w:abstractNumId w:val="27"/>
  </w:num>
  <w:num w:numId="57" w16cid:durableId="1832059590">
    <w:abstractNumId w:val="37"/>
  </w:num>
  <w:num w:numId="58" w16cid:durableId="1356081243">
    <w:abstractNumId w:val="55"/>
  </w:num>
  <w:num w:numId="59" w16cid:durableId="1300263995">
    <w:abstractNumId w:val="63"/>
  </w:num>
  <w:num w:numId="60" w16cid:durableId="1141312844">
    <w:abstractNumId w:val="60"/>
  </w:num>
  <w:num w:numId="61" w16cid:durableId="1849101542">
    <w:abstractNumId w:val="64"/>
  </w:num>
  <w:num w:numId="62" w16cid:durableId="506557872">
    <w:abstractNumId w:val="65"/>
  </w:num>
  <w:num w:numId="63" w16cid:durableId="1445423683">
    <w:abstractNumId w:val="42"/>
  </w:num>
  <w:num w:numId="64" w16cid:durableId="1976178237">
    <w:abstractNumId w:val="10"/>
  </w:num>
  <w:num w:numId="65" w16cid:durableId="701639244">
    <w:abstractNumId w:val="33"/>
  </w:num>
  <w:num w:numId="66" w16cid:durableId="1300382349">
    <w:abstractNumId w:val="15"/>
  </w:num>
  <w:num w:numId="67" w16cid:durableId="956327695">
    <w:abstractNumId w:val="44"/>
  </w:num>
  <w:num w:numId="68" w16cid:durableId="1658802390">
    <w:abstractNumId w:val="11"/>
  </w:num>
  <w:num w:numId="69" w16cid:durableId="2108184815">
    <w:abstractNumId w:val="13"/>
  </w:num>
  <w:num w:numId="70" w16cid:durableId="670760988">
    <w:abstractNumId w:val="24"/>
  </w:num>
  <w:num w:numId="71" w16cid:durableId="1251810901">
    <w:abstractNumId w:val="41"/>
  </w:num>
  <w:num w:numId="72" w16cid:durableId="1979264181">
    <w:abstractNumId w:val="34"/>
  </w:num>
  <w:num w:numId="73" w16cid:durableId="1671177370">
    <w:abstractNumId w:val="61"/>
  </w:num>
  <w:num w:numId="74" w16cid:durableId="1080568142">
    <w:abstractNumId w:val="46"/>
  </w:num>
  <w:num w:numId="75" w16cid:durableId="887716417">
    <w:abstractNumId w:val="26"/>
  </w:num>
  <w:num w:numId="76" w16cid:durableId="235558168">
    <w:abstractNumId w:val="19"/>
  </w:num>
  <w:num w:numId="77" w16cid:durableId="544293434">
    <w:abstractNumId w:val="82"/>
  </w:num>
  <w:num w:numId="78" w16cid:durableId="1958221045">
    <w:abstractNumId w:val="67"/>
  </w:num>
  <w:num w:numId="79" w16cid:durableId="430972886">
    <w:abstractNumId w:val="57"/>
  </w:num>
  <w:num w:numId="80" w16cid:durableId="1251350212">
    <w:abstractNumId w:val="75"/>
  </w:num>
  <w:num w:numId="81" w16cid:durableId="1204824475">
    <w:abstractNumId w:val="74"/>
  </w:num>
  <w:num w:numId="82" w16cid:durableId="705523874">
    <w:abstractNumId w:val="88"/>
  </w:num>
  <w:num w:numId="83" w16cid:durableId="770007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2297389">
    <w:abstractNumId w:val="4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5E"/>
    <w:rsid w:val="0000036B"/>
    <w:rsid w:val="000005A7"/>
    <w:rsid w:val="00001287"/>
    <w:rsid w:val="000027C9"/>
    <w:rsid w:val="0000371A"/>
    <w:rsid w:val="000047E4"/>
    <w:rsid w:val="00005CC6"/>
    <w:rsid w:val="00007A1F"/>
    <w:rsid w:val="0001034F"/>
    <w:rsid w:val="000120E8"/>
    <w:rsid w:val="00012752"/>
    <w:rsid w:val="00013135"/>
    <w:rsid w:val="000145EA"/>
    <w:rsid w:val="0001557B"/>
    <w:rsid w:val="00015E40"/>
    <w:rsid w:val="00015F26"/>
    <w:rsid w:val="000201E6"/>
    <w:rsid w:val="00020EAB"/>
    <w:rsid w:val="000240CD"/>
    <w:rsid w:val="000249BB"/>
    <w:rsid w:val="00024FD0"/>
    <w:rsid w:val="00027174"/>
    <w:rsid w:val="00032859"/>
    <w:rsid w:val="00035557"/>
    <w:rsid w:val="00035BE7"/>
    <w:rsid w:val="00036728"/>
    <w:rsid w:val="00036999"/>
    <w:rsid w:val="000377EE"/>
    <w:rsid w:val="00040CD6"/>
    <w:rsid w:val="00043DCC"/>
    <w:rsid w:val="000444F8"/>
    <w:rsid w:val="0004583E"/>
    <w:rsid w:val="00051071"/>
    <w:rsid w:val="0005342C"/>
    <w:rsid w:val="0005419D"/>
    <w:rsid w:val="00054517"/>
    <w:rsid w:val="0005631F"/>
    <w:rsid w:val="000614B7"/>
    <w:rsid w:val="00061845"/>
    <w:rsid w:val="000623EB"/>
    <w:rsid w:val="000626D4"/>
    <w:rsid w:val="00063227"/>
    <w:rsid w:val="00063B70"/>
    <w:rsid w:val="00063C52"/>
    <w:rsid w:val="00063CA5"/>
    <w:rsid w:val="00063E2B"/>
    <w:rsid w:val="00064279"/>
    <w:rsid w:val="00064CED"/>
    <w:rsid w:val="00064D8C"/>
    <w:rsid w:val="00070223"/>
    <w:rsid w:val="00071EDF"/>
    <w:rsid w:val="00074272"/>
    <w:rsid w:val="000751A4"/>
    <w:rsid w:val="0007668F"/>
    <w:rsid w:val="0007764E"/>
    <w:rsid w:val="0008148C"/>
    <w:rsid w:val="000817E9"/>
    <w:rsid w:val="00084A5E"/>
    <w:rsid w:val="00084ACC"/>
    <w:rsid w:val="000862AC"/>
    <w:rsid w:val="00090440"/>
    <w:rsid w:val="00090D9C"/>
    <w:rsid w:val="000917DB"/>
    <w:rsid w:val="00092DCB"/>
    <w:rsid w:val="00094325"/>
    <w:rsid w:val="0009489D"/>
    <w:rsid w:val="00094943"/>
    <w:rsid w:val="00095785"/>
    <w:rsid w:val="000957A0"/>
    <w:rsid w:val="00096227"/>
    <w:rsid w:val="0009758F"/>
    <w:rsid w:val="000A0E85"/>
    <w:rsid w:val="000A13DB"/>
    <w:rsid w:val="000A15FC"/>
    <w:rsid w:val="000A2512"/>
    <w:rsid w:val="000A3075"/>
    <w:rsid w:val="000A3A46"/>
    <w:rsid w:val="000A3AF9"/>
    <w:rsid w:val="000A3E24"/>
    <w:rsid w:val="000A5E12"/>
    <w:rsid w:val="000A7E6E"/>
    <w:rsid w:val="000B01B6"/>
    <w:rsid w:val="000B2139"/>
    <w:rsid w:val="000B2727"/>
    <w:rsid w:val="000B3D5A"/>
    <w:rsid w:val="000B4513"/>
    <w:rsid w:val="000B45FC"/>
    <w:rsid w:val="000C08BE"/>
    <w:rsid w:val="000C1090"/>
    <w:rsid w:val="000C188E"/>
    <w:rsid w:val="000C29E7"/>
    <w:rsid w:val="000C2AB5"/>
    <w:rsid w:val="000C43B7"/>
    <w:rsid w:val="000C4CB3"/>
    <w:rsid w:val="000C5EB2"/>
    <w:rsid w:val="000C771E"/>
    <w:rsid w:val="000C7DC2"/>
    <w:rsid w:val="000D3D9E"/>
    <w:rsid w:val="000D40D6"/>
    <w:rsid w:val="000E1563"/>
    <w:rsid w:val="000E2F57"/>
    <w:rsid w:val="000E364E"/>
    <w:rsid w:val="000E5368"/>
    <w:rsid w:val="000E6AE7"/>
    <w:rsid w:val="000F0CE0"/>
    <w:rsid w:val="000F1390"/>
    <w:rsid w:val="000F17C7"/>
    <w:rsid w:val="000F1B8E"/>
    <w:rsid w:val="000F1BBD"/>
    <w:rsid w:val="000F3091"/>
    <w:rsid w:val="000F31F8"/>
    <w:rsid w:val="000F355F"/>
    <w:rsid w:val="000F3897"/>
    <w:rsid w:val="000F3C44"/>
    <w:rsid w:val="000F3FC6"/>
    <w:rsid w:val="000F547E"/>
    <w:rsid w:val="000F6EB8"/>
    <w:rsid w:val="000F6EC6"/>
    <w:rsid w:val="000F7789"/>
    <w:rsid w:val="00101577"/>
    <w:rsid w:val="00102532"/>
    <w:rsid w:val="0010290B"/>
    <w:rsid w:val="00104D61"/>
    <w:rsid w:val="00104D8F"/>
    <w:rsid w:val="0010729E"/>
    <w:rsid w:val="00112DEF"/>
    <w:rsid w:val="001145A9"/>
    <w:rsid w:val="001165DE"/>
    <w:rsid w:val="0011729D"/>
    <w:rsid w:val="0012262D"/>
    <w:rsid w:val="00122C26"/>
    <w:rsid w:val="00124AB1"/>
    <w:rsid w:val="00125009"/>
    <w:rsid w:val="001276DF"/>
    <w:rsid w:val="001278B6"/>
    <w:rsid w:val="00127B8F"/>
    <w:rsid w:val="00131724"/>
    <w:rsid w:val="00132B82"/>
    <w:rsid w:val="0013464E"/>
    <w:rsid w:val="001348EA"/>
    <w:rsid w:val="00137355"/>
    <w:rsid w:val="00140B06"/>
    <w:rsid w:val="00140E08"/>
    <w:rsid w:val="0014144E"/>
    <w:rsid w:val="00141E45"/>
    <w:rsid w:val="00142DD1"/>
    <w:rsid w:val="00143C26"/>
    <w:rsid w:val="001440EE"/>
    <w:rsid w:val="001457E9"/>
    <w:rsid w:val="001469CA"/>
    <w:rsid w:val="001472BD"/>
    <w:rsid w:val="00147BAB"/>
    <w:rsid w:val="00147CE2"/>
    <w:rsid w:val="00150BEE"/>
    <w:rsid w:val="00151588"/>
    <w:rsid w:val="00151BBA"/>
    <w:rsid w:val="00152A4A"/>
    <w:rsid w:val="00153186"/>
    <w:rsid w:val="00155564"/>
    <w:rsid w:val="001565F3"/>
    <w:rsid w:val="00160372"/>
    <w:rsid w:val="00160502"/>
    <w:rsid w:val="00161FAB"/>
    <w:rsid w:val="001620C9"/>
    <w:rsid w:val="001634A2"/>
    <w:rsid w:val="00164869"/>
    <w:rsid w:val="00164E1B"/>
    <w:rsid w:val="00166E15"/>
    <w:rsid w:val="00167552"/>
    <w:rsid w:val="00167B6C"/>
    <w:rsid w:val="00170280"/>
    <w:rsid w:val="0017029F"/>
    <w:rsid w:val="0017054F"/>
    <w:rsid w:val="00170D86"/>
    <w:rsid w:val="00171C26"/>
    <w:rsid w:val="001721C1"/>
    <w:rsid w:val="00173448"/>
    <w:rsid w:val="00175878"/>
    <w:rsid w:val="00176372"/>
    <w:rsid w:val="00176DC1"/>
    <w:rsid w:val="00177999"/>
    <w:rsid w:val="00177BC0"/>
    <w:rsid w:val="00183B49"/>
    <w:rsid w:val="00183B92"/>
    <w:rsid w:val="00184C0E"/>
    <w:rsid w:val="001851EF"/>
    <w:rsid w:val="00190885"/>
    <w:rsid w:val="00191688"/>
    <w:rsid w:val="00192BB6"/>
    <w:rsid w:val="001933CE"/>
    <w:rsid w:val="00193653"/>
    <w:rsid w:val="00194C5B"/>
    <w:rsid w:val="00194ECA"/>
    <w:rsid w:val="00196699"/>
    <w:rsid w:val="001967B9"/>
    <w:rsid w:val="00197742"/>
    <w:rsid w:val="001979ED"/>
    <w:rsid w:val="001A0244"/>
    <w:rsid w:val="001A2217"/>
    <w:rsid w:val="001A2299"/>
    <w:rsid w:val="001A3402"/>
    <w:rsid w:val="001A40B6"/>
    <w:rsid w:val="001A4FD4"/>
    <w:rsid w:val="001A6D4E"/>
    <w:rsid w:val="001A7211"/>
    <w:rsid w:val="001A7AFB"/>
    <w:rsid w:val="001A7F09"/>
    <w:rsid w:val="001B094E"/>
    <w:rsid w:val="001B1D5F"/>
    <w:rsid w:val="001B225E"/>
    <w:rsid w:val="001B258A"/>
    <w:rsid w:val="001B4A1D"/>
    <w:rsid w:val="001B4E81"/>
    <w:rsid w:val="001B598F"/>
    <w:rsid w:val="001B59AF"/>
    <w:rsid w:val="001B6909"/>
    <w:rsid w:val="001B7D60"/>
    <w:rsid w:val="001C1FB0"/>
    <w:rsid w:val="001C29BC"/>
    <w:rsid w:val="001C3362"/>
    <w:rsid w:val="001C42C5"/>
    <w:rsid w:val="001C4C4E"/>
    <w:rsid w:val="001C4FAB"/>
    <w:rsid w:val="001C5D83"/>
    <w:rsid w:val="001C6E4A"/>
    <w:rsid w:val="001C7E73"/>
    <w:rsid w:val="001D15DA"/>
    <w:rsid w:val="001D1D20"/>
    <w:rsid w:val="001D39F2"/>
    <w:rsid w:val="001D4572"/>
    <w:rsid w:val="001D5D32"/>
    <w:rsid w:val="001E093F"/>
    <w:rsid w:val="001E3272"/>
    <w:rsid w:val="001E3DE5"/>
    <w:rsid w:val="001E3F62"/>
    <w:rsid w:val="001E7895"/>
    <w:rsid w:val="001E7B66"/>
    <w:rsid w:val="001F1130"/>
    <w:rsid w:val="001F2270"/>
    <w:rsid w:val="001F3392"/>
    <w:rsid w:val="001F3FD5"/>
    <w:rsid w:val="001F5309"/>
    <w:rsid w:val="001F598E"/>
    <w:rsid w:val="00200753"/>
    <w:rsid w:val="002014FA"/>
    <w:rsid w:val="00203F4D"/>
    <w:rsid w:val="00204C1D"/>
    <w:rsid w:val="00205307"/>
    <w:rsid w:val="00205C15"/>
    <w:rsid w:val="00210279"/>
    <w:rsid w:val="00214983"/>
    <w:rsid w:val="00216547"/>
    <w:rsid w:val="00216944"/>
    <w:rsid w:val="0021779A"/>
    <w:rsid w:val="00221AC0"/>
    <w:rsid w:val="002223AD"/>
    <w:rsid w:val="00222668"/>
    <w:rsid w:val="00224990"/>
    <w:rsid w:val="00224D52"/>
    <w:rsid w:val="00225B6F"/>
    <w:rsid w:val="00225CC1"/>
    <w:rsid w:val="00227C62"/>
    <w:rsid w:val="00227CEE"/>
    <w:rsid w:val="00227E84"/>
    <w:rsid w:val="002305CA"/>
    <w:rsid w:val="00233067"/>
    <w:rsid w:val="0023310E"/>
    <w:rsid w:val="0023610E"/>
    <w:rsid w:val="002361B1"/>
    <w:rsid w:val="00236D68"/>
    <w:rsid w:val="002410E4"/>
    <w:rsid w:val="0024180B"/>
    <w:rsid w:val="00241D90"/>
    <w:rsid w:val="00242F3D"/>
    <w:rsid w:val="0024315D"/>
    <w:rsid w:val="00243210"/>
    <w:rsid w:val="00243EC3"/>
    <w:rsid w:val="00244738"/>
    <w:rsid w:val="0024528A"/>
    <w:rsid w:val="00246090"/>
    <w:rsid w:val="00246D60"/>
    <w:rsid w:val="002504AF"/>
    <w:rsid w:val="0025058C"/>
    <w:rsid w:val="002506C9"/>
    <w:rsid w:val="00250FB2"/>
    <w:rsid w:val="002523AB"/>
    <w:rsid w:val="00254E92"/>
    <w:rsid w:val="00255EB4"/>
    <w:rsid w:val="002564F9"/>
    <w:rsid w:val="0025661C"/>
    <w:rsid w:val="00256C4A"/>
    <w:rsid w:val="00256CF7"/>
    <w:rsid w:val="002600D0"/>
    <w:rsid w:val="002606E1"/>
    <w:rsid w:val="00260C68"/>
    <w:rsid w:val="00261858"/>
    <w:rsid w:val="0026257E"/>
    <w:rsid w:val="00262601"/>
    <w:rsid w:val="00262FD4"/>
    <w:rsid w:val="00263038"/>
    <w:rsid w:val="002637E0"/>
    <w:rsid w:val="00264509"/>
    <w:rsid w:val="00265937"/>
    <w:rsid w:val="00266CAC"/>
    <w:rsid w:val="00267221"/>
    <w:rsid w:val="002719BD"/>
    <w:rsid w:val="00271DA1"/>
    <w:rsid w:val="00273FDB"/>
    <w:rsid w:val="002749ED"/>
    <w:rsid w:val="00275E6F"/>
    <w:rsid w:val="00276CC4"/>
    <w:rsid w:val="0027754C"/>
    <w:rsid w:val="002804FB"/>
    <w:rsid w:val="002816E4"/>
    <w:rsid w:val="00281B14"/>
    <w:rsid w:val="0028332B"/>
    <w:rsid w:val="002833FF"/>
    <w:rsid w:val="00284965"/>
    <w:rsid w:val="00285C82"/>
    <w:rsid w:val="00287036"/>
    <w:rsid w:val="0029008E"/>
    <w:rsid w:val="002903DA"/>
    <w:rsid w:val="00290E9F"/>
    <w:rsid w:val="002952EC"/>
    <w:rsid w:val="00295428"/>
    <w:rsid w:val="0029684A"/>
    <w:rsid w:val="002A1B55"/>
    <w:rsid w:val="002A2A55"/>
    <w:rsid w:val="002A3B6E"/>
    <w:rsid w:val="002A3C28"/>
    <w:rsid w:val="002A3E97"/>
    <w:rsid w:val="002A52AE"/>
    <w:rsid w:val="002A5F2A"/>
    <w:rsid w:val="002A60F7"/>
    <w:rsid w:val="002A70CD"/>
    <w:rsid w:val="002B09C7"/>
    <w:rsid w:val="002B2219"/>
    <w:rsid w:val="002B24B8"/>
    <w:rsid w:val="002B250A"/>
    <w:rsid w:val="002B3086"/>
    <w:rsid w:val="002B5E05"/>
    <w:rsid w:val="002B70FE"/>
    <w:rsid w:val="002C12F2"/>
    <w:rsid w:val="002C2FB7"/>
    <w:rsid w:val="002C4EC0"/>
    <w:rsid w:val="002C560B"/>
    <w:rsid w:val="002C79B3"/>
    <w:rsid w:val="002C7C8F"/>
    <w:rsid w:val="002D08EA"/>
    <w:rsid w:val="002D0E17"/>
    <w:rsid w:val="002D170D"/>
    <w:rsid w:val="002D30C4"/>
    <w:rsid w:val="002D3DED"/>
    <w:rsid w:val="002D3E7B"/>
    <w:rsid w:val="002D41E9"/>
    <w:rsid w:val="002D458F"/>
    <w:rsid w:val="002D4800"/>
    <w:rsid w:val="002D5552"/>
    <w:rsid w:val="002D6005"/>
    <w:rsid w:val="002D69D3"/>
    <w:rsid w:val="002E037D"/>
    <w:rsid w:val="002E1377"/>
    <w:rsid w:val="002E14CC"/>
    <w:rsid w:val="002E4ACB"/>
    <w:rsid w:val="002E79D7"/>
    <w:rsid w:val="002F4471"/>
    <w:rsid w:val="002F55FE"/>
    <w:rsid w:val="00300EFB"/>
    <w:rsid w:val="003012C8"/>
    <w:rsid w:val="00302A99"/>
    <w:rsid w:val="00303B18"/>
    <w:rsid w:val="00304FF6"/>
    <w:rsid w:val="00305F17"/>
    <w:rsid w:val="00310147"/>
    <w:rsid w:val="003106D2"/>
    <w:rsid w:val="003111F6"/>
    <w:rsid w:val="00314FCA"/>
    <w:rsid w:val="003154A1"/>
    <w:rsid w:val="00315DF5"/>
    <w:rsid w:val="00316711"/>
    <w:rsid w:val="00316C26"/>
    <w:rsid w:val="0031786F"/>
    <w:rsid w:val="00317DD8"/>
    <w:rsid w:val="00321305"/>
    <w:rsid w:val="00322303"/>
    <w:rsid w:val="00322896"/>
    <w:rsid w:val="003245E0"/>
    <w:rsid w:val="00325F80"/>
    <w:rsid w:val="003261F5"/>
    <w:rsid w:val="00326BD5"/>
    <w:rsid w:val="00330FC5"/>
    <w:rsid w:val="00331A41"/>
    <w:rsid w:val="00332828"/>
    <w:rsid w:val="00333273"/>
    <w:rsid w:val="00333D80"/>
    <w:rsid w:val="00333E6A"/>
    <w:rsid w:val="00334BF0"/>
    <w:rsid w:val="00334D43"/>
    <w:rsid w:val="00337D07"/>
    <w:rsid w:val="00341627"/>
    <w:rsid w:val="00342FB3"/>
    <w:rsid w:val="0034361D"/>
    <w:rsid w:val="00344454"/>
    <w:rsid w:val="0034454F"/>
    <w:rsid w:val="00344F00"/>
    <w:rsid w:val="00345F3C"/>
    <w:rsid w:val="00346A14"/>
    <w:rsid w:val="00346C5D"/>
    <w:rsid w:val="00346EF5"/>
    <w:rsid w:val="00351555"/>
    <w:rsid w:val="003524B6"/>
    <w:rsid w:val="003535A5"/>
    <w:rsid w:val="00354635"/>
    <w:rsid w:val="00355341"/>
    <w:rsid w:val="00357D9C"/>
    <w:rsid w:val="0036088F"/>
    <w:rsid w:val="00363579"/>
    <w:rsid w:val="00363C3F"/>
    <w:rsid w:val="00363DDB"/>
    <w:rsid w:val="00364790"/>
    <w:rsid w:val="00364935"/>
    <w:rsid w:val="00364F75"/>
    <w:rsid w:val="0036536C"/>
    <w:rsid w:val="00366A2A"/>
    <w:rsid w:val="003716D7"/>
    <w:rsid w:val="00371D07"/>
    <w:rsid w:val="00372729"/>
    <w:rsid w:val="00372CFE"/>
    <w:rsid w:val="00372D0D"/>
    <w:rsid w:val="00373789"/>
    <w:rsid w:val="00373848"/>
    <w:rsid w:val="00373D0B"/>
    <w:rsid w:val="00374776"/>
    <w:rsid w:val="003756FB"/>
    <w:rsid w:val="003814C9"/>
    <w:rsid w:val="003818A0"/>
    <w:rsid w:val="0038339B"/>
    <w:rsid w:val="003845FA"/>
    <w:rsid w:val="003864CD"/>
    <w:rsid w:val="00387BF2"/>
    <w:rsid w:val="00387C3F"/>
    <w:rsid w:val="00392A4C"/>
    <w:rsid w:val="00392B76"/>
    <w:rsid w:val="00393742"/>
    <w:rsid w:val="00393C74"/>
    <w:rsid w:val="00394A39"/>
    <w:rsid w:val="00397D78"/>
    <w:rsid w:val="00397EAB"/>
    <w:rsid w:val="003A2516"/>
    <w:rsid w:val="003A3156"/>
    <w:rsid w:val="003A33B6"/>
    <w:rsid w:val="003A3E34"/>
    <w:rsid w:val="003A66A4"/>
    <w:rsid w:val="003A69F5"/>
    <w:rsid w:val="003B06AC"/>
    <w:rsid w:val="003B0DDC"/>
    <w:rsid w:val="003B10C8"/>
    <w:rsid w:val="003B23B9"/>
    <w:rsid w:val="003B422E"/>
    <w:rsid w:val="003B54F1"/>
    <w:rsid w:val="003B5786"/>
    <w:rsid w:val="003B5E93"/>
    <w:rsid w:val="003B66CE"/>
    <w:rsid w:val="003B7447"/>
    <w:rsid w:val="003C16D9"/>
    <w:rsid w:val="003C22B9"/>
    <w:rsid w:val="003C29DF"/>
    <w:rsid w:val="003C627F"/>
    <w:rsid w:val="003C7079"/>
    <w:rsid w:val="003D2023"/>
    <w:rsid w:val="003D5DB0"/>
    <w:rsid w:val="003D6EBF"/>
    <w:rsid w:val="003D78CE"/>
    <w:rsid w:val="003E2795"/>
    <w:rsid w:val="003E29E0"/>
    <w:rsid w:val="003E2BE9"/>
    <w:rsid w:val="003E65BA"/>
    <w:rsid w:val="003E72BE"/>
    <w:rsid w:val="003F0DB6"/>
    <w:rsid w:val="003F1207"/>
    <w:rsid w:val="003F3520"/>
    <w:rsid w:val="003F52E6"/>
    <w:rsid w:val="004064E9"/>
    <w:rsid w:val="00406972"/>
    <w:rsid w:val="00406A26"/>
    <w:rsid w:val="004076D7"/>
    <w:rsid w:val="00407BF6"/>
    <w:rsid w:val="00413482"/>
    <w:rsid w:val="0041448D"/>
    <w:rsid w:val="00414DE4"/>
    <w:rsid w:val="00415296"/>
    <w:rsid w:val="0041624D"/>
    <w:rsid w:val="004163EE"/>
    <w:rsid w:val="00416A6A"/>
    <w:rsid w:val="004203BE"/>
    <w:rsid w:val="004250B2"/>
    <w:rsid w:val="00425642"/>
    <w:rsid w:val="00426EAD"/>
    <w:rsid w:val="004279BC"/>
    <w:rsid w:val="0043149A"/>
    <w:rsid w:val="004315D2"/>
    <w:rsid w:val="00431AB8"/>
    <w:rsid w:val="00431DC0"/>
    <w:rsid w:val="00434258"/>
    <w:rsid w:val="004344D1"/>
    <w:rsid w:val="00434990"/>
    <w:rsid w:val="00434A1B"/>
    <w:rsid w:val="0043557C"/>
    <w:rsid w:val="00436177"/>
    <w:rsid w:val="004411E8"/>
    <w:rsid w:val="00442875"/>
    <w:rsid w:val="0044450E"/>
    <w:rsid w:val="00445A4C"/>
    <w:rsid w:val="00447067"/>
    <w:rsid w:val="00447CFE"/>
    <w:rsid w:val="0045007B"/>
    <w:rsid w:val="0045075A"/>
    <w:rsid w:val="0045260D"/>
    <w:rsid w:val="00453B5A"/>
    <w:rsid w:val="00454762"/>
    <w:rsid w:val="00455435"/>
    <w:rsid w:val="00455F2D"/>
    <w:rsid w:val="004577DD"/>
    <w:rsid w:val="00457D85"/>
    <w:rsid w:val="00457F09"/>
    <w:rsid w:val="00460979"/>
    <w:rsid w:val="00461F87"/>
    <w:rsid w:val="00462318"/>
    <w:rsid w:val="004625E1"/>
    <w:rsid w:val="00470CB2"/>
    <w:rsid w:val="00472761"/>
    <w:rsid w:val="00472E0C"/>
    <w:rsid w:val="004732F6"/>
    <w:rsid w:val="00473F0F"/>
    <w:rsid w:val="00474D14"/>
    <w:rsid w:val="00474E69"/>
    <w:rsid w:val="004750C1"/>
    <w:rsid w:val="0047593F"/>
    <w:rsid w:val="00475D08"/>
    <w:rsid w:val="004760A0"/>
    <w:rsid w:val="004762BE"/>
    <w:rsid w:val="00477FAC"/>
    <w:rsid w:val="004828DC"/>
    <w:rsid w:val="00482F2F"/>
    <w:rsid w:val="0048528D"/>
    <w:rsid w:val="0048563E"/>
    <w:rsid w:val="00485DC6"/>
    <w:rsid w:val="00490129"/>
    <w:rsid w:val="00490653"/>
    <w:rsid w:val="00491999"/>
    <w:rsid w:val="00491DCB"/>
    <w:rsid w:val="00493BB6"/>
    <w:rsid w:val="00494561"/>
    <w:rsid w:val="00497653"/>
    <w:rsid w:val="004A1B8D"/>
    <w:rsid w:val="004A2567"/>
    <w:rsid w:val="004A3BAC"/>
    <w:rsid w:val="004A53F1"/>
    <w:rsid w:val="004A67D3"/>
    <w:rsid w:val="004A706A"/>
    <w:rsid w:val="004B1A3F"/>
    <w:rsid w:val="004B3E71"/>
    <w:rsid w:val="004B476D"/>
    <w:rsid w:val="004B4D6E"/>
    <w:rsid w:val="004B6C6B"/>
    <w:rsid w:val="004C1236"/>
    <w:rsid w:val="004C15DD"/>
    <w:rsid w:val="004C3BB6"/>
    <w:rsid w:val="004C49BB"/>
    <w:rsid w:val="004C4A0E"/>
    <w:rsid w:val="004C7D1B"/>
    <w:rsid w:val="004D09F7"/>
    <w:rsid w:val="004D15CF"/>
    <w:rsid w:val="004D169D"/>
    <w:rsid w:val="004D1AEF"/>
    <w:rsid w:val="004D3A66"/>
    <w:rsid w:val="004D455A"/>
    <w:rsid w:val="004D69A6"/>
    <w:rsid w:val="004D7591"/>
    <w:rsid w:val="004E4A34"/>
    <w:rsid w:val="004E561E"/>
    <w:rsid w:val="004F065C"/>
    <w:rsid w:val="004F1FB6"/>
    <w:rsid w:val="004F34D7"/>
    <w:rsid w:val="004F3FD1"/>
    <w:rsid w:val="004F5101"/>
    <w:rsid w:val="004F58CE"/>
    <w:rsid w:val="004F613B"/>
    <w:rsid w:val="004F648F"/>
    <w:rsid w:val="00500168"/>
    <w:rsid w:val="00500699"/>
    <w:rsid w:val="00502309"/>
    <w:rsid w:val="00502D39"/>
    <w:rsid w:val="005037CC"/>
    <w:rsid w:val="00504ABA"/>
    <w:rsid w:val="00506097"/>
    <w:rsid w:val="00507762"/>
    <w:rsid w:val="005105DA"/>
    <w:rsid w:val="0051088B"/>
    <w:rsid w:val="0051097F"/>
    <w:rsid w:val="0051167F"/>
    <w:rsid w:val="00511C17"/>
    <w:rsid w:val="00514DFE"/>
    <w:rsid w:val="00514EB1"/>
    <w:rsid w:val="00520BC3"/>
    <w:rsid w:val="0052220D"/>
    <w:rsid w:val="00523332"/>
    <w:rsid w:val="005234AF"/>
    <w:rsid w:val="0052589A"/>
    <w:rsid w:val="005273C4"/>
    <w:rsid w:val="005276A8"/>
    <w:rsid w:val="0053046D"/>
    <w:rsid w:val="00532C45"/>
    <w:rsid w:val="0053363B"/>
    <w:rsid w:val="00533D9C"/>
    <w:rsid w:val="00534054"/>
    <w:rsid w:val="00534EC5"/>
    <w:rsid w:val="00535100"/>
    <w:rsid w:val="0053580D"/>
    <w:rsid w:val="00535949"/>
    <w:rsid w:val="00535FCB"/>
    <w:rsid w:val="0054014E"/>
    <w:rsid w:val="00542B0E"/>
    <w:rsid w:val="00543FFA"/>
    <w:rsid w:val="00544639"/>
    <w:rsid w:val="00544C50"/>
    <w:rsid w:val="00546F34"/>
    <w:rsid w:val="00547149"/>
    <w:rsid w:val="0055138B"/>
    <w:rsid w:val="00554770"/>
    <w:rsid w:val="00555442"/>
    <w:rsid w:val="00555C6F"/>
    <w:rsid w:val="00560EF5"/>
    <w:rsid w:val="00563223"/>
    <w:rsid w:val="005635AE"/>
    <w:rsid w:val="005654C9"/>
    <w:rsid w:val="00566784"/>
    <w:rsid w:val="005669B4"/>
    <w:rsid w:val="00567AF9"/>
    <w:rsid w:val="0057123D"/>
    <w:rsid w:val="0057235F"/>
    <w:rsid w:val="005728E0"/>
    <w:rsid w:val="00574400"/>
    <w:rsid w:val="0057447A"/>
    <w:rsid w:val="00582ECC"/>
    <w:rsid w:val="00585FAE"/>
    <w:rsid w:val="00586721"/>
    <w:rsid w:val="00586BF3"/>
    <w:rsid w:val="00587DC5"/>
    <w:rsid w:val="005941B9"/>
    <w:rsid w:val="005944DE"/>
    <w:rsid w:val="005956F8"/>
    <w:rsid w:val="00597E1A"/>
    <w:rsid w:val="005A01DC"/>
    <w:rsid w:val="005A0511"/>
    <w:rsid w:val="005A0959"/>
    <w:rsid w:val="005A0D89"/>
    <w:rsid w:val="005A1A9B"/>
    <w:rsid w:val="005A2972"/>
    <w:rsid w:val="005A4482"/>
    <w:rsid w:val="005A5A3F"/>
    <w:rsid w:val="005A7FB5"/>
    <w:rsid w:val="005B069B"/>
    <w:rsid w:val="005B0F62"/>
    <w:rsid w:val="005B2230"/>
    <w:rsid w:val="005B2302"/>
    <w:rsid w:val="005B2F2A"/>
    <w:rsid w:val="005B3AD9"/>
    <w:rsid w:val="005B3C5B"/>
    <w:rsid w:val="005B5E67"/>
    <w:rsid w:val="005B6C6D"/>
    <w:rsid w:val="005B6EB3"/>
    <w:rsid w:val="005C03C2"/>
    <w:rsid w:val="005C0E5F"/>
    <w:rsid w:val="005C113A"/>
    <w:rsid w:val="005C2E0F"/>
    <w:rsid w:val="005C2F05"/>
    <w:rsid w:val="005C5659"/>
    <w:rsid w:val="005C591A"/>
    <w:rsid w:val="005C6794"/>
    <w:rsid w:val="005C6B75"/>
    <w:rsid w:val="005C6E2E"/>
    <w:rsid w:val="005D0390"/>
    <w:rsid w:val="005D12D8"/>
    <w:rsid w:val="005D42B4"/>
    <w:rsid w:val="005D4DCB"/>
    <w:rsid w:val="005D5B3B"/>
    <w:rsid w:val="005D5BCC"/>
    <w:rsid w:val="005D669D"/>
    <w:rsid w:val="005D72D3"/>
    <w:rsid w:val="005D7B7B"/>
    <w:rsid w:val="005E051C"/>
    <w:rsid w:val="005E10E6"/>
    <w:rsid w:val="005E1577"/>
    <w:rsid w:val="005E30C0"/>
    <w:rsid w:val="005E34D9"/>
    <w:rsid w:val="005E48B1"/>
    <w:rsid w:val="005E4C53"/>
    <w:rsid w:val="005E4E03"/>
    <w:rsid w:val="005E5BFE"/>
    <w:rsid w:val="005E75D9"/>
    <w:rsid w:val="005E7E30"/>
    <w:rsid w:val="005F0068"/>
    <w:rsid w:val="005F4067"/>
    <w:rsid w:val="005F666C"/>
    <w:rsid w:val="005F6AD1"/>
    <w:rsid w:val="00600463"/>
    <w:rsid w:val="0060174E"/>
    <w:rsid w:val="00602E40"/>
    <w:rsid w:val="0060300B"/>
    <w:rsid w:val="006036B3"/>
    <w:rsid w:val="006045C9"/>
    <w:rsid w:val="006054D8"/>
    <w:rsid w:val="006059EE"/>
    <w:rsid w:val="00605B64"/>
    <w:rsid w:val="006076AF"/>
    <w:rsid w:val="00610505"/>
    <w:rsid w:val="0061050F"/>
    <w:rsid w:val="00610FE9"/>
    <w:rsid w:val="00611FE1"/>
    <w:rsid w:val="00612516"/>
    <w:rsid w:val="0061299F"/>
    <w:rsid w:val="006137ED"/>
    <w:rsid w:val="006160EC"/>
    <w:rsid w:val="00620432"/>
    <w:rsid w:val="00620A62"/>
    <w:rsid w:val="00621BCA"/>
    <w:rsid w:val="006227D7"/>
    <w:rsid w:val="0062378F"/>
    <w:rsid w:val="00624C9D"/>
    <w:rsid w:val="00625647"/>
    <w:rsid w:val="00626B6A"/>
    <w:rsid w:val="00626EDC"/>
    <w:rsid w:val="00630765"/>
    <w:rsid w:val="00630C41"/>
    <w:rsid w:val="00631136"/>
    <w:rsid w:val="00631683"/>
    <w:rsid w:val="0063329C"/>
    <w:rsid w:val="00633A6F"/>
    <w:rsid w:val="006365BE"/>
    <w:rsid w:val="006365E8"/>
    <w:rsid w:val="00642EB5"/>
    <w:rsid w:val="006431D2"/>
    <w:rsid w:val="0064376F"/>
    <w:rsid w:val="006439C3"/>
    <w:rsid w:val="006440CA"/>
    <w:rsid w:val="006444CA"/>
    <w:rsid w:val="00644886"/>
    <w:rsid w:val="00645491"/>
    <w:rsid w:val="0064737D"/>
    <w:rsid w:val="00652885"/>
    <w:rsid w:val="00652991"/>
    <w:rsid w:val="0065405C"/>
    <w:rsid w:val="00657B2F"/>
    <w:rsid w:val="00662E81"/>
    <w:rsid w:val="006636F6"/>
    <w:rsid w:val="006643EC"/>
    <w:rsid w:val="00664A8F"/>
    <w:rsid w:val="006655E1"/>
    <w:rsid w:val="00665F87"/>
    <w:rsid w:val="00666424"/>
    <w:rsid w:val="00666A50"/>
    <w:rsid w:val="00667C5B"/>
    <w:rsid w:val="006702CA"/>
    <w:rsid w:val="0067034D"/>
    <w:rsid w:val="006708AD"/>
    <w:rsid w:val="0067186F"/>
    <w:rsid w:val="00673D9C"/>
    <w:rsid w:val="006741D3"/>
    <w:rsid w:val="0067531D"/>
    <w:rsid w:val="00675393"/>
    <w:rsid w:val="00677FDC"/>
    <w:rsid w:val="00681132"/>
    <w:rsid w:val="006854F9"/>
    <w:rsid w:val="00686CAC"/>
    <w:rsid w:val="00687E94"/>
    <w:rsid w:val="00690400"/>
    <w:rsid w:val="006A0B35"/>
    <w:rsid w:val="006A137F"/>
    <w:rsid w:val="006A1D9C"/>
    <w:rsid w:val="006A2F91"/>
    <w:rsid w:val="006A3D8C"/>
    <w:rsid w:val="006A49DF"/>
    <w:rsid w:val="006A5833"/>
    <w:rsid w:val="006A5BAF"/>
    <w:rsid w:val="006A715A"/>
    <w:rsid w:val="006B058A"/>
    <w:rsid w:val="006B23BA"/>
    <w:rsid w:val="006B2992"/>
    <w:rsid w:val="006B2E5E"/>
    <w:rsid w:val="006B3534"/>
    <w:rsid w:val="006B3BE0"/>
    <w:rsid w:val="006B5EC7"/>
    <w:rsid w:val="006B6829"/>
    <w:rsid w:val="006B79F3"/>
    <w:rsid w:val="006B7CCF"/>
    <w:rsid w:val="006C2173"/>
    <w:rsid w:val="006C2277"/>
    <w:rsid w:val="006C2752"/>
    <w:rsid w:val="006C4EF2"/>
    <w:rsid w:val="006C60D8"/>
    <w:rsid w:val="006C6243"/>
    <w:rsid w:val="006D307B"/>
    <w:rsid w:val="006D3CD3"/>
    <w:rsid w:val="006D4E67"/>
    <w:rsid w:val="006D5F16"/>
    <w:rsid w:val="006E069A"/>
    <w:rsid w:val="006E1296"/>
    <w:rsid w:val="006E23FD"/>
    <w:rsid w:val="006E2649"/>
    <w:rsid w:val="006E35C0"/>
    <w:rsid w:val="006E400B"/>
    <w:rsid w:val="006E45B1"/>
    <w:rsid w:val="006E4D11"/>
    <w:rsid w:val="006E54D0"/>
    <w:rsid w:val="006E6877"/>
    <w:rsid w:val="006E716A"/>
    <w:rsid w:val="006E78A4"/>
    <w:rsid w:val="006E7A67"/>
    <w:rsid w:val="006F2B94"/>
    <w:rsid w:val="006F639B"/>
    <w:rsid w:val="007013BC"/>
    <w:rsid w:val="007014E8"/>
    <w:rsid w:val="00702F37"/>
    <w:rsid w:val="00703184"/>
    <w:rsid w:val="007044C5"/>
    <w:rsid w:val="00706FED"/>
    <w:rsid w:val="00707033"/>
    <w:rsid w:val="0070736C"/>
    <w:rsid w:val="007076CD"/>
    <w:rsid w:val="007123C6"/>
    <w:rsid w:val="0071311A"/>
    <w:rsid w:val="00716179"/>
    <w:rsid w:val="00716562"/>
    <w:rsid w:val="00717764"/>
    <w:rsid w:val="00721FDF"/>
    <w:rsid w:val="00722135"/>
    <w:rsid w:val="00723E8B"/>
    <w:rsid w:val="00724696"/>
    <w:rsid w:val="007248FE"/>
    <w:rsid w:val="007257F0"/>
    <w:rsid w:val="00725AF3"/>
    <w:rsid w:val="00730905"/>
    <w:rsid w:val="007315FE"/>
    <w:rsid w:val="00734790"/>
    <w:rsid w:val="00734DAE"/>
    <w:rsid w:val="00734EA5"/>
    <w:rsid w:val="0073578C"/>
    <w:rsid w:val="00736F9C"/>
    <w:rsid w:val="00737DD0"/>
    <w:rsid w:val="00744441"/>
    <w:rsid w:val="00744A27"/>
    <w:rsid w:val="00744C1A"/>
    <w:rsid w:val="007470EE"/>
    <w:rsid w:val="0074755A"/>
    <w:rsid w:val="007506D9"/>
    <w:rsid w:val="007515EF"/>
    <w:rsid w:val="00752C6C"/>
    <w:rsid w:val="00752FE1"/>
    <w:rsid w:val="00753A1C"/>
    <w:rsid w:val="00753D05"/>
    <w:rsid w:val="00753E8F"/>
    <w:rsid w:val="00754BA3"/>
    <w:rsid w:val="00755F35"/>
    <w:rsid w:val="00757E51"/>
    <w:rsid w:val="00760136"/>
    <w:rsid w:val="00760E27"/>
    <w:rsid w:val="00761E6A"/>
    <w:rsid w:val="00763363"/>
    <w:rsid w:val="0076377C"/>
    <w:rsid w:val="00763D2A"/>
    <w:rsid w:val="00763DA3"/>
    <w:rsid w:val="0076429B"/>
    <w:rsid w:val="00764F17"/>
    <w:rsid w:val="0076634C"/>
    <w:rsid w:val="007704F9"/>
    <w:rsid w:val="0077149D"/>
    <w:rsid w:val="00773388"/>
    <w:rsid w:val="007755EF"/>
    <w:rsid w:val="007773ED"/>
    <w:rsid w:val="00780C4E"/>
    <w:rsid w:val="00782A10"/>
    <w:rsid w:val="007838CD"/>
    <w:rsid w:val="007838E8"/>
    <w:rsid w:val="0078412F"/>
    <w:rsid w:val="00784836"/>
    <w:rsid w:val="00786A2C"/>
    <w:rsid w:val="00786C5A"/>
    <w:rsid w:val="007873B6"/>
    <w:rsid w:val="007875E0"/>
    <w:rsid w:val="00787DA2"/>
    <w:rsid w:val="007904B1"/>
    <w:rsid w:val="00790D5F"/>
    <w:rsid w:val="007938F9"/>
    <w:rsid w:val="00794234"/>
    <w:rsid w:val="00794AFB"/>
    <w:rsid w:val="00797225"/>
    <w:rsid w:val="007A01FA"/>
    <w:rsid w:val="007A033D"/>
    <w:rsid w:val="007A09A6"/>
    <w:rsid w:val="007A0F2E"/>
    <w:rsid w:val="007A14A0"/>
    <w:rsid w:val="007A1A43"/>
    <w:rsid w:val="007A218D"/>
    <w:rsid w:val="007A343D"/>
    <w:rsid w:val="007A466C"/>
    <w:rsid w:val="007B0258"/>
    <w:rsid w:val="007B193B"/>
    <w:rsid w:val="007B2400"/>
    <w:rsid w:val="007B27E9"/>
    <w:rsid w:val="007B3CC3"/>
    <w:rsid w:val="007B404F"/>
    <w:rsid w:val="007B52E8"/>
    <w:rsid w:val="007B55ED"/>
    <w:rsid w:val="007B61DC"/>
    <w:rsid w:val="007B7E84"/>
    <w:rsid w:val="007C01F6"/>
    <w:rsid w:val="007C14F5"/>
    <w:rsid w:val="007C3504"/>
    <w:rsid w:val="007C54DC"/>
    <w:rsid w:val="007C5D55"/>
    <w:rsid w:val="007C6360"/>
    <w:rsid w:val="007C65B7"/>
    <w:rsid w:val="007C70BE"/>
    <w:rsid w:val="007D1CD0"/>
    <w:rsid w:val="007D1CDC"/>
    <w:rsid w:val="007D1E3E"/>
    <w:rsid w:val="007D4608"/>
    <w:rsid w:val="007D5861"/>
    <w:rsid w:val="007E1233"/>
    <w:rsid w:val="007E1F93"/>
    <w:rsid w:val="007F147D"/>
    <w:rsid w:val="007F1AA2"/>
    <w:rsid w:val="007F22F6"/>
    <w:rsid w:val="007F387F"/>
    <w:rsid w:val="007F4277"/>
    <w:rsid w:val="007F434D"/>
    <w:rsid w:val="007F461F"/>
    <w:rsid w:val="007F5A5E"/>
    <w:rsid w:val="007F6842"/>
    <w:rsid w:val="007F780E"/>
    <w:rsid w:val="007F7B5D"/>
    <w:rsid w:val="00800169"/>
    <w:rsid w:val="00800911"/>
    <w:rsid w:val="00802362"/>
    <w:rsid w:val="0080491D"/>
    <w:rsid w:val="0080685B"/>
    <w:rsid w:val="00810E62"/>
    <w:rsid w:val="00810F22"/>
    <w:rsid w:val="00812F48"/>
    <w:rsid w:val="00812FDB"/>
    <w:rsid w:val="00814955"/>
    <w:rsid w:val="00814CB8"/>
    <w:rsid w:val="00816153"/>
    <w:rsid w:val="008162C0"/>
    <w:rsid w:val="00817F53"/>
    <w:rsid w:val="00820FA0"/>
    <w:rsid w:val="008224A8"/>
    <w:rsid w:val="0082273A"/>
    <w:rsid w:val="0082274E"/>
    <w:rsid w:val="00822969"/>
    <w:rsid w:val="00827174"/>
    <w:rsid w:val="0083127F"/>
    <w:rsid w:val="00833DD7"/>
    <w:rsid w:val="0083411F"/>
    <w:rsid w:val="008365F4"/>
    <w:rsid w:val="008421CE"/>
    <w:rsid w:val="008426D1"/>
    <w:rsid w:val="00843D35"/>
    <w:rsid w:val="00844066"/>
    <w:rsid w:val="008442D0"/>
    <w:rsid w:val="00844614"/>
    <w:rsid w:val="00845813"/>
    <w:rsid w:val="008458EE"/>
    <w:rsid w:val="00845A08"/>
    <w:rsid w:val="00846058"/>
    <w:rsid w:val="00846D0C"/>
    <w:rsid w:val="00847D6E"/>
    <w:rsid w:val="00850A8A"/>
    <w:rsid w:val="00851A60"/>
    <w:rsid w:val="00851FCE"/>
    <w:rsid w:val="00852A62"/>
    <w:rsid w:val="008537F6"/>
    <w:rsid w:val="00854AEB"/>
    <w:rsid w:val="008577EF"/>
    <w:rsid w:val="00857CD3"/>
    <w:rsid w:val="0086052C"/>
    <w:rsid w:val="0086102F"/>
    <w:rsid w:val="008619DF"/>
    <w:rsid w:val="00862439"/>
    <w:rsid w:val="008624E8"/>
    <w:rsid w:val="008637DD"/>
    <w:rsid w:val="0086451A"/>
    <w:rsid w:val="0086532F"/>
    <w:rsid w:val="0086626F"/>
    <w:rsid w:val="008662B1"/>
    <w:rsid w:val="00867A5C"/>
    <w:rsid w:val="008719DD"/>
    <w:rsid w:val="00872252"/>
    <w:rsid w:val="00872828"/>
    <w:rsid w:val="00874809"/>
    <w:rsid w:val="00875F75"/>
    <w:rsid w:val="00876ADF"/>
    <w:rsid w:val="0088205D"/>
    <w:rsid w:val="00882F1C"/>
    <w:rsid w:val="0088379F"/>
    <w:rsid w:val="008879D0"/>
    <w:rsid w:val="00891A1B"/>
    <w:rsid w:val="0089260F"/>
    <w:rsid w:val="00892DAA"/>
    <w:rsid w:val="008936FD"/>
    <w:rsid w:val="00894BC1"/>
    <w:rsid w:val="00895CAE"/>
    <w:rsid w:val="00895F58"/>
    <w:rsid w:val="008967FB"/>
    <w:rsid w:val="008969E9"/>
    <w:rsid w:val="008A24A2"/>
    <w:rsid w:val="008A3283"/>
    <w:rsid w:val="008A4B10"/>
    <w:rsid w:val="008A4FBA"/>
    <w:rsid w:val="008A78AA"/>
    <w:rsid w:val="008B0AE9"/>
    <w:rsid w:val="008B22F0"/>
    <w:rsid w:val="008B2703"/>
    <w:rsid w:val="008B4D02"/>
    <w:rsid w:val="008B5A1C"/>
    <w:rsid w:val="008B5DB6"/>
    <w:rsid w:val="008B5FD8"/>
    <w:rsid w:val="008C068B"/>
    <w:rsid w:val="008C1280"/>
    <w:rsid w:val="008C1289"/>
    <w:rsid w:val="008C1FB3"/>
    <w:rsid w:val="008C3B39"/>
    <w:rsid w:val="008C6649"/>
    <w:rsid w:val="008D0679"/>
    <w:rsid w:val="008D1500"/>
    <w:rsid w:val="008D153C"/>
    <w:rsid w:val="008D2A8B"/>
    <w:rsid w:val="008D3A73"/>
    <w:rsid w:val="008D400E"/>
    <w:rsid w:val="008D5F0D"/>
    <w:rsid w:val="008D73F3"/>
    <w:rsid w:val="008E0010"/>
    <w:rsid w:val="008E0701"/>
    <w:rsid w:val="008E15B1"/>
    <w:rsid w:val="008E2AB6"/>
    <w:rsid w:val="008E2AEF"/>
    <w:rsid w:val="008E3C15"/>
    <w:rsid w:val="008E527F"/>
    <w:rsid w:val="008E746E"/>
    <w:rsid w:val="008E7605"/>
    <w:rsid w:val="008F08EB"/>
    <w:rsid w:val="008F0C3D"/>
    <w:rsid w:val="008F13D3"/>
    <w:rsid w:val="008F1520"/>
    <w:rsid w:val="008F18F9"/>
    <w:rsid w:val="008F1AAF"/>
    <w:rsid w:val="008F337B"/>
    <w:rsid w:val="008F38BB"/>
    <w:rsid w:val="008F4328"/>
    <w:rsid w:val="00900A98"/>
    <w:rsid w:val="00900E4F"/>
    <w:rsid w:val="009015B0"/>
    <w:rsid w:val="00904959"/>
    <w:rsid w:val="00904C43"/>
    <w:rsid w:val="00906163"/>
    <w:rsid w:val="00910018"/>
    <w:rsid w:val="009103EE"/>
    <w:rsid w:val="00910735"/>
    <w:rsid w:val="009107FB"/>
    <w:rsid w:val="009108E6"/>
    <w:rsid w:val="00910E3D"/>
    <w:rsid w:val="00910E7D"/>
    <w:rsid w:val="00912A2E"/>
    <w:rsid w:val="00912D80"/>
    <w:rsid w:val="00913BA4"/>
    <w:rsid w:val="00913BB2"/>
    <w:rsid w:val="00913E09"/>
    <w:rsid w:val="00914F85"/>
    <w:rsid w:val="00915CC5"/>
    <w:rsid w:val="00916CB9"/>
    <w:rsid w:val="00916E2C"/>
    <w:rsid w:val="009246BD"/>
    <w:rsid w:val="00924CDD"/>
    <w:rsid w:val="009277D9"/>
    <w:rsid w:val="00927E18"/>
    <w:rsid w:val="00927FE4"/>
    <w:rsid w:val="009308BB"/>
    <w:rsid w:val="00930B9E"/>
    <w:rsid w:val="009336E3"/>
    <w:rsid w:val="009338B9"/>
    <w:rsid w:val="0093758B"/>
    <w:rsid w:val="009400A2"/>
    <w:rsid w:val="00940B33"/>
    <w:rsid w:val="00941FE6"/>
    <w:rsid w:val="0094225C"/>
    <w:rsid w:val="00943482"/>
    <w:rsid w:val="00945285"/>
    <w:rsid w:val="009471F7"/>
    <w:rsid w:val="00947C08"/>
    <w:rsid w:val="0095330F"/>
    <w:rsid w:val="009533E8"/>
    <w:rsid w:val="00953E49"/>
    <w:rsid w:val="00953FC6"/>
    <w:rsid w:val="00954DDB"/>
    <w:rsid w:val="00954EAE"/>
    <w:rsid w:val="00956982"/>
    <w:rsid w:val="00961090"/>
    <w:rsid w:val="00961522"/>
    <w:rsid w:val="009621B8"/>
    <w:rsid w:val="0096393B"/>
    <w:rsid w:val="009670DA"/>
    <w:rsid w:val="00967319"/>
    <w:rsid w:val="009701EC"/>
    <w:rsid w:val="009729C4"/>
    <w:rsid w:val="00972D92"/>
    <w:rsid w:val="009756F7"/>
    <w:rsid w:val="00975A77"/>
    <w:rsid w:val="009767B8"/>
    <w:rsid w:val="00976EA4"/>
    <w:rsid w:val="0097761E"/>
    <w:rsid w:val="00977D4E"/>
    <w:rsid w:val="00977F2D"/>
    <w:rsid w:val="00981486"/>
    <w:rsid w:val="00983141"/>
    <w:rsid w:val="00984549"/>
    <w:rsid w:val="00984629"/>
    <w:rsid w:val="00984738"/>
    <w:rsid w:val="009858C8"/>
    <w:rsid w:val="009859D5"/>
    <w:rsid w:val="00990D00"/>
    <w:rsid w:val="00990EFE"/>
    <w:rsid w:val="009917B5"/>
    <w:rsid w:val="00992650"/>
    <w:rsid w:val="00992A9F"/>
    <w:rsid w:val="00992CB2"/>
    <w:rsid w:val="009930DD"/>
    <w:rsid w:val="009934ED"/>
    <w:rsid w:val="00994A6C"/>
    <w:rsid w:val="00994D49"/>
    <w:rsid w:val="0099685E"/>
    <w:rsid w:val="0099752C"/>
    <w:rsid w:val="009A0531"/>
    <w:rsid w:val="009A0D3E"/>
    <w:rsid w:val="009A20D7"/>
    <w:rsid w:val="009A24DF"/>
    <w:rsid w:val="009A4046"/>
    <w:rsid w:val="009B2EEE"/>
    <w:rsid w:val="009B30E5"/>
    <w:rsid w:val="009B496F"/>
    <w:rsid w:val="009B635C"/>
    <w:rsid w:val="009B6A49"/>
    <w:rsid w:val="009C0994"/>
    <w:rsid w:val="009C0EB4"/>
    <w:rsid w:val="009C26E3"/>
    <w:rsid w:val="009C2E7E"/>
    <w:rsid w:val="009C36BC"/>
    <w:rsid w:val="009C3E93"/>
    <w:rsid w:val="009C47D2"/>
    <w:rsid w:val="009C5143"/>
    <w:rsid w:val="009C51C5"/>
    <w:rsid w:val="009C5304"/>
    <w:rsid w:val="009C61B2"/>
    <w:rsid w:val="009C6693"/>
    <w:rsid w:val="009C7AF8"/>
    <w:rsid w:val="009D1B1C"/>
    <w:rsid w:val="009D25DB"/>
    <w:rsid w:val="009D4111"/>
    <w:rsid w:val="009D5E2E"/>
    <w:rsid w:val="009D602D"/>
    <w:rsid w:val="009D6B2D"/>
    <w:rsid w:val="009D6E5E"/>
    <w:rsid w:val="009D787D"/>
    <w:rsid w:val="009E0FDE"/>
    <w:rsid w:val="009E1C26"/>
    <w:rsid w:val="009E2864"/>
    <w:rsid w:val="009E2AD5"/>
    <w:rsid w:val="009E6A90"/>
    <w:rsid w:val="009E6B26"/>
    <w:rsid w:val="009E7D99"/>
    <w:rsid w:val="009F0A7B"/>
    <w:rsid w:val="009F31C4"/>
    <w:rsid w:val="009F4119"/>
    <w:rsid w:val="009F6340"/>
    <w:rsid w:val="009F70C3"/>
    <w:rsid w:val="00A00088"/>
    <w:rsid w:val="00A00781"/>
    <w:rsid w:val="00A009AA"/>
    <w:rsid w:val="00A021DE"/>
    <w:rsid w:val="00A02CD6"/>
    <w:rsid w:val="00A03625"/>
    <w:rsid w:val="00A05493"/>
    <w:rsid w:val="00A068EA"/>
    <w:rsid w:val="00A07753"/>
    <w:rsid w:val="00A11BD3"/>
    <w:rsid w:val="00A1262D"/>
    <w:rsid w:val="00A13102"/>
    <w:rsid w:val="00A15965"/>
    <w:rsid w:val="00A20701"/>
    <w:rsid w:val="00A21ED2"/>
    <w:rsid w:val="00A23C5B"/>
    <w:rsid w:val="00A23C6A"/>
    <w:rsid w:val="00A272E0"/>
    <w:rsid w:val="00A32E86"/>
    <w:rsid w:val="00A33127"/>
    <w:rsid w:val="00A34593"/>
    <w:rsid w:val="00A3473B"/>
    <w:rsid w:val="00A36359"/>
    <w:rsid w:val="00A36EC7"/>
    <w:rsid w:val="00A375B1"/>
    <w:rsid w:val="00A37A8E"/>
    <w:rsid w:val="00A4019E"/>
    <w:rsid w:val="00A40F02"/>
    <w:rsid w:val="00A434B9"/>
    <w:rsid w:val="00A43A52"/>
    <w:rsid w:val="00A455BE"/>
    <w:rsid w:val="00A470E2"/>
    <w:rsid w:val="00A47AC9"/>
    <w:rsid w:val="00A51A26"/>
    <w:rsid w:val="00A52F0A"/>
    <w:rsid w:val="00A55165"/>
    <w:rsid w:val="00A55BAD"/>
    <w:rsid w:val="00A578BE"/>
    <w:rsid w:val="00A606E8"/>
    <w:rsid w:val="00A62142"/>
    <w:rsid w:val="00A639C9"/>
    <w:rsid w:val="00A6479C"/>
    <w:rsid w:val="00A665FE"/>
    <w:rsid w:val="00A6798C"/>
    <w:rsid w:val="00A72429"/>
    <w:rsid w:val="00A72AD0"/>
    <w:rsid w:val="00A7379C"/>
    <w:rsid w:val="00A747D6"/>
    <w:rsid w:val="00A74BE1"/>
    <w:rsid w:val="00A757B8"/>
    <w:rsid w:val="00A77BF9"/>
    <w:rsid w:val="00A81583"/>
    <w:rsid w:val="00A81E00"/>
    <w:rsid w:val="00A85D21"/>
    <w:rsid w:val="00A87860"/>
    <w:rsid w:val="00A879F1"/>
    <w:rsid w:val="00A87DED"/>
    <w:rsid w:val="00A90ECD"/>
    <w:rsid w:val="00A912A7"/>
    <w:rsid w:val="00A92C62"/>
    <w:rsid w:val="00A94BCC"/>
    <w:rsid w:val="00A94F77"/>
    <w:rsid w:val="00A94F93"/>
    <w:rsid w:val="00A96560"/>
    <w:rsid w:val="00A97182"/>
    <w:rsid w:val="00AA1030"/>
    <w:rsid w:val="00AA1554"/>
    <w:rsid w:val="00AA2070"/>
    <w:rsid w:val="00AA21EF"/>
    <w:rsid w:val="00AA236B"/>
    <w:rsid w:val="00AA35B0"/>
    <w:rsid w:val="00AA3F6C"/>
    <w:rsid w:val="00AA4B24"/>
    <w:rsid w:val="00AA4FCA"/>
    <w:rsid w:val="00AA5C06"/>
    <w:rsid w:val="00AA7C60"/>
    <w:rsid w:val="00AB2897"/>
    <w:rsid w:val="00AB4473"/>
    <w:rsid w:val="00AB50AB"/>
    <w:rsid w:val="00AB581F"/>
    <w:rsid w:val="00AB71AF"/>
    <w:rsid w:val="00AB732A"/>
    <w:rsid w:val="00AC072E"/>
    <w:rsid w:val="00AC15B8"/>
    <w:rsid w:val="00AC2050"/>
    <w:rsid w:val="00AC36BD"/>
    <w:rsid w:val="00AC435E"/>
    <w:rsid w:val="00AC5966"/>
    <w:rsid w:val="00AC5C18"/>
    <w:rsid w:val="00AC62B7"/>
    <w:rsid w:val="00AC6D73"/>
    <w:rsid w:val="00AC7247"/>
    <w:rsid w:val="00AD1B75"/>
    <w:rsid w:val="00AD2536"/>
    <w:rsid w:val="00AD2979"/>
    <w:rsid w:val="00AD4434"/>
    <w:rsid w:val="00AD4BAA"/>
    <w:rsid w:val="00AD4BF7"/>
    <w:rsid w:val="00AD6328"/>
    <w:rsid w:val="00AD6A0B"/>
    <w:rsid w:val="00AD7178"/>
    <w:rsid w:val="00AE0B51"/>
    <w:rsid w:val="00AE3630"/>
    <w:rsid w:val="00AE3C2F"/>
    <w:rsid w:val="00AE415D"/>
    <w:rsid w:val="00AE4AD0"/>
    <w:rsid w:val="00AE4F72"/>
    <w:rsid w:val="00AE5055"/>
    <w:rsid w:val="00AE6BF9"/>
    <w:rsid w:val="00AE6C63"/>
    <w:rsid w:val="00AE72DB"/>
    <w:rsid w:val="00AE7674"/>
    <w:rsid w:val="00AE7F38"/>
    <w:rsid w:val="00AF0274"/>
    <w:rsid w:val="00AF1911"/>
    <w:rsid w:val="00AF2D72"/>
    <w:rsid w:val="00AF2E87"/>
    <w:rsid w:val="00AF31D0"/>
    <w:rsid w:val="00AF333D"/>
    <w:rsid w:val="00AF3847"/>
    <w:rsid w:val="00AF3F0F"/>
    <w:rsid w:val="00AF3F7A"/>
    <w:rsid w:val="00AF434B"/>
    <w:rsid w:val="00AF646E"/>
    <w:rsid w:val="00AF699F"/>
    <w:rsid w:val="00AF746F"/>
    <w:rsid w:val="00B00E43"/>
    <w:rsid w:val="00B0147E"/>
    <w:rsid w:val="00B01E9F"/>
    <w:rsid w:val="00B02867"/>
    <w:rsid w:val="00B02DCE"/>
    <w:rsid w:val="00B03049"/>
    <w:rsid w:val="00B03658"/>
    <w:rsid w:val="00B050CC"/>
    <w:rsid w:val="00B05E91"/>
    <w:rsid w:val="00B06BE8"/>
    <w:rsid w:val="00B157B3"/>
    <w:rsid w:val="00B209F1"/>
    <w:rsid w:val="00B20EFC"/>
    <w:rsid w:val="00B21BEB"/>
    <w:rsid w:val="00B23678"/>
    <w:rsid w:val="00B23C42"/>
    <w:rsid w:val="00B243DC"/>
    <w:rsid w:val="00B25E55"/>
    <w:rsid w:val="00B26676"/>
    <w:rsid w:val="00B26805"/>
    <w:rsid w:val="00B27A67"/>
    <w:rsid w:val="00B27E41"/>
    <w:rsid w:val="00B319F4"/>
    <w:rsid w:val="00B32DDA"/>
    <w:rsid w:val="00B335F6"/>
    <w:rsid w:val="00B33C23"/>
    <w:rsid w:val="00B3408F"/>
    <w:rsid w:val="00B34E37"/>
    <w:rsid w:val="00B34F12"/>
    <w:rsid w:val="00B35E9B"/>
    <w:rsid w:val="00B363E4"/>
    <w:rsid w:val="00B36CF0"/>
    <w:rsid w:val="00B37738"/>
    <w:rsid w:val="00B37C0D"/>
    <w:rsid w:val="00B41072"/>
    <w:rsid w:val="00B41EC2"/>
    <w:rsid w:val="00B4268E"/>
    <w:rsid w:val="00B4396E"/>
    <w:rsid w:val="00B43C10"/>
    <w:rsid w:val="00B45A31"/>
    <w:rsid w:val="00B46350"/>
    <w:rsid w:val="00B46AFC"/>
    <w:rsid w:val="00B46CDE"/>
    <w:rsid w:val="00B5089A"/>
    <w:rsid w:val="00B518F1"/>
    <w:rsid w:val="00B55F45"/>
    <w:rsid w:val="00B61940"/>
    <w:rsid w:val="00B62C58"/>
    <w:rsid w:val="00B63252"/>
    <w:rsid w:val="00B634E4"/>
    <w:rsid w:val="00B643DB"/>
    <w:rsid w:val="00B70141"/>
    <w:rsid w:val="00B70A7B"/>
    <w:rsid w:val="00B71C78"/>
    <w:rsid w:val="00B7355E"/>
    <w:rsid w:val="00B74661"/>
    <w:rsid w:val="00B74C3F"/>
    <w:rsid w:val="00B74C89"/>
    <w:rsid w:val="00B751E7"/>
    <w:rsid w:val="00B75E41"/>
    <w:rsid w:val="00B76B8F"/>
    <w:rsid w:val="00B804E5"/>
    <w:rsid w:val="00B80889"/>
    <w:rsid w:val="00B80D1B"/>
    <w:rsid w:val="00B80E4C"/>
    <w:rsid w:val="00B81628"/>
    <w:rsid w:val="00B82B4B"/>
    <w:rsid w:val="00B83D63"/>
    <w:rsid w:val="00B84928"/>
    <w:rsid w:val="00B84A62"/>
    <w:rsid w:val="00B86410"/>
    <w:rsid w:val="00B86F93"/>
    <w:rsid w:val="00B875C7"/>
    <w:rsid w:val="00B90993"/>
    <w:rsid w:val="00B90EB5"/>
    <w:rsid w:val="00B9219A"/>
    <w:rsid w:val="00B9302C"/>
    <w:rsid w:val="00B9557C"/>
    <w:rsid w:val="00B977F6"/>
    <w:rsid w:val="00B97BAD"/>
    <w:rsid w:val="00BA2066"/>
    <w:rsid w:val="00BA2AE6"/>
    <w:rsid w:val="00BA60D0"/>
    <w:rsid w:val="00BA7741"/>
    <w:rsid w:val="00BB0010"/>
    <w:rsid w:val="00BB0688"/>
    <w:rsid w:val="00BB1142"/>
    <w:rsid w:val="00BB1504"/>
    <w:rsid w:val="00BB1E36"/>
    <w:rsid w:val="00BB1FB8"/>
    <w:rsid w:val="00BB4266"/>
    <w:rsid w:val="00BB4F7A"/>
    <w:rsid w:val="00BB53CE"/>
    <w:rsid w:val="00BB782C"/>
    <w:rsid w:val="00BB7C97"/>
    <w:rsid w:val="00BB7E5A"/>
    <w:rsid w:val="00BC0548"/>
    <w:rsid w:val="00BC31A0"/>
    <w:rsid w:val="00BC4F8B"/>
    <w:rsid w:val="00BC5BF7"/>
    <w:rsid w:val="00BC64C8"/>
    <w:rsid w:val="00BC6BA5"/>
    <w:rsid w:val="00BD1038"/>
    <w:rsid w:val="00BD20DF"/>
    <w:rsid w:val="00BD3656"/>
    <w:rsid w:val="00BD37AB"/>
    <w:rsid w:val="00BD4122"/>
    <w:rsid w:val="00BD465E"/>
    <w:rsid w:val="00BD4740"/>
    <w:rsid w:val="00BD6E24"/>
    <w:rsid w:val="00BD6FCF"/>
    <w:rsid w:val="00BD77E8"/>
    <w:rsid w:val="00BD79C0"/>
    <w:rsid w:val="00BD7D2D"/>
    <w:rsid w:val="00BE03C6"/>
    <w:rsid w:val="00BE0FBA"/>
    <w:rsid w:val="00BE1B78"/>
    <w:rsid w:val="00BE1B80"/>
    <w:rsid w:val="00BE3244"/>
    <w:rsid w:val="00BE36C9"/>
    <w:rsid w:val="00BE373C"/>
    <w:rsid w:val="00BE4968"/>
    <w:rsid w:val="00BE53AE"/>
    <w:rsid w:val="00BE783A"/>
    <w:rsid w:val="00BF1FA3"/>
    <w:rsid w:val="00BF27C7"/>
    <w:rsid w:val="00BF301E"/>
    <w:rsid w:val="00BF3410"/>
    <w:rsid w:val="00BF42E2"/>
    <w:rsid w:val="00BF50B7"/>
    <w:rsid w:val="00BF5C7C"/>
    <w:rsid w:val="00BF7039"/>
    <w:rsid w:val="00BF7054"/>
    <w:rsid w:val="00BF74F7"/>
    <w:rsid w:val="00BF7F8B"/>
    <w:rsid w:val="00C00099"/>
    <w:rsid w:val="00C00D38"/>
    <w:rsid w:val="00C01CFC"/>
    <w:rsid w:val="00C02D98"/>
    <w:rsid w:val="00C04A6E"/>
    <w:rsid w:val="00C06E43"/>
    <w:rsid w:val="00C0740F"/>
    <w:rsid w:val="00C10225"/>
    <w:rsid w:val="00C10813"/>
    <w:rsid w:val="00C12790"/>
    <w:rsid w:val="00C14C6F"/>
    <w:rsid w:val="00C15BFD"/>
    <w:rsid w:val="00C16F2A"/>
    <w:rsid w:val="00C17196"/>
    <w:rsid w:val="00C20F20"/>
    <w:rsid w:val="00C211D4"/>
    <w:rsid w:val="00C23631"/>
    <w:rsid w:val="00C23866"/>
    <w:rsid w:val="00C23ABA"/>
    <w:rsid w:val="00C2449A"/>
    <w:rsid w:val="00C24F97"/>
    <w:rsid w:val="00C26DB6"/>
    <w:rsid w:val="00C27056"/>
    <w:rsid w:val="00C27360"/>
    <w:rsid w:val="00C3332C"/>
    <w:rsid w:val="00C34216"/>
    <w:rsid w:val="00C359E0"/>
    <w:rsid w:val="00C41920"/>
    <w:rsid w:val="00C42634"/>
    <w:rsid w:val="00C4407A"/>
    <w:rsid w:val="00C44F56"/>
    <w:rsid w:val="00C46487"/>
    <w:rsid w:val="00C469B3"/>
    <w:rsid w:val="00C50861"/>
    <w:rsid w:val="00C509BB"/>
    <w:rsid w:val="00C521BD"/>
    <w:rsid w:val="00C536D8"/>
    <w:rsid w:val="00C53857"/>
    <w:rsid w:val="00C54FCF"/>
    <w:rsid w:val="00C571B0"/>
    <w:rsid w:val="00C62156"/>
    <w:rsid w:val="00C64C4B"/>
    <w:rsid w:val="00C658E2"/>
    <w:rsid w:val="00C66053"/>
    <w:rsid w:val="00C7077E"/>
    <w:rsid w:val="00C71741"/>
    <w:rsid w:val="00C72528"/>
    <w:rsid w:val="00C7297D"/>
    <w:rsid w:val="00C7377A"/>
    <w:rsid w:val="00C73CFD"/>
    <w:rsid w:val="00C75BF2"/>
    <w:rsid w:val="00C77CB2"/>
    <w:rsid w:val="00C8139E"/>
    <w:rsid w:val="00C81BAA"/>
    <w:rsid w:val="00C81E6E"/>
    <w:rsid w:val="00C86C39"/>
    <w:rsid w:val="00C87564"/>
    <w:rsid w:val="00C90DE2"/>
    <w:rsid w:val="00C91DB5"/>
    <w:rsid w:val="00C93ECB"/>
    <w:rsid w:val="00C94938"/>
    <w:rsid w:val="00C94A64"/>
    <w:rsid w:val="00C94E49"/>
    <w:rsid w:val="00C95C09"/>
    <w:rsid w:val="00C962A6"/>
    <w:rsid w:val="00CA020D"/>
    <w:rsid w:val="00CA2AF8"/>
    <w:rsid w:val="00CA2EFD"/>
    <w:rsid w:val="00CA31BC"/>
    <w:rsid w:val="00CA33F3"/>
    <w:rsid w:val="00CA38EB"/>
    <w:rsid w:val="00CA4560"/>
    <w:rsid w:val="00CA4D26"/>
    <w:rsid w:val="00CA573E"/>
    <w:rsid w:val="00CA5952"/>
    <w:rsid w:val="00CB0AEE"/>
    <w:rsid w:val="00CB2F73"/>
    <w:rsid w:val="00CB38C8"/>
    <w:rsid w:val="00CB39A4"/>
    <w:rsid w:val="00CB4C33"/>
    <w:rsid w:val="00CB67C9"/>
    <w:rsid w:val="00CB70B2"/>
    <w:rsid w:val="00CB7366"/>
    <w:rsid w:val="00CB7936"/>
    <w:rsid w:val="00CC05E1"/>
    <w:rsid w:val="00CC0DA7"/>
    <w:rsid w:val="00CC1796"/>
    <w:rsid w:val="00CC17CA"/>
    <w:rsid w:val="00CC2236"/>
    <w:rsid w:val="00CC2753"/>
    <w:rsid w:val="00CC3BE1"/>
    <w:rsid w:val="00CC4BE1"/>
    <w:rsid w:val="00CC647C"/>
    <w:rsid w:val="00CC64AE"/>
    <w:rsid w:val="00CC78E6"/>
    <w:rsid w:val="00CC7EAB"/>
    <w:rsid w:val="00CD0073"/>
    <w:rsid w:val="00CD0AF7"/>
    <w:rsid w:val="00CD106C"/>
    <w:rsid w:val="00CD1E76"/>
    <w:rsid w:val="00CD4065"/>
    <w:rsid w:val="00CD5B0C"/>
    <w:rsid w:val="00CD7751"/>
    <w:rsid w:val="00CE2AC5"/>
    <w:rsid w:val="00CE5C7A"/>
    <w:rsid w:val="00CE60EB"/>
    <w:rsid w:val="00CE6F96"/>
    <w:rsid w:val="00CE6FB9"/>
    <w:rsid w:val="00CE75BB"/>
    <w:rsid w:val="00CE772A"/>
    <w:rsid w:val="00CE7A54"/>
    <w:rsid w:val="00CE7F87"/>
    <w:rsid w:val="00CF1667"/>
    <w:rsid w:val="00CF27A9"/>
    <w:rsid w:val="00CF3381"/>
    <w:rsid w:val="00CF33F4"/>
    <w:rsid w:val="00CF3ECF"/>
    <w:rsid w:val="00CF4C9F"/>
    <w:rsid w:val="00CF4E2B"/>
    <w:rsid w:val="00CF5CD3"/>
    <w:rsid w:val="00CF7987"/>
    <w:rsid w:val="00CF7A19"/>
    <w:rsid w:val="00CF7FF5"/>
    <w:rsid w:val="00D02FB0"/>
    <w:rsid w:val="00D03456"/>
    <w:rsid w:val="00D03A48"/>
    <w:rsid w:val="00D03D67"/>
    <w:rsid w:val="00D054B8"/>
    <w:rsid w:val="00D064FA"/>
    <w:rsid w:val="00D07A5C"/>
    <w:rsid w:val="00D07A71"/>
    <w:rsid w:val="00D11C92"/>
    <w:rsid w:val="00D1201E"/>
    <w:rsid w:val="00D12903"/>
    <w:rsid w:val="00D12E2B"/>
    <w:rsid w:val="00D14579"/>
    <w:rsid w:val="00D1749A"/>
    <w:rsid w:val="00D17C98"/>
    <w:rsid w:val="00D25118"/>
    <w:rsid w:val="00D25385"/>
    <w:rsid w:val="00D27F17"/>
    <w:rsid w:val="00D404AF"/>
    <w:rsid w:val="00D41F49"/>
    <w:rsid w:val="00D447CC"/>
    <w:rsid w:val="00D46177"/>
    <w:rsid w:val="00D465AF"/>
    <w:rsid w:val="00D47353"/>
    <w:rsid w:val="00D47377"/>
    <w:rsid w:val="00D50C07"/>
    <w:rsid w:val="00D52607"/>
    <w:rsid w:val="00D527F5"/>
    <w:rsid w:val="00D53D86"/>
    <w:rsid w:val="00D550A4"/>
    <w:rsid w:val="00D55A6D"/>
    <w:rsid w:val="00D56078"/>
    <w:rsid w:val="00D56A91"/>
    <w:rsid w:val="00D56D52"/>
    <w:rsid w:val="00D57111"/>
    <w:rsid w:val="00D61DDD"/>
    <w:rsid w:val="00D62FEE"/>
    <w:rsid w:val="00D63029"/>
    <w:rsid w:val="00D64D44"/>
    <w:rsid w:val="00D66593"/>
    <w:rsid w:val="00D71344"/>
    <w:rsid w:val="00D729D8"/>
    <w:rsid w:val="00D742FD"/>
    <w:rsid w:val="00D75B47"/>
    <w:rsid w:val="00D75EE2"/>
    <w:rsid w:val="00D76895"/>
    <w:rsid w:val="00D76BAF"/>
    <w:rsid w:val="00D7782A"/>
    <w:rsid w:val="00D81183"/>
    <w:rsid w:val="00D823D3"/>
    <w:rsid w:val="00D83CB8"/>
    <w:rsid w:val="00D83D82"/>
    <w:rsid w:val="00D8606D"/>
    <w:rsid w:val="00D876AE"/>
    <w:rsid w:val="00D93177"/>
    <w:rsid w:val="00D93AE2"/>
    <w:rsid w:val="00D93D7D"/>
    <w:rsid w:val="00D95280"/>
    <w:rsid w:val="00D9537A"/>
    <w:rsid w:val="00D95E5C"/>
    <w:rsid w:val="00DA2C45"/>
    <w:rsid w:val="00DA464F"/>
    <w:rsid w:val="00DA4D89"/>
    <w:rsid w:val="00DA4F74"/>
    <w:rsid w:val="00DA52E7"/>
    <w:rsid w:val="00DA5FF2"/>
    <w:rsid w:val="00DA6E03"/>
    <w:rsid w:val="00DB001E"/>
    <w:rsid w:val="00DB01BD"/>
    <w:rsid w:val="00DB043F"/>
    <w:rsid w:val="00DB1533"/>
    <w:rsid w:val="00DB1FE5"/>
    <w:rsid w:val="00DB43B3"/>
    <w:rsid w:val="00DB4B50"/>
    <w:rsid w:val="00DB5F89"/>
    <w:rsid w:val="00DB618E"/>
    <w:rsid w:val="00DB7A08"/>
    <w:rsid w:val="00DC133B"/>
    <w:rsid w:val="00DC1B77"/>
    <w:rsid w:val="00DC485B"/>
    <w:rsid w:val="00DC7239"/>
    <w:rsid w:val="00DD0170"/>
    <w:rsid w:val="00DD01F1"/>
    <w:rsid w:val="00DD0342"/>
    <w:rsid w:val="00DD2CA5"/>
    <w:rsid w:val="00DD4C99"/>
    <w:rsid w:val="00DD7D35"/>
    <w:rsid w:val="00DE0889"/>
    <w:rsid w:val="00DE1281"/>
    <w:rsid w:val="00DE1794"/>
    <w:rsid w:val="00DE1996"/>
    <w:rsid w:val="00DE1F14"/>
    <w:rsid w:val="00DE29EF"/>
    <w:rsid w:val="00DE3B51"/>
    <w:rsid w:val="00DE5592"/>
    <w:rsid w:val="00DE5BD3"/>
    <w:rsid w:val="00DF254B"/>
    <w:rsid w:val="00DF26BD"/>
    <w:rsid w:val="00DF2F45"/>
    <w:rsid w:val="00DF3E8D"/>
    <w:rsid w:val="00DF4B13"/>
    <w:rsid w:val="00DF5378"/>
    <w:rsid w:val="00DF74AD"/>
    <w:rsid w:val="00DF7AFF"/>
    <w:rsid w:val="00DF7C23"/>
    <w:rsid w:val="00E025C5"/>
    <w:rsid w:val="00E0287F"/>
    <w:rsid w:val="00E02F98"/>
    <w:rsid w:val="00E05051"/>
    <w:rsid w:val="00E0564A"/>
    <w:rsid w:val="00E066F5"/>
    <w:rsid w:val="00E07C16"/>
    <w:rsid w:val="00E11A44"/>
    <w:rsid w:val="00E13341"/>
    <w:rsid w:val="00E139C0"/>
    <w:rsid w:val="00E14BD2"/>
    <w:rsid w:val="00E14C88"/>
    <w:rsid w:val="00E15331"/>
    <w:rsid w:val="00E154C6"/>
    <w:rsid w:val="00E1566C"/>
    <w:rsid w:val="00E15C0A"/>
    <w:rsid w:val="00E15EAC"/>
    <w:rsid w:val="00E168D9"/>
    <w:rsid w:val="00E212D4"/>
    <w:rsid w:val="00E21E54"/>
    <w:rsid w:val="00E23547"/>
    <w:rsid w:val="00E2633C"/>
    <w:rsid w:val="00E27871"/>
    <w:rsid w:val="00E30184"/>
    <w:rsid w:val="00E31145"/>
    <w:rsid w:val="00E315BD"/>
    <w:rsid w:val="00E36E96"/>
    <w:rsid w:val="00E41808"/>
    <w:rsid w:val="00E42410"/>
    <w:rsid w:val="00E42C15"/>
    <w:rsid w:val="00E42DD7"/>
    <w:rsid w:val="00E43328"/>
    <w:rsid w:val="00E43B7D"/>
    <w:rsid w:val="00E44430"/>
    <w:rsid w:val="00E44FC5"/>
    <w:rsid w:val="00E45819"/>
    <w:rsid w:val="00E4676C"/>
    <w:rsid w:val="00E46AE2"/>
    <w:rsid w:val="00E46F83"/>
    <w:rsid w:val="00E51267"/>
    <w:rsid w:val="00E535FF"/>
    <w:rsid w:val="00E55D9D"/>
    <w:rsid w:val="00E60103"/>
    <w:rsid w:val="00E60F7B"/>
    <w:rsid w:val="00E61D54"/>
    <w:rsid w:val="00E61EFD"/>
    <w:rsid w:val="00E61F3B"/>
    <w:rsid w:val="00E64BEA"/>
    <w:rsid w:val="00E66624"/>
    <w:rsid w:val="00E66BE7"/>
    <w:rsid w:val="00E71347"/>
    <w:rsid w:val="00E71C45"/>
    <w:rsid w:val="00E72CE1"/>
    <w:rsid w:val="00E734E9"/>
    <w:rsid w:val="00E73500"/>
    <w:rsid w:val="00E73A49"/>
    <w:rsid w:val="00E757FD"/>
    <w:rsid w:val="00E80550"/>
    <w:rsid w:val="00E81C7D"/>
    <w:rsid w:val="00E82C5C"/>
    <w:rsid w:val="00E85D0B"/>
    <w:rsid w:val="00E86587"/>
    <w:rsid w:val="00E8755B"/>
    <w:rsid w:val="00E87DB8"/>
    <w:rsid w:val="00E9079F"/>
    <w:rsid w:val="00E90E8E"/>
    <w:rsid w:val="00E914A1"/>
    <w:rsid w:val="00E92AC8"/>
    <w:rsid w:val="00E931CF"/>
    <w:rsid w:val="00E958DD"/>
    <w:rsid w:val="00EA049F"/>
    <w:rsid w:val="00EA08A1"/>
    <w:rsid w:val="00EA10DE"/>
    <w:rsid w:val="00EA1AFA"/>
    <w:rsid w:val="00EA4059"/>
    <w:rsid w:val="00EA406F"/>
    <w:rsid w:val="00EA62BF"/>
    <w:rsid w:val="00EA797E"/>
    <w:rsid w:val="00EB12C0"/>
    <w:rsid w:val="00EB1584"/>
    <w:rsid w:val="00EB455A"/>
    <w:rsid w:val="00EB6EA5"/>
    <w:rsid w:val="00EC016F"/>
    <w:rsid w:val="00EC0EF3"/>
    <w:rsid w:val="00EC14C4"/>
    <w:rsid w:val="00EC3D2B"/>
    <w:rsid w:val="00EC7B8F"/>
    <w:rsid w:val="00ED5F8C"/>
    <w:rsid w:val="00ED6ABF"/>
    <w:rsid w:val="00ED75AD"/>
    <w:rsid w:val="00ED760C"/>
    <w:rsid w:val="00EE0C6A"/>
    <w:rsid w:val="00EE1890"/>
    <w:rsid w:val="00EE62D4"/>
    <w:rsid w:val="00EF01A9"/>
    <w:rsid w:val="00EF1936"/>
    <w:rsid w:val="00EF1B88"/>
    <w:rsid w:val="00EF2645"/>
    <w:rsid w:val="00EF2855"/>
    <w:rsid w:val="00EF2C55"/>
    <w:rsid w:val="00EF40D8"/>
    <w:rsid w:val="00EF44B4"/>
    <w:rsid w:val="00EF4AD6"/>
    <w:rsid w:val="00EF4EA0"/>
    <w:rsid w:val="00EF69A7"/>
    <w:rsid w:val="00EF7C9E"/>
    <w:rsid w:val="00F01336"/>
    <w:rsid w:val="00F01C8E"/>
    <w:rsid w:val="00F029C0"/>
    <w:rsid w:val="00F0403B"/>
    <w:rsid w:val="00F04336"/>
    <w:rsid w:val="00F05559"/>
    <w:rsid w:val="00F12977"/>
    <w:rsid w:val="00F12C75"/>
    <w:rsid w:val="00F14043"/>
    <w:rsid w:val="00F14717"/>
    <w:rsid w:val="00F14BBD"/>
    <w:rsid w:val="00F162FB"/>
    <w:rsid w:val="00F26B0A"/>
    <w:rsid w:val="00F26D3B"/>
    <w:rsid w:val="00F27294"/>
    <w:rsid w:val="00F3123E"/>
    <w:rsid w:val="00F32DA9"/>
    <w:rsid w:val="00F333F4"/>
    <w:rsid w:val="00F34B22"/>
    <w:rsid w:val="00F3509C"/>
    <w:rsid w:val="00F350EF"/>
    <w:rsid w:val="00F35904"/>
    <w:rsid w:val="00F4314A"/>
    <w:rsid w:val="00F45635"/>
    <w:rsid w:val="00F45D3F"/>
    <w:rsid w:val="00F461A1"/>
    <w:rsid w:val="00F47549"/>
    <w:rsid w:val="00F4769D"/>
    <w:rsid w:val="00F4782F"/>
    <w:rsid w:val="00F47A17"/>
    <w:rsid w:val="00F50EB2"/>
    <w:rsid w:val="00F5169B"/>
    <w:rsid w:val="00F51C58"/>
    <w:rsid w:val="00F52F26"/>
    <w:rsid w:val="00F572B8"/>
    <w:rsid w:val="00F57B6E"/>
    <w:rsid w:val="00F57F80"/>
    <w:rsid w:val="00F602C0"/>
    <w:rsid w:val="00F60FA3"/>
    <w:rsid w:val="00F6235E"/>
    <w:rsid w:val="00F623DA"/>
    <w:rsid w:val="00F62ADB"/>
    <w:rsid w:val="00F646AE"/>
    <w:rsid w:val="00F67E85"/>
    <w:rsid w:val="00F721E3"/>
    <w:rsid w:val="00F72877"/>
    <w:rsid w:val="00F729EF"/>
    <w:rsid w:val="00F7386F"/>
    <w:rsid w:val="00F7486E"/>
    <w:rsid w:val="00F752C0"/>
    <w:rsid w:val="00F76182"/>
    <w:rsid w:val="00F77A53"/>
    <w:rsid w:val="00F77CA0"/>
    <w:rsid w:val="00F8039D"/>
    <w:rsid w:val="00F803B5"/>
    <w:rsid w:val="00F805CA"/>
    <w:rsid w:val="00F80620"/>
    <w:rsid w:val="00F8257B"/>
    <w:rsid w:val="00F82B0D"/>
    <w:rsid w:val="00F82C54"/>
    <w:rsid w:val="00F84DA8"/>
    <w:rsid w:val="00F85FC6"/>
    <w:rsid w:val="00F90CBA"/>
    <w:rsid w:val="00F911AE"/>
    <w:rsid w:val="00F91DB7"/>
    <w:rsid w:val="00F93495"/>
    <w:rsid w:val="00F939CB"/>
    <w:rsid w:val="00F94895"/>
    <w:rsid w:val="00F94D24"/>
    <w:rsid w:val="00F959EB"/>
    <w:rsid w:val="00F95FD2"/>
    <w:rsid w:val="00F97F71"/>
    <w:rsid w:val="00FA15FD"/>
    <w:rsid w:val="00FA1DEC"/>
    <w:rsid w:val="00FA22B4"/>
    <w:rsid w:val="00FA24FC"/>
    <w:rsid w:val="00FA299D"/>
    <w:rsid w:val="00FA2EC2"/>
    <w:rsid w:val="00FA3066"/>
    <w:rsid w:val="00FA37C3"/>
    <w:rsid w:val="00FA4BA3"/>
    <w:rsid w:val="00FA4D4E"/>
    <w:rsid w:val="00FA74DE"/>
    <w:rsid w:val="00FB148C"/>
    <w:rsid w:val="00FB1908"/>
    <w:rsid w:val="00FB195C"/>
    <w:rsid w:val="00FB206B"/>
    <w:rsid w:val="00FB24D4"/>
    <w:rsid w:val="00FB268F"/>
    <w:rsid w:val="00FB6EFD"/>
    <w:rsid w:val="00FB6F5E"/>
    <w:rsid w:val="00FB7563"/>
    <w:rsid w:val="00FC0741"/>
    <w:rsid w:val="00FC15C3"/>
    <w:rsid w:val="00FC23D7"/>
    <w:rsid w:val="00FC301B"/>
    <w:rsid w:val="00FC32DF"/>
    <w:rsid w:val="00FC366A"/>
    <w:rsid w:val="00FC5331"/>
    <w:rsid w:val="00FC556B"/>
    <w:rsid w:val="00FC5D66"/>
    <w:rsid w:val="00FC79AB"/>
    <w:rsid w:val="00FD3A5C"/>
    <w:rsid w:val="00FD3BBB"/>
    <w:rsid w:val="00FD5BE8"/>
    <w:rsid w:val="00FD6DB4"/>
    <w:rsid w:val="00FD7131"/>
    <w:rsid w:val="00FE1925"/>
    <w:rsid w:val="00FE1DE4"/>
    <w:rsid w:val="00FE33E7"/>
    <w:rsid w:val="00FE4089"/>
    <w:rsid w:val="00FE42B8"/>
    <w:rsid w:val="00FE439F"/>
    <w:rsid w:val="00FE5A85"/>
    <w:rsid w:val="00FE5FC5"/>
    <w:rsid w:val="00FE6439"/>
    <w:rsid w:val="00FE656E"/>
    <w:rsid w:val="00FE6F0B"/>
    <w:rsid w:val="00FE7644"/>
    <w:rsid w:val="00FF0509"/>
    <w:rsid w:val="00FF1DF7"/>
    <w:rsid w:val="00FF25AD"/>
    <w:rsid w:val="00FF58E6"/>
    <w:rsid w:val="00FF7D61"/>
    <w:rsid w:val="03900B82"/>
    <w:rsid w:val="070C8F16"/>
    <w:rsid w:val="079DD593"/>
    <w:rsid w:val="07A17146"/>
    <w:rsid w:val="07D4101F"/>
    <w:rsid w:val="0AB8A810"/>
    <w:rsid w:val="0AECC729"/>
    <w:rsid w:val="0E7A6840"/>
    <w:rsid w:val="11B0F925"/>
    <w:rsid w:val="148D0BF6"/>
    <w:rsid w:val="151D88BD"/>
    <w:rsid w:val="1B9774B5"/>
    <w:rsid w:val="1BAA7B96"/>
    <w:rsid w:val="1C6906DD"/>
    <w:rsid w:val="1CE4FBE0"/>
    <w:rsid w:val="1D85A672"/>
    <w:rsid w:val="1E1FD0FF"/>
    <w:rsid w:val="1F57C7B2"/>
    <w:rsid w:val="1F61682E"/>
    <w:rsid w:val="201FF73E"/>
    <w:rsid w:val="22D84861"/>
    <w:rsid w:val="231BABB9"/>
    <w:rsid w:val="24023541"/>
    <w:rsid w:val="2699BE08"/>
    <w:rsid w:val="28B8A2F9"/>
    <w:rsid w:val="2A8443B5"/>
    <w:rsid w:val="2ED181C1"/>
    <w:rsid w:val="2F2962F8"/>
    <w:rsid w:val="31E8556F"/>
    <w:rsid w:val="35ACB26A"/>
    <w:rsid w:val="360EA78E"/>
    <w:rsid w:val="38B3E0AF"/>
    <w:rsid w:val="3B3D06C1"/>
    <w:rsid w:val="3C5010BA"/>
    <w:rsid w:val="3D5A7E70"/>
    <w:rsid w:val="400B5B4B"/>
    <w:rsid w:val="403CE98B"/>
    <w:rsid w:val="4286BD82"/>
    <w:rsid w:val="42EBE808"/>
    <w:rsid w:val="43AC7E7D"/>
    <w:rsid w:val="46B43405"/>
    <w:rsid w:val="47C8893F"/>
    <w:rsid w:val="496459A0"/>
    <w:rsid w:val="4B1BD440"/>
    <w:rsid w:val="4BF229F6"/>
    <w:rsid w:val="4D077586"/>
    <w:rsid w:val="4D2D09D6"/>
    <w:rsid w:val="4EB271B5"/>
    <w:rsid w:val="4F6E26C5"/>
    <w:rsid w:val="5162A9D1"/>
    <w:rsid w:val="54409F33"/>
    <w:rsid w:val="56AF1CA4"/>
    <w:rsid w:val="57F21F16"/>
    <w:rsid w:val="581A76F5"/>
    <w:rsid w:val="5B350D69"/>
    <w:rsid w:val="5B4C533B"/>
    <w:rsid w:val="5BA49C5F"/>
    <w:rsid w:val="5C485D35"/>
    <w:rsid w:val="5D550DBD"/>
    <w:rsid w:val="5F288923"/>
    <w:rsid w:val="61F61E99"/>
    <w:rsid w:val="637C8EFA"/>
    <w:rsid w:val="647E4CB3"/>
    <w:rsid w:val="664C8E62"/>
    <w:rsid w:val="69C0526C"/>
    <w:rsid w:val="6CA905EE"/>
    <w:rsid w:val="6CC59812"/>
    <w:rsid w:val="6E320D7B"/>
    <w:rsid w:val="712E6B7D"/>
    <w:rsid w:val="71B354E6"/>
    <w:rsid w:val="72169D56"/>
    <w:rsid w:val="727BBF3D"/>
    <w:rsid w:val="734F2547"/>
    <w:rsid w:val="751146D1"/>
    <w:rsid w:val="78E255A1"/>
    <w:rsid w:val="7BF3DE15"/>
    <w:rsid w:val="7D135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DB54"/>
  <w15:docId w15:val="{2A783AA3-93EF-446A-AAF5-0920046E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D5"/>
    <w:rPr>
      <w:rFonts w:ascii="Calibri" w:eastAsia="Calibri" w:hAnsi="Calibri" w:cs="Times New Roman"/>
    </w:rPr>
  </w:style>
  <w:style w:type="paragraph" w:styleId="Nagwek1">
    <w:name w:val="heading 1"/>
    <w:basedOn w:val="Normalny"/>
    <w:next w:val="Normalny"/>
    <w:link w:val="Nagwek1Znak"/>
    <w:uiPriority w:val="9"/>
    <w:qFormat/>
    <w:rsid w:val="00900E4F"/>
    <w:pPr>
      <w:keepNext/>
      <w:spacing w:before="240" w:after="60"/>
      <w:jc w:val="center"/>
      <w:outlineLvl w:val="0"/>
    </w:pPr>
    <w:rPr>
      <w:rFonts w:ascii="Arial" w:eastAsia="Times New Roman" w:hAnsi="Arial"/>
      <w:b/>
      <w:bCs/>
      <w:kern w:val="32"/>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3FD5"/>
    <w:pPr>
      <w:ind w:left="720"/>
      <w:contextualSpacing/>
    </w:pPr>
    <w:rPr>
      <w:rFonts w:asciiTheme="minorHAnsi" w:eastAsiaTheme="minorHAnsi" w:hAnsiTheme="minorHAnsi" w:cstheme="minorBidi"/>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3FD5"/>
  </w:style>
  <w:style w:type="character" w:customStyle="1" w:styleId="Nagwek1Znak">
    <w:name w:val="Nagłówek 1 Znak"/>
    <w:basedOn w:val="Domylnaczcionkaakapitu"/>
    <w:link w:val="Nagwek1"/>
    <w:uiPriority w:val="9"/>
    <w:rsid w:val="00900E4F"/>
    <w:rPr>
      <w:rFonts w:ascii="Arial" w:eastAsia="Times New Roman" w:hAnsi="Arial" w:cs="Times New Roman"/>
      <w:b/>
      <w:bCs/>
      <w:kern w:val="32"/>
      <w:sz w:val="20"/>
      <w:szCs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900E4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900E4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00E4F"/>
    <w:rPr>
      <w:rFonts w:cs="Times New Roman"/>
      <w:vertAlign w:val="superscript"/>
    </w:rPr>
  </w:style>
  <w:style w:type="paragraph" w:customStyle="1" w:styleId="Default">
    <w:name w:val="Default"/>
    <w:rsid w:val="000C29E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7A033D"/>
    <w:rPr>
      <w:rFonts w:ascii="Calibri" w:hAnsi="Calibri" w:cs="Calibri"/>
      <w:i/>
      <w:sz w:val="22"/>
      <w:szCs w:val="22"/>
    </w:rPr>
  </w:style>
  <w:style w:type="character" w:customStyle="1" w:styleId="Znakiprzypiswdolnych">
    <w:name w:val="Znaki przypisów dolnych"/>
    <w:rsid w:val="007A033D"/>
    <w:rPr>
      <w:vertAlign w:val="superscript"/>
    </w:rPr>
  </w:style>
  <w:style w:type="character" w:styleId="Odwoaniedokomentarza">
    <w:name w:val="annotation reference"/>
    <w:uiPriority w:val="99"/>
    <w:unhideWhenUsed/>
    <w:rsid w:val="009A24DF"/>
    <w:rPr>
      <w:sz w:val="16"/>
      <w:szCs w:val="16"/>
    </w:rPr>
  </w:style>
  <w:style w:type="paragraph" w:styleId="Tekstkomentarza">
    <w:name w:val="annotation text"/>
    <w:aliases w:val="Znak, Znak"/>
    <w:basedOn w:val="Normalny"/>
    <w:link w:val="TekstkomentarzaZnak"/>
    <w:uiPriority w:val="99"/>
    <w:unhideWhenUsed/>
    <w:rsid w:val="009A24DF"/>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A24D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A24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24DF"/>
    <w:rPr>
      <w:rFonts w:ascii="Tahoma" w:eastAsia="Calibri" w:hAnsi="Tahoma" w:cs="Tahoma"/>
      <w:sz w:val="16"/>
      <w:szCs w:val="16"/>
    </w:rPr>
  </w:style>
  <w:style w:type="character" w:customStyle="1" w:styleId="text-justify">
    <w:name w:val="text-justify"/>
    <w:rsid w:val="0043557C"/>
  </w:style>
  <w:style w:type="paragraph" w:customStyle="1" w:styleId="NCBR2Nagowek">
    <w:name w:val="NCBR_2Nagłowek"/>
    <w:basedOn w:val="Normalny"/>
    <w:qFormat/>
    <w:rsid w:val="006E069A"/>
    <w:pPr>
      <w:keepNext/>
      <w:keepLines/>
      <w:tabs>
        <w:tab w:val="left" w:pos="567"/>
      </w:tabs>
      <w:spacing w:after="60" w:line="300" w:lineRule="exact"/>
      <w:outlineLvl w:val="0"/>
    </w:pPr>
    <w:rPr>
      <w:rFonts w:ascii="Lato" w:eastAsia="Arial" w:hAnsi="Lato" w:cs="Arial"/>
      <w:b/>
      <w:color w:val="00A1DF"/>
      <w:sz w:val="28"/>
      <w:szCs w:val="40"/>
      <w:lang w:val="pl"/>
    </w:rPr>
  </w:style>
  <w:style w:type="paragraph" w:styleId="Tematkomentarza">
    <w:name w:val="annotation subject"/>
    <w:basedOn w:val="Tekstkomentarza"/>
    <w:next w:val="Tekstkomentarza"/>
    <w:link w:val="TematkomentarzaZnak"/>
    <w:uiPriority w:val="99"/>
    <w:semiHidden/>
    <w:unhideWhenUsed/>
    <w:rsid w:val="003A66A4"/>
    <w:rPr>
      <w:b/>
      <w:bCs/>
    </w:rPr>
  </w:style>
  <w:style w:type="character" w:customStyle="1" w:styleId="TematkomentarzaZnak">
    <w:name w:val="Temat komentarza Znak"/>
    <w:basedOn w:val="TekstkomentarzaZnak"/>
    <w:link w:val="Tematkomentarza"/>
    <w:uiPriority w:val="99"/>
    <w:semiHidden/>
    <w:rsid w:val="003A66A4"/>
    <w:rPr>
      <w:rFonts w:ascii="Calibri" w:eastAsia="Calibri" w:hAnsi="Calibri" w:cs="Times New Roman"/>
      <w:b/>
      <w:bCs/>
      <w:sz w:val="20"/>
      <w:szCs w:val="20"/>
    </w:rPr>
  </w:style>
  <w:style w:type="character" w:styleId="Hipercze">
    <w:name w:val="Hyperlink"/>
    <w:basedOn w:val="Domylnaczcionkaakapitu"/>
    <w:uiPriority w:val="99"/>
    <w:unhideWhenUsed/>
    <w:rsid w:val="009917B5"/>
    <w:rPr>
      <w:color w:val="0000FF" w:themeColor="hyperlink"/>
      <w:u w:val="single"/>
    </w:rPr>
  </w:style>
  <w:style w:type="paragraph" w:styleId="Poprawka">
    <w:name w:val="Revision"/>
    <w:hidden/>
    <w:uiPriority w:val="99"/>
    <w:semiHidden/>
    <w:rsid w:val="00AA236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CA4D2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A4D26"/>
  </w:style>
  <w:style w:type="paragraph" w:styleId="Stopka">
    <w:name w:val="footer"/>
    <w:basedOn w:val="Normalny"/>
    <w:link w:val="StopkaZnak"/>
    <w:uiPriority w:val="99"/>
    <w:unhideWhenUsed/>
    <w:rsid w:val="00FA2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2EC2"/>
    <w:rPr>
      <w:rFonts w:ascii="Calibri" w:eastAsia="Calibri" w:hAnsi="Calibri" w:cs="Times New Roman"/>
    </w:rPr>
  </w:style>
  <w:style w:type="character" w:styleId="Nierozpoznanawzmianka">
    <w:name w:val="Unresolved Mention"/>
    <w:basedOn w:val="Domylnaczcionkaakapitu"/>
    <w:uiPriority w:val="99"/>
    <w:unhideWhenUsed/>
    <w:rsid w:val="005D669D"/>
    <w:rPr>
      <w:color w:val="605E5C"/>
      <w:shd w:val="clear" w:color="auto" w:fill="E1DFDD"/>
    </w:rPr>
  </w:style>
  <w:style w:type="character" w:styleId="Wzmianka">
    <w:name w:val="Mention"/>
    <w:basedOn w:val="Domylnaczcionkaakapitu"/>
    <w:uiPriority w:val="99"/>
    <w:unhideWhenUsed/>
    <w:rsid w:val="005D669D"/>
    <w:rPr>
      <w:color w:val="2B579A"/>
      <w:shd w:val="clear" w:color="auto" w:fill="E1DFDD"/>
    </w:rPr>
  </w:style>
  <w:style w:type="character" w:styleId="Tekstzastpczy">
    <w:name w:val="Placeholder Text"/>
    <w:basedOn w:val="Domylnaczcionkaakapitu"/>
    <w:uiPriority w:val="99"/>
    <w:semiHidden/>
    <w:rsid w:val="00F93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153182066">
      <w:bodyDiv w:val="1"/>
      <w:marLeft w:val="0"/>
      <w:marRight w:val="0"/>
      <w:marTop w:val="0"/>
      <w:marBottom w:val="0"/>
      <w:divBdr>
        <w:top w:val="none" w:sz="0" w:space="0" w:color="auto"/>
        <w:left w:val="none" w:sz="0" w:space="0" w:color="auto"/>
        <w:bottom w:val="none" w:sz="0" w:space="0" w:color="auto"/>
        <w:right w:val="none" w:sz="0" w:space="0" w:color="auto"/>
      </w:divBdr>
    </w:div>
    <w:div w:id="179662221">
      <w:bodyDiv w:val="1"/>
      <w:marLeft w:val="0"/>
      <w:marRight w:val="0"/>
      <w:marTop w:val="0"/>
      <w:marBottom w:val="0"/>
      <w:divBdr>
        <w:top w:val="none" w:sz="0" w:space="0" w:color="auto"/>
        <w:left w:val="none" w:sz="0" w:space="0" w:color="auto"/>
        <w:bottom w:val="none" w:sz="0" w:space="0" w:color="auto"/>
        <w:right w:val="none" w:sz="0" w:space="0" w:color="auto"/>
      </w:divBdr>
    </w:div>
    <w:div w:id="301037124">
      <w:bodyDiv w:val="1"/>
      <w:marLeft w:val="0"/>
      <w:marRight w:val="0"/>
      <w:marTop w:val="0"/>
      <w:marBottom w:val="0"/>
      <w:divBdr>
        <w:top w:val="none" w:sz="0" w:space="0" w:color="auto"/>
        <w:left w:val="none" w:sz="0" w:space="0" w:color="auto"/>
        <w:bottom w:val="none" w:sz="0" w:space="0" w:color="auto"/>
        <w:right w:val="none" w:sz="0" w:space="0" w:color="auto"/>
      </w:divBdr>
    </w:div>
    <w:div w:id="730927015">
      <w:bodyDiv w:val="1"/>
      <w:marLeft w:val="0"/>
      <w:marRight w:val="0"/>
      <w:marTop w:val="0"/>
      <w:marBottom w:val="0"/>
      <w:divBdr>
        <w:top w:val="none" w:sz="0" w:space="0" w:color="auto"/>
        <w:left w:val="none" w:sz="0" w:space="0" w:color="auto"/>
        <w:bottom w:val="none" w:sz="0" w:space="0" w:color="auto"/>
        <w:right w:val="none" w:sz="0" w:space="0" w:color="auto"/>
      </w:divBdr>
    </w:div>
    <w:div w:id="835388906">
      <w:bodyDiv w:val="1"/>
      <w:marLeft w:val="0"/>
      <w:marRight w:val="0"/>
      <w:marTop w:val="0"/>
      <w:marBottom w:val="0"/>
      <w:divBdr>
        <w:top w:val="none" w:sz="0" w:space="0" w:color="auto"/>
        <w:left w:val="none" w:sz="0" w:space="0" w:color="auto"/>
        <w:bottom w:val="none" w:sz="0" w:space="0" w:color="auto"/>
        <w:right w:val="none" w:sz="0" w:space="0" w:color="auto"/>
      </w:divBdr>
    </w:div>
    <w:div w:id="1038966388">
      <w:bodyDiv w:val="1"/>
      <w:marLeft w:val="0"/>
      <w:marRight w:val="0"/>
      <w:marTop w:val="0"/>
      <w:marBottom w:val="0"/>
      <w:divBdr>
        <w:top w:val="none" w:sz="0" w:space="0" w:color="auto"/>
        <w:left w:val="none" w:sz="0" w:space="0" w:color="auto"/>
        <w:bottom w:val="none" w:sz="0" w:space="0" w:color="auto"/>
        <w:right w:val="none" w:sz="0" w:space="0" w:color="auto"/>
      </w:divBdr>
    </w:div>
    <w:div w:id="1126506925">
      <w:bodyDiv w:val="1"/>
      <w:marLeft w:val="0"/>
      <w:marRight w:val="0"/>
      <w:marTop w:val="0"/>
      <w:marBottom w:val="0"/>
      <w:divBdr>
        <w:top w:val="none" w:sz="0" w:space="0" w:color="auto"/>
        <w:left w:val="none" w:sz="0" w:space="0" w:color="auto"/>
        <w:bottom w:val="none" w:sz="0" w:space="0" w:color="auto"/>
        <w:right w:val="none" w:sz="0" w:space="0" w:color="auto"/>
      </w:divBdr>
    </w:div>
    <w:div w:id="1406222145">
      <w:bodyDiv w:val="1"/>
      <w:marLeft w:val="0"/>
      <w:marRight w:val="0"/>
      <w:marTop w:val="0"/>
      <w:marBottom w:val="0"/>
      <w:divBdr>
        <w:top w:val="none" w:sz="0" w:space="0" w:color="auto"/>
        <w:left w:val="none" w:sz="0" w:space="0" w:color="auto"/>
        <w:bottom w:val="none" w:sz="0" w:space="0" w:color="auto"/>
        <w:right w:val="none" w:sz="0" w:space="0" w:color="auto"/>
      </w:divBdr>
    </w:div>
    <w:div w:id="1409958265">
      <w:bodyDiv w:val="1"/>
      <w:marLeft w:val="0"/>
      <w:marRight w:val="0"/>
      <w:marTop w:val="0"/>
      <w:marBottom w:val="0"/>
      <w:divBdr>
        <w:top w:val="none" w:sz="0" w:space="0" w:color="auto"/>
        <w:left w:val="none" w:sz="0" w:space="0" w:color="auto"/>
        <w:bottom w:val="none" w:sz="0" w:space="0" w:color="auto"/>
        <w:right w:val="none" w:sz="0" w:space="0" w:color="auto"/>
      </w:divBdr>
    </w:div>
    <w:div w:id="1773353250">
      <w:bodyDiv w:val="1"/>
      <w:marLeft w:val="0"/>
      <w:marRight w:val="0"/>
      <w:marTop w:val="0"/>
      <w:marBottom w:val="0"/>
      <w:divBdr>
        <w:top w:val="none" w:sz="0" w:space="0" w:color="auto"/>
        <w:left w:val="none" w:sz="0" w:space="0" w:color="auto"/>
        <w:bottom w:val="none" w:sz="0" w:space="0" w:color="auto"/>
        <w:right w:val="none" w:sz="0" w:space="0" w:color="auto"/>
      </w:divBdr>
    </w:div>
    <w:div w:id="189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39dae888249d6f9b33b6f3cfe642c4bc">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c85381a1df1bffb6367b62cd378f7357"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EF3BB-28B3-49FE-97E8-B08C6F218469}">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f10ac06e-816e-4d4c-9e18-e30054a259f2"/>
    <ds:schemaRef ds:uri="02b634f1-d4b8-44f5-b915-b6b96903ae57"/>
    <ds:schemaRef ds:uri="http://www.w3.org/XML/1998/namespace"/>
    <ds:schemaRef ds:uri="http://purl.org/dc/terms/"/>
  </ds:schemaRefs>
</ds:datastoreItem>
</file>

<file path=customXml/itemProps2.xml><?xml version="1.0" encoding="utf-8"?>
<ds:datastoreItem xmlns:ds="http://schemas.openxmlformats.org/officeDocument/2006/customXml" ds:itemID="{33F55636-C0C1-4FB8-8A6E-ACFCC0EF3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6B35E-E021-4F95-9584-C55D0F22D3DD}">
  <ds:schemaRefs>
    <ds:schemaRef ds:uri="http://schemas.microsoft.com/sharepoint/v3/contenttype/forms"/>
  </ds:schemaRefs>
</ds:datastoreItem>
</file>

<file path=customXml/itemProps4.xml><?xml version="1.0" encoding="utf-8"?>
<ds:datastoreItem xmlns:ds="http://schemas.openxmlformats.org/officeDocument/2006/customXml" ds:itemID="{B726C683-5E63-49C6-88C8-4CD612E3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4612</Words>
  <Characters>27677</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32225</CharactersWithSpaces>
  <SharedDoc>false</SharedDoc>
  <HLinks>
    <vt:vector size="6" baseType="variant">
      <vt:variant>
        <vt:i4>2621538</vt:i4>
      </vt:variant>
      <vt:variant>
        <vt:i4>0</vt:i4>
      </vt:variant>
      <vt:variant>
        <vt:i4>0</vt:i4>
      </vt:variant>
      <vt:variant>
        <vt:i4>5</vt:i4>
      </vt:variant>
      <vt:variant>
        <vt:lpwstr>https://www.gov.pl/web/ncbr/konkurs-11112021-szybka-sciezka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cp:lastModifiedBy>Maria Szufleńska</cp:lastModifiedBy>
  <cp:revision>2</cp:revision>
  <dcterms:created xsi:type="dcterms:W3CDTF">2024-04-05T07:49:00Z</dcterms:created>
  <dcterms:modified xsi:type="dcterms:W3CDTF">2024-04-05T07:49:00Z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2023-03-30T07:40:27Z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e9458b56-7770-4d30-96c9-182175d6b782</vt:lpwstr>
  </property>
  <property fmtid="{D5CDD505-2E9C-101B-9397-08002B2CF9AE}" pid="10" name="MSIP_Label_91e939cc-945f-447d-b5c0-f5a8e3aaa77b_ContentBits">
    <vt:lpwstr>0</vt:lpwstr>
  </property>
  <property fmtid="{D5CDD505-2E9C-101B-9397-08002B2CF9AE}" pid="11" name="Order">
    <vt:r8>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