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1AB25" w14:textId="77777777" w:rsidR="003D0E13" w:rsidRDefault="003D0E13">
      <w:pPr>
        <w:rPr>
          <w:rFonts w:ascii="Lato" w:hAnsi="Lato"/>
          <w:sz w:val="16"/>
          <w:szCs w:val="16"/>
        </w:rPr>
      </w:pPr>
    </w:p>
    <w:p w14:paraId="7B10FEF7" w14:textId="77777777" w:rsidR="00B45EE2" w:rsidRDefault="00B45EE2">
      <w:pPr>
        <w:rPr>
          <w:rFonts w:ascii="Lato" w:hAnsi="Lato"/>
          <w:sz w:val="16"/>
          <w:szCs w:val="16"/>
        </w:rPr>
      </w:pPr>
    </w:p>
    <w:p w14:paraId="1888521B" w14:textId="437E1B7D" w:rsidR="00B45EE2" w:rsidRPr="00B45EE2" w:rsidRDefault="00B45EE2" w:rsidP="002C6190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Zał</w:t>
      </w:r>
      <w:r w:rsidR="00B54489">
        <w:rPr>
          <w:rFonts w:ascii="Calibri" w:hAnsi="Calibri" w:cs="Calibri"/>
        </w:rPr>
        <w:t>ącznik nr</w:t>
      </w:r>
      <w:r w:rsidR="002C6190">
        <w:rPr>
          <w:rFonts w:ascii="Calibri" w:hAnsi="Calibri" w:cs="Calibri"/>
        </w:rPr>
        <w:t xml:space="preserve"> 1</w:t>
      </w:r>
      <w:r w:rsidR="00B54489">
        <w:rPr>
          <w:rFonts w:ascii="Calibri" w:hAnsi="Calibri" w:cs="Calibri"/>
        </w:rPr>
        <w:t xml:space="preserve"> do </w:t>
      </w:r>
      <w:r w:rsidR="002C6190">
        <w:rPr>
          <w:rFonts w:ascii="Calibri" w:hAnsi="Calibri" w:cs="Calibri"/>
        </w:rPr>
        <w:t>Zapytania</w:t>
      </w:r>
    </w:p>
    <w:p w14:paraId="3B39000A" w14:textId="69FCBE3E" w:rsidR="003D0E13" w:rsidRPr="009A2E3A" w:rsidRDefault="00231A94" w:rsidP="00B544A3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OPIS PRZEDMIOTU ZAMÓWIENIA</w:t>
      </w:r>
    </w:p>
    <w:p w14:paraId="6AD27A5D" w14:textId="4132CD6B" w:rsidR="009A2E3A" w:rsidRPr="009A2E3A" w:rsidRDefault="009A2E3A" w:rsidP="006E7A32">
      <w:pPr>
        <w:pStyle w:val="Akapitzlist"/>
        <w:numPr>
          <w:ilvl w:val="0"/>
          <w:numId w:val="1"/>
        </w:numPr>
        <w:shd w:val="clear" w:color="auto" w:fill="D9D9D9" w:themeFill="background1" w:themeFillShade="D9"/>
        <w:rPr>
          <w:rFonts w:ascii="Calibri" w:hAnsi="Calibri" w:cs="Calibri"/>
          <w:b/>
          <w:bCs/>
        </w:rPr>
      </w:pPr>
      <w:r w:rsidRPr="009A2E3A">
        <w:rPr>
          <w:rFonts w:ascii="Calibri" w:hAnsi="Calibri" w:cs="Calibri"/>
          <w:b/>
          <w:bCs/>
        </w:rPr>
        <w:t>O</w:t>
      </w:r>
      <w:r w:rsidR="00231A94">
        <w:rPr>
          <w:rFonts w:ascii="Calibri" w:hAnsi="Calibri" w:cs="Calibri"/>
          <w:b/>
          <w:bCs/>
        </w:rPr>
        <w:t>PIS ZAŁOŻEŃ PROJEKTU</w:t>
      </w:r>
    </w:p>
    <w:p w14:paraId="2E5B052A" w14:textId="44D89B88" w:rsidR="00876E1C" w:rsidRPr="00BA5731" w:rsidRDefault="009A2E3A" w:rsidP="00A276AA">
      <w:pPr>
        <w:jc w:val="both"/>
        <w:rPr>
          <w:rFonts w:ascii="Calibri" w:hAnsi="Calibri" w:cs="Calibri"/>
          <w:lang w:eastAsia="pl-PL"/>
        </w:rPr>
      </w:pPr>
      <w:r w:rsidRPr="00BA5731">
        <w:rPr>
          <w:rFonts w:ascii="Calibri" w:hAnsi="Calibri" w:cs="Calibri"/>
          <w:lang w:eastAsia="pl-PL"/>
        </w:rPr>
        <w:t xml:space="preserve">Rzecznik Praw Pacjenta realizuje projekt pt. </w:t>
      </w:r>
      <w:r w:rsidRPr="00BA5731">
        <w:rPr>
          <w:rFonts w:ascii="Calibri" w:hAnsi="Calibri" w:cs="Calibri"/>
          <w:b/>
          <w:bCs/>
          <w:i/>
          <w:iCs/>
          <w:lang w:eastAsia="pl-PL"/>
        </w:rPr>
        <w:t xml:space="preserve">„Bezpieczny pacjent – działania na rzecz praw pacjenta w systemie ochrony zdrowia”. </w:t>
      </w:r>
      <w:r w:rsidRPr="00BA5731">
        <w:rPr>
          <w:rFonts w:ascii="Calibri" w:hAnsi="Calibri" w:cs="Calibri"/>
          <w:lang w:eastAsia="pl-PL"/>
        </w:rPr>
        <w:t xml:space="preserve">Projekt współfinansowany </w:t>
      </w:r>
      <w:r w:rsidR="00ED0487" w:rsidRPr="00BA5731">
        <w:rPr>
          <w:rFonts w:ascii="Calibri" w:hAnsi="Calibri" w:cs="Calibri"/>
          <w:lang w:eastAsia="pl-PL"/>
        </w:rPr>
        <w:t>z</w:t>
      </w:r>
      <w:r w:rsidRPr="00BA5731">
        <w:rPr>
          <w:rFonts w:ascii="Calibri" w:hAnsi="Calibri" w:cs="Calibri"/>
          <w:lang w:eastAsia="pl-PL"/>
        </w:rPr>
        <w:t xml:space="preserve"> Europejskiego Funduszu Społecznego PLUS 2021 – 2027 w ramach programu Fundusze Europejskie dla Rozwoju Społecznego 2021-2027, Działanie 04.15 Skuteczny i odporny system ochrony zdrowia. Realizacja projektu odbywa się na mocy porozumienia nr FERS.04.15-IP.07</w:t>
      </w:r>
      <w:r w:rsidR="00876E1C" w:rsidRPr="00BA5731">
        <w:rPr>
          <w:rFonts w:ascii="Calibri" w:hAnsi="Calibri" w:cs="Calibri"/>
          <w:lang w:eastAsia="pl-PL"/>
        </w:rPr>
        <w:t xml:space="preserve"> </w:t>
      </w:r>
      <w:r w:rsidRPr="00BA5731">
        <w:rPr>
          <w:rFonts w:ascii="Calibri" w:hAnsi="Calibri" w:cs="Calibri"/>
          <w:lang w:eastAsia="pl-PL"/>
        </w:rPr>
        <w:t xml:space="preserve">0005.24/3858/2025/134. </w:t>
      </w:r>
    </w:p>
    <w:p w14:paraId="3A10677C" w14:textId="77777777" w:rsidR="00231A94" w:rsidRPr="009A2E3A" w:rsidRDefault="00231A94" w:rsidP="00A276AA">
      <w:pPr>
        <w:pStyle w:val="Bezodstpw"/>
        <w:jc w:val="both"/>
        <w:rPr>
          <w:rFonts w:ascii="Calibri" w:hAnsi="Calibri" w:cs="Calibri"/>
          <w:lang w:eastAsia="pl-PL"/>
        </w:rPr>
      </w:pPr>
      <w:bookmarkStart w:id="0" w:name="_Hlk219972949"/>
    </w:p>
    <w:p w14:paraId="2C1426E3" w14:textId="1A8CCB50" w:rsidR="009A2E3A" w:rsidRDefault="00231A94" w:rsidP="006E7A32">
      <w:pPr>
        <w:pStyle w:val="Akapitzlist"/>
        <w:numPr>
          <w:ilvl w:val="0"/>
          <w:numId w:val="1"/>
        </w:numPr>
        <w:shd w:val="clear" w:color="auto" w:fill="D9D9D9" w:themeFill="background1" w:themeFillShade="D9"/>
        <w:jc w:val="both"/>
        <w:rPr>
          <w:rFonts w:ascii="Calibri" w:hAnsi="Calibri" w:cs="Calibri"/>
          <w:b/>
          <w:bCs/>
        </w:rPr>
      </w:pPr>
      <w:bookmarkStart w:id="1" w:name="_Hlk219975162"/>
      <w:r w:rsidRPr="00231A94">
        <w:rPr>
          <w:rFonts w:ascii="Calibri" w:hAnsi="Calibri" w:cs="Calibri"/>
          <w:b/>
          <w:bCs/>
        </w:rPr>
        <w:t>PRZEDMIOT ZAMÓWIENIA</w:t>
      </w:r>
    </w:p>
    <w:bookmarkEnd w:id="0"/>
    <w:bookmarkEnd w:id="1"/>
    <w:p w14:paraId="5A7E468D" w14:textId="20BC9A82" w:rsidR="00E85781" w:rsidRDefault="00B11A17" w:rsidP="00A276AA">
      <w:pPr>
        <w:jc w:val="both"/>
        <w:rPr>
          <w:rFonts w:ascii="Calibri" w:eastAsia="Calibri" w:hAnsi="Calibri" w:cs="Calibri"/>
        </w:rPr>
      </w:pPr>
      <w:r w:rsidRPr="00B11A17">
        <w:rPr>
          <w:rFonts w:ascii="Calibri" w:hAnsi="Calibri" w:cs="Calibri"/>
        </w:rPr>
        <w:t>Przedmiote</w:t>
      </w:r>
      <w:r>
        <w:rPr>
          <w:rFonts w:ascii="Calibri" w:hAnsi="Calibri" w:cs="Calibri"/>
        </w:rPr>
        <w:t xml:space="preserve">m zamówienia jest </w:t>
      </w:r>
      <w:r w:rsidR="00034D4F">
        <w:rPr>
          <w:rFonts w:ascii="Calibri" w:hAnsi="Calibri" w:cs="Calibri"/>
        </w:rPr>
        <w:t>usługa</w:t>
      </w:r>
      <w:r w:rsidR="00D10C82">
        <w:rPr>
          <w:rFonts w:ascii="Calibri" w:hAnsi="Calibri" w:cs="Calibri"/>
        </w:rPr>
        <w:t xml:space="preserve"> ekspercka</w:t>
      </w:r>
      <w:r w:rsidR="009A032E">
        <w:rPr>
          <w:rFonts w:ascii="Calibri" w:hAnsi="Calibri" w:cs="Calibri"/>
        </w:rPr>
        <w:t xml:space="preserve"> w zakresie</w:t>
      </w:r>
      <w:r w:rsidR="00D10C82">
        <w:rPr>
          <w:rFonts w:ascii="Calibri" w:hAnsi="Calibri" w:cs="Calibri"/>
        </w:rPr>
        <w:t xml:space="preserve"> opracowania</w:t>
      </w:r>
      <w:r w:rsidR="00C96F21" w:rsidRPr="00C96F21">
        <w:rPr>
          <w:rFonts w:ascii="Calibri" w:eastAsia="Calibri" w:hAnsi="Calibri" w:cs="Calibri"/>
        </w:rPr>
        <w:t xml:space="preserve"> </w:t>
      </w:r>
      <w:r w:rsidR="00C96F21" w:rsidRPr="009528A6">
        <w:rPr>
          <w:rFonts w:ascii="Calibri" w:eastAsia="Calibri" w:hAnsi="Calibri" w:cs="Calibri"/>
          <w:i/>
          <w:iCs/>
        </w:rPr>
        <w:t>Standardów przestrzegania praw pacjenta w Ambulatoryjnej Opiece Specjalistycznej i rehabilitacji leczniczej</w:t>
      </w:r>
      <w:r w:rsidR="00646D19">
        <w:rPr>
          <w:rFonts w:ascii="Calibri" w:eastAsia="Calibri" w:hAnsi="Calibri" w:cs="Calibri"/>
        </w:rPr>
        <w:t xml:space="preserve">, </w:t>
      </w:r>
      <w:r w:rsidR="009A032E">
        <w:rPr>
          <w:rFonts w:ascii="Calibri" w:eastAsia="Calibri" w:hAnsi="Calibri" w:cs="Calibri"/>
        </w:rPr>
        <w:t xml:space="preserve">w przedmiocie uwzględnienia </w:t>
      </w:r>
      <w:r w:rsidR="009A032E" w:rsidRPr="00856301">
        <w:rPr>
          <w:rFonts w:ascii="Calibri" w:eastAsia="Calibri" w:hAnsi="Calibri" w:cs="Calibri"/>
        </w:rPr>
        <w:t>perspektywy pacjenta w opracowywanych standardach</w:t>
      </w:r>
      <w:r w:rsidR="009A032E">
        <w:rPr>
          <w:rFonts w:ascii="Calibri" w:eastAsia="Calibri" w:hAnsi="Calibri" w:cs="Calibri"/>
        </w:rPr>
        <w:t xml:space="preserve"> </w:t>
      </w:r>
      <w:r w:rsidR="0001438B">
        <w:rPr>
          <w:rFonts w:ascii="Calibri" w:eastAsia="Calibri" w:hAnsi="Calibri" w:cs="Calibri"/>
        </w:rPr>
        <w:t>m.in.</w:t>
      </w:r>
      <w:r w:rsidR="009A032E" w:rsidRPr="00856301">
        <w:rPr>
          <w:rFonts w:ascii="Calibri" w:eastAsia="Calibri" w:hAnsi="Calibri" w:cs="Calibri"/>
        </w:rPr>
        <w:t xml:space="preserve"> </w:t>
      </w:r>
      <w:r w:rsidR="009A032E">
        <w:rPr>
          <w:rFonts w:ascii="Calibri" w:eastAsia="Calibri" w:hAnsi="Calibri" w:cs="Calibri"/>
        </w:rPr>
        <w:t xml:space="preserve">w zakresie </w:t>
      </w:r>
      <w:r w:rsidR="009A032E" w:rsidRPr="00856301">
        <w:rPr>
          <w:rFonts w:ascii="Calibri" w:eastAsia="Calibri" w:hAnsi="Calibri" w:cs="Calibri"/>
        </w:rPr>
        <w:t>występujących</w:t>
      </w:r>
      <w:r w:rsidR="009A032E">
        <w:rPr>
          <w:rFonts w:ascii="Calibri" w:eastAsia="Calibri" w:hAnsi="Calibri" w:cs="Calibri"/>
        </w:rPr>
        <w:t xml:space="preserve"> </w:t>
      </w:r>
      <w:r w:rsidR="009A032E" w:rsidRPr="00856301">
        <w:rPr>
          <w:rFonts w:ascii="Calibri" w:eastAsia="Calibri" w:hAnsi="Calibri" w:cs="Calibri"/>
        </w:rPr>
        <w:t>trudności</w:t>
      </w:r>
      <w:r w:rsidR="009A032E">
        <w:rPr>
          <w:rFonts w:ascii="Calibri" w:eastAsia="Calibri" w:hAnsi="Calibri" w:cs="Calibri"/>
        </w:rPr>
        <w:t xml:space="preserve"> i naruszeń praw</w:t>
      </w:r>
      <w:r w:rsidR="009A032E" w:rsidRPr="00856301">
        <w:rPr>
          <w:rFonts w:ascii="Calibri" w:eastAsia="Calibri" w:hAnsi="Calibri" w:cs="Calibri"/>
        </w:rPr>
        <w:t xml:space="preserve"> pacjentów</w:t>
      </w:r>
      <w:r w:rsidR="009A032E">
        <w:rPr>
          <w:rFonts w:ascii="Calibri" w:eastAsia="Calibri" w:hAnsi="Calibri" w:cs="Calibri"/>
        </w:rPr>
        <w:t xml:space="preserve"> </w:t>
      </w:r>
      <w:r w:rsidR="0001438B">
        <w:rPr>
          <w:rFonts w:ascii="Calibri" w:eastAsia="Calibri" w:hAnsi="Calibri" w:cs="Calibri"/>
        </w:rPr>
        <w:t xml:space="preserve">- </w:t>
      </w:r>
      <w:r w:rsidR="00646D19">
        <w:rPr>
          <w:rFonts w:ascii="Calibri" w:eastAsia="Calibri" w:hAnsi="Calibri" w:cs="Calibri"/>
        </w:rPr>
        <w:t>w związku z realizacją projektu pn. „Bezpieczny pacjent działania na rzecz praw pacjenta w systemie ochrony zdrowia”</w:t>
      </w:r>
      <w:r w:rsidR="00C96F21" w:rsidRPr="00C96F21">
        <w:rPr>
          <w:rFonts w:ascii="Calibri" w:eastAsia="Calibri" w:hAnsi="Calibri" w:cs="Calibri"/>
        </w:rPr>
        <w:t>.</w:t>
      </w:r>
      <w:r w:rsidR="00E85781" w:rsidRPr="00E85781">
        <w:rPr>
          <w:rFonts w:ascii="Calibri" w:eastAsia="Calibri" w:hAnsi="Calibri" w:cs="Calibri"/>
        </w:rPr>
        <w:t xml:space="preserve"> </w:t>
      </w:r>
    </w:p>
    <w:p w14:paraId="383D01D9" w14:textId="6090FE89" w:rsidR="00636218" w:rsidRDefault="00636218" w:rsidP="00A276AA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Standardy, opracowane w formie tekstu oraz rycin będą stanowiły praktyczne, kompleksowe</w:t>
      </w:r>
      <w:r w:rsidR="00856301">
        <w:rPr>
          <w:rFonts w:ascii="Calibri" w:eastAsia="Calibri" w:hAnsi="Calibri" w:cs="Calibri"/>
        </w:rPr>
        <w:t xml:space="preserve"> oraz możliwe do</w:t>
      </w:r>
      <w:r w:rsidR="004B4ABF">
        <w:rPr>
          <w:rFonts w:ascii="Calibri" w:eastAsia="Calibri" w:hAnsi="Calibri" w:cs="Calibri"/>
        </w:rPr>
        <w:t xml:space="preserve"> </w:t>
      </w:r>
      <w:r w:rsidR="00856301">
        <w:rPr>
          <w:rFonts w:ascii="Calibri" w:eastAsia="Calibri" w:hAnsi="Calibri" w:cs="Calibri"/>
        </w:rPr>
        <w:t>wdrożenia opracowanie</w:t>
      </w:r>
      <w:r w:rsidR="009A032E">
        <w:rPr>
          <w:rFonts w:ascii="Calibri" w:eastAsia="Calibri" w:hAnsi="Calibri" w:cs="Calibri"/>
        </w:rPr>
        <w:t xml:space="preserve"> w formie podręcznika</w:t>
      </w:r>
      <w:r w:rsidR="00B0290B">
        <w:rPr>
          <w:rFonts w:ascii="Calibri" w:eastAsia="Calibri" w:hAnsi="Calibri" w:cs="Calibri"/>
        </w:rPr>
        <w:t xml:space="preserve"> (w tym check listy)</w:t>
      </w:r>
      <w:r w:rsidR="00856301">
        <w:rPr>
          <w:rFonts w:ascii="Calibri" w:eastAsia="Calibri" w:hAnsi="Calibri" w:cs="Calibri"/>
        </w:rPr>
        <w:t>, uwzględniające obowiązujące przepisy prawa, rekomendację Rzecznika Praw Pacjenta oraz specyfikę organizacyjną podmiotów udzielających świadczeń w zakresie AOS i rehabilitacji leczniczej.</w:t>
      </w:r>
      <w:r w:rsidR="004B4ABF" w:rsidRPr="004B4ABF">
        <w:rPr>
          <w:rFonts w:ascii="Arial" w:hAnsi="Arial" w:cs="Arial"/>
          <w:kern w:val="0"/>
        </w:rPr>
        <w:t xml:space="preserve"> </w:t>
      </w:r>
      <w:r w:rsidR="004B4ABF" w:rsidRPr="004B4ABF">
        <w:rPr>
          <w:rFonts w:ascii="Calibri" w:eastAsia="Calibri" w:hAnsi="Calibri" w:cs="Calibri"/>
        </w:rPr>
        <w:t xml:space="preserve">Efektem końcowym będą opracowane </w:t>
      </w:r>
      <w:r w:rsidR="009528A6" w:rsidRPr="009528A6">
        <w:rPr>
          <w:rFonts w:ascii="Calibri" w:eastAsia="Calibri" w:hAnsi="Calibri" w:cs="Calibri"/>
          <w:i/>
          <w:iCs/>
        </w:rPr>
        <w:t>S</w:t>
      </w:r>
      <w:r w:rsidR="004B4ABF" w:rsidRPr="009528A6">
        <w:rPr>
          <w:rFonts w:ascii="Calibri" w:eastAsia="Calibri" w:hAnsi="Calibri" w:cs="Calibri"/>
          <w:i/>
          <w:iCs/>
        </w:rPr>
        <w:t>tandardy przestrzegania praw pacjenta w A</w:t>
      </w:r>
      <w:r w:rsidR="00351FE0">
        <w:rPr>
          <w:rFonts w:ascii="Calibri" w:eastAsia="Calibri" w:hAnsi="Calibri" w:cs="Calibri"/>
          <w:i/>
          <w:iCs/>
        </w:rPr>
        <w:t xml:space="preserve">mbulatoryjnej Opiece </w:t>
      </w:r>
      <w:r w:rsidR="003F0D16">
        <w:rPr>
          <w:rFonts w:ascii="Calibri" w:eastAsia="Calibri" w:hAnsi="Calibri" w:cs="Calibri"/>
          <w:i/>
          <w:iCs/>
        </w:rPr>
        <w:t>Specjalistycznej</w:t>
      </w:r>
      <w:r w:rsidR="004B4ABF" w:rsidRPr="009528A6">
        <w:rPr>
          <w:rFonts w:ascii="Calibri" w:eastAsia="Calibri" w:hAnsi="Calibri" w:cs="Calibri"/>
          <w:i/>
          <w:iCs/>
        </w:rPr>
        <w:t xml:space="preserve"> i rehabilitacji leczniczej</w:t>
      </w:r>
      <w:r w:rsidR="004B4ABF" w:rsidRPr="004B4ABF">
        <w:rPr>
          <w:rFonts w:ascii="Calibri" w:eastAsia="Calibri" w:hAnsi="Calibri" w:cs="Calibri"/>
        </w:rPr>
        <w:t>, które zostaną wydane w formie</w:t>
      </w:r>
      <w:r w:rsidR="004B4ABF">
        <w:rPr>
          <w:rFonts w:ascii="Calibri" w:eastAsia="Calibri" w:hAnsi="Calibri" w:cs="Calibri"/>
        </w:rPr>
        <w:t xml:space="preserve"> </w:t>
      </w:r>
      <w:r w:rsidR="00434E92">
        <w:rPr>
          <w:rFonts w:ascii="Calibri" w:eastAsia="Calibri" w:hAnsi="Calibri" w:cs="Calibri"/>
        </w:rPr>
        <w:t>podręcznika</w:t>
      </w:r>
      <w:r w:rsidR="001E3487">
        <w:rPr>
          <w:rFonts w:ascii="Calibri" w:eastAsia="Calibri" w:hAnsi="Calibri" w:cs="Calibri"/>
        </w:rPr>
        <w:t xml:space="preserve"> w wersji</w:t>
      </w:r>
      <w:r w:rsidR="004B4ABF" w:rsidRPr="004B4ABF">
        <w:rPr>
          <w:rFonts w:ascii="Calibri" w:eastAsia="Calibri" w:hAnsi="Calibri" w:cs="Calibri"/>
        </w:rPr>
        <w:t xml:space="preserve"> elektronicznej (</w:t>
      </w:r>
      <w:r w:rsidR="00B0290B">
        <w:rPr>
          <w:rFonts w:ascii="Calibri" w:eastAsia="Calibri" w:hAnsi="Calibri" w:cs="Calibri"/>
        </w:rPr>
        <w:t xml:space="preserve">minimalna objętość dokumentu to </w:t>
      </w:r>
      <w:r w:rsidR="004B4ABF" w:rsidRPr="004B4ABF">
        <w:rPr>
          <w:rFonts w:ascii="Calibri" w:eastAsia="Calibri" w:hAnsi="Calibri" w:cs="Calibri"/>
        </w:rPr>
        <w:t>100-120 stron)</w:t>
      </w:r>
      <w:r w:rsidR="008B6F0D">
        <w:rPr>
          <w:rFonts w:ascii="Calibri" w:eastAsia="Calibri" w:hAnsi="Calibri" w:cs="Calibri"/>
        </w:rPr>
        <w:t>, przy czym Zamawiający zastrzega możliwość zwiększenia liczby stron.</w:t>
      </w:r>
      <w:r w:rsidR="00E85781" w:rsidRPr="00E85781">
        <w:rPr>
          <w:rFonts w:ascii="Calibri" w:eastAsia="Calibri" w:hAnsi="Calibri" w:cs="Calibri"/>
        </w:rPr>
        <w:t xml:space="preserve"> </w:t>
      </w:r>
    </w:p>
    <w:p w14:paraId="4BC389D5" w14:textId="77777777" w:rsidR="00C23F4D" w:rsidRPr="006E1D29" w:rsidRDefault="00C23F4D" w:rsidP="00C23F4D">
      <w:pPr>
        <w:pStyle w:val="Akapitzlist"/>
        <w:numPr>
          <w:ilvl w:val="0"/>
          <w:numId w:val="1"/>
        </w:numPr>
        <w:shd w:val="clear" w:color="auto" w:fill="D9D9D9" w:themeFill="background1" w:themeFillShade="D9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ORGANIZACJA I REALIZACJA ZAMÓWIENIA</w:t>
      </w:r>
    </w:p>
    <w:p w14:paraId="6A3A776E" w14:textId="39437710" w:rsidR="00E85781" w:rsidRPr="00E85781" w:rsidRDefault="00116EE9" w:rsidP="00E857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</w:t>
      </w:r>
      <w:r w:rsidR="00E85781" w:rsidRPr="00E85781">
        <w:rPr>
          <w:rFonts w:ascii="Calibri" w:eastAsia="Calibri" w:hAnsi="Calibri" w:cs="Calibri"/>
        </w:rPr>
        <w:t xml:space="preserve">Dokument o treści: </w:t>
      </w:r>
      <w:r w:rsidR="00E85781" w:rsidRPr="00E85781">
        <w:rPr>
          <w:rFonts w:ascii="Calibri" w:eastAsia="Calibri" w:hAnsi="Calibri" w:cs="Calibri"/>
          <w:i/>
          <w:iCs/>
        </w:rPr>
        <w:t>Standardy przestrzegania praw pacjenta w Ambulatoryjnej Opiece Specjalistycznej i rehabilitacji leczniczej</w:t>
      </w:r>
      <w:r w:rsidR="00E85781" w:rsidRPr="00E85781">
        <w:rPr>
          <w:rFonts w:ascii="Calibri" w:eastAsia="Calibri" w:hAnsi="Calibri" w:cs="Calibri"/>
        </w:rPr>
        <w:t>, będzie przygotowywany przez zespół ekspertów, w którego skład będą wchodzić:</w:t>
      </w:r>
    </w:p>
    <w:p w14:paraId="6004A10F" w14:textId="1239DE05" w:rsidR="00E85781" w:rsidRPr="00E85781" w:rsidRDefault="00E85781" w:rsidP="00E85781">
      <w:pPr>
        <w:pStyle w:val="Akapitzlist"/>
        <w:numPr>
          <w:ilvl w:val="0"/>
          <w:numId w:val="9"/>
        </w:numPr>
        <w:ind w:left="1134" w:hanging="283"/>
        <w:rPr>
          <w:rFonts w:ascii="Calibri" w:eastAsia="Calibri" w:hAnsi="Calibri" w:cs="Calibri"/>
        </w:rPr>
      </w:pPr>
      <w:r w:rsidRPr="00E85781">
        <w:rPr>
          <w:rFonts w:ascii="Calibri" w:eastAsia="Calibri" w:hAnsi="Calibri" w:cs="Calibri"/>
        </w:rPr>
        <w:t>pracownicy Biura Rzecznika Praw Pacjenta;</w:t>
      </w:r>
    </w:p>
    <w:p w14:paraId="2CA39E15" w14:textId="77777777" w:rsidR="00E85781" w:rsidRDefault="00E85781" w:rsidP="00E85781">
      <w:pPr>
        <w:pStyle w:val="Akapitzlist"/>
        <w:numPr>
          <w:ilvl w:val="0"/>
          <w:numId w:val="9"/>
        </w:numPr>
        <w:ind w:left="1134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ekspert</w:t>
      </w:r>
      <w:r w:rsidRPr="00FF22D7">
        <w:rPr>
          <w:rFonts w:ascii="Calibri" w:eastAsia="Calibri" w:hAnsi="Calibri" w:cs="Calibri"/>
        </w:rPr>
        <w:t xml:space="preserve"> ds. rehabilitacji leczniczej</w:t>
      </w:r>
      <w:r>
        <w:rPr>
          <w:rFonts w:ascii="Calibri" w:eastAsia="Calibri" w:hAnsi="Calibri" w:cs="Calibri"/>
        </w:rPr>
        <w:t>;</w:t>
      </w:r>
    </w:p>
    <w:p w14:paraId="1BF4591B" w14:textId="77777777" w:rsidR="00E85781" w:rsidRDefault="00E85781" w:rsidP="00E85781">
      <w:pPr>
        <w:pStyle w:val="Akapitzlist"/>
        <w:numPr>
          <w:ilvl w:val="0"/>
          <w:numId w:val="9"/>
        </w:numPr>
        <w:ind w:left="1134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</w:t>
      </w:r>
      <w:r w:rsidRPr="00856301">
        <w:rPr>
          <w:rFonts w:ascii="Calibri" w:eastAsia="Calibri" w:hAnsi="Calibri" w:cs="Calibri"/>
        </w:rPr>
        <w:t xml:space="preserve">kspert </w:t>
      </w:r>
      <w:r>
        <w:rPr>
          <w:rFonts w:ascii="Calibri" w:eastAsia="Calibri" w:hAnsi="Calibri" w:cs="Calibri"/>
        </w:rPr>
        <w:t>ds.</w:t>
      </w:r>
      <w:r w:rsidRPr="00856301">
        <w:rPr>
          <w:rFonts w:ascii="Calibri" w:eastAsia="Calibri" w:hAnsi="Calibri" w:cs="Calibri"/>
        </w:rPr>
        <w:t xml:space="preserve"> ambulatoryjnej opieki specjalistycznej</w:t>
      </w:r>
      <w:r>
        <w:rPr>
          <w:rFonts w:ascii="Calibri" w:eastAsia="Calibri" w:hAnsi="Calibri" w:cs="Calibri"/>
        </w:rPr>
        <w:t>;</w:t>
      </w:r>
    </w:p>
    <w:p w14:paraId="080B339C" w14:textId="77777777" w:rsidR="00E85781" w:rsidRDefault="00E85781" w:rsidP="00E85781">
      <w:pPr>
        <w:pStyle w:val="Akapitzlist"/>
        <w:numPr>
          <w:ilvl w:val="0"/>
          <w:numId w:val="9"/>
        </w:numPr>
        <w:ind w:left="1134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</w:t>
      </w:r>
      <w:r w:rsidRPr="00856301">
        <w:rPr>
          <w:rFonts w:ascii="Calibri" w:eastAsia="Calibri" w:hAnsi="Calibri" w:cs="Calibri"/>
        </w:rPr>
        <w:t>kspert reprezentujący środowiska organizacji pacjenckich</w:t>
      </w:r>
      <w:r>
        <w:rPr>
          <w:rFonts w:ascii="Calibri" w:eastAsia="Calibri" w:hAnsi="Calibri" w:cs="Calibri"/>
        </w:rPr>
        <w:t>;</w:t>
      </w:r>
    </w:p>
    <w:p w14:paraId="30C79022" w14:textId="77777777" w:rsidR="00E85781" w:rsidRDefault="00E85781" w:rsidP="00E85781">
      <w:pPr>
        <w:pStyle w:val="Akapitzlist"/>
        <w:numPr>
          <w:ilvl w:val="0"/>
          <w:numId w:val="9"/>
        </w:numPr>
        <w:ind w:left="1134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</w:t>
      </w:r>
      <w:r w:rsidRPr="00856301">
        <w:rPr>
          <w:rFonts w:ascii="Calibri" w:eastAsia="Calibri" w:hAnsi="Calibri" w:cs="Calibri"/>
        </w:rPr>
        <w:t>kspert ds. potrzeb osób ze szczególnymi potrzebami</w:t>
      </w:r>
      <w:r>
        <w:rPr>
          <w:rFonts w:ascii="Calibri" w:eastAsia="Calibri" w:hAnsi="Calibri" w:cs="Calibri"/>
        </w:rPr>
        <w:t>.</w:t>
      </w:r>
    </w:p>
    <w:p w14:paraId="65E1D07E" w14:textId="6E9DE75D" w:rsidR="00116EE9" w:rsidRPr="00116EE9" w:rsidRDefault="00116EE9" w:rsidP="00116EE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2.</w:t>
      </w:r>
      <w:r w:rsidRPr="00116EE9">
        <w:rPr>
          <w:rFonts w:ascii="Calibri" w:eastAsia="Calibri" w:hAnsi="Calibri" w:cs="Calibri"/>
        </w:rPr>
        <w:t>Przedmiot zamówienia obejmuje usługę ekspercką realizowaną przez osoby posiadające wiedzę i doświadczenie w zakresie:</w:t>
      </w:r>
    </w:p>
    <w:p w14:paraId="230856EE" w14:textId="49B4DEDA" w:rsidR="00116EE9" w:rsidRPr="00957F74" w:rsidRDefault="00116EE9" w:rsidP="00957F74">
      <w:pPr>
        <w:pStyle w:val="Akapitzlist"/>
        <w:numPr>
          <w:ilvl w:val="0"/>
          <w:numId w:val="19"/>
        </w:numPr>
        <w:rPr>
          <w:rFonts w:ascii="Calibri" w:eastAsia="Calibri" w:hAnsi="Calibri" w:cs="Calibri"/>
        </w:rPr>
      </w:pPr>
      <w:r w:rsidRPr="00957F74">
        <w:rPr>
          <w:rFonts w:ascii="Calibri" w:eastAsia="Calibri" w:hAnsi="Calibri" w:cs="Calibri"/>
        </w:rPr>
        <w:t>Ekspert 1 - ekspert ds. rehabilitacji leczniczej odpowiedzialny będzie za zgodność standardów przestrzegania praw pacjenta w podmiotach udzielających świadczeń w zakresie rehabilitacji leczniczej z procesem i specyfiką udzielania świadczeń w tym zakresie oraz współczesną wiedzą we wskazanym obszarze.</w:t>
      </w:r>
    </w:p>
    <w:p w14:paraId="11FBA42F" w14:textId="77777777" w:rsidR="00116EE9" w:rsidRPr="00116EE9" w:rsidRDefault="00116EE9" w:rsidP="00957F74">
      <w:pPr>
        <w:pStyle w:val="Akapitzlist"/>
        <w:numPr>
          <w:ilvl w:val="0"/>
          <w:numId w:val="19"/>
        </w:numPr>
        <w:rPr>
          <w:rFonts w:ascii="Calibri" w:eastAsia="Calibri" w:hAnsi="Calibri" w:cs="Calibri"/>
        </w:rPr>
      </w:pPr>
      <w:r w:rsidRPr="00116EE9">
        <w:rPr>
          <w:rFonts w:ascii="Calibri" w:eastAsia="Calibri" w:hAnsi="Calibri" w:cs="Calibri"/>
        </w:rPr>
        <w:t>Ekspert 2 - ekspert ds. ambulatoryjnej opieki specjalistycznej odpowiedzialny będzie za zgodność standardów przestrzegania praw pacjenta w podmiotach udzielających świadczeń w ramach Ambulatoryjnej Opieki Specjalistycznej, w tym z procesem i specyfiką udzielania świadczeń w powyższym.</w:t>
      </w:r>
    </w:p>
    <w:p w14:paraId="7DD649A1" w14:textId="77777777" w:rsidR="00116EE9" w:rsidRPr="00116EE9" w:rsidRDefault="00116EE9" w:rsidP="00957F74">
      <w:pPr>
        <w:pStyle w:val="Akapitzlist"/>
        <w:numPr>
          <w:ilvl w:val="0"/>
          <w:numId w:val="19"/>
        </w:numPr>
        <w:rPr>
          <w:rFonts w:ascii="Calibri" w:eastAsia="Calibri" w:hAnsi="Calibri" w:cs="Calibri"/>
        </w:rPr>
      </w:pPr>
      <w:r w:rsidRPr="00116EE9">
        <w:rPr>
          <w:rFonts w:ascii="Calibri" w:eastAsia="Calibri" w:hAnsi="Calibri" w:cs="Calibri"/>
        </w:rPr>
        <w:t>Ekspert 3 - ekspert reprezentujący środowiska organizacji pacjenckich odpowiedzialny za uwzględnienie perspektywy pacjenta w opracowywanych standardach m.in w zakresie najczęściej występujących trudnościach dla pacjentów.</w:t>
      </w:r>
    </w:p>
    <w:p w14:paraId="203E2DB2" w14:textId="20D3AC49" w:rsidR="00116EE9" w:rsidRPr="00116EE9" w:rsidRDefault="00116EE9" w:rsidP="00957F74">
      <w:pPr>
        <w:pStyle w:val="Akapitzlist"/>
        <w:numPr>
          <w:ilvl w:val="0"/>
          <w:numId w:val="19"/>
        </w:numPr>
        <w:rPr>
          <w:rFonts w:ascii="Calibri" w:eastAsia="Calibri" w:hAnsi="Calibri" w:cs="Calibri"/>
        </w:rPr>
      </w:pPr>
      <w:r w:rsidRPr="00116EE9">
        <w:rPr>
          <w:rFonts w:ascii="Calibri" w:eastAsia="Calibri" w:hAnsi="Calibri" w:cs="Calibri"/>
        </w:rPr>
        <w:t>Ekspert 4 - ekspert ds. potrzeb osób ze szczególnymi potrzebami odpowiedzialny będzie za uwzględnienie potrzeb osób ze szczególnymi potrzebami, w tym osób z niepełnosprawnościami przy udzielaniu świadczeń zdrowotnych.</w:t>
      </w:r>
    </w:p>
    <w:p w14:paraId="72F1457C" w14:textId="44189AA3" w:rsidR="00E85781" w:rsidRPr="00E04AE0" w:rsidRDefault="00E04AE0" w:rsidP="00E04AE0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</w:t>
      </w:r>
      <w:r w:rsidR="00E85781" w:rsidRPr="00E04AE0">
        <w:rPr>
          <w:rFonts w:ascii="Calibri" w:eastAsia="Calibri" w:hAnsi="Calibri" w:cs="Calibri"/>
        </w:rPr>
        <w:t xml:space="preserve">Zespół odpowiedzialny będzie za opracowanie </w:t>
      </w:r>
      <w:r w:rsidR="00E85781" w:rsidRPr="00E04AE0">
        <w:rPr>
          <w:rFonts w:ascii="Calibri" w:eastAsia="Calibri" w:hAnsi="Calibri" w:cs="Calibri"/>
          <w:i/>
          <w:iCs/>
        </w:rPr>
        <w:t>Standardów przestrzegania praw pacjenta w Ambulatoryjnej Opiece Specjalistycznej i rehabilitacji leczniczej</w:t>
      </w:r>
      <w:r w:rsidR="00E85781" w:rsidRPr="00E04AE0">
        <w:rPr>
          <w:rFonts w:ascii="Calibri" w:eastAsia="Calibri" w:hAnsi="Calibri" w:cs="Calibri"/>
        </w:rPr>
        <w:t>, uwzględniając aspekty medyczne, prawne i organizacyjne. We wstępnej fazie zespół będzie podzielony na dwa zespoły robocze:</w:t>
      </w:r>
    </w:p>
    <w:p w14:paraId="2D039DC9" w14:textId="77777777" w:rsidR="00E85781" w:rsidRPr="009D278D" w:rsidRDefault="00E85781" w:rsidP="00E85781">
      <w:pPr>
        <w:pStyle w:val="Akapitzlist"/>
        <w:numPr>
          <w:ilvl w:val="0"/>
          <w:numId w:val="14"/>
        </w:numPr>
        <w:spacing w:after="0"/>
        <w:rPr>
          <w:rFonts w:ascii="Calibri" w:eastAsia="Calibri" w:hAnsi="Calibri" w:cs="Calibri"/>
        </w:rPr>
      </w:pPr>
      <w:r w:rsidRPr="009D278D">
        <w:rPr>
          <w:rFonts w:ascii="Calibri" w:eastAsia="Calibri" w:hAnsi="Calibri" w:cs="Calibri"/>
        </w:rPr>
        <w:t>I Zespół ds. Ambulatoryjnej Opieki Specjalistycznej,</w:t>
      </w:r>
    </w:p>
    <w:p w14:paraId="7EC8E5AF" w14:textId="77777777" w:rsidR="00E85781" w:rsidRDefault="00E85781" w:rsidP="00E85781">
      <w:pPr>
        <w:pStyle w:val="Akapitzlist"/>
        <w:numPr>
          <w:ilvl w:val="0"/>
          <w:numId w:val="14"/>
        </w:numPr>
        <w:spacing w:after="0"/>
        <w:rPr>
          <w:rFonts w:ascii="Calibri" w:hAnsi="Calibri" w:cs="Calibri"/>
        </w:rPr>
      </w:pPr>
      <w:r w:rsidRPr="009D278D">
        <w:rPr>
          <w:rFonts w:ascii="Calibri" w:hAnsi="Calibri" w:cs="Calibri"/>
        </w:rPr>
        <w:t>II Zespół ds. rehabilitacji leczniczej</w:t>
      </w:r>
      <w:r>
        <w:rPr>
          <w:rFonts w:ascii="Calibri" w:hAnsi="Calibri" w:cs="Calibri"/>
        </w:rPr>
        <w:t xml:space="preserve"> </w:t>
      </w:r>
    </w:p>
    <w:p w14:paraId="7FBEE7DD" w14:textId="4A070A82" w:rsidR="00E85781" w:rsidRPr="00E04AE0" w:rsidRDefault="00E04AE0" w:rsidP="00E04AE0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r w:rsidR="00E85781" w:rsidRPr="00E04AE0">
        <w:rPr>
          <w:rFonts w:ascii="Calibri" w:hAnsi="Calibri" w:cs="Calibri"/>
        </w:rPr>
        <w:t>Czas pracy:</w:t>
      </w:r>
    </w:p>
    <w:p w14:paraId="59D21879" w14:textId="7E808664" w:rsidR="00E85781" w:rsidRDefault="00E85781" w:rsidP="00E85781">
      <w:pPr>
        <w:pStyle w:val="Akapitzlist"/>
        <w:spacing w:after="0"/>
        <w:ind w:left="993"/>
        <w:jc w:val="both"/>
        <w:rPr>
          <w:rFonts w:ascii="Calibri" w:hAnsi="Calibri" w:cs="Calibri"/>
          <w:kern w:val="0"/>
          <w14:ligatures w14:val="none"/>
        </w:rPr>
      </w:pPr>
      <w:r>
        <w:rPr>
          <w:rFonts w:ascii="Calibri" w:hAnsi="Calibri" w:cs="Calibri"/>
        </w:rPr>
        <w:t xml:space="preserve">a) </w:t>
      </w:r>
      <w:r>
        <w:rPr>
          <w:rFonts w:ascii="Calibri" w:eastAsia="Calibri" w:hAnsi="Calibri" w:cs="Calibri"/>
        </w:rPr>
        <w:t>E</w:t>
      </w:r>
      <w:r w:rsidRPr="00856301">
        <w:rPr>
          <w:rFonts w:ascii="Calibri" w:eastAsia="Calibri" w:hAnsi="Calibri" w:cs="Calibri"/>
        </w:rPr>
        <w:t>k</w:t>
      </w:r>
      <w:r w:rsidR="00100452">
        <w:rPr>
          <w:rFonts w:ascii="Calibri" w:eastAsia="Calibri" w:hAnsi="Calibri" w:cs="Calibri"/>
        </w:rPr>
        <w:t>sperci</w:t>
      </w:r>
      <w:r w:rsidRPr="00856301">
        <w:rPr>
          <w:rFonts w:ascii="Calibri" w:eastAsia="Calibri" w:hAnsi="Calibri" w:cs="Calibri"/>
        </w:rPr>
        <w:t xml:space="preserve"> </w:t>
      </w:r>
      <w:r w:rsidRPr="0091188D">
        <w:rPr>
          <w:rFonts w:ascii="Calibri" w:hAnsi="Calibri" w:cs="Calibri"/>
        </w:rPr>
        <w:t>zobowiąz</w:t>
      </w:r>
      <w:r w:rsidR="00100452">
        <w:rPr>
          <w:rFonts w:ascii="Calibri" w:hAnsi="Calibri" w:cs="Calibri"/>
        </w:rPr>
        <w:t>ani</w:t>
      </w:r>
      <w:r w:rsidRPr="0091188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będ</w:t>
      </w:r>
      <w:r w:rsidR="00100452">
        <w:rPr>
          <w:rFonts w:ascii="Calibri" w:hAnsi="Calibri" w:cs="Calibri"/>
        </w:rPr>
        <w:t>ą</w:t>
      </w:r>
      <w:r>
        <w:rPr>
          <w:rFonts w:ascii="Calibri" w:hAnsi="Calibri" w:cs="Calibri"/>
        </w:rPr>
        <w:t xml:space="preserve"> </w:t>
      </w:r>
      <w:r w:rsidRPr="0091188D">
        <w:rPr>
          <w:rFonts w:ascii="Calibri" w:hAnsi="Calibri" w:cs="Calibri"/>
        </w:rPr>
        <w:t xml:space="preserve">do udziału w spotkaniach w siedzibie Biura Rzecznika Praw Pacjenta i telekonferencjach dotyczących realizowanego zadania. O spotkaniach tych </w:t>
      </w:r>
      <w:r w:rsidR="0012441C">
        <w:rPr>
          <w:rFonts w:ascii="Calibri" w:hAnsi="Calibri" w:cs="Calibri"/>
        </w:rPr>
        <w:t xml:space="preserve">będą </w:t>
      </w:r>
      <w:r w:rsidRPr="0091188D">
        <w:rPr>
          <w:rFonts w:ascii="Calibri" w:hAnsi="Calibri" w:cs="Calibri"/>
        </w:rPr>
        <w:t>informowa</w:t>
      </w:r>
      <w:r w:rsidR="0012441C">
        <w:rPr>
          <w:rFonts w:ascii="Calibri" w:hAnsi="Calibri" w:cs="Calibri"/>
        </w:rPr>
        <w:t>ni</w:t>
      </w:r>
      <w:r w:rsidRPr="0091188D">
        <w:rPr>
          <w:rFonts w:ascii="Calibri" w:hAnsi="Calibri" w:cs="Calibri"/>
        </w:rPr>
        <w:t xml:space="preserve"> z wyprzedzeniem co najmniej dwóch dni roboczych</w:t>
      </w:r>
      <w:r>
        <w:rPr>
          <w:rFonts w:ascii="Calibri" w:hAnsi="Calibri" w:cs="Calibri"/>
        </w:rPr>
        <w:t xml:space="preserve"> przesyłanych na wskazany w umowie adres mailowy</w:t>
      </w:r>
      <w:r w:rsidRPr="0091188D">
        <w:rPr>
          <w:rFonts w:ascii="Calibri" w:hAnsi="Calibri" w:cs="Calibri"/>
        </w:rPr>
        <w:t xml:space="preserve">. Spotkania będą odbywać się </w:t>
      </w:r>
      <w:r w:rsidRPr="0091188D">
        <w:rPr>
          <w:rFonts w:ascii="Calibri" w:hAnsi="Calibri" w:cs="Calibri"/>
          <w:kern w:val="0"/>
          <w14:ligatures w14:val="none"/>
        </w:rPr>
        <w:t>średnio nie więcej niż 4 razy w miesiącu, z zaznaczeniem, że przy najmniej raz w miesiącu w siedzibie Biura takie spotkanie jest obligatoryjne. Okres pracy wynosi 6 miesięcy.</w:t>
      </w:r>
    </w:p>
    <w:p w14:paraId="51B9312F" w14:textId="1E66EA3E" w:rsidR="00E85781" w:rsidRDefault="00E85781" w:rsidP="00E85781">
      <w:pPr>
        <w:pStyle w:val="Akapitzlist"/>
        <w:spacing w:after="0"/>
        <w:ind w:left="993"/>
        <w:jc w:val="both"/>
        <w:rPr>
          <w:rFonts w:ascii="Calibri" w:hAnsi="Calibri" w:cs="Calibri"/>
          <w:kern w:val="0"/>
          <w14:ligatures w14:val="none"/>
        </w:rPr>
      </w:pPr>
    </w:p>
    <w:p w14:paraId="57B6911A" w14:textId="77777777" w:rsidR="00E85781" w:rsidRPr="0091188D" w:rsidRDefault="00E85781" w:rsidP="00E85781">
      <w:pPr>
        <w:pStyle w:val="Akapitzlist"/>
        <w:spacing w:after="0"/>
        <w:ind w:left="993"/>
        <w:jc w:val="both"/>
        <w:rPr>
          <w:rFonts w:ascii="Calibri" w:hAnsi="Calibri" w:cs="Calibri"/>
        </w:rPr>
      </w:pPr>
    </w:p>
    <w:p w14:paraId="3B5E5850" w14:textId="2993CC12" w:rsidR="004B4ABF" w:rsidRPr="00E85781" w:rsidRDefault="00015573" w:rsidP="00E85781">
      <w:pPr>
        <w:shd w:val="clear" w:color="auto" w:fill="D9D9D9" w:themeFill="background1" w:themeFillShade="D9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4 </w:t>
      </w:r>
      <w:r w:rsidR="004B4ABF" w:rsidRPr="00E85781">
        <w:rPr>
          <w:rFonts w:ascii="Calibri" w:hAnsi="Calibri" w:cs="Calibri"/>
          <w:b/>
          <w:bCs/>
        </w:rPr>
        <w:t>ZAKRES USŁUGI</w:t>
      </w:r>
    </w:p>
    <w:p w14:paraId="0600F18F" w14:textId="0BB484D8" w:rsidR="00817CEC" w:rsidRDefault="004B4ABF" w:rsidP="004968A5">
      <w:pPr>
        <w:spacing w:after="0" w:line="276" w:lineRule="auto"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Zakres usługi obejmuje:</w:t>
      </w:r>
    </w:p>
    <w:p w14:paraId="0E66EC78" w14:textId="77777777" w:rsidR="007B30DB" w:rsidRPr="007B30DB" w:rsidRDefault="007B30DB" w:rsidP="006E7A3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" w:eastAsia="Calibri" w:hAnsi="Calibri" w:cs="Times New Roman"/>
          <w:vanish/>
          <w:color w:val="000000"/>
        </w:rPr>
      </w:pPr>
    </w:p>
    <w:p w14:paraId="6490484F" w14:textId="77777777" w:rsidR="007B30DB" w:rsidRPr="007B30DB" w:rsidRDefault="007B30DB" w:rsidP="006E7A3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" w:eastAsia="Calibri" w:hAnsi="Calibri" w:cs="Times New Roman"/>
          <w:vanish/>
          <w:color w:val="000000"/>
        </w:rPr>
      </w:pPr>
    </w:p>
    <w:p w14:paraId="535E8D20" w14:textId="77777777" w:rsidR="007B30DB" w:rsidRPr="007B30DB" w:rsidRDefault="007B30DB" w:rsidP="006E7A3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" w:eastAsia="Calibri" w:hAnsi="Calibri" w:cs="Times New Roman"/>
          <w:vanish/>
          <w:color w:val="000000"/>
        </w:rPr>
      </w:pPr>
    </w:p>
    <w:p w14:paraId="30E82A8A" w14:textId="1320EA12" w:rsidR="00E21429" w:rsidRDefault="007B30DB" w:rsidP="006E7A32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W</w:t>
      </w:r>
      <w:r w:rsidRPr="007B30DB">
        <w:rPr>
          <w:rFonts w:ascii="Calibri" w:eastAsia="Calibri" w:hAnsi="Calibri" w:cs="Times New Roman"/>
          <w:color w:val="000000"/>
        </w:rPr>
        <w:t>ypracowanie uniwersalnych zasad i wytycznych dot</w:t>
      </w:r>
      <w:r>
        <w:rPr>
          <w:rFonts w:ascii="Calibri" w:eastAsia="Calibri" w:hAnsi="Calibri" w:cs="Times New Roman"/>
          <w:color w:val="000000"/>
        </w:rPr>
        <w:t xml:space="preserve">yczących </w:t>
      </w:r>
      <w:r w:rsidRPr="007B30DB">
        <w:rPr>
          <w:rFonts w:ascii="Calibri" w:eastAsia="Calibri" w:hAnsi="Calibri" w:cs="Times New Roman"/>
          <w:color w:val="000000"/>
        </w:rPr>
        <w:t>przestrzegania praw</w:t>
      </w:r>
      <w:r>
        <w:rPr>
          <w:rFonts w:ascii="Calibri" w:eastAsia="Calibri" w:hAnsi="Calibri" w:cs="Times New Roman"/>
          <w:color w:val="000000"/>
        </w:rPr>
        <w:t xml:space="preserve"> </w:t>
      </w:r>
      <w:r w:rsidRPr="007B30DB">
        <w:rPr>
          <w:rFonts w:ascii="Calibri" w:eastAsia="Calibri" w:hAnsi="Calibri" w:cs="Times New Roman"/>
          <w:color w:val="000000"/>
        </w:rPr>
        <w:t>pacjenta przy udzielaniu świadczeń zdrowotnych w obszarze AOS i rehabilitacji lecz</w:t>
      </w:r>
      <w:r>
        <w:rPr>
          <w:rFonts w:ascii="Calibri" w:eastAsia="Calibri" w:hAnsi="Calibri" w:cs="Times New Roman"/>
          <w:color w:val="000000"/>
        </w:rPr>
        <w:t>niczej</w:t>
      </w:r>
      <w:r w:rsidRPr="007B30DB">
        <w:rPr>
          <w:rFonts w:ascii="Calibri" w:eastAsia="Calibri" w:hAnsi="Calibri" w:cs="Times New Roman"/>
          <w:color w:val="000000"/>
        </w:rPr>
        <w:t xml:space="preserve"> z uwzględnieniem pot</w:t>
      </w:r>
      <w:r>
        <w:rPr>
          <w:rFonts w:ascii="Calibri" w:eastAsia="Calibri" w:hAnsi="Calibri" w:cs="Times New Roman"/>
          <w:color w:val="000000"/>
        </w:rPr>
        <w:t>rzeb</w:t>
      </w:r>
      <w:r w:rsidRPr="007B30DB">
        <w:rPr>
          <w:rFonts w:ascii="Calibri" w:eastAsia="Calibri" w:hAnsi="Calibri" w:cs="Times New Roman"/>
          <w:color w:val="000000"/>
        </w:rPr>
        <w:t xml:space="preserve"> osób z niep</w:t>
      </w:r>
      <w:r>
        <w:rPr>
          <w:rFonts w:ascii="Calibri" w:eastAsia="Calibri" w:hAnsi="Calibri" w:cs="Times New Roman"/>
          <w:color w:val="000000"/>
        </w:rPr>
        <w:t xml:space="preserve">ełnosprawnością </w:t>
      </w:r>
      <w:r w:rsidRPr="007B30DB">
        <w:rPr>
          <w:rFonts w:ascii="Calibri" w:eastAsia="Calibri" w:hAnsi="Calibri" w:cs="Times New Roman"/>
          <w:color w:val="000000"/>
        </w:rPr>
        <w:t>oraz specyfiki udzielania tych świadczeń i potrzeb pacjentów</w:t>
      </w:r>
      <w:r>
        <w:rPr>
          <w:rFonts w:ascii="Calibri" w:eastAsia="Calibri" w:hAnsi="Calibri" w:cs="Times New Roman"/>
          <w:color w:val="000000"/>
        </w:rPr>
        <w:t>.</w:t>
      </w:r>
    </w:p>
    <w:p w14:paraId="461058C4" w14:textId="2E732E1A" w:rsidR="00E85781" w:rsidRPr="0091188D" w:rsidRDefault="00E85781" w:rsidP="00E85781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 w:rsidRPr="0091188D">
        <w:rPr>
          <w:rFonts w:ascii="Calibri" w:hAnsi="Calibri" w:cs="Calibri"/>
        </w:rPr>
        <w:lastRenderedPageBreak/>
        <w:t xml:space="preserve">Wszelkie dokumenty i propozycje przygotowywane przez </w:t>
      </w:r>
      <w:r w:rsidR="000826A3" w:rsidRPr="0091188D">
        <w:rPr>
          <w:rFonts w:ascii="Calibri" w:hAnsi="Calibri" w:cs="Calibri"/>
        </w:rPr>
        <w:t>ek</w:t>
      </w:r>
      <w:r w:rsidR="000826A3">
        <w:rPr>
          <w:rFonts w:ascii="Calibri" w:hAnsi="Calibri" w:cs="Calibri"/>
        </w:rPr>
        <w:t>spertów</w:t>
      </w:r>
      <w:r w:rsidRPr="0091188D">
        <w:rPr>
          <w:rFonts w:ascii="Calibri" w:hAnsi="Calibri" w:cs="Calibri"/>
        </w:rPr>
        <w:t xml:space="preserve"> powinny być w swojej konstrukcji spójne, uwzględniać wszystkie aspekty prawne. Zamawiający wymaga, aby wytwarzana dokumentacja charakteryzowała się wysoką jakością, właściwą dla profesjonalnego charakteru świadczonych usług, na którą będą miały wpływ, takie czynniki jak: </w:t>
      </w:r>
    </w:p>
    <w:p w14:paraId="7C2A378F" w14:textId="77777777" w:rsidR="00E85781" w:rsidRDefault="00E85781" w:rsidP="00E85781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Calibri" w:hAnsi="Calibri" w:cs="Calibri"/>
        </w:rPr>
      </w:pPr>
      <w:r w:rsidRPr="0091188D">
        <w:rPr>
          <w:rFonts w:ascii="Calibri" w:hAnsi="Calibri" w:cs="Calibri"/>
        </w:rPr>
        <w:t>redakcja dokumentu: − struktura dokumentu, rozumiana jako podział danego dokumentu na rozdziały, podrozdziały i sekcje w czytelny i zrozumiały sposób;</w:t>
      </w:r>
    </w:p>
    <w:p w14:paraId="7AA267CD" w14:textId="77777777" w:rsidR="00E85781" w:rsidRDefault="00E85781" w:rsidP="00E85781">
      <w:pPr>
        <w:pStyle w:val="Akapitzlist"/>
        <w:spacing w:after="0" w:line="276" w:lineRule="auto"/>
        <w:ind w:left="1152"/>
        <w:jc w:val="both"/>
        <w:rPr>
          <w:rFonts w:ascii="Calibri" w:hAnsi="Calibri" w:cs="Calibri"/>
        </w:rPr>
      </w:pPr>
      <w:r w:rsidRPr="0091188D">
        <w:rPr>
          <w:rFonts w:ascii="Calibri" w:hAnsi="Calibri" w:cs="Calibri"/>
        </w:rPr>
        <w:t xml:space="preserve"> − sposób pisania rozumiany jako zachowanie spójnej struktury, formy i sposobu sporządzania poszczególnych dokumentów oraz fragmentów tego samego dokumentu; </w:t>
      </w:r>
    </w:p>
    <w:p w14:paraId="4375113E" w14:textId="77777777" w:rsidR="00E85781" w:rsidRDefault="00E85781" w:rsidP="00E85781">
      <w:pPr>
        <w:pStyle w:val="Akapitzlist"/>
        <w:spacing w:after="0" w:line="276" w:lineRule="auto"/>
        <w:ind w:left="1152"/>
        <w:jc w:val="both"/>
        <w:rPr>
          <w:rFonts w:ascii="Calibri" w:hAnsi="Calibri" w:cs="Calibri"/>
        </w:rPr>
      </w:pPr>
      <w:r w:rsidRPr="0091188D">
        <w:rPr>
          <w:rFonts w:ascii="Calibri" w:hAnsi="Calibri" w:cs="Calibri"/>
        </w:rPr>
        <w:t xml:space="preserve">− poprawność ortograficzna, gramatyczna i stylistyczna dokumentów; </w:t>
      </w:r>
    </w:p>
    <w:p w14:paraId="7D235568" w14:textId="77777777" w:rsidR="00E85781" w:rsidRDefault="00E85781" w:rsidP="00E85781">
      <w:pPr>
        <w:pStyle w:val="Akapitzlist"/>
        <w:spacing w:after="0" w:line="276" w:lineRule="auto"/>
        <w:ind w:left="1152"/>
        <w:jc w:val="both"/>
        <w:rPr>
          <w:rFonts w:ascii="Calibri" w:hAnsi="Calibri" w:cs="Calibri"/>
        </w:rPr>
      </w:pPr>
      <w:r w:rsidRPr="0091188D">
        <w:rPr>
          <w:rFonts w:ascii="Calibri" w:hAnsi="Calibri" w:cs="Calibri"/>
        </w:rPr>
        <w:t>− utrzymywanie aktualnych powiązań z innymi dokumentami;</w:t>
      </w:r>
    </w:p>
    <w:p w14:paraId="4F906779" w14:textId="77777777" w:rsidR="00E85781" w:rsidRDefault="00E85781" w:rsidP="00E85781">
      <w:pPr>
        <w:pStyle w:val="Akapitzlist"/>
        <w:spacing w:after="0" w:line="276" w:lineRule="auto"/>
        <w:ind w:left="1152"/>
        <w:jc w:val="both"/>
        <w:rPr>
          <w:rFonts w:ascii="Calibri" w:hAnsi="Calibri" w:cs="Calibri"/>
        </w:rPr>
      </w:pPr>
      <w:r w:rsidRPr="0091188D">
        <w:rPr>
          <w:rFonts w:ascii="Calibri" w:hAnsi="Calibri" w:cs="Calibri"/>
        </w:rPr>
        <w:t xml:space="preserve">b. kompletność dokumentu – pełne przedstawienie omawianego problemu obejmujące całość danego zakresu rozpatrywanego zagadnienia; </w:t>
      </w:r>
    </w:p>
    <w:p w14:paraId="71DE6DFD" w14:textId="77777777" w:rsidR="00E85781" w:rsidRDefault="00E85781" w:rsidP="00E85781">
      <w:pPr>
        <w:pStyle w:val="Akapitzlist"/>
        <w:spacing w:after="0" w:line="276" w:lineRule="auto"/>
        <w:ind w:left="1152"/>
        <w:jc w:val="both"/>
        <w:rPr>
          <w:rFonts w:ascii="Calibri" w:hAnsi="Calibri" w:cs="Calibri"/>
        </w:rPr>
      </w:pPr>
      <w:r w:rsidRPr="0091188D">
        <w:rPr>
          <w:rFonts w:ascii="Calibri" w:hAnsi="Calibri" w:cs="Calibri"/>
        </w:rPr>
        <w:t xml:space="preserve">c. spójność i niesprzeczność dokumentu – zapewnienie wzajemnej zgodności pomiędzy wszystkimi rodzajami informacji umieszczonymi w dokumencie, brak logicznych sprzeczności pomiędzy informacjami zawartymi we wszystkich przekazanych dokumentach oraz fragmentach tego samego dokumentu; </w:t>
      </w:r>
    </w:p>
    <w:p w14:paraId="005488CA" w14:textId="7E802053" w:rsidR="00E85781" w:rsidRPr="007B30DB" w:rsidRDefault="009D52D8" w:rsidP="00E85781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hAnsi="Calibri" w:cs="Calibri"/>
        </w:rPr>
        <w:t>A</w:t>
      </w:r>
      <w:r w:rsidR="00E85781" w:rsidRPr="0091188D">
        <w:rPr>
          <w:rFonts w:ascii="Calibri" w:hAnsi="Calibri" w:cs="Calibri"/>
        </w:rPr>
        <w:t xml:space="preserve">ktualność – uwzględnienie w dokumencie </w:t>
      </w:r>
      <w:r w:rsidR="00E85781">
        <w:rPr>
          <w:rFonts w:ascii="Calibri" w:hAnsi="Calibri" w:cs="Calibri"/>
        </w:rPr>
        <w:t>aktualnego stanu prawnego</w:t>
      </w:r>
      <w:r w:rsidR="00B14B48">
        <w:rPr>
          <w:rFonts w:ascii="Calibri" w:hAnsi="Calibri" w:cs="Calibri"/>
        </w:rPr>
        <w:t>.</w:t>
      </w:r>
    </w:p>
    <w:p w14:paraId="2468275F" w14:textId="57F15184" w:rsidR="004B4ABF" w:rsidRDefault="008B6F0D" w:rsidP="006E7A32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Opracowanie check</w:t>
      </w:r>
      <w:r w:rsidR="002C6190">
        <w:rPr>
          <w:rFonts w:ascii="Calibri" w:eastAsia="Calibri" w:hAnsi="Calibri" w:cs="Times New Roman"/>
          <w:color w:val="000000"/>
        </w:rPr>
        <w:t xml:space="preserve"> </w:t>
      </w:r>
      <w:r>
        <w:rPr>
          <w:rFonts w:ascii="Calibri" w:eastAsia="Calibri" w:hAnsi="Calibri" w:cs="Times New Roman"/>
          <w:color w:val="000000"/>
        </w:rPr>
        <w:t xml:space="preserve">list (list kontrolnych) dla podmiotów leczniczych </w:t>
      </w:r>
      <w:r w:rsidRPr="008B6F0D">
        <w:rPr>
          <w:rFonts w:ascii="Calibri" w:eastAsia="Calibri" w:hAnsi="Calibri" w:cs="Times New Roman"/>
          <w:color w:val="000000"/>
        </w:rPr>
        <w:t>do</w:t>
      </w:r>
      <w:r>
        <w:rPr>
          <w:rFonts w:ascii="Calibri" w:eastAsia="Calibri" w:hAnsi="Calibri" w:cs="Times New Roman"/>
          <w:color w:val="000000"/>
        </w:rPr>
        <w:t xml:space="preserve"> </w:t>
      </w:r>
      <w:r w:rsidRPr="008B6F0D">
        <w:rPr>
          <w:rFonts w:ascii="Calibri" w:eastAsia="Calibri" w:hAnsi="Calibri" w:cs="Times New Roman"/>
          <w:color w:val="000000"/>
        </w:rPr>
        <w:t>autoweryfikacji przestrzegania praw pacjenta</w:t>
      </w:r>
      <w:r>
        <w:rPr>
          <w:rFonts w:ascii="Calibri" w:eastAsia="Calibri" w:hAnsi="Calibri" w:cs="Times New Roman"/>
          <w:color w:val="000000"/>
        </w:rPr>
        <w:t>.</w:t>
      </w:r>
    </w:p>
    <w:p w14:paraId="77798CF3" w14:textId="7B36E7D1" w:rsidR="008B6F0D" w:rsidRDefault="008B6F0D" w:rsidP="006E7A32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 xml:space="preserve">Przygotowanie standardów </w:t>
      </w:r>
      <w:r w:rsidRPr="008B6F0D">
        <w:rPr>
          <w:rFonts w:ascii="Calibri" w:eastAsia="Calibri" w:hAnsi="Calibri" w:cs="Times New Roman"/>
          <w:color w:val="000000"/>
        </w:rPr>
        <w:t>w formie tekstu oraz rycin w oparciu o</w:t>
      </w:r>
      <w:r>
        <w:rPr>
          <w:rFonts w:ascii="Calibri" w:eastAsia="Calibri" w:hAnsi="Calibri" w:cs="Times New Roman"/>
          <w:color w:val="000000"/>
        </w:rPr>
        <w:t xml:space="preserve"> </w:t>
      </w:r>
      <w:r w:rsidRPr="008B6F0D">
        <w:rPr>
          <w:rFonts w:ascii="Calibri" w:eastAsia="Calibri" w:hAnsi="Calibri" w:cs="Times New Roman"/>
          <w:color w:val="000000"/>
        </w:rPr>
        <w:t>akty prawne oraz procedury i standardy zalecane przez Rzecznika Praw Pacjenta</w:t>
      </w:r>
      <w:r>
        <w:rPr>
          <w:rFonts w:ascii="Calibri" w:eastAsia="Calibri" w:hAnsi="Calibri" w:cs="Times New Roman"/>
          <w:color w:val="000000"/>
        </w:rPr>
        <w:t>.</w:t>
      </w:r>
    </w:p>
    <w:p w14:paraId="2F0C2094" w14:textId="1B8FE77D" w:rsidR="008B6F0D" w:rsidRDefault="006E1D29" w:rsidP="006E7A32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O</w:t>
      </w:r>
      <w:r w:rsidR="008B6F0D" w:rsidRPr="008B6F0D">
        <w:rPr>
          <w:rFonts w:ascii="Calibri" w:eastAsia="Calibri" w:hAnsi="Calibri" w:cs="Times New Roman"/>
          <w:color w:val="000000"/>
        </w:rPr>
        <w:t>pracowan</w:t>
      </w:r>
      <w:r>
        <w:rPr>
          <w:rFonts w:ascii="Calibri" w:eastAsia="Calibri" w:hAnsi="Calibri" w:cs="Times New Roman"/>
          <w:color w:val="000000"/>
        </w:rPr>
        <w:t>ie</w:t>
      </w:r>
      <w:r w:rsidR="008B6F0D" w:rsidRPr="008B6F0D">
        <w:rPr>
          <w:rFonts w:ascii="Calibri" w:eastAsia="Calibri" w:hAnsi="Calibri" w:cs="Times New Roman"/>
          <w:color w:val="000000"/>
        </w:rPr>
        <w:t xml:space="preserve"> treści</w:t>
      </w:r>
      <w:r>
        <w:rPr>
          <w:rFonts w:ascii="Calibri" w:eastAsia="Calibri" w:hAnsi="Calibri" w:cs="Times New Roman"/>
          <w:color w:val="000000"/>
        </w:rPr>
        <w:t>, które</w:t>
      </w:r>
      <w:r w:rsidR="008B6F0D" w:rsidRPr="008B6F0D">
        <w:rPr>
          <w:rFonts w:ascii="Calibri" w:eastAsia="Calibri" w:hAnsi="Calibri" w:cs="Times New Roman"/>
          <w:color w:val="000000"/>
        </w:rPr>
        <w:t xml:space="preserve"> mają zawierać zarówno odniesienie do regulacji</w:t>
      </w:r>
      <w:r>
        <w:rPr>
          <w:rFonts w:ascii="Calibri" w:eastAsia="Calibri" w:hAnsi="Calibri" w:cs="Times New Roman"/>
          <w:color w:val="000000"/>
        </w:rPr>
        <w:t xml:space="preserve"> </w:t>
      </w:r>
      <w:r w:rsidR="008B6F0D" w:rsidRPr="006E1D29">
        <w:rPr>
          <w:rFonts w:ascii="Calibri" w:eastAsia="Calibri" w:hAnsi="Calibri" w:cs="Times New Roman"/>
          <w:color w:val="000000"/>
        </w:rPr>
        <w:t>prawnych jak i zawierać praktyczne rozwiązania wskazujące jak poszczególne prawa powinny być</w:t>
      </w:r>
      <w:r>
        <w:rPr>
          <w:rFonts w:ascii="Calibri" w:eastAsia="Calibri" w:hAnsi="Calibri" w:cs="Times New Roman"/>
          <w:color w:val="000000"/>
        </w:rPr>
        <w:t xml:space="preserve"> </w:t>
      </w:r>
      <w:r w:rsidR="008B6F0D" w:rsidRPr="006E1D29">
        <w:rPr>
          <w:rFonts w:ascii="Calibri" w:eastAsia="Calibri" w:hAnsi="Calibri" w:cs="Times New Roman"/>
          <w:color w:val="000000"/>
        </w:rPr>
        <w:t>realizowane w podmiocie leczniczym</w:t>
      </w:r>
      <w:r>
        <w:rPr>
          <w:rFonts w:ascii="Calibri" w:eastAsia="Calibri" w:hAnsi="Calibri" w:cs="Times New Roman"/>
          <w:color w:val="000000"/>
        </w:rPr>
        <w:t>.</w:t>
      </w:r>
    </w:p>
    <w:p w14:paraId="244804AF" w14:textId="77777777" w:rsidR="00E85781" w:rsidRDefault="00E85781" w:rsidP="00E85781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Współpracę z pozostałymi członkami zespołu eksperckiego, w szczególności wymiana informacji i czynny udział w spotkaniach organizowanych przez Zamawiającego.</w:t>
      </w:r>
    </w:p>
    <w:p w14:paraId="79895DF9" w14:textId="79E86D7C" w:rsidR="00F33538" w:rsidRPr="00E85781" w:rsidRDefault="00E85781" w:rsidP="00E85781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Calibri" w:eastAsia="Calibri" w:hAnsi="Calibri" w:cs="Times New Roman"/>
          <w:color w:val="000000"/>
        </w:rPr>
      </w:pPr>
      <w:r w:rsidRPr="00E85781">
        <w:rPr>
          <w:rFonts w:ascii="Calibri" w:eastAsia="Calibri" w:hAnsi="Calibri" w:cs="Times New Roman"/>
          <w:color w:val="000000"/>
        </w:rPr>
        <w:t>Udział w spotkaniach organizowanych przez Zamawiającego dotyczących wypracowania wkładu merytorycznego</w:t>
      </w:r>
      <w:r>
        <w:rPr>
          <w:rFonts w:ascii="Calibri" w:eastAsia="Calibri" w:hAnsi="Calibri" w:cs="Times New Roman"/>
          <w:color w:val="000000"/>
        </w:rPr>
        <w:t>.</w:t>
      </w:r>
    </w:p>
    <w:p w14:paraId="6B1BC9A1" w14:textId="2D41EC94" w:rsidR="00F33538" w:rsidRPr="007A64BB" w:rsidRDefault="00F33538" w:rsidP="007A64BB">
      <w:pPr>
        <w:pStyle w:val="Akapitzlist"/>
        <w:numPr>
          <w:ilvl w:val="0"/>
          <w:numId w:val="20"/>
        </w:numPr>
        <w:shd w:val="clear" w:color="auto" w:fill="D9D9D9" w:themeFill="background1" w:themeFillShade="D9"/>
        <w:spacing w:line="276" w:lineRule="auto"/>
        <w:jc w:val="both"/>
        <w:rPr>
          <w:rFonts w:ascii="Calibri" w:eastAsia="Calibri" w:hAnsi="Calibri" w:cs="Times New Roman"/>
          <w:b/>
          <w:bCs/>
          <w:color w:val="000000"/>
        </w:rPr>
      </w:pPr>
      <w:r w:rsidRPr="007A64BB">
        <w:rPr>
          <w:rFonts w:ascii="Calibri" w:eastAsia="Calibri" w:hAnsi="Calibri" w:cs="Times New Roman"/>
          <w:b/>
          <w:bCs/>
          <w:color w:val="000000"/>
        </w:rPr>
        <w:t>SPOSÓB ODBIORU PRZEDMIOTU UMOWY</w:t>
      </w:r>
    </w:p>
    <w:p w14:paraId="37ED61A9" w14:textId="67AE6D51" w:rsidR="00FD512C" w:rsidRPr="00FD512C" w:rsidRDefault="00F33538" w:rsidP="00005549">
      <w:pPr>
        <w:ind w:left="709" w:hanging="425"/>
        <w:jc w:val="both"/>
        <w:rPr>
          <w:rFonts w:ascii="Calibri" w:eastAsia="Calibri" w:hAnsi="Calibri" w:cs="Calibri"/>
          <w:color w:val="000000"/>
        </w:rPr>
      </w:pPr>
      <w:r w:rsidRPr="00B26345">
        <w:rPr>
          <w:rFonts w:ascii="Calibri" w:eastAsia="Calibri" w:hAnsi="Calibri" w:cs="Times New Roman"/>
          <w:color w:val="000000"/>
        </w:rPr>
        <w:t xml:space="preserve">5.1 </w:t>
      </w:r>
      <w:r w:rsidR="00FD512C">
        <w:rPr>
          <w:rFonts w:ascii="Calibri" w:eastAsia="Calibri" w:hAnsi="Calibri" w:cs="Times New Roman"/>
          <w:color w:val="000000"/>
        </w:rPr>
        <w:t xml:space="preserve">  </w:t>
      </w:r>
      <w:r w:rsidR="00E85781">
        <w:rPr>
          <w:rFonts w:ascii="Calibri" w:eastAsia="Calibri" w:hAnsi="Calibri" w:cs="Times New Roman"/>
          <w:color w:val="000000"/>
        </w:rPr>
        <w:t xml:space="preserve">Materiały stanowiące wkład merytoryczny do podręcznika Standardy przestrzegania </w:t>
      </w:r>
      <w:r w:rsidR="00E85781" w:rsidRPr="00FD512C">
        <w:rPr>
          <w:rFonts w:ascii="Calibri" w:eastAsia="Calibri" w:hAnsi="Calibri" w:cs="Calibri"/>
          <w:color w:val="000000"/>
        </w:rPr>
        <w:t>praw pacjenta będą przekazywane w częściach co 4 tygodnie</w:t>
      </w:r>
      <w:r w:rsidR="00E85781">
        <w:rPr>
          <w:rFonts w:ascii="Calibri" w:eastAsia="Calibri" w:hAnsi="Calibri" w:cs="Calibri"/>
          <w:color w:val="000000"/>
        </w:rPr>
        <w:t xml:space="preserve"> </w:t>
      </w:r>
      <w:r w:rsidR="00E85781" w:rsidRPr="002B7795">
        <w:rPr>
          <w:rFonts w:ascii="Calibri" w:eastAsia="Calibri" w:hAnsi="Calibri" w:cs="Calibri"/>
          <w:color w:val="000000"/>
        </w:rPr>
        <w:t>w formacie DOC lub DOCX</w:t>
      </w:r>
      <w:r w:rsidR="00E85781">
        <w:rPr>
          <w:rFonts w:ascii="Calibri" w:eastAsia="Calibri" w:hAnsi="Calibri" w:cs="Calibri"/>
          <w:color w:val="000000"/>
        </w:rPr>
        <w:t xml:space="preserve"> </w:t>
      </w:r>
      <w:r w:rsidR="00E85781" w:rsidRPr="002B7795">
        <w:rPr>
          <w:rFonts w:ascii="Calibri" w:eastAsia="Calibri" w:hAnsi="Calibri" w:cs="Calibri"/>
          <w:color w:val="000000"/>
        </w:rPr>
        <w:t xml:space="preserve">drogą mailową na wskazany przez Zamawiającego adres.  </w:t>
      </w:r>
    </w:p>
    <w:p w14:paraId="4F3A239C" w14:textId="2754BC4E" w:rsidR="006E1D29" w:rsidRPr="00B26345" w:rsidRDefault="008C35F2" w:rsidP="00005549">
      <w:pPr>
        <w:ind w:left="709" w:hanging="42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hAnsi="Calibri" w:cs="Calibri"/>
        </w:rPr>
        <w:t xml:space="preserve">5.2 </w:t>
      </w:r>
      <w:r w:rsidR="002A6CA2">
        <w:rPr>
          <w:rFonts w:ascii="Calibri" w:hAnsi="Calibri" w:cs="Calibri"/>
          <w:kern w:val="0"/>
          <w14:ligatures w14:val="none"/>
        </w:rPr>
        <w:t>Zamawiający zaakceptuje lub zgłosi uwagi w terminie 10 dni roboczych od dnia otrzymania wkładu merytorycznego przez Zespół Ekspercki. Ostateczną wersję wkładu Zespół Ekspercki przedstawi Zamawiającemu w terminie 5 dni roboczych od dnia otrzymania uwag (również w wersji edytowalnej). Procedura może być 3 krotnie powtarzana.</w:t>
      </w:r>
    </w:p>
    <w:p w14:paraId="5FC31581" w14:textId="77777777" w:rsidR="00F33538" w:rsidRPr="006E1D29" w:rsidRDefault="00F33538" w:rsidP="006E1D29">
      <w:pPr>
        <w:pStyle w:val="Akapitzlist"/>
        <w:spacing w:line="276" w:lineRule="auto"/>
        <w:ind w:left="792"/>
        <w:jc w:val="both"/>
        <w:rPr>
          <w:rFonts w:ascii="Calibri" w:eastAsia="Calibri" w:hAnsi="Calibri" w:cs="Times New Roman"/>
          <w:color w:val="000000"/>
        </w:rPr>
      </w:pPr>
    </w:p>
    <w:p w14:paraId="074E5060" w14:textId="11B9A2B3" w:rsidR="00D963B4" w:rsidRDefault="00F15889" w:rsidP="00B14B48">
      <w:pPr>
        <w:pStyle w:val="Akapitzlist"/>
        <w:numPr>
          <w:ilvl w:val="0"/>
          <w:numId w:val="21"/>
        </w:numPr>
        <w:shd w:val="clear" w:color="auto" w:fill="D9D9D9" w:themeFill="background1" w:themeFillShade="D9"/>
        <w:rPr>
          <w:rFonts w:ascii="Calibri" w:hAnsi="Calibri" w:cs="Calibri"/>
          <w:b/>
          <w:bCs/>
        </w:rPr>
      </w:pPr>
      <w:bookmarkStart w:id="2" w:name="_Hlk219976669"/>
      <w:r>
        <w:rPr>
          <w:rFonts w:ascii="Calibri" w:hAnsi="Calibri" w:cs="Calibri"/>
          <w:b/>
          <w:bCs/>
        </w:rPr>
        <w:t>WYMAGANIA OGÓLNE</w:t>
      </w:r>
    </w:p>
    <w:bookmarkEnd w:id="2"/>
    <w:p w14:paraId="54E15FD7" w14:textId="538E8163" w:rsidR="00F33538" w:rsidRPr="00B26345" w:rsidRDefault="00F15889" w:rsidP="006E7A32">
      <w:pPr>
        <w:pStyle w:val="Akapitzlist"/>
        <w:numPr>
          <w:ilvl w:val="1"/>
          <w:numId w:val="11"/>
        </w:numPr>
        <w:spacing w:before="240"/>
        <w:ind w:left="709"/>
        <w:rPr>
          <w:rFonts w:ascii="Calibri" w:hAnsi="Calibri" w:cs="Calibri"/>
        </w:rPr>
      </w:pPr>
      <w:r w:rsidRPr="00B26345">
        <w:rPr>
          <w:rFonts w:ascii="Calibri" w:hAnsi="Calibri" w:cs="Calibri"/>
        </w:rPr>
        <w:t>Wykonawca oświadcza, że posiada wiedzę i doświadczenie pozwalające na realizację usługi</w:t>
      </w:r>
      <w:r w:rsidR="00E85781">
        <w:rPr>
          <w:rFonts w:ascii="Calibri" w:hAnsi="Calibri" w:cs="Calibri"/>
        </w:rPr>
        <w:t xml:space="preserve">, w szczególności poprzez znajomość </w:t>
      </w:r>
      <w:r w:rsidR="00E85781">
        <w:rPr>
          <w:rFonts w:ascii="Calibri" w:hAnsi="Calibri" w:cs="Calibri"/>
          <w:color w:val="0A0A0A"/>
          <w:shd w:val="clear" w:color="auto" w:fill="FFFFFF"/>
        </w:rPr>
        <w:t>ustawy o prawach pacjenta i Rzeczniku Praw Pacjenta oraz aktów wykonawczych</w:t>
      </w:r>
      <w:r w:rsidR="00E85781" w:rsidRPr="006123A0">
        <w:rPr>
          <w:rFonts w:ascii="Calibri" w:hAnsi="Calibri" w:cs="Calibri"/>
          <w:color w:val="0A0A0A"/>
          <w:shd w:val="clear" w:color="auto" w:fill="FFFFFF"/>
        </w:rPr>
        <w:t xml:space="preserve">, mechanizmów finansowania ochrony zdrowia (np. NFZ), a także funkcjonowania </w:t>
      </w:r>
      <w:r w:rsidR="00E85781">
        <w:rPr>
          <w:rFonts w:ascii="Calibri" w:hAnsi="Calibri" w:cs="Calibri"/>
          <w:color w:val="0A0A0A"/>
          <w:shd w:val="clear" w:color="auto" w:fill="FFFFFF"/>
        </w:rPr>
        <w:t>podmiotów leczniczych.</w:t>
      </w:r>
    </w:p>
    <w:p w14:paraId="4C8B03E2" w14:textId="14971ECC" w:rsidR="00F33538" w:rsidRPr="00B26345" w:rsidRDefault="00F15889" w:rsidP="006E7A32">
      <w:pPr>
        <w:pStyle w:val="Akapitzlist"/>
        <w:numPr>
          <w:ilvl w:val="1"/>
          <w:numId w:val="11"/>
        </w:numPr>
        <w:spacing w:before="240"/>
        <w:ind w:left="709"/>
        <w:rPr>
          <w:rFonts w:ascii="Calibri" w:hAnsi="Calibri" w:cs="Calibri"/>
        </w:rPr>
      </w:pPr>
      <w:r w:rsidRPr="00B26345">
        <w:rPr>
          <w:rFonts w:ascii="Calibri" w:hAnsi="Calibri" w:cs="Calibri"/>
        </w:rPr>
        <w:t>Wykonawca zobowiązuje się do realizacji zamówienia z należytą starannością, zgodnie z zasadami wiedzy eksperckiej, obowiązującymi przepisami prawa oraz wytycznymi i rekomendacjami Rzecznika Praw Pacjenta.</w:t>
      </w:r>
    </w:p>
    <w:p w14:paraId="41FC4CAA" w14:textId="4D400391" w:rsidR="00F33538" w:rsidRPr="00B26345" w:rsidRDefault="008E1341" w:rsidP="006E7A32">
      <w:pPr>
        <w:pStyle w:val="Akapitzlist"/>
        <w:numPr>
          <w:ilvl w:val="1"/>
          <w:numId w:val="11"/>
        </w:numPr>
        <w:spacing w:before="240"/>
        <w:ind w:left="709"/>
        <w:rPr>
          <w:rFonts w:ascii="Calibri" w:hAnsi="Calibri" w:cs="Calibri"/>
        </w:rPr>
      </w:pPr>
      <w:r w:rsidRPr="00B26345">
        <w:rPr>
          <w:rFonts w:ascii="Calibri" w:hAnsi="Calibri" w:cs="Calibri"/>
        </w:rPr>
        <w:t>Wykonawca zobowiązany jest do bieżącej współpracy z Zamawiającym oraz pozostałymi członkami zespołu eksperckiego, w tym do uwzględniania uwag i sugestii Zamawiającego na każdym etapie realizacji zamówienia.</w:t>
      </w:r>
    </w:p>
    <w:p w14:paraId="73BECB54" w14:textId="25EBDCDE" w:rsidR="00F33538" w:rsidRPr="00B26345" w:rsidRDefault="00F33538" w:rsidP="006E7A32">
      <w:pPr>
        <w:pStyle w:val="Akapitzlist"/>
        <w:numPr>
          <w:ilvl w:val="1"/>
          <w:numId w:val="11"/>
        </w:numPr>
        <w:spacing w:before="240"/>
        <w:ind w:left="709"/>
        <w:rPr>
          <w:rFonts w:ascii="Calibri" w:hAnsi="Calibri" w:cs="Calibri"/>
        </w:rPr>
      </w:pPr>
      <w:r>
        <w:rPr>
          <w:rFonts w:ascii="Calibri" w:hAnsi="Calibri" w:cs="Calibri"/>
        </w:rPr>
        <w:t>Wynagrodzenie</w:t>
      </w:r>
      <w:r w:rsidR="00F15889" w:rsidRPr="00B26345">
        <w:rPr>
          <w:rFonts w:ascii="Calibri" w:hAnsi="Calibri" w:cs="Calibri"/>
        </w:rPr>
        <w:t xml:space="preserve"> obejmuje wszystkie koszty, w tym związane z dojazdem i noclegiem na spotkania zespołu eksperckiego, przygotowanie materiałów</w:t>
      </w:r>
      <w:r w:rsidR="0015237F" w:rsidRPr="00B26345">
        <w:rPr>
          <w:rFonts w:ascii="Calibri" w:hAnsi="Calibri" w:cs="Calibri"/>
        </w:rPr>
        <w:t xml:space="preserve">, </w:t>
      </w:r>
      <w:r w:rsidR="00F15889" w:rsidRPr="00B26345">
        <w:rPr>
          <w:rFonts w:ascii="Calibri" w:hAnsi="Calibri" w:cs="Calibri"/>
        </w:rPr>
        <w:t xml:space="preserve">prawa autorskie do </w:t>
      </w:r>
      <w:r w:rsidR="0015237F" w:rsidRPr="00B26345">
        <w:rPr>
          <w:rFonts w:ascii="Calibri" w:hAnsi="Calibri" w:cs="Calibri"/>
        </w:rPr>
        <w:t>opracowanych</w:t>
      </w:r>
      <w:r w:rsidR="00F15889" w:rsidRPr="00B26345">
        <w:rPr>
          <w:rFonts w:ascii="Calibri" w:hAnsi="Calibri" w:cs="Calibri"/>
        </w:rPr>
        <w:t xml:space="preserve"> materiałów.</w:t>
      </w:r>
    </w:p>
    <w:p w14:paraId="1E30C6C3" w14:textId="7B882CBA" w:rsidR="008E1341" w:rsidRPr="00B26345" w:rsidRDefault="008E1341" w:rsidP="006E7A32">
      <w:pPr>
        <w:pStyle w:val="Akapitzlist"/>
        <w:numPr>
          <w:ilvl w:val="1"/>
          <w:numId w:val="11"/>
        </w:numPr>
        <w:spacing w:before="240"/>
        <w:ind w:left="709"/>
        <w:rPr>
          <w:rFonts w:ascii="Calibri" w:hAnsi="Calibri" w:cs="Calibri"/>
        </w:rPr>
      </w:pPr>
      <w:r w:rsidRPr="00B26345">
        <w:rPr>
          <w:rFonts w:ascii="Calibri" w:hAnsi="Calibri" w:cs="Calibri"/>
        </w:rPr>
        <w:t>Wykonawca ponosi pełną odpowiedzialność za jakość merytoryczną, prawną oraz redakcyjną opracowanych materiałów.</w:t>
      </w:r>
    </w:p>
    <w:p w14:paraId="4D4A2621" w14:textId="77777777" w:rsidR="00CF38AD" w:rsidRDefault="00CF38AD" w:rsidP="004D299A">
      <w:pPr>
        <w:pStyle w:val="Akapitzlist"/>
        <w:rPr>
          <w:rFonts w:ascii="Calibri" w:hAnsi="Calibri" w:cs="Calibri"/>
        </w:rPr>
      </w:pPr>
    </w:p>
    <w:p w14:paraId="2982D919" w14:textId="703A3AEB" w:rsidR="008E1341" w:rsidRPr="008E1341" w:rsidRDefault="008E1341" w:rsidP="00C23F4D">
      <w:pPr>
        <w:pStyle w:val="Akapitzlist"/>
        <w:numPr>
          <w:ilvl w:val="0"/>
          <w:numId w:val="18"/>
        </w:numPr>
        <w:shd w:val="clear" w:color="auto" w:fill="D9D9D9" w:themeFill="background1" w:themeFillShade="D9"/>
        <w:spacing w:before="24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HARMONOGRAM REALIZACJI USŁUGI</w:t>
      </w:r>
    </w:p>
    <w:p w14:paraId="0BCC1315" w14:textId="45C007CA" w:rsidR="00E85781" w:rsidRDefault="00E85781" w:rsidP="00E85781">
      <w:pPr>
        <w:pStyle w:val="Akapitzlist"/>
        <w:ind w:left="360"/>
      </w:pPr>
      <w:r w:rsidRPr="00E85781">
        <w:rPr>
          <w:rFonts w:ascii="Calibri" w:hAnsi="Calibri" w:cs="Calibri"/>
          <w:color w:val="000000" w:themeColor="text1"/>
        </w:rPr>
        <w:t xml:space="preserve">Przedmiot zamówienia będzie realizowany od dnia ukonstytuowania się zespołu ekspertów tj. zwołania pierwszego spotkania przez Zamawiającego, na którym stawią się wszyscy jego członkowie. Usługa realizowana będzie przez okres 6 miesięcy. </w:t>
      </w:r>
    </w:p>
    <w:p w14:paraId="36F4FDCB" w14:textId="18512740" w:rsidR="004968A5" w:rsidRDefault="006F3260" w:rsidP="00C23F4D">
      <w:pPr>
        <w:pStyle w:val="Bezodstpw"/>
        <w:numPr>
          <w:ilvl w:val="0"/>
          <w:numId w:val="18"/>
        </w:numPr>
        <w:shd w:val="clear" w:color="auto" w:fill="D9D9D9" w:themeFill="background1" w:themeFillShade="D9"/>
        <w:rPr>
          <w:rFonts w:ascii="Calibri" w:hAnsi="Calibri" w:cs="Calibri"/>
          <w:b/>
          <w:bCs/>
        </w:rPr>
      </w:pPr>
      <w:r w:rsidRPr="008954D9">
        <w:rPr>
          <w:rFonts w:ascii="Calibri" w:hAnsi="Calibri" w:cs="Calibri"/>
          <w:b/>
          <w:bCs/>
        </w:rPr>
        <w:t>WYMAGANIA</w:t>
      </w:r>
      <w:r w:rsidR="00B45EE2" w:rsidRPr="008954D9">
        <w:rPr>
          <w:rFonts w:ascii="Calibri" w:hAnsi="Calibri" w:cs="Calibri"/>
          <w:b/>
          <w:bCs/>
        </w:rPr>
        <w:t xml:space="preserve"> W ZAKRESIE WYKSZTAŁCENIA I DOŚWIADCZENIA WYKONAWCY</w:t>
      </w:r>
    </w:p>
    <w:p w14:paraId="0B8DA1CA" w14:textId="77777777" w:rsidR="00CC069B" w:rsidRDefault="00CC069B" w:rsidP="00CC069B">
      <w:pPr>
        <w:rPr>
          <w:shd w:val="clear" w:color="auto" w:fill="D9D9D9" w:themeFill="background1" w:themeFillShade="D9"/>
        </w:rPr>
      </w:pPr>
    </w:p>
    <w:p w14:paraId="3DA8E961" w14:textId="1BA106C6" w:rsidR="00F3088F" w:rsidRPr="009803A6" w:rsidRDefault="00F3088F" w:rsidP="00CC069B">
      <w:r w:rsidRPr="00B26345">
        <w:rPr>
          <w:shd w:val="clear" w:color="auto" w:fill="D9D9D9" w:themeFill="background1" w:themeFillShade="D9"/>
        </w:rPr>
        <w:t>Ekspert</w:t>
      </w:r>
      <w:r w:rsidR="00FE18E5">
        <w:rPr>
          <w:shd w:val="clear" w:color="auto" w:fill="D9D9D9" w:themeFill="background1" w:themeFillShade="D9"/>
        </w:rPr>
        <w:t xml:space="preserve"> 1</w:t>
      </w:r>
      <w:r w:rsidRPr="00B26345">
        <w:rPr>
          <w:shd w:val="clear" w:color="auto" w:fill="D9D9D9" w:themeFill="background1" w:themeFillShade="D9"/>
        </w:rPr>
        <w:t xml:space="preserve">  – ds. </w:t>
      </w:r>
      <w:r w:rsidR="00611A7A" w:rsidRPr="00B26345">
        <w:rPr>
          <w:shd w:val="clear" w:color="auto" w:fill="D9D9D9" w:themeFill="background1" w:themeFillShade="D9"/>
        </w:rPr>
        <w:t>organizacji pacjenckich</w:t>
      </w:r>
      <w:r w:rsidR="00611A7A" w:rsidRPr="009803A6">
        <w:t>:</w:t>
      </w:r>
    </w:p>
    <w:p w14:paraId="30555E16" w14:textId="62685B49" w:rsidR="00C32150" w:rsidRDefault="003E0E61" w:rsidP="006E7A32">
      <w:pPr>
        <w:pStyle w:val="Akapitzlist"/>
        <w:numPr>
          <w:ilvl w:val="0"/>
          <w:numId w:val="8"/>
        </w:numPr>
        <w:spacing w:before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ciągu ostatnich 5 lat pełnił </w:t>
      </w:r>
      <w:r w:rsidR="00136163">
        <w:rPr>
          <w:rFonts w:ascii="Calibri" w:hAnsi="Calibri" w:cs="Calibri"/>
        </w:rPr>
        <w:t xml:space="preserve">zasiadał </w:t>
      </w:r>
      <w:r w:rsidR="007F54C9">
        <w:rPr>
          <w:rFonts w:ascii="Calibri" w:hAnsi="Calibri" w:cs="Calibri"/>
        </w:rPr>
        <w:t xml:space="preserve">w </w:t>
      </w:r>
      <w:r w:rsidR="00136163">
        <w:rPr>
          <w:rFonts w:ascii="Calibri" w:hAnsi="Calibri" w:cs="Calibri"/>
        </w:rPr>
        <w:t>o</w:t>
      </w:r>
      <w:r w:rsidR="007F54C9">
        <w:rPr>
          <w:rFonts w:ascii="Calibri" w:hAnsi="Calibri" w:cs="Calibri"/>
        </w:rPr>
        <w:t xml:space="preserve">rganach </w:t>
      </w:r>
      <w:r w:rsidR="000B6EE3">
        <w:rPr>
          <w:rFonts w:ascii="Calibri" w:hAnsi="Calibri" w:cs="Calibri"/>
        </w:rPr>
        <w:t>zarządczych w</w:t>
      </w:r>
      <w:r w:rsidR="00C32150">
        <w:rPr>
          <w:rFonts w:ascii="Calibri" w:hAnsi="Calibri" w:cs="Calibri"/>
        </w:rPr>
        <w:t xml:space="preserve"> organizac</w:t>
      </w:r>
      <w:r w:rsidR="000B6EE3">
        <w:rPr>
          <w:rFonts w:ascii="Calibri" w:hAnsi="Calibri" w:cs="Calibri"/>
        </w:rPr>
        <w:t>jach</w:t>
      </w:r>
      <w:r w:rsidR="00C32150">
        <w:rPr>
          <w:rFonts w:ascii="Calibri" w:hAnsi="Calibri" w:cs="Calibri"/>
        </w:rPr>
        <w:t xml:space="preserve"> pacjencki</w:t>
      </w:r>
      <w:r w:rsidR="0074308E">
        <w:rPr>
          <w:rFonts w:ascii="Calibri" w:hAnsi="Calibri" w:cs="Calibri"/>
        </w:rPr>
        <w:t>ch</w:t>
      </w:r>
      <w:r w:rsidR="00B10A18">
        <w:rPr>
          <w:rFonts w:ascii="Calibri" w:hAnsi="Calibri" w:cs="Calibri"/>
        </w:rPr>
        <w:t xml:space="preserve"> </w:t>
      </w:r>
      <w:r w:rsidR="00721434">
        <w:rPr>
          <w:rFonts w:ascii="Calibri" w:hAnsi="Calibri" w:cs="Calibri"/>
        </w:rPr>
        <w:t>posiadając</w:t>
      </w:r>
      <w:r w:rsidR="0074308E">
        <w:rPr>
          <w:rFonts w:ascii="Calibri" w:hAnsi="Calibri" w:cs="Calibri"/>
        </w:rPr>
        <w:t>ych</w:t>
      </w:r>
      <w:r w:rsidR="00721434">
        <w:rPr>
          <w:rFonts w:ascii="Calibri" w:hAnsi="Calibri" w:cs="Calibri"/>
        </w:rPr>
        <w:t xml:space="preserve"> co najmniej roczne doświadczenie w działalności na rzecz </w:t>
      </w:r>
      <w:r w:rsidR="005B14E7">
        <w:rPr>
          <w:rFonts w:ascii="Calibri" w:hAnsi="Calibri" w:cs="Calibri"/>
        </w:rPr>
        <w:t xml:space="preserve">ochrony praw </w:t>
      </w:r>
      <w:r w:rsidR="00721434">
        <w:rPr>
          <w:rFonts w:ascii="Calibri" w:hAnsi="Calibri" w:cs="Calibri"/>
        </w:rPr>
        <w:t xml:space="preserve">pacjentów poprzez udział w ciałach kolegialnych o charakterze ogólnokrajowym np. w Radzie Organizacji Pacjentów </w:t>
      </w:r>
      <w:r w:rsidR="00B10A18">
        <w:rPr>
          <w:rFonts w:ascii="Calibri" w:hAnsi="Calibri" w:cs="Calibri"/>
        </w:rPr>
        <w:t xml:space="preserve">działającej przy </w:t>
      </w:r>
      <w:r w:rsidR="00721434">
        <w:rPr>
          <w:rFonts w:ascii="Calibri" w:hAnsi="Calibri" w:cs="Calibri"/>
        </w:rPr>
        <w:t>Ministrze Zdrowia</w:t>
      </w:r>
      <w:r w:rsidR="001B5CAE">
        <w:rPr>
          <w:rFonts w:ascii="Calibri" w:hAnsi="Calibri" w:cs="Calibri"/>
        </w:rPr>
        <w:t>;</w:t>
      </w:r>
      <w:r w:rsidR="00823FA2">
        <w:rPr>
          <w:rFonts w:ascii="Calibri" w:hAnsi="Calibri" w:cs="Calibri"/>
        </w:rPr>
        <w:t xml:space="preserve"> </w:t>
      </w:r>
    </w:p>
    <w:p w14:paraId="053A6562" w14:textId="74BB140C" w:rsidR="001B5CAE" w:rsidRPr="00710ED0" w:rsidRDefault="00BE0CFD" w:rsidP="006E7A32">
      <w:pPr>
        <w:pStyle w:val="Akapitzlist"/>
        <w:numPr>
          <w:ilvl w:val="0"/>
          <w:numId w:val="8"/>
        </w:numPr>
        <w:spacing w:before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A0A0A"/>
          <w:shd w:val="clear" w:color="auto" w:fill="FFFFFF"/>
        </w:rPr>
        <w:t>posiada</w:t>
      </w:r>
      <w:r w:rsidR="00832EFC">
        <w:rPr>
          <w:rFonts w:ascii="Calibri" w:hAnsi="Calibri" w:cs="Calibri"/>
          <w:color w:val="0A0A0A"/>
          <w:shd w:val="clear" w:color="auto" w:fill="FFFFFF"/>
        </w:rPr>
        <w:t xml:space="preserve"> </w:t>
      </w:r>
      <w:r>
        <w:rPr>
          <w:rFonts w:ascii="Calibri" w:hAnsi="Calibri" w:cs="Calibri"/>
          <w:color w:val="0A0A0A"/>
          <w:shd w:val="clear" w:color="auto" w:fill="FFFFFF"/>
        </w:rPr>
        <w:t>d</w:t>
      </w:r>
      <w:r w:rsidR="006123A0" w:rsidRPr="006123A0">
        <w:rPr>
          <w:rFonts w:ascii="Calibri" w:hAnsi="Calibri" w:cs="Calibri"/>
          <w:color w:val="0A0A0A"/>
          <w:shd w:val="clear" w:color="auto" w:fill="FFFFFF"/>
        </w:rPr>
        <w:t>obr</w:t>
      </w:r>
      <w:r w:rsidR="001A0A88">
        <w:rPr>
          <w:rFonts w:ascii="Calibri" w:hAnsi="Calibri" w:cs="Calibri"/>
          <w:color w:val="0A0A0A"/>
          <w:shd w:val="clear" w:color="auto" w:fill="FFFFFF"/>
        </w:rPr>
        <w:t>ą</w:t>
      </w:r>
      <w:r w:rsidR="006123A0" w:rsidRPr="006123A0">
        <w:rPr>
          <w:rFonts w:ascii="Calibri" w:hAnsi="Calibri" w:cs="Calibri"/>
          <w:color w:val="0A0A0A"/>
          <w:shd w:val="clear" w:color="auto" w:fill="FFFFFF"/>
        </w:rPr>
        <w:t xml:space="preserve"> </w:t>
      </w:r>
      <w:r w:rsidR="001A0A88" w:rsidRPr="006123A0">
        <w:rPr>
          <w:rFonts w:ascii="Calibri" w:hAnsi="Calibri" w:cs="Calibri"/>
          <w:color w:val="0A0A0A"/>
          <w:shd w:val="clear" w:color="auto" w:fill="FFFFFF"/>
        </w:rPr>
        <w:t>znajomoś</w:t>
      </w:r>
      <w:r w:rsidR="001A0A88">
        <w:rPr>
          <w:rFonts w:ascii="Calibri" w:hAnsi="Calibri" w:cs="Calibri"/>
          <w:color w:val="0A0A0A"/>
          <w:shd w:val="clear" w:color="auto" w:fill="FFFFFF"/>
        </w:rPr>
        <w:t>ć</w:t>
      </w:r>
      <w:r w:rsidR="001A0A88" w:rsidRPr="006123A0">
        <w:rPr>
          <w:rFonts w:ascii="Calibri" w:hAnsi="Calibri" w:cs="Calibri"/>
          <w:color w:val="0A0A0A"/>
          <w:shd w:val="clear" w:color="auto" w:fill="FFFFFF"/>
        </w:rPr>
        <w:t xml:space="preserve"> </w:t>
      </w:r>
      <w:r w:rsidR="006123A0" w:rsidRPr="006123A0">
        <w:rPr>
          <w:rFonts w:ascii="Calibri" w:hAnsi="Calibri" w:cs="Calibri"/>
          <w:color w:val="0A0A0A"/>
          <w:shd w:val="clear" w:color="auto" w:fill="FFFFFF"/>
        </w:rPr>
        <w:t>praw pacjenta</w:t>
      </w:r>
      <w:r w:rsidR="005B14E7">
        <w:rPr>
          <w:rFonts w:ascii="Calibri" w:hAnsi="Calibri" w:cs="Calibri"/>
          <w:color w:val="0A0A0A"/>
          <w:shd w:val="clear" w:color="auto" w:fill="FFFFFF"/>
        </w:rPr>
        <w:t xml:space="preserve"> w rozumieniu ustawy o prawach pacjenta i Rzeczniku Praw Pacjenta</w:t>
      </w:r>
      <w:r w:rsidR="006123A0" w:rsidRPr="006123A0">
        <w:rPr>
          <w:rFonts w:ascii="Calibri" w:hAnsi="Calibri" w:cs="Calibri"/>
          <w:color w:val="0A0A0A"/>
          <w:shd w:val="clear" w:color="auto" w:fill="FFFFFF"/>
        </w:rPr>
        <w:t xml:space="preserve">, mechanizmów finansowania ochrony zdrowia (np. NFZ), a także funkcjonowania </w:t>
      </w:r>
      <w:r w:rsidR="002772C9">
        <w:rPr>
          <w:rFonts w:ascii="Calibri" w:hAnsi="Calibri" w:cs="Calibri"/>
          <w:color w:val="0A0A0A"/>
          <w:shd w:val="clear" w:color="auto" w:fill="FFFFFF"/>
        </w:rPr>
        <w:t>podmiotów leczniczych</w:t>
      </w:r>
      <w:r>
        <w:rPr>
          <w:rFonts w:ascii="Calibri" w:hAnsi="Calibri" w:cs="Calibri"/>
          <w:color w:val="0A0A0A"/>
          <w:shd w:val="clear" w:color="auto" w:fill="FFFFFF"/>
        </w:rPr>
        <w:t xml:space="preserve"> (m.in.</w:t>
      </w:r>
      <w:r w:rsidR="00E4484E">
        <w:rPr>
          <w:rFonts w:ascii="Calibri" w:hAnsi="Calibri" w:cs="Calibri"/>
          <w:color w:val="0A0A0A"/>
          <w:shd w:val="clear" w:color="auto" w:fill="FFFFFF"/>
        </w:rPr>
        <w:t xml:space="preserve"> poprzez</w:t>
      </w:r>
      <w:r>
        <w:rPr>
          <w:rFonts w:ascii="Calibri" w:hAnsi="Calibri" w:cs="Calibri"/>
          <w:color w:val="0A0A0A"/>
          <w:shd w:val="clear" w:color="auto" w:fill="FFFFFF"/>
        </w:rPr>
        <w:t xml:space="preserve"> wystąpienia przed instytucjami odpowiedzialnymi za szeroko pojęty system ochrony zdrowia, </w:t>
      </w:r>
      <w:r w:rsidR="00E4484E">
        <w:rPr>
          <w:rFonts w:ascii="Calibri" w:hAnsi="Calibri" w:cs="Calibri"/>
          <w:color w:val="0A0A0A"/>
          <w:shd w:val="clear" w:color="auto" w:fill="FFFFFF"/>
        </w:rPr>
        <w:t xml:space="preserve">wydanie publikacji </w:t>
      </w:r>
      <w:r w:rsidR="002C6C3E">
        <w:rPr>
          <w:rFonts w:ascii="Calibri" w:hAnsi="Calibri" w:cs="Calibri"/>
          <w:color w:val="0A0A0A"/>
          <w:shd w:val="clear" w:color="auto" w:fill="FFFFFF"/>
        </w:rPr>
        <w:t>naukow</w:t>
      </w:r>
      <w:r w:rsidR="002772C9">
        <w:rPr>
          <w:rFonts w:ascii="Calibri" w:hAnsi="Calibri" w:cs="Calibri"/>
          <w:color w:val="0A0A0A"/>
          <w:shd w:val="clear" w:color="auto" w:fill="FFFFFF"/>
        </w:rPr>
        <w:t>ej</w:t>
      </w:r>
      <w:r w:rsidR="00D0615A">
        <w:rPr>
          <w:rFonts w:ascii="Calibri" w:hAnsi="Calibri" w:cs="Calibri"/>
          <w:color w:val="0A0A0A"/>
          <w:shd w:val="clear" w:color="auto" w:fill="FFFFFF"/>
        </w:rPr>
        <w:t xml:space="preserve">) </w:t>
      </w:r>
      <w:r w:rsidR="001A0A88">
        <w:rPr>
          <w:rFonts w:ascii="Calibri" w:hAnsi="Calibri" w:cs="Calibri"/>
          <w:color w:val="0A0A0A"/>
          <w:shd w:val="clear" w:color="auto" w:fill="FFFFFF"/>
        </w:rPr>
        <w:t xml:space="preserve">co </w:t>
      </w:r>
      <w:r w:rsidR="00D0615A">
        <w:rPr>
          <w:rFonts w:ascii="Calibri" w:hAnsi="Calibri" w:cs="Calibri"/>
          <w:color w:val="0A0A0A"/>
          <w:shd w:val="clear" w:color="auto" w:fill="FFFFFF"/>
        </w:rPr>
        <w:t xml:space="preserve">zostanie </w:t>
      </w:r>
      <w:r w:rsidR="00314940">
        <w:rPr>
          <w:rFonts w:ascii="Calibri" w:hAnsi="Calibri" w:cs="Calibri"/>
          <w:color w:val="0A0A0A"/>
          <w:shd w:val="clear" w:color="auto" w:fill="FFFFFF"/>
        </w:rPr>
        <w:t xml:space="preserve">potwierdzone </w:t>
      </w:r>
      <w:r w:rsidR="00D0615A">
        <w:rPr>
          <w:rFonts w:ascii="Calibri" w:hAnsi="Calibri" w:cs="Calibri"/>
          <w:color w:val="0A0A0A"/>
          <w:shd w:val="clear" w:color="auto" w:fill="FFFFFF"/>
        </w:rPr>
        <w:t xml:space="preserve">poprzez </w:t>
      </w:r>
      <w:r w:rsidR="00871698">
        <w:rPr>
          <w:rFonts w:ascii="Calibri" w:hAnsi="Calibri" w:cs="Calibri"/>
          <w:color w:val="0A0A0A"/>
          <w:shd w:val="clear" w:color="auto" w:fill="FFFFFF"/>
        </w:rPr>
        <w:t>udokumentowa</w:t>
      </w:r>
      <w:r w:rsidR="00AA236A">
        <w:rPr>
          <w:rFonts w:ascii="Calibri" w:hAnsi="Calibri" w:cs="Calibri"/>
          <w:color w:val="0A0A0A"/>
          <w:shd w:val="clear" w:color="auto" w:fill="FFFFFF"/>
        </w:rPr>
        <w:t>nie</w:t>
      </w:r>
      <w:r w:rsidR="00871698">
        <w:rPr>
          <w:rFonts w:ascii="Calibri" w:hAnsi="Calibri" w:cs="Calibri"/>
          <w:color w:val="0A0A0A"/>
          <w:shd w:val="clear" w:color="auto" w:fill="FFFFFF"/>
        </w:rPr>
        <w:t xml:space="preserve"> co najmniej </w:t>
      </w:r>
      <w:r w:rsidR="004347C6">
        <w:rPr>
          <w:rFonts w:ascii="Calibri" w:hAnsi="Calibri" w:cs="Calibri"/>
          <w:color w:val="0A0A0A"/>
          <w:shd w:val="clear" w:color="auto" w:fill="FFFFFF"/>
        </w:rPr>
        <w:t>1</w:t>
      </w:r>
      <w:r w:rsidR="00871698">
        <w:rPr>
          <w:rFonts w:ascii="Calibri" w:hAnsi="Calibri" w:cs="Calibri"/>
          <w:color w:val="0A0A0A"/>
          <w:shd w:val="clear" w:color="auto" w:fill="FFFFFF"/>
        </w:rPr>
        <w:t xml:space="preserve"> </w:t>
      </w:r>
      <w:r w:rsidR="001948E6">
        <w:rPr>
          <w:rFonts w:ascii="Calibri" w:hAnsi="Calibri" w:cs="Calibri"/>
          <w:color w:val="0A0A0A"/>
          <w:shd w:val="clear" w:color="auto" w:fill="FFFFFF"/>
        </w:rPr>
        <w:t>wystąpi</w:t>
      </w:r>
      <w:r w:rsidR="00AA236A">
        <w:rPr>
          <w:rFonts w:ascii="Calibri" w:hAnsi="Calibri" w:cs="Calibri"/>
          <w:color w:val="0A0A0A"/>
          <w:shd w:val="clear" w:color="auto" w:fill="FFFFFF"/>
        </w:rPr>
        <w:t>enia</w:t>
      </w:r>
      <w:r w:rsidR="001948E6">
        <w:rPr>
          <w:rFonts w:ascii="Calibri" w:hAnsi="Calibri" w:cs="Calibri"/>
          <w:color w:val="0A0A0A"/>
          <w:shd w:val="clear" w:color="auto" w:fill="FFFFFF"/>
        </w:rPr>
        <w:t xml:space="preserve"> </w:t>
      </w:r>
      <w:r w:rsidR="00604822">
        <w:rPr>
          <w:rFonts w:ascii="Calibri" w:hAnsi="Calibri" w:cs="Calibri"/>
          <w:color w:val="0A0A0A"/>
          <w:shd w:val="clear" w:color="auto" w:fill="FFFFFF"/>
        </w:rPr>
        <w:t>lub</w:t>
      </w:r>
      <w:r w:rsidR="001948E6">
        <w:rPr>
          <w:rFonts w:ascii="Calibri" w:hAnsi="Calibri" w:cs="Calibri"/>
          <w:color w:val="0A0A0A"/>
          <w:shd w:val="clear" w:color="auto" w:fill="FFFFFF"/>
        </w:rPr>
        <w:t xml:space="preserve"> wydani</w:t>
      </w:r>
      <w:r w:rsidR="000533BE">
        <w:rPr>
          <w:rFonts w:ascii="Calibri" w:hAnsi="Calibri" w:cs="Calibri"/>
          <w:color w:val="0A0A0A"/>
          <w:shd w:val="clear" w:color="auto" w:fill="FFFFFF"/>
        </w:rPr>
        <w:t xml:space="preserve">em </w:t>
      </w:r>
      <w:r w:rsidR="001948E6">
        <w:rPr>
          <w:rFonts w:ascii="Calibri" w:hAnsi="Calibri" w:cs="Calibri"/>
          <w:color w:val="0A0A0A"/>
          <w:shd w:val="clear" w:color="auto" w:fill="FFFFFF"/>
        </w:rPr>
        <w:t xml:space="preserve">co najmniej </w:t>
      </w:r>
      <w:r w:rsidR="004D47EA">
        <w:rPr>
          <w:rFonts w:ascii="Calibri" w:hAnsi="Calibri" w:cs="Calibri"/>
          <w:color w:val="0A0A0A"/>
          <w:shd w:val="clear" w:color="auto" w:fill="FFFFFF"/>
        </w:rPr>
        <w:t>1</w:t>
      </w:r>
      <w:r w:rsidR="001948E6">
        <w:rPr>
          <w:rFonts w:ascii="Calibri" w:hAnsi="Calibri" w:cs="Calibri"/>
          <w:color w:val="0A0A0A"/>
          <w:shd w:val="clear" w:color="auto" w:fill="FFFFFF"/>
        </w:rPr>
        <w:t xml:space="preserve"> publikacji naukow</w:t>
      </w:r>
      <w:r w:rsidR="00AA236A">
        <w:rPr>
          <w:rFonts w:ascii="Calibri" w:hAnsi="Calibri" w:cs="Calibri"/>
          <w:color w:val="0A0A0A"/>
          <w:shd w:val="clear" w:color="auto" w:fill="FFFFFF"/>
        </w:rPr>
        <w:t>ej</w:t>
      </w:r>
      <w:r w:rsidR="000533BE">
        <w:rPr>
          <w:rFonts w:ascii="Calibri" w:hAnsi="Calibri" w:cs="Calibri"/>
          <w:color w:val="0A0A0A"/>
          <w:shd w:val="clear" w:color="auto" w:fill="FFFFFF"/>
        </w:rPr>
        <w:t xml:space="preserve"> w ciągu ostatnich 5 lat.</w:t>
      </w:r>
    </w:p>
    <w:p w14:paraId="0CFEC483" w14:textId="1714B440" w:rsidR="00CC069B" w:rsidRPr="00091134" w:rsidRDefault="00FE18E5" w:rsidP="00CC069B">
      <w:pPr>
        <w:shd w:val="clear" w:color="auto" w:fill="D9D9D9" w:themeFill="background1" w:themeFillShade="D9"/>
        <w:spacing w:before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Ekspert 2 </w:t>
      </w:r>
      <w:r w:rsidR="00CC069B">
        <w:rPr>
          <w:rFonts w:ascii="Calibri" w:hAnsi="Calibri" w:cs="Calibri"/>
        </w:rPr>
        <w:t xml:space="preserve"> </w:t>
      </w:r>
      <w:r w:rsidR="00CC069B" w:rsidRPr="00091134">
        <w:rPr>
          <w:rFonts w:ascii="Calibri" w:hAnsi="Calibri" w:cs="Calibri"/>
        </w:rPr>
        <w:t>– ds. ambulatoryjnej opieki specjalistycznej:</w:t>
      </w:r>
    </w:p>
    <w:p w14:paraId="24C58B51" w14:textId="77777777" w:rsidR="00CC069B" w:rsidRDefault="00CC069B" w:rsidP="00CC069B">
      <w:pPr>
        <w:pStyle w:val="Akapitzlist"/>
        <w:numPr>
          <w:ilvl w:val="0"/>
          <w:numId w:val="15"/>
        </w:numPr>
        <w:spacing w:before="120" w:line="276" w:lineRule="auto"/>
        <w:ind w:left="993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posiada prawa wykonywania zawodu lekarza (PWZ);</w:t>
      </w:r>
    </w:p>
    <w:p w14:paraId="497E5EF8" w14:textId="77777777" w:rsidR="00CC069B" w:rsidRDefault="00CC069B" w:rsidP="00CC069B">
      <w:pPr>
        <w:pStyle w:val="Akapitzlist"/>
        <w:numPr>
          <w:ilvl w:val="0"/>
          <w:numId w:val="15"/>
        </w:numPr>
        <w:spacing w:before="120" w:line="276" w:lineRule="auto"/>
        <w:ind w:left="993"/>
        <w:rPr>
          <w:rFonts w:ascii="Calibri" w:hAnsi="Calibri" w:cs="Calibri"/>
        </w:rPr>
      </w:pPr>
      <w:r>
        <w:rPr>
          <w:rFonts w:ascii="Calibri" w:hAnsi="Calibri" w:cs="Calibri"/>
        </w:rPr>
        <w:t>posiada co najmniej stopień naukowy doktora lub specjalizację II stopnia lub posiada 10- letnie doświadczenie zawodowe;</w:t>
      </w:r>
    </w:p>
    <w:p w14:paraId="100E20F2" w14:textId="77777777" w:rsidR="00CC069B" w:rsidRDefault="00CC069B" w:rsidP="00CC069B">
      <w:pPr>
        <w:pStyle w:val="Akapitzlist"/>
        <w:numPr>
          <w:ilvl w:val="0"/>
          <w:numId w:val="15"/>
        </w:numPr>
        <w:spacing w:before="120" w:line="276" w:lineRule="auto"/>
        <w:ind w:left="993"/>
        <w:rPr>
          <w:rFonts w:ascii="Calibri" w:hAnsi="Calibri" w:cs="Calibri"/>
        </w:rPr>
      </w:pPr>
      <w:r>
        <w:rPr>
          <w:rFonts w:ascii="Calibri" w:hAnsi="Calibri" w:cs="Calibri"/>
        </w:rPr>
        <w:t>w ciągu ostatnich 5 lat wydał co najmniej 1 publikację naukową.</w:t>
      </w:r>
    </w:p>
    <w:p w14:paraId="1CC6DDCB" w14:textId="77777777" w:rsidR="00CC069B" w:rsidRDefault="00CC069B" w:rsidP="00CC069B">
      <w:pPr>
        <w:spacing w:before="120" w:line="276" w:lineRule="auto"/>
        <w:rPr>
          <w:rFonts w:ascii="Calibri" w:hAnsi="Calibri" w:cs="Calibri"/>
        </w:rPr>
      </w:pPr>
    </w:p>
    <w:p w14:paraId="41FC44BC" w14:textId="25F7069E" w:rsidR="009D3995" w:rsidRPr="009F6BCE" w:rsidRDefault="009D3995" w:rsidP="009D3995">
      <w:pPr>
        <w:shd w:val="clear" w:color="auto" w:fill="D9D9D9" w:themeFill="background1" w:themeFillShade="D9"/>
        <w:spacing w:before="120" w:line="276" w:lineRule="auto"/>
        <w:rPr>
          <w:rFonts w:ascii="Calibri" w:hAnsi="Calibri" w:cs="Calibri"/>
        </w:rPr>
      </w:pPr>
      <w:r w:rsidRPr="009F6BCE">
        <w:rPr>
          <w:rFonts w:ascii="Calibri" w:hAnsi="Calibri" w:cs="Calibri"/>
        </w:rPr>
        <w:t xml:space="preserve">Ekspert  </w:t>
      </w:r>
      <w:r>
        <w:rPr>
          <w:rFonts w:ascii="Calibri" w:hAnsi="Calibri" w:cs="Calibri"/>
        </w:rPr>
        <w:t>3</w:t>
      </w:r>
      <w:r w:rsidRPr="009F6BCE">
        <w:rPr>
          <w:rFonts w:ascii="Calibri" w:hAnsi="Calibri" w:cs="Calibri"/>
        </w:rPr>
        <w:t>– ds. potrzeb osób ze szczególnymi potrzebami:</w:t>
      </w:r>
    </w:p>
    <w:p w14:paraId="05E5B8B8" w14:textId="77777777" w:rsidR="009D3995" w:rsidRDefault="009D3995" w:rsidP="009D3995">
      <w:pPr>
        <w:pStyle w:val="Akapitzlist"/>
        <w:numPr>
          <w:ilvl w:val="0"/>
          <w:numId w:val="16"/>
        </w:numPr>
        <w:spacing w:before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posiada co najmniej wykształcenie wyższe magisterskie;</w:t>
      </w:r>
    </w:p>
    <w:p w14:paraId="58EC104F" w14:textId="77777777" w:rsidR="009D3995" w:rsidRPr="00970EB5" w:rsidRDefault="009D3995" w:rsidP="009D3995">
      <w:pPr>
        <w:pStyle w:val="Akapitzlist"/>
        <w:numPr>
          <w:ilvl w:val="0"/>
          <w:numId w:val="16"/>
        </w:numPr>
        <w:spacing w:before="120" w:line="276" w:lineRule="auto"/>
        <w:rPr>
          <w:rStyle w:val="Pogrubienie"/>
          <w:rFonts w:ascii="Calibri" w:hAnsi="Calibri" w:cs="Calibri"/>
          <w:b w:val="0"/>
          <w:bCs w:val="0"/>
          <w:color w:val="000000" w:themeColor="text1"/>
        </w:rPr>
      </w:pPr>
      <w:r>
        <w:rPr>
          <w:rFonts w:ascii="Calibri" w:hAnsi="Calibri" w:cs="Calibri"/>
        </w:rPr>
        <w:t>w ciągu ostatnich 5 lat pełnił funkcję</w:t>
      </w:r>
      <w:r w:rsidRPr="00427F6F">
        <w:rPr>
          <w:rFonts w:ascii="Calibri" w:hAnsi="Calibri" w:cs="Calibri"/>
        </w:rPr>
        <w:t xml:space="preserve"> Koordynatora ds. dostępności w rozumieniu ustawy </w:t>
      </w:r>
      <w:r w:rsidRPr="00427F6F">
        <w:rPr>
          <w:rStyle w:val="Pogrubienie"/>
          <w:rFonts w:ascii="Calibri" w:hAnsi="Calibri" w:cs="Calibri"/>
          <w:b w:val="0"/>
          <w:bCs w:val="0"/>
          <w:color w:val="0A0A0A"/>
          <w:shd w:val="clear" w:color="auto" w:fill="FFFFFF"/>
        </w:rPr>
        <w:t>z dnia 19 lipca 2019 r. o zapewnianiu dostępności osobom ze szczególnymi potrzebami</w:t>
      </w:r>
      <w:r>
        <w:rPr>
          <w:rStyle w:val="Pogrubienie"/>
          <w:rFonts w:ascii="Calibri" w:hAnsi="Calibri" w:cs="Calibri"/>
          <w:b w:val="0"/>
          <w:bCs w:val="0"/>
          <w:color w:val="0A0A0A"/>
          <w:shd w:val="clear" w:color="auto" w:fill="FFFFFF"/>
        </w:rPr>
        <w:t xml:space="preserve"> - przez okres minimum 1 roku lub aktywnie działa na rzecz dostępności np. poprzez wykonywanie zadań w organizacji pozarządowej, administracji publicznej </w:t>
      </w:r>
      <w:r w:rsidRPr="00970EB5">
        <w:rPr>
          <w:rStyle w:val="Pogrubienie"/>
          <w:rFonts w:ascii="Calibri" w:hAnsi="Calibri" w:cs="Calibri"/>
          <w:b w:val="0"/>
          <w:bCs w:val="0"/>
          <w:color w:val="000000" w:themeColor="text1"/>
          <w:shd w:val="clear" w:color="auto" w:fill="FFFFFF"/>
        </w:rPr>
        <w:t xml:space="preserve">lub podmiocie leczniczym </w:t>
      </w:r>
    </w:p>
    <w:p w14:paraId="33AC6C3C" w14:textId="2572F13E" w:rsidR="00ED72FB" w:rsidRPr="009D278D" w:rsidRDefault="00ED72FB" w:rsidP="00ED72FB">
      <w:pPr>
        <w:shd w:val="clear" w:color="auto" w:fill="D9D9D9" w:themeFill="background1" w:themeFillShade="D9"/>
        <w:spacing w:before="120" w:line="276" w:lineRule="auto"/>
        <w:rPr>
          <w:rFonts w:ascii="Calibri" w:hAnsi="Calibri" w:cs="Calibri"/>
        </w:rPr>
      </w:pPr>
      <w:r w:rsidRPr="009D278D">
        <w:rPr>
          <w:rFonts w:ascii="Calibri" w:hAnsi="Calibri" w:cs="Calibri"/>
        </w:rPr>
        <w:t xml:space="preserve">Ekspert </w:t>
      </w:r>
      <w:r>
        <w:rPr>
          <w:rFonts w:ascii="Calibri" w:hAnsi="Calibri" w:cs="Calibri"/>
        </w:rPr>
        <w:t>5</w:t>
      </w:r>
      <w:r w:rsidRPr="009D278D">
        <w:rPr>
          <w:rFonts w:ascii="Calibri" w:hAnsi="Calibri" w:cs="Calibri"/>
        </w:rPr>
        <w:t xml:space="preserve"> - ds. rehabilitacji leczniczej:</w:t>
      </w:r>
    </w:p>
    <w:p w14:paraId="78C10AF1" w14:textId="77777777" w:rsidR="00ED72FB" w:rsidRDefault="00ED72FB" w:rsidP="00ED72FB">
      <w:pPr>
        <w:pStyle w:val="Akapitzlist"/>
        <w:numPr>
          <w:ilvl w:val="0"/>
          <w:numId w:val="17"/>
        </w:numPr>
        <w:spacing w:before="120" w:line="276" w:lineRule="auto"/>
        <w:ind w:left="709"/>
        <w:rPr>
          <w:rFonts w:ascii="Calibri" w:hAnsi="Calibri" w:cs="Calibri"/>
        </w:rPr>
      </w:pPr>
      <w:r>
        <w:rPr>
          <w:rFonts w:ascii="Calibri" w:hAnsi="Calibri" w:cs="Calibri"/>
        </w:rPr>
        <w:t>posiada prawo wykonywania zawodu fizjoterapeuty;</w:t>
      </w:r>
    </w:p>
    <w:p w14:paraId="20CDB4E4" w14:textId="77777777" w:rsidR="00ED72FB" w:rsidRPr="00907CB1" w:rsidRDefault="00ED72FB" w:rsidP="00ED72FB">
      <w:pPr>
        <w:pStyle w:val="Akapitzlist"/>
        <w:numPr>
          <w:ilvl w:val="0"/>
          <w:numId w:val="17"/>
        </w:numPr>
        <w:spacing w:before="120" w:line="276" w:lineRule="auto"/>
        <w:ind w:left="709"/>
        <w:rPr>
          <w:rFonts w:ascii="Calibri" w:hAnsi="Calibri" w:cs="Calibri"/>
        </w:rPr>
      </w:pPr>
      <w:r w:rsidRPr="00907CB1">
        <w:rPr>
          <w:rFonts w:ascii="Calibri" w:hAnsi="Calibri" w:cs="Calibri"/>
        </w:rPr>
        <w:t xml:space="preserve">posiada tytuł </w:t>
      </w:r>
      <w:r>
        <w:rPr>
          <w:rFonts w:ascii="Calibri" w:hAnsi="Calibri" w:cs="Calibri"/>
        </w:rPr>
        <w:t>s</w:t>
      </w:r>
      <w:r w:rsidRPr="00907CB1">
        <w:rPr>
          <w:rFonts w:ascii="Calibri" w:hAnsi="Calibri" w:cs="Calibri"/>
        </w:rPr>
        <w:t>pecjalisty fizjoterapii lub posiada co najmniej stopień naukowy doktora;</w:t>
      </w:r>
    </w:p>
    <w:p w14:paraId="0EA153B1" w14:textId="77777777" w:rsidR="00ED72FB" w:rsidRDefault="00ED72FB" w:rsidP="00ED72FB">
      <w:pPr>
        <w:pStyle w:val="Akapitzlist"/>
        <w:numPr>
          <w:ilvl w:val="0"/>
          <w:numId w:val="17"/>
        </w:numPr>
        <w:spacing w:before="120" w:line="276" w:lineRule="auto"/>
        <w:ind w:left="709"/>
        <w:rPr>
          <w:rFonts w:ascii="Calibri" w:hAnsi="Calibri" w:cs="Calibri"/>
        </w:rPr>
      </w:pPr>
      <w:r>
        <w:rPr>
          <w:rFonts w:ascii="Calibri" w:hAnsi="Calibri" w:cs="Calibri"/>
        </w:rPr>
        <w:t xml:space="preserve">w ciągu ostatnich 5 lat wydał co najmniej 1 publikację naukową. </w:t>
      </w:r>
    </w:p>
    <w:p w14:paraId="3584F6EB" w14:textId="09129705" w:rsidR="00710ED0" w:rsidRPr="00710ED0" w:rsidRDefault="00710ED0" w:rsidP="00710ED0">
      <w:pPr>
        <w:spacing w:before="120" w:line="276" w:lineRule="auto"/>
        <w:jc w:val="both"/>
        <w:rPr>
          <w:rFonts w:ascii="Calibri" w:hAnsi="Calibri" w:cs="Calibri"/>
        </w:rPr>
      </w:pPr>
    </w:p>
    <w:p w14:paraId="1DE395B2" w14:textId="77777777" w:rsidR="004A2527" w:rsidRPr="00427F6F" w:rsidRDefault="004A2527" w:rsidP="00B26345">
      <w:pPr>
        <w:pStyle w:val="Akapitzlist"/>
        <w:spacing w:before="120" w:line="276" w:lineRule="auto"/>
        <w:ind w:left="1571"/>
        <w:rPr>
          <w:rFonts w:ascii="Calibri" w:hAnsi="Calibri" w:cs="Calibri"/>
        </w:rPr>
      </w:pPr>
    </w:p>
    <w:sectPr w:rsidR="004A2527" w:rsidRPr="00427F6F" w:rsidSect="00427F6F">
      <w:head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9CD4E" w14:textId="77777777" w:rsidR="00A20739" w:rsidRDefault="00A20739" w:rsidP="003D0E13">
      <w:pPr>
        <w:spacing w:after="0" w:line="240" w:lineRule="auto"/>
      </w:pPr>
      <w:r>
        <w:separator/>
      </w:r>
    </w:p>
  </w:endnote>
  <w:endnote w:type="continuationSeparator" w:id="0">
    <w:p w14:paraId="5E2C98BD" w14:textId="77777777" w:rsidR="00A20739" w:rsidRDefault="00A20739" w:rsidP="003D0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0CCEF" w14:textId="77777777" w:rsidR="00A20739" w:rsidRDefault="00A20739" w:rsidP="003D0E13">
      <w:pPr>
        <w:spacing w:after="0" w:line="240" w:lineRule="auto"/>
      </w:pPr>
      <w:r>
        <w:separator/>
      </w:r>
    </w:p>
  </w:footnote>
  <w:footnote w:type="continuationSeparator" w:id="0">
    <w:p w14:paraId="693EE363" w14:textId="77777777" w:rsidR="00A20739" w:rsidRDefault="00A20739" w:rsidP="003D0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7B9D0" w14:textId="63442450" w:rsidR="003D0E13" w:rsidRDefault="003D0E13">
    <w:pPr>
      <w:pStyle w:val="Nagwek"/>
    </w:pPr>
    <w:r>
      <w:rPr>
        <w:noProof/>
      </w:rPr>
      <w:drawing>
        <wp:inline distT="0" distB="0" distL="0" distR="0" wp14:anchorId="4831FC82" wp14:editId="30E8E331">
          <wp:extent cx="5760720" cy="720090"/>
          <wp:effectExtent l="0" t="0" r="0" b="3810"/>
          <wp:docPr id="156688944" name="Obraz 1" descr="Obraz zawierający zrzut ekranu, Czcionka, tekst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630131" name="Obraz 1" descr="Obraz zawierający zrzut ekranu, Czcionka, tekst, lini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F545C"/>
    <w:multiLevelType w:val="hybridMultilevel"/>
    <w:tmpl w:val="33D60A84"/>
    <w:lvl w:ilvl="0" w:tplc="709A1E9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C443743"/>
    <w:multiLevelType w:val="hybridMultilevel"/>
    <w:tmpl w:val="AF643EDE"/>
    <w:lvl w:ilvl="0" w:tplc="68749CD2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FAC7686"/>
    <w:multiLevelType w:val="hybridMultilevel"/>
    <w:tmpl w:val="1D8E1444"/>
    <w:lvl w:ilvl="0" w:tplc="BAC22542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9E0609"/>
    <w:multiLevelType w:val="multilevel"/>
    <w:tmpl w:val="8CB69E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F074AC"/>
    <w:multiLevelType w:val="hybridMultilevel"/>
    <w:tmpl w:val="A2424A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B5C21"/>
    <w:multiLevelType w:val="hybridMultilevel"/>
    <w:tmpl w:val="E6BEC33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D7829AC"/>
    <w:multiLevelType w:val="hybridMultilevel"/>
    <w:tmpl w:val="BAE21F34"/>
    <w:lvl w:ilvl="0" w:tplc="709A1E9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0256A1B"/>
    <w:multiLevelType w:val="hybridMultilevel"/>
    <w:tmpl w:val="C062FE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C16F3"/>
    <w:multiLevelType w:val="multilevel"/>
    <w:tmpl w:val="0415001D"/>
    <w:styleLink w:val="Styl3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72F6CA3"/>
    <w:multiLevelType w:val="hybridMultilevel"/>
    <w:tmpl w:val="405A13C8"/>
    <w:lvl w:ilvl="0" w:tplc="B402504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3023A"/>
    <w:multiLevelType w:val="hybridMultilevel"/>
    <w:tmpl w:val="547EDD58"/>
    <w:lvl w:ilvl="0" w:tplc="A7ECB376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EA5D87"/>
    <w:multiLevelType w:val="hybridMultilevel"/>
    <w:tmpl w:val="E0DE60B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434D162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AE913B3"/>
    <w:multiLevelType w:val="hybridMultilevel"/>
    <w:tmpl w:val="C540ADD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5E2E"/>
    <w:multiLevelType w:val="hybridMultilevel"/>
    <w:tmpl w:val="99AA77C8"/>
    <w:lvl w:ilvl="0" w:tplc="709A1E9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1344091"/>
    <w:multiLevelType w:val="multilevel"/>
    <w:tmpl w:val="7E8C63E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6" w15:restartNumberingAfterBreak="0">
    <w:nsid w:val="6DFE0121"/>
    <w:multiLevelType w:val="multilevel"/>
    <w:tmpl w:val="0415001D"/>
    <w:styleLink w:val="Sty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7070749"/>
    <w:multiLevelType w:val="multilevel"/>
    <w:tmpl w:val="0415001D"/>
    <w:styleLink w:val="Styl1"/>
    <w:lvl w:ilvl="0">
      <w:start w:val="3"/>
      <w:numFmt w:val="ordin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8C56AD3"/>
    <w:multiLevelType w:val="multilevel"/>
    <w:tmpl w:val="0415001F"/>
    <w:numStyleLink w:val="Styl2"/>
  </w:abstractNum>
  <w:abstractNum w:abstractNumId="19" w15:restartNumberingAfterBreak="0">
    <w:nsid w:val="7C2D233F"/>
    <w:multiLevelType w:val="multilevel"/>
    <w:tmpl w:val="0415001F"/>
    <w:styleLink w:val="Styl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DE75683"/>
    <w:multiLevelType w:val="hybridMultilevel"/>
    <w:tmpl w:val="332EB3A2"/>
    <w:lvl w:ilvl="0" w:tplc="709A1E9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83572249">
    <w:abstractNumId w:val="2"/>
  </w:num>
  <w:num w:numId="2" w16cid:durableId="1257639752">
    <w:abstractNumId w:val="17"/>
  </w:num>
  <w:num w:numId="3" w16cid:durableId="1728845599">
    <w:abstractNumId w:val="12"/>
  </w:num>
  <w:num w:numId="4" w16cid:durableId="1710253060">
    <w:abstractNumId w:val="19"/>
  </w:num>
  <w:num w:numId="5" w16cid:durableId="150604282">
    <w:abstractNumId w:val="18"/>
  </w:num>
  <w:num w:numId="6" w16cid:durableId="1327323949">
    <w:abstractNumId w:val="8"/>
  </w:num>
  <w:num w:numId="7" w16cid:durableId="246233287">
    <w:abstractNumId w:val="16"/>
  </w:num>
  <w:num w:numId="8" w16cid:durableId="1039472831">
    <w:abstractNumId w:val="6"/>
  </w:num>
  <w:num w:numId="9" w16cid:durableId="1339960171">
    <w:abstractNumId w:val="4"/>
  </w:num>
  <w:num w:numId="10" w16cid:durableId="2036882528">
    <w:abstractNumId w:val="3"/>
  </w:num>
  <w:num w:numId="11" w16cid:durableId="22753758">
    <w:abstractNumId w:val="15"/>
  </w:num>
  <w:num w:numId="12" w16cid:durableId="113720785">
    <w:abstractNumId w:val="11"/>
  </w:num>
  <w:num w:numId="13" w16cid:durableId="1156997964">
    <w:abstractNumId w:val="1"/>
  </w:num>
  <w:num w:numId="14" w16cid:durableId="430128275">
    <w:abstractNumId w:val="5"/>
  </w:num>
  <w:num w:numId="15" w16cid:durableId="1337927174">
    <w:abstractNumId w:val="20"/>
  </w:num>
  <w:num w:numId="16" w16cid:durableId="172494958">
    <w:abstractNumId w:val="0"/>
  </w:num>
  <w:num w:numId="17" w16cid:durableId="1667438074">
    <w:abstractNumId w:val="14"/>
  </w:num>
  <w:num w:numId="18" w16cid:durableId="471215452">
    <w:abstractNumId w:val="13"/>
  </w:num>
  <w:num w:numId="19" w16cid:durableId="1510019635">
    <w:abstractNumId w:val="7"/>
  </w:num>
  <w:num w:numId="20" w16cid:durableId="1792086749">
    <w:abstractNumId w:val="9"/>
  </w:num>
  <w:num w:numId="21" w16cid:durableId="700782314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EE4"/>
    <w:rsid w:val="00005549"/>
    <w:rsid w:val="0001438B"/>
    <w:rsid w:val="00015573"/>
    <w:rsid w:val="00024121"/>
    <w:rsid w:val="0003133F"/>
    <w:rsid w:val="00034D4F"/>
    <w:rsid w:val="000533BE"/>
    <w:rsid w:val="00082215"/>
    <w:rsid w:val="000826A3"/>
    <w:rsid w:val="000907EC"/>
    <w:rsid w:val="0009206A"/>
    <w:rsid w:val="0009705F"/>
    <w:rsid w:val="000A5E53"/>
    <w:rsid w:val="000B6EE3"/>
    <w:rsid w:val="000C097F"/>
    <w:rsid w:val="000C3544"/>
    <w:rsid w:val="000D0461"/>
    <w:rsid w:val="000E21A6"/>
    <w:rsid w:val="000E3270"/>
    <w:rsid w:val="000F4BE5"/>
    <w:rsid w:val="000F526A"/>
    <w:rsid w:val="00100452"/>
    <w:rsid w:val="00112C6C"/>
    <w:rsid w:val="001157E3"/>
    <w:rsid w:val="00116EE9"/>
    <w:rsid w:val="0012441C"/>
    <w:rsid w:val="00132355"/>
    <w:rsid w:val="00136163"/>
    <w:rsid w:val="001422C5"/>
    <w:rsid w:val="0014596E"/>
    <w:rsid w:val="0015237F"/>
    <w:rsid w:val="00170926"/>
    <w:rsid w:val="001842EC"/>
    <w:rsid w:val="001948E6"/>
    <w:rsid w:val="001A0A88"/>
    <w:rsid w:val="001A7ED9"/>
    <w:rsid w:val="001B5CAE"/>
    <w:rsid w:val="001C13C0"/>
    <w:rsid w:val="001E0CB5"/>
    <w:rsid w:val="001E3487"/>
    <w:rsid w:val="001F24B4"/>
    <w:rsid w:val="00212C99"/>
    <w:rsid w:val="00216C9E"/>
    <w:rsid w:val="00231A94"/>
    <w:rsid w:val="00272A5E"/>
    <w:rsid w:val="002772C9"/>
    <w:rsid w:val="00283C2C"/>
    <w:rsid w:val="002A6CA2"/>
    <w:rsid w:val="002B4FC7"/>
    <w:rsid w:val="002C31CE"/>
    <w:rsid w:val="002C6190"/>
    <w:rsid w:val="002C6C3E"/>
    <w:rsid w:val="002F1255"/>
    <w:rsid w:val="002F454B"/>
    <w:rsid w:val="003038A0"/>
    <w:rsid w:val="00310E78"/>
    <w:rsid w:val="00314940"/>
    <w:rsid w:val="00315C58"/>
    <w:rsid w:val="003412A2"/>
    <w:rsid w:val="00351FE0"/>
    <w:rsid w:val="00376509"/>
    <w:rsid w:val="00377D45"/>
    <w:rsid w:val="003B208E"/>
    <w:rsid w:val="003C749C"/>
    <w:rsid w:val="003D0E13"/>
    <w:rsid w:val="003D479B"/>
    <w:rsid w:val="003E0E37"/>
    <w:rsid w:val="003E0E61"/>
    <w:rsid w:val="003E5C3D"/>
    <w:rsid w:val="003F0D16"/>
    <w:rsid w:val="003F5833"/>
    <w:rsid w:val="0040424B"/>
    <w:rsid w:val="00427F6F"/>
    <w:rsid w:val="00430895"/>
    <w:rsid w:val="00432F02"/>
    <w:rsid w:val="004347C6"/>
    <w:rsid w:val="00434E92"/>
    <w:rsid w:val="00437BEA"/>
    <w:rsid w:val="00445325"/>
    <w:rsid w:val="004551CA"/>
    <w:rsid w:val="00481795"/>
    <w:rsid w:val="004839A6"/>
    <w:rsid w:val="00496892"/>
    <w:rsid w:val="004968A5"/>
    <w:rsid w:val="0049744E"/>
    <w:rsid w:val="004A2527"/>
    <w:rsid w:val="004A51F9"/>
    <w:rsid w:val="004B151F"/>
    <w:rsid w:val="004B4ABF"/>
    <w:rsid w:val="004B57ED"/>
    <w:rsid w:val="004C7C96"/>
    <w:rsid w:val="004D299A"/>
    <w:rsid w:val="004D47EA"/>
    <w:rsid w:val="004F1842"/>
    <w:rsid w:val="005003B8"/>
    <w:rsid w:val="005055CC"/>
    <w:rsid w:val="00505A79"/>
    <w:rsid w:val="0051716C"/>
    <w:rsid w:val="00531CC6"/>
    <w:rsid w:val="00542C61"/>
    <w:rsid w:val="00551AA1"/>
    <w:rsid w:val="00560B55"/>
    <w:rsid w:val="00575204"/>
    <w:rsid w:val="00577972"/>
    <w:rsid w:val="005814DF"/>
    <w:rsid w:val="00590A84"/>
    <w:rsid w:val="00592634"/>
    <w:rsid w:val="00593875"/>
    <w:rsid w:val="005A512D"/>
    <w:rsid w:val="005B14E7"/>
    <w:rsid w:val="00602803"/>
    <w:rsid w:val="00604822"/>
    <w:rsid w:val="0061068A"/>
    <w:rsid w:val="00611A7A"/>
    <w:rsid w:val="006123A0"/>
    <w:rsid w:val="0061249A"/>
    <w:rsid w:val="00612E5E"/>
    <w:rsid w:val="00616673"/>
    <w:rsid w:val="00636218"/>
    <w:rsid w:val="00646D19"/>
    <w:rsid w:val="00653E25"/>
    <w:rsid w:val="00665F71"/>
    <w:rsid w:val="0067630C"/>
    <w:rsid w:val="00677982"/>
    <w:rsid w:val="006967EE"/>
    <w:rsid w:val="006B335E"/>
    <w:rsid w:val="006C704E"/>
    <w:rsid w:val="006E1D29"/>
    <w:rsid w:val="006E7A32"/>
    <w:rsid w:val="006F3260"/>
    <w:rsid w:val="006F3E1E"/>
    <w:rsid w:val="00702D72"/>
    <w:rsid w:val="00704218"/>
    <w:rsid w:val="007066AE"/>
    <w:rsid w:val="00710ED0"/>
    <w:rsid w:val="00715CF5"/>
    <w:rsid w:val="00720502"/>
    <w:rsid w:val="00721434"/>
    <w:rsid w:val="00722592"/>
    <w:rsid w:val="00727BEC"/>
    <w:rsid w:val="0074308E"/>
    <w:rsid w:val="00746713"/>
    <w:rsid w:val="007753C7"/>
    <w:rsid w:val="00777F58"/>
    <w:rsid w:val="007972AF"/>
    <w:rsid w:val="007A64BB"/>
    <w:rsid w:val="007A7BD4"/>
    <w:rsid w:val="007B30DB"/>
    <w:rsid w:val="007B66F0"/>
    <w:rsid w:val="007D738D"/>
    <w:rsid w:val="007E4ABD"/>
    <w:rsid w:val="007E5DB6"/>
    <w:rsid w:val="007F54C9"/>
    <w:rsid w:val="007F609B"/>
    <w:rsid w:val="0080634A"/>
    <w:rsid w:val="00814A32"/>
    <w:rsid w:val="00817CEC"/>
    <w:rsid w:val="00822619"/>
    <w:rsid w:val="00823FA2"/>
    <w:rsid w:val="00831550"/>
    <w:rsid w:val="00832EFC"/>
    <w:rsid w:val="00856301"/>
    <w:rsid w:val="00870EAD"/>
    <w:rsid w:val="00871698"/>
    <w:rsid w:val="00876E1C"/>
    <w:rsid w:val="00892D3F"/>
    <w:rsid w:val="008935BD"/>
    <w:rsid w:val="008954D9"/>
    <w:rsid w:val="008A1410"/>
    <w:rsid w:val="008A31E8"/>
    <w:rsid w:val="008B6F0D"/>
    <w:rsid w:val="008C35F2"/>
    <w:rsid w:val="008D3437"/>
    <w:rsid w:val="008E1341"/>
    <w:rsid w:val="00910795"/>
    <w:rsid w:val="00922A9B"/>
    <w:rsid w:val="009241D5"/>
    <w:rsid w:val="00925CD0"/>
    <w:rsid w:val="00945B9B"/>
    <w:rsid w:val="00950AE7"/>
    <w:rsid w:val="009528A6"/>
    <w:rsid w:val="00957F74"/>
    <w:rsid w:val="009803A6"/>
    <w:rsid w:val="009856D5"/>
    <w:rsid w:val="00990FAF"/>
    <w:rsid w:val="0099508C"/>
    <w:rsid w:val="009A032E"/>
    <w:rsid w:val="009A2E3A"/>
    <w:rsid w:val="009C5744"/>
    <w:rsid w:val="009D13A7"/>
    <w:rsid w:val="009D3995"/>
    <w:rsid w:val="009D52D8"/>
    <w:rsid w:val="009D773F"/>
    <w:rsid w:val="009F5838"/>
    <w:rsid w:val="009F694D"/>
    <w:rsid w:val="00A20739"/>
    <w:rsid w:val="00A276AA"/>
    <w:rsid w:val="00A415F1"/>
    <w:rsid w:val="00A458DE"/>
    <w:rsid w:val="00A60913"/>
    <w:rsid w:val="00A7011B"/>
    <w:rsid w:val="00A746E8"/>
    <w:rsid w:val="00A75E86"/>
    <w:rsid w:val="00A81B90"/>
    <w:rsid w:val="00AA236A"/>
    <w:rsid w:val="00AB55E3"/>
    <w:rsid w:val="00AB6ADF"/>
    <w:rsid w:val="00AC144B"/>
    <w:rsid w:val="00AC49A3"/>
    <w:rsid w:val="00AE5C98"/>
    <w:rsid w:val="00AF0546"/>
    <w:rsid w:val="00AF501B"/>
    <w:rsid w:val="00B00180"/>
    <w:rsid w:val="00B0290B"/>
    <w:rsid w:val="00B071CB"/>
    <w:rsid w:val="00B10A18"/>
    <w:rsid w:val="00B11A17"/>
    <w:rsid w:val="00B14B48"/>
    <w:rsid w:val="00B26345"/>
    <w:rsid w:val="00B3559F"/>
    <w:rsid w:val="00B4584A"/>
    <w:rsid w:val="00B45EE2"/>
    <w:rsid w:val="00B46492"/>
    <w:rsid w:val="00B54489"/>
    <w:rsid w:val="00B544A3"/>
    <w:rsid w:val="00B751E1"/>
    <w:rsid w:val="00B975C9"/>
    <w:rsid w:val="00BA2F04"/>
    <w:rsid w:val="00BA5731"/>
    <w:rsid w:val="00BB5CFE"/>
    <w:rsid w:val="00BD13E3"/>
    <w:rsid w:val="00BE0CFD"/>
    <w:rsid w:val="00BF21BF"/>
    <w:rsid w:val="00C074C8"/>
    <w:rsid w:val="00C10D3D"/>
    <w:rsid w:val="00C20059"/>
    <w:rsid w:val="00C23F4D"/>
    <w:rsid w:val="00C30DB0"/>
    <w:rsid w:val="00C31389"/>
    <w:rsid w:val="00C32150"/>
    <w:rsid w:val="00C35E28"/>
    <w:rsid w:val="00C61E86"/>
    <w:rsid w:val="00C62AB4"/>
    <w:rsid w:val="00C711AC"/>
    <w:rsid w:val="00C85C12"/>
    <w:rsid w:val="00C9277A"/>
    <w:rsid w:val="00C96F21"/>
    <w:rsid w:val="00CC069B"/>
    <w:rsid w:val="00CC7E9C"/>
    <w:rsid w:val="00CE61F1"/>
    <w:rsid w:val="00CF38AD"/>
    <w:rsid w:val="00CF5B0B"/>
    <w:rsid w:val="00D0615A"/>
    <w:rsid w:val="00D10C82"/>
    <w:rsid w:val="00D265BE"/>
    <w:rsid w:val="00D40A3B"/>
    <w:rsid w:val="00D41416"/>
    <w:rsid w:val="00D7151D"/>
    <w:rsid w:val="00D963B4"/>
    <w:rsid w:val="00DD0CEB"/>
    <w:rsid w:val="00DD0EE4"/>
    <w:rsid w:val="00E04AE0"/>
    <w:rsid w:val="00E17296"/>
    <w:rsid w:val="00E21429"/>
    <w:rsid w:val="00E4484E"/>
    <w:rsid w:val="00E85781"/>
    <w:rsid w:val="00E876FA"/>
    <w:rsid w:val="00E922F7"/>
    <w:rsid w:val="00EA28E9"/>
    <w:rsid w:val="00ED0487"/>
    <w:rsid w:val="00ED72FB"/>
    <w:rsid w:val="00F11FAC"/>
    <w:rsid w:val="00F13697"/>
    <w:rsid w:val="00F15889"/>
    <w:rsid w:val="00F24DAF"/>
    <w:rsid w:val="00F26F88"/>
    <w:rsid w:val="00F3088F"/>
    <w:rsid w:val="00F3346B"/>
    <w:rsid w:val="00F33538"/>
    <w:rsid w:val="00F453D2"/>
    <w:rsid w:val="00FC2AF8"/>
    <w:rsid w:val="00FD512C"/>
    <w:rsid w:val="00FE18E5"/>
    <w:rsid w:val="00FE51FA"/>
    <w:rsid w:val="00FF2150"/>
    <w:rsid w:val="00FF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93D78"/>
  <w15:chartTrackingRefBased/>
  <w15:docId w15:val="{817AADC6-058B-4883-BA66-215DE86F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255"/>
  </w:style>
  <w:style w:type="paragraph" w:styleId="Nagwek1">
    <w:name w:val="heading 1"/>
    <w:basedOn w:val="Normalny"/>
    <w:next w:val="Normalny"/>
    <w:link w:val="Nagwek1Znak"/>
    <w:uiPriority w:val="9"/>
    <w:qFormat/>
    <w:rsid w:val="00DD0E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0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0E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0E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0E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0E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0E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0E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0E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0E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0E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0E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0EE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0EE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0E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0E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0E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0E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0E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0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0E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0E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0E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0E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0E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0EE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0E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0EE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0EE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D0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D0E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0E13"/>
  </w:style>
  <w:style w:type="paragraph" w:styleId="Stopka">
    <w:name w:val="footer"/>
    <w:basedOn w:val="Normalny"/>
    <w:link w:val="StopkaZnak"/>
    <w:uiPriority w:val="99"/>
    <w:unhideWhenUsed/>
    <w:rsid w:val="003D0E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0E13"/>
  </w:style>
  <w:style w:type="paragraph" w:styleId="Bezodstpw">
    <w:name w:val="No Spacing"/>
    <w:uiPriority w:val="1"/>
    <w:qFormat/>
    <w:rsid w:val="009A2E3A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39"/>
    <w:rsid w:val="00E876F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4B4ABF"/>
    <w:pPr>
      <w:numPr>
        <w:numId w:val="2"/>
      </w:numPr>
    </w:pPr>
  </w:style>
  <w:style w:type="numbering" w:customStyle="1" w:styleId="Styl2">
    <w:name w:val="Styl2"/>
    <w:uiPriority w:val="99"/>
    <w:rsid w:val="00B071CB"/>
    <w:pPr>
      <w:numPr>
        <w:numId w:val="4"/>
      </w:numPr>
    </w:pPr>
  </w:style>
  <w:style w:type="numbering" w:customStyle="1" w:styleId="Styl3">
    <w:name w:val="Styl3"/>
    <w:uiPriority w:val="99"/>
    <w:rsid w:val="00F15889"/>
    <w:pPr>
      <w:numPr>
        <w:numId w:val="6"/>
      </w:numPr>
    </w:pPr>
  </w:style>
  <w:style w:type="numbering" w:customStyle="1" w:styleId="Styl4">
    <w:name w:val="Styl4"/>
    <w:uiPriority w:val="99"/>
    <w:rsid w:val="002F1255"/>
    <w:pPr>
      <w:numPr>
        <w:numId w:val="7"/>
      </w:numPr>
    </w:pPr>
  </w:style>
  <w:style w:type="character" w:styleId="Pogrubienie">
    <w:name w:val="Strong"/>
    <w:basedOn w:val="Domylnaczcionkaakapitu"/>
    <w:uiPriority w:val="22"/>
    <w:qFormat/>
    <w:rsid w:val="00427F6F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42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42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42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42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421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214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56278-2944-4C2B-8EBA-EC475B78D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1464</Words>
  <Characters>8790</Characters>
  <Application>Microsoft Office Word</Application>
  <DocSecurity>4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Książek</dc:creator>
  <cp:keywords/>
  <dc:description/>
  <cp:lastModifiedBy>Katarzyna Wolska</cp:lastModifiedBy>
  <cp:revision>2</cp:revision>
  <dcterms:created xsi:type="dcterms:W3CDTF">2026-06-30T14:13:00Z</dcterms:created>
  <dcterms:modified xsi:type="dcterms:W3CDTF">2026-06-30T14:13:00Z</dcterms:modified>
</cp:coreProperties>
</file>