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444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08D253E6" w14:textId="1C7DBCD5" w:rsidR="00AA7219" w:rsidRDefault="001A15A8" w:rsidP="00D82A18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0DE44B57" w14:textId="77777777" w:rsidR="0016088F" w:rsidRPr="00F7521B" w:rsidRDefault="0016088F" w:rsidP="0016088F">
      <w:pPr>
        <w:pStyle w:val="Bezodstpw"/>
      </w:pPr>
    </w:p>
    <w:p w14:paraId="0CFC2D32" w14:textId="77777777" w:rsidR="00D82A18" w:rsidRPr="00D82A18" w:rsidRDefault="001A15A8" w:rsidP="00D82A18">
      <w:pPr>
        <w:spacing w:line="260" w:lineRule="exact"/>
        <w:jc w:val="both"/>
        <w:rPr>
          <w:rFonts w:ascii="Lato" w:hAnsi="Lato" w:cstheme="minorHAnsi"/>
          <w:b/>
          <w:bCs/>
          <w:spacing w:val="4"/>
          <w:sz w:val="20"/>
          <w:szCs w:val="20"/>
          <w:u w:val="single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(t.j.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>
        <w:rPr>
          <w:rFonts w:ascii="Lato" w:hAnsi="Lato" w:cstheme="minorHAnsi"/>
          <w:spacing w:val="4"/>
          <w:sz w:val="20"/>
          <w:szCs w:val="20"/>
        </w:rPr>
        <w:t>4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pacing w:val="4"/>
          <w:sz w:val="20"/>
          <w:szCs w:val="20"/>
        </w:rPr>
        <w:t>572</w:t>
      </w:r>
      <w:r w:rsidR="002C0D6E">
        <w:rPr>
          <w:rFonts w:ascii="Lato" w:hAnsi="Lato" w:cstheme="minorHAnsi"/>
          <w:spacing w:val="4"/>
          <w:sz w:val="20"/>
          <w:szCs w:val="20"/>
        </w:rPr>
        <w:t>, z późn. zm.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D82A18" w:rsidRPr="00D82A18">
        <w:rPr>
          <w:rFonts w:ascii="Lato" w:hAnsi="Lato" w:cstheme="minorHAnsi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</w:t>
      </w:r>
      <w:r w:rsidR="00D82A18" w:rsidRPr="00D82A18">
        <w:rPr>
          <w:rFonts w:ascii="Lato" w:hAnsi="Lato" w:cstheme="minorHAnsi"/>
          <w:spacing w:val="4"/>
          <w:sz w:val="20"/>
          <w:szCs w:val="20"/>
        </w:rPr>
        <w:br/>
        <w:t xml:space="preserve">(t.j. </w:t>
      </w:r>
      <w:r w:rsidR="00D82A18" w:rsidRPr="00D82A18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Dz. U. z 2024 r. poz. 1112, z późn. zm.</w:t>
      </w:r>
      <w:r w:rsidR="00D82A18" w:rsidRPr="00D82A18">
        <w:rPr>
          <w:rFonts w:ascii="Lato" w:hAnsi="Lato" w:cstheme="minorHAnsi"/>
          <w:spacing w:val="4"/>
          <w:sz w:val="20"/>
          <w:szCs w:val="20"/>
        </w:rPr>
        <w:t>),</w:t>
      </w:r>
    </w:p>
    <w:p w14:paraId="42563B9D" w14:textId="77777777" w:rsidR="00BF07EB" w:rsidRPr="00BF07EB" w:rsidRDefault="00BF07EB" w:rsidP="00BF07EB">
      <w:pPr>
        <w:pStyle w:val="Bezodstpw"/>
      </w:pPr>
    </w:p>
    <w:p w14:paraId="7ECC65FA" w14:textId="2C55348C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 w:rsidR="000A7596">
        <w:rPr>
          <w:rFonts w:ascii="Lato" w:hAnsi="Lato" w:cstheme="minorHAnsi"/>
          <w:b/>
          <w:bCs/>
          <w:sz w:val="20"/>
          <w:szCs w:val="20"/>
        </w:rPr>
        <w:t>Finansów</w:t>
      </w:r>
      <w:r w:rsidRPr="00F7521B">
        <w:rPr>
          <w:rFonts w:ascii="Lato" w:hAnsi="Lato" w:cstheme="minorHAnsi"/>
          <w:b/>
          <w:bCs/>
          <w:sz w:val="20"/>
          <w:szCs w:val="20"/>
        </w:rPr>
        <w:t xml:space="preserve"> i </w:t>
      </w:r>
      <w:r w:rsidR="000A7596"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595F98CA" w14:textId="6B2355B4" w:rsidR="00D82A18" w:rsidRPr="002D290B" w:rsidRDefault="001A15A8" w:rsidP="00D82A18">
      <w:pPr>
        <w:shd w:val="clear" w:color="auto" w:fill="FFFFFF"/>
        <w:spacing w:after="120" w:line="240" w:lineRule="exact"/>
        <w:jc w:val="both"/>
        <w:rPr>
          <w:rFonts w:ascii="Lato" w:eastAsia="Calibri" w:hAnsi="Lato" w:cs="Arial"/>
          <w:bCs/>
          <w:iCs/>
          <w:spacing w:val="4"/>
          <w:sz w:val="20"/>
          <w:szCs w:val="20"/>
          <w:lang w:bidi="pl-PL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</w:t>
      </w:r>
      <w:r w:rsidR="001141F9">
        <w:rPr>
          <w:rFonts w:ascii="Lato" w:hAnsi="Lato" w:cstheme="minorHAnsi"/>
          <w:sz w:val="20"/>
          <w:szCs w:val="20"/>
        </w:rPr>
        <w:t xml:space="preserve">wydał </w:t>
      </w:r>
      <w:r w:rsidRPr="00F7521B">
        <w:rPr>
          <w:rFonts w:ascii="Lato" w:hAnsi="Lato" w:cstheme="minorHAnsi"/>
          <w:sz w:val="20"/>
          <w:szCs w:val="20"/>
        </w:rPr>
        <w:t>decyzj</w:t>
      </w:r>
      <w:r w:rsidR="001141F9">
        <w:rPr>
          <w:rFonts w:ascii="Lato" w:hAnsi="Lato" w:cstheme="minorHAnsi"/>
          <w:sz w:val="20"/>
          <w:szCs w:val="20"/>
        </w:rPr>
        <w:t>ę</w:t>
      </w:r>
      <w:r w:rsidRPr="00F7521B">
        <w:rPr>
          <w:rFonts w:ascii="Lato" w:hAnsi="Lato" w:cstheme="minorHAnsi"/>
          <w:sz w:val="20"/>
          <w:szCs w:val="20"/>
        </w:rPr>
        <w:t xml:space="preserve"> z dnia </w:t>
      </w:r>
      <w:r w:rsidR="002D290B">
        <w:rPr>
          <w:rFonts w:ascii="Lato" w:hAnsi="Lato" w:cstheme="minorHAnsi"/>
          <w:sz w:val="20"/>
          <w:szCs w:val="20"/>
        </w:rPr>
        <w:t>5</w:t>
      </w:r>
      <w:r w:rsidR="00AF249D">
        <w:rPr>
          <w:rFonts w:ascii="Lato" w:hAnsi="Lato" w:cstheme="minorHAnsi"/>
          <w:sz w:val="20"/>
          <w:szCs w:val="20"/>
        </w:rPr>
        <w:t xml:space="preserve"> </w:t>
      </w:r>
      <w:r w:rsidR="002D290B">
        <w:rPr>
          <w:rFonts w:ascii="Lato" w:hAnsi="Lato" w:cstheme="minorHAnsi"/>
          <w:sz w:val="20"/>
          <w:szCs w:val="20"/>
        </w:rPr>
        <w:t>września</w:t>
      </w:r>
      <w:r w:rsidR="00BF07EB">
        <w:rPr>
          <w:rFonts w:ascii="Lato" w:hAnsi="Lato" w:cstheme="minorHAnsi"/>
          <w:sz w:val="20"/>
          <w:szCs w:val="20"/>
        </w:rPr>
        <w:t xml:space="preserve"> </w:t>
      </w:r>
      <w:r w:rsidR="00AF249D">
        <w:rPr>
          <w:rFonts w:ascii="Lato" w:hAnsi="Lato" w:cstheme="minorHAnsi"/>
          <w:sz w:val="20"/>
          <w:szCs w:val="20"/>
        </w:rPr>
        <w:t>2025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201FA5">
        <w:rPr>
          <w:rFonts w:ascii="Lato" w:hAnsi="Lato" w:cstheme="minorHAnsi"/>
          <w:sz w:val="20"/>
          <w:szCs w:val="20"/>
        </w:rPr>
        <w:t xml:space="preserve"> </w:t>
      </w:r>
      <w:r w:rsidR="00AF249D" w:rsidRPr="00AF249D">
        <w:rPr>
          <w:rFonts w:ascii="Lato" w:hAnsi="Lato" w:cstheme="minorHAnsi"/>
          <w:sz w:val="20"/>
          <w:szCs w:val="20"/>
        </w:rPr>
        <w:t>DLI-I</w:t>
      </w:r>
      <w:r w:rsidR="00A36DEC">
        <w:rPr>
          <w:rFonts w:ascii="Lato" w:hAnsi="Lato" w:cstheme="minorHAnsi"/>
          <w:sz w:val="20"/>
          <w:szCs w:val="20"/>
        </w:rPr>
        <w:t>I</w:t>
      </w:r>
      <w:r w:rsidR="002D290B">
        <w:rPr>
          <w:rFonts w:ascii="Lato" w:hAnsi="Lato" w:cstheme="minorHAnsi"/>
          <w:sz w:val="20"/>
          <w:szCs w:val="20"/>
        </w:rPr>
        <w:t>I</w:t>
      </w:r>
      <w:r w:rsidR="00AF249D" w:rsidRPr="00AF249D">
        <w:rPr>
          <w:rFonts w:ascii="Lato" w:hAnsi="Lato" w:cstheme="minorHAnsi"/>
          <w:sz w:val="20"/>
          <w:szCs w:val="20"/>
        </w:rPr>
        <w:t>.7621.</w:t>
      </w:r>
      <w:r w:rsidR="002D290B">
        <w:rPr>
          <w:rFonts w:ascii="Lato" w:hAnsi="Lato" w:cstheme="minorHAnsi"/>
          <w:sz w:val="20"/>
          <w:szCs w:val="20"/>
        </w:rPr>
        <w:t>15</w:t>
      </w:r>
      <w:r w:rsidR="00AF249D" w:rsidRPr="00AF249D">
        <w:rPr>
          <w:rFonts w:ascii="Lato" w:hAnsi="Lato" w:cstheme="minorHAnsi"/>
          <w:sz w:val="20"/>
          <w:szCs w:val="20"/>
        </w:rPr>
        <w:t>.202</w:t>
      </w:r>
      <w:r w:rsidR="002D290B">
        <w:rPr>
          <w:rFonts w:ascii="Lato" w:hAnsi="Lato" w:cstheme="minorHAnsi"/>
          <w:sz w:val="20"/>
          <w:szCs w:val="20"/>
        </w:rPr>
        <w:t>4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A36DEC">
        <w:rPr>
          <w:rFonts w:ascii="Lato" w:hAnsi="Lato" w:cstheme="minorHAnsi"/>
          <w:sz w:val="20"/>
          <w:szCs w:val="20"/>
        </w:rPr>
        <w:t>BW</w:t>
      </w:r>
      <w:r w:rsidR="00AF249D" w:rsidRPr="00AF249D">
        <w:rPr>
          <w:rFonts w:ascii="Lato" w:hAnsi="Lato" w:cstheme="minorHAnsi"/>
          <w:sz w:val="20"/>
          <w:szCs w:val="20"/>
        </w:rPr>
        <w:t>.</w:t>
      </w:r>
      <w:r w:rsidR="002D290B">
        <w:rPr>
          <w:rFonts w:ascii="Lato" w:hAnsi="Lato" w:cstheme="minorHAnsi"/>
          <w:sz w:val="20"/>
          <w:szCs w:val="20"/>
        </w:rPr>
        <w:t>11</w:t>
      </w:r>
      <w:r w:rsidR="000B1E8B" w:rsidRPr="00F7521B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</w:t>
      </w:r>
      <w:r w:rsidR="00A36DEC">
        <w:rPr>
          <w:rFonts w:ascii="Lato" w:hAnsi="Lato" w:cstheme="minorHAnsi"/>
          <w:sz w:val="20"/>
          <w:szCs w:val="20"/>
        </w:rPr>
        <w:t>uchylając</w:t>
      </w:r>
      <w:r w:rsidR="001141F9">
        <w:rPr>
          <w:rFonts w:ascii="Lato" w:hAnsi="Lato" w:cstheme="minorHAnsi"/>
          <w:sz w:val="20"/>
          <w:szCs w:val="20"/>
        </w:rPr>
        <w:t>ą</w:t>
      </w:r>
      <w:r w:rsidR="00932F0E">
        <w:rPr>
          <w:rFonts w:ascii="Lato" w:hAnsi="Lato" w:cstheme="minorHAnsi"/>
          <w:sz w:val="20"/>
          <w:szCs w:val="20"/>
        </w:rPr>
        <w:t xml:space="preserve"> 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>w części i orzekając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t>ą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w tym zakresie co do istoty, a w pozostałej części utrzymując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t>ą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br/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w mocy decyzję 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  <w:lang w:bidi="pl-PL"/>
        </w:rPr>
        <w:t xml:space="preserve">Wojewody </w:t>
      </w:r>
      <w:r w:rsidR="002D290B" w:rsidRPr="002D290B">
        <w:rPr>
          <w:rFonts w:ascii="Lato" w:eastAsia="Calibri" w:hAnsi="Lato" w:cs="Arial"/>
          <w:bCs/>
          <w:iCs/>
          <w:spacing w:val="4"/>
          <w:sz w:val="20"/>
          <w:szCs w:val="20"/>
          <w:lang w:bidi="pl-PL"/>
        </w:rPr>
        <w:t xml:space="preserve">Śląskiego z dnia 7 marca 2024 r., znak: IFXIII.7820.28.2022, </w:t>
      </w:r>
      <w:r w:rsidR="002D290B">
        <w:rPr>
          <w:rFonts w:ascii="Lato" w:eastAsia="Calibri" w:hAnsi="Lato" w:cs="Arial"/>
          <w:bCs/>
          <w:iCs/>
          <w:spacing w:val="4"/>
          <w:sz w:val="20"/>
          <w:szCs w:val="20"/>
          <w:lang w:bidi="pl-PL"/>
        </w:rPr>
        <w:br/>
      </w:r>
      <w:r w:rsidR="002D290B" w:rsidRPr="002D290B">
        <w:rPr>
          <w:rFonts w:ascii="Lato" w:eastAsia="Calibri" w:hAnsi="Lato" w:cs="Arial"/>
          <w:bCs/>
          <w:iCs/>
          <w:spacing w:val="4"/>
          <w:sz w:val="20"/>
          <w:szCs w:val="20"/>
          <w:lang w:bidi="pl-PL"/>
        </w:rPr>
        <w:t>o zezwoleniu na realizację inwestycji drogowej dla przedsięwzięcia pod nazwą: Budowa obwodnicy miejscowości Pradła w ciągu drogi krajowej nr 78</w:t>
      </w:r>
      <w:r w:rsidR="002D290B">
        <w:rPr>
          <w:rFonts w:ascii="Lato" w:eastAsia="Calibri" w:hAnsi="Lato" w:cs="Arial"/>
          <w:bCs/>
          <w:iCs/>
          <w:spacing w:val="4"/>
          <w:sz w:val="20"/>
          <w:szCs w:val="20"/>
          <w:lang w:bidi="pl-PL"/>
        </w:rPr>
        <w:t xml:space="preserve">, 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>oraz umarzając</w:t>
      </w:r>
      <w:r w:rsidR="00D82A18">
        <w:rPr>
          <w:rFonts w:ascii="Lato" w:eastAsia="Calibri" w:hAnsi="Lato" w:cs="Arial"/>
          <w:bCs/>
          <w:spacing w:val="4"/>
          <w:sz w:val="20"/>
          <w:szCs w:val="20"/>
        </w:rPr>
        <w:t>ą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postępowanie odwoławcze od ww. decyzji Wojewody </w:t>
      </w:r>
      <w:r w:rsidR="002D290B">
        <w:rPr>
          <w:rFonts w:ascii="Lato" w:eastAsia="Calibri" w:hAnsi="Lato" w:cs="Arial"/>
          <w:bCs/>
          <w:spacing w:val="4"/>
          <w:sz w:val="20"/>
          <w:szCs w:val="20"/>
        </w:rPr>
        <w:t>Śląskiego</w:t>
      </w:r>
      <w:r w:rsidR="00D82A18" w:rsidRPr="00D82A18">
        <w:rPr>
          <w:rFonts w:ascii="Lato" w:eastAsia="Calibri" w:hAnsi="Lato" w:cs="Arial"/>
          <w:bCs/>
          <w:spacing w:val="4"/>
          <w:sz w:val="20"/>
          <w:szCs w:val="20"/>
        </w:rPr>
        <w:t xml:space="preserve"> w zakresie czterech odwołujących.</w:t>
      </w:r>
    </w:p>
    <w:p w14:paraId="08F569A3" w14:textId="4409EEF2" w:rsidR="001A15A8" w:rsidRPr="00F7521B" w:rsidRDefault="001A15A8" w:rsidP="00517103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</w:t>
      </w:r>
      <w:r w:rsidR="00A36DEC">
        <w:rPr>
          <w:rFonts w:ascii="Lato" w:hAnsi="Lato" w:cstheme="minorHAnsi"/>
          <w:sz w:val="20"/>
          <w:szCs w:val="20"/>
        </w:rPr>
        <w:t>ww.</w:t>
      </w:r>
      <w:r w:rsidR="00B85CF0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decyzji Ministra </w:t>
      </w:r>
      <w:r w:rsidR="00D82A18">
        <w:rPr>
          <w:rFonts w:ascii="Lato" w:hAnsi="Lato" w:cstheme="minorHAnsi"/>
          <w:sz w:val="20"/>
          <w:szCs w:val="20"/>
        </w:rPr>
        <w:t>Finansów</w:t>
      </w:r>
      <w:r w:rsidRPr="00F7521B">
        <w:rPr>
          <w:rFonts w:ascii="Lato" w:hAnsi="Lato" w:cstheme="minorHAnsi"/>
          <w:sz w:val="20"/>
          <w:szCs w:val="20"/>
        </w:rPr>
        <w:t xml:space="preserve"> i </w:t>
      </w:r>
      <w:r w:rsidR="00D82A18">
        <w:rPr>
          <w:rFonts w:ascii="Lato" w:hAnsi="Lato" w:cstheme="minorHAnsi"/>
          <w:sz w:val="20"/>
          <w:szCs w:val="20"/>
        </w:rPr>
        <w:t>Gospodarki</w:t>
      </w:r>
      <w:r w:rsidR="00A05AD7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oraz aktami sprawy można </w:t>
      </w:r>
      <w:r w:rsidR="00933AD1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zapoznać się </w:t>
      </w:r>
      <w:r w:rsidR="00A05AD7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w Ministerstwie Rozwoju i Technologii w Warszawie, </w:t>
      </w:r>
      <w:r w:rsidR="00BF07EB" w:rsidRPr="00BF07EB">
        <w:rPr>
          <w:rFonts w:ascii="Lato" w:hAnsi="Lato" w:cstheme="minorHAnsi"/>
          <w:sz w:val="20"/>
          <w:szCs w:val="20"/>
        </w:rPr>
        <w:t xml:space="preserve">ul. Chałubińskiego 4/6, we wtorki, czwartki </w:t>
      </w:r>
      <w:r w:rsidR="00A05AD7">
        <w:rPr>
          <w:rFonts w:ascii="Lato" w:hAnsi="Lato" w:cstheme="minorHAnsi"/>
          <w:sz w:val="20"/>
          <w:szCs w:val="20"/>
        </w:rPr>
        <w:br/>
      </w:r>
      <w:r w:rsidR="00BF07EB" w:rsidRPr="00BF07EB">
        <w:rPr>
          <w:rFonts w:ascii="Lato" w:hAnsi="Lato" w:cstheme="minorHAnsi"/>
          <w:sz w:val="20"/>
          <w:szCs w:val="20"/>
        </w:rPr>
        <w:t xml:space="preserve">i piątki, w godzinach od 10.00 do 14.30, 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70 - od poniedziałku do piątku w godzinach 10:00</w:t>
      </w:r>
      <w:r w:rsidR="007E328F" w:rsidRPr="00CB4747">
        <w:rPr>
          <w:rFonts w:ascii="Lato" w:hAnsi="Lato" w:cstheme="minorHAnsi"/>
          <w:sz w:val="20"/>
          <w:szCs w:val="20"/>
          <w:u w:val="single"/>
        </w:rPr>
        <w:t xml:space="preserve"> -</w:t>
      </w:r>
      <w:r w:rsidR="00BF07EB" w:rsidRPr="00CB4747">
        <w:rPr>
          <w:rFonts w:ascii="Lato" w:hAnsi="Lato" w:cstheme="minorHAnsi"/>
          <w:sz w:val="20"/>
          <w:szCs w:val="20"/>
          <w:u w:val="single"/>
        </w:rPr>
        <w:t xml:space="preserve"> 14.30</w:t>
      </w:r>
      <w:r w:rsidRPr="00CB4747">
        <w:rPr>
          <w:rFonts w:ascii="Lato" w:hAnsi="Lato" w:cstheme="minorHAnsi"/>
          <w:sz w:val="20"/>
          <w:szCs w:val="20"/>
          <w:u w:val="single"/>
        </w:rPr>
        <w:t>,</w:t>
      </w:r>
      <w:r w:rsidR="00517103"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</w:t>
      </w:r>
      <w:r w:rsidR="00D82A18">
        <w:rPr>
          <w:rFonts w:ascii="Lato" w:hAnsi="Lato" w:cstheme="minorHAnsi"/>
          <w:sz w:val="20"/>
          <w:szCs w:val="20"/>
        </w:rPr>
        <w:t xml:space="preserve">z treścią ww. decyzji </w:t>
      </w:r>
      <w:r w:rsidR="00933AD1">
        <w:rPr>
          <w:rFonts w:ascii="Lato" w:hAnsi="Lato" w:cstheme="minorHAnsi"/>
          <w:sz w:val="20"/>
          <w:szCs w:val="20"/>
        </w:rPr>
        <w:t>-</w:t>
      </w:r>
      <w:r w:rsidR="00517103" w:rsidRPr="00517103">
        <w:rPr>
          <w:rFonts w:ascii="Lato" w:hAnsi="Lato" w:cstheme="minorHAnsi"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w Biuletynie Informacji Publicznej Ministerstwa Rozwoju i Technologii pod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adresem:</w:t>
      </w:r>
      <w:r w:rsidR="00D75535">
        <w:rPr>
          <w:rFonts w:ascii="Lato" w:hAnsi="Lato" w:cstheme="minorHAnsi"/>
          <w:bCs/>
          <w:sz w:val="20"/>
          <w:szCs w:val="20"/>
        </w:rPr>
        <w:t xml:space="preserve"> </w:t>
      </w:r>
      <w:hyperlink r:id="rId8" w:history="1">
        <w:r w:rsidR="00CB4747" w:rsidRPr="00CB4747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="00D75535" w:rsidRPr="00CB4747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 xml:space="preserve">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A05AD7">
        <w:rPr>
          <w:rFonts w:ascii="Lato" w:hAnsi="Lato" w:cstheme="minorHAnsi"/>
          <w:bCs/>
          <w:sz w:val="20"/>
          <w:szCs w:val="20"/>
        </w:rPr>
        <w:br/>
        <w:t>2 października</w:t>
      </w:r>
      <w:r w:rsidR="00F90391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AF249D" w:rsidRPr="00F90391">
        <w:rPr>
          <w:rFonts w:ascii="Lato" w:hAnsi="Lato" w:cstheme="minorHAnsi"/>
          <w:bCs/>
          <w:sz w:val="20"/>
          <w:szCs w:val="20"/>
        </w:rPr>
        <w:t>2025</w:t>
      </w:r>
      <w:r w:rsidR="00517103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>r.)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B85CF0">
        <w:rPr>
          <w:rFonts w:ascii="Lato" w:hAnsi="Lato" w:cstheme="minorHAnsi"/>
          <w:bCs/>
          <w:iCs/>
          <w:sz w:val="20"/>
          <w:szCs w:val="20"/>
        </w:rPr>
        <w:t>zie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B85CF0" w:rsidRPr="00F7521B">
        <w:rPr>
          <w:rFonts w:ascii="Lato" w:hAnsi="Lato" w:cstheme="minorHAnsi"/>
          <w:bCs/>
          <w:iCs/>
          <w:sz w:val="20"/>
          <w:szCs w:val="20"/>
        </w:rPr>
        <w:t>gmi</w:t>
      </w:r>
      <w:r w:rsidR="00B85CF0">
        <w:rPr>
          <w:rFonts w:ascii="Lato" w:hAnsi="Lato" w:cstheme="minorHAnsi"/>
          <w:bCs/>
          <w:iCs/>
          <w:sz w:val="20"/>
          <w:szCs w:val="20"/>
        </w:rPr>
        <w:t>n</w:t>
      </w:r>
      <w:r w:rsidR="00B85CF0" w:rsidRPr="00F7521B">
        <w:rPr>
          <w:rFonts w:ascii="Lato" w:hAnsi="Lato" w:cstheme="minorHAnsi"/>
          <w:bCs/>
          <w:iCs/>
          <w:sz w:val="20"/>
          <w:szCs w:val="20"/>
        </w:rPr>
        <w:t>y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 w:rsidR="00B85CF0">
        <w:rPr>
          <w:rFonts w:ascii="Lato" w:hAnsi="Lato" w:cstheme="minorHAnsi"/>
          <w:bCs/>
          <w:iCs/>
          <w:sz w:val="20"/>
          <w:szCs w:val="20"/>
        </w:rPr>
        <w:t>ej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>, tj. w Urzędzie</w:t>
      </w:r>
      <w:r w:rsidR="00D75535">
        <w:rPr>
          <w:rFonts w:ascii="Lato" w:hAnsi="Lato" w:cstheme="minorHAnsi"/>
          <w:sz w:val="20"/>
          <w:szCs w:val="20"/>
        </w:rPr>
        <w:t xml:space="preserve"> </w:t>
      </w:r>
      <w:r w:rsidR="00D82A18">
        <w:rPr>
          <w:rFonts w:ascii="Lato" w:hAnsi="Lato" w:cstheme="minorHAnsi"/>
          <w:bCs/>
          <w:sz w:val="20"/>
          <w:szCs w:val="20"/>
        </w:rPr>
        <w:t>Gminy</w:t>
      </w:r>
      <w:r w:rsidR="00B85CF0">
        <w:rPr>
          <w:rFonts w:ascii="Lato" w:hAnsi="Lato" w:cstheme="minorHAnsi"/>
          <w:bCs/>
          <w:sz w:val="20"/>
          <w:szCs w:val="20"/>
        </w:rPr>
        <w:t xml:space="preserve"> </w:t>
      </w:r>
      <w:r w:rsidR="002D290B">
        <w:rPr>
          <w:rFonts w:ascii="Lato" w:hAnsi="Lato" w:cstheme="minorHAnsi"/>
          <w:bCs/>
          <w:sz w:val="20"/>
          <w:szCs w:val="20"/>
        </w:rPr>
        <w:t>Kroczyce</w:t>
      </w:r>
      <w:r w:rsidR="00D75535">
        <w:rPr>
          <w:rFonts w:ascii="Lato" w:hAnsi="Lato" w:cstheme="minorHAnsi"/>
          <w:bCs/>
          <w:sz w:val="20"/>
          <w:szCs w:val="20"/>
        </w:rPr>
        <w:t>.</w:t>
      </w:r>
    </w:p>
    <w:p w14:paraId="56920CD0" w14:textId="1D868520" w:rsidR="002C0D6E" w:rsidRPr="002C0D6E" w:rsidRDefault="002C0D6E" w:rsidP="002C0D6E">
      <w:pPr>
        <w:spacing w:line="260" w:lineRule="exact"/>
        <w:jc w:val="both"/>
        <w:rPr>
          <w:rFonts w:ascii="Lato" w:hAnsi="Lato" w:cstheme="minorHAnsi"/>
          <w:bCs/>
          <w:sz w:val="20"/>
          <w:szCs w:val="20"/>
        </w:rPr>
      </w:pPr>
      <w:r w:rsidRPr="002C0D6E">
        <w:rPr>
          <w:rFonts w:ascii="Lato" w:hAnsi="Lato" w:cstheme="minorHAnsi"/>
          <w:bCs/>
          <w:sz w:val="20"/>
          <w:szCs w:val="20"/>
        </w:rPr>
        <w:t xml:space="preserve">Jednocześnie informuję, że właściwym w przedmiotowej sprawie - stosownie do treści rozporządzenia Prezesa Rady Ministrów z dnia 25 lipca 2025 r. w sprawie szczegółowego zakresu działania Ministra </w:t>
      </w:r>
      <w:bookmarkStart w:id="0" w:name="_Hlk204788863"/>
      <w:r w:rsidRPr="002C0D6E">
        <w:rPr>
          <w:rFonts w:ascii="Lato" w:hAnsi="Lato" w:cstheme="minorHAnsi"/>
          <w:bCs/>
          <w:sz w:val="20"/>
          <w:szCs w:val="20"/>
        </w:rPr>
        <w:t xml:space="preserve">Finansów i Gospodarki </w:t>
      </w:r>
      <w:bookmarkEnd w:id="0"/>
      <w:r w:rsidRPr="002C0D6E">
        <w:rPr>
          <w:rFonts w:ascii="Lato" w:hAnsi="Lato" w:cstheme="minorHAnsi"/>
          <w:bCs/>
          <w:sz w:val="20"/>
          <w:szCs w:val="20"/>
        </w:rPr>
        <w:t>(t.j. 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1" w:name="mip78902002"/>
      <w:bookmarkEnd w:id="1"/>
      <w:r w:rsidRPr="002C0D6E">
        <w:rPr>
          <w:rFonts w:ascii="Lato" w:hAnsi="Lato" w:cstheme="minorHAnsi"/>
          <w:bCs/>
          <w:sz w:val="20"/>
          <w:szCs w:val="20"/>
        </w:rPr>
        <w:t xml:space="preserve"> Ministerstwo Rozwoju i Technologii w zakresie działów administracji rządowej: budownictwo, planowanie i zagospodarowanie przestrzenne oraz mieszkalnictwo; gospodarka. </w:t>
      </w:r>
    </w:p>
    <w:p w14:paraId="18303AE6" w14:textId="17D9E49E" w:rsidR="002C0D6E" w:rsidRPr="00F90391" w:rsidRDefault="002C0D6E" w:rsidP="002C0D6E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134C54"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>
        <w:rPr>
          <w:rFonts w:ascii="Lato" w:hAnsi="Lato" w:cstheme="minorHAnsi"/>
          <w:sz w:val="20"/>
          <w:szCs w:val="20"/>
          <w:u w:val="single"/>
        </w:rPr>
        <w:t>: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A05AD7">
        <w:rPr>
          <w:rFonts w:ascii="Lato" w:hAnsi="Lato" w:cstheme="minorHAnsi"/>
          <w:sz w:val="20"/>
          <w:szCs w:val="20"/>
          <w:u w:val="single"/>
        </w:rPr>
        <w:t>2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A05AD7">
        <w:rPr>
          <w:rFonts w:ascii="Lato" w:hAnsi="Lato" w:cstheme="minorHAnsi"/>
          <w:sz w:val="20"/>
          <w:szCs w:val="20"/>
          <w:u w:val="single"/>
        </w:rPr>
        <w:t>października</w:t>
      </w:r>
      <w:r>
        <w:rPr>
          <w:rFonts w:ascii="Lato" w:hAnsi="Lato" w:cstheme="minorHAnsi"/>
          <w:sz w:val="20"/>
          <w:szCs w:val="20"/>
          <w:u w:val="single"/>
        </w:rPr>
        <w:t xml:space="preserve"> </w:t>
      </w:r>
      <w:r w:rsidRPr="00F90391">
        <w:rPr>
          <w:rFonts w:ascii="Lato" w:hAnsi="Lato" w:cstheme="minorHAnsi"/>
          <w:sz w:val="20"/>
          <w:szCs w:val="20"/>
          <w:u w:val="single"/>
        </w:rPr>
        <w:t>2025 r.</w:t>
      </w:r>
    </w:p>
    <w:p w14:paraId="0D505A2E" w14:textId="77777777" w:rsidR="002C0D6E" w:rsidRDefault="002C0D6E" w:rsidP="002C0D6E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66C92DDD" w14:textId="77777777" w:rsidR="007B3D53" w:rsidRPr="007B3D53" w:rsidRDefault="007B3D53" w:rsidP="007B3D53">
      <w:pPr>
        <w:spacing w:line="260" w:lineRule="exact"/>
        <w:ind w:left="4253"/>
        <w:rPr>
          <w:rFonts w:ascii="Lato" w:hAnsi="Lato" w:cstheme="minorHAnsi"/>
          <w:b/>
          <w:sz w:val="20"/>
          <w:szCs w:val="20"/>
        </w:rPr>
      </w:pPr>
      <w:r w:rsidRPr="007B3D53">
        <w:rPr>
          <w:rFonts w:ascii="Lato" w:hAnsi="Lato" w:cstheme="minorHAnsi"/>
          <w:b/>
          <w:sz w:val="20"/>
          <w:szCs w:val="20"/>
        </w:rPr>
        <w:t>Z upoważnienia,</w:t>
      </w:r>
    </w:p>
    <w:p w14:paraId="4EF15219" w14:textId="77777777" w:rsidR="007B3D53" w:rsidRPr="007B3D53" w:rsidRDefault="007B3D53" w:rsidP="007B3D53">
      <w:pPr>
        <w:spacing w:line="260" w:lineRule="exact"/>
        <w:ind w:left="4253"/>
        <w:rPr>
          <w:rFonts w:ascii="Lato" w:hAnsi="Lato" w:cstheme="minorHAnsi"/>
          <w:bCs/>
          <w:sz w:val="20"/>
          <w:szCs w:val="20"/>
        </w:rPr>
      </w:pPr>
      <w:r w:rsidRPr="007B3D53">
        <w:rPr>
          <w:rFonts w:ascii="Lato" w:hAnsi="Lato" w:cstheme="minorHAnsi"/>
          <w:bCs/>
          <w:sz w:val="20"/>
          <w:szCs w:val="20"/>
        </w:rPr>
        <w:t>Paulina Michalak-Jaworska</w:t>
      </w:r>
    </w:p>
    <w:p w14:paraId="1AE7689E" w14:textId="77777777" w:rsidR="007B3D53" w:rsidRPr="007B3D53" w:rsidRDefault="007B3D53" w:rsidP="007B3D53">
      <w:pPr>
        <w:spacing w:line="260" w:lineRule="exact"/>
        <w:ind w:left="4253"/>
        <w:rPr>
          <w:rFonts w:ascii="Lato" w:hAnsi="Lato" w:cstheme="minorHAnsi"/>
          <w:bCs/>
          <w:sz w:val="20"/>
          <w:szCs w:val="20"/>
        </w:rPr>
      </w:pPr>
      <w:r w:rsidRPr="007B3D53">
        <w:rPr>
          <w:rFonts w:ascii="Lato" w:hAnsi="Lato" w:cstheme="minorHAnsi"/>
          <w:bCs/>
          <w:sz w:val="20"/>
          <w:szCs w:val="20"/>
        </w:rPr>
        <w:t>naczelnik wydziału</w:t>
      </w:r>
    </w:p>
    <w:p w14:paraId="3AA53F94" w14:textId="77777777" w:rsidR="007B3D53" w:rsidRPr="007B3D53" w:rsidRDefault="007B3D53" w:rsidP="007B3D53">
      <w:pPr>
        <w:spacing w:line="260" w:lineRule="exact"/>
        <w:ind w:left="4253"/>
        <w:rPr>
          <w:rFonts w:ascii="Lato" w:hAnsi="Lato" w:cstheme="minorHAnsi"/>
          <w:bCs/>
          <w:sz w:val="20"/>
          <w:szCs w:val="20"/>
        </w:rPr>
      </w:pPr>
      <w:r w:rsidRPr="007B3D53">
        <w:rPr>
          <w:rFonts w:ascii="Lato" w:hAnsi="Lato" w:cstheme="minorHAnsi"/>
          <w:bCs/>
          <w:sz w:val="20"/>
          <w:szCs w:val="20"/>
        </w:rPr>
        <w:t>Departament Lokalizacji Inwestycji</w:t>
      </w:r>
    </w:p>
    <w:p w14:paraId="7084E3DC" w14:textId="77777777" w:rsidR="007B3D53" w:rsidRPr="007B3D53" w:rsidRDefault="007B3D53" w:rsidP="007B3D53">
      <w:pPr>
        <w:spacing w:line="260" w:lineRule="exact"/>
        <w:ind w:left="4253"/>
        <w:rPr>
          <w:rFonts w:ascii="Lato" w:hAnsi="Lato" w:cstheme="minorHAnsi"/>
          <w:bCs/>
          <w:sz w:val="20"/>
          <w:szCs w:val="20"/>
        </w:rPr>
      </w:pPr>
      <w:r w:rsidRPr="007B3D53">
        <w:rPr>
          <w:rFonts w:ascii="Lato" w:hAnsi="Lato" w:cstheme="minorHAnsi"/>
          <w:bCs/>
          <w:sz w:val="20"/>
          <w:szCs w:val="20"/>
        </w:rPr>
        <w:t>/ kwalifikowany podpis elektroniczny /</w:t>
      </w:r>
    </w:p>
    <w:p w14:paraId="55F3D92F" w14:textId="1EB525AB" w:rsidR="00D82A18" w:rsidRPr="007B3D53" w:rsidRDefault="007B3D53" w:rsidP="007B3D53">
      <w:pPr>
        <w:spacing w:line="260" w:lineRule="exact"/>
        <w:ind w:left="4253"/>
        <w:rPr>
          <w:rFonts w:ascii="Lato" w:hAnsi="Lato" w:cstheme="minorHAnsi"/>
          <w:bCs/>
          <w:sz w:val="20"/>
          <w:szCs w:val="20"/>
        </w:rPr>
      </w:pPr>
      <w:r w:rsidRPr="007B3D53">
        <w:rPr>
          <w:rFonts w:ascii="Lato" w:hAnsi="Lato" w:cstheme="minorHAnsi"/>
          <w:bCs/>
          <w:sz w:val="20"/>
          <w:szCs w:val="20"/>
        </w:rPr>
        <w:t>w Ministerstwie Rozwoju i Technologii</w:t>
      </w:r>
    </w:p>
    <w:p w14:paraId="4EE05311" w14:textId="77777777" w:rsidR="00D82A18" w:rsidRPr="00D11F02" w:rsidRDefault="00D82A18" w:rsidP="00D82A18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EDF8227" w14:textId="77777777" w:rsidR="00D82A18" w:rsidRPr="00D11F02" w:rsidRDefault="00D82A18" w:rsidP="00D82A18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90D6E1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62903EDE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2C8AF47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7F90E75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28AC8C47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E8E3750" w14:textId="77777777" w:rsidR="00D82A18" w:rsidRPr="00D11F02" w:rsidRDefault="00D82A18" w:rsidP="00D82A18">
      <w:pPr>
        <w:numPr>
          <w:ilvl w:val="0"/>
          <w:numId w:val="3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0ECE8C2" w14:textId="77777777" w:rsidR="00D82A18" w:rsidRPr="00D11F02" w:rsidRDefault="00D82A18" w:rsidP="00D82A18">
      <w:pPr>
        <w:numPr>
          <w:ilvl w:val="0"/>
          <w:numId w:val="3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AA1526" w14:textId="77777777" w:rsidR="00D82A18" w:rsidRPr="00D11F02" w:rsidRDefault="00D82A18" w:rsidP="00D82A18">
      <w:pPr>
        <w:numPr>
          <w:ilvl w:val="0"/>
          <w:numId w:val="3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16FA0EE6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121A5AF5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182034D6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97A254" w14:textId="77777777" w:rsidR="00D82A18" w:rsidRPr="00D11F02" w:rsidRDefault="00D82A18" w:rsidP="00D82A18">
      <w:pPr>
        <w:numPr>
          <w:ilvl w:val="0"/>
          <w:numId w:val="4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23B26EA" w14:textId="77777777" w:rsidR="00D82A18" w:rsidRPr="00D11F02" w:rsidRDefault="00D82A18" w:rsidP="00D82A18">
      <w:pPr>
        <w:numPr>
          <w:ilvl w:val="0"/>
          <w:numId w:val="4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250B3E7" w14:textId="77777777" w:rsidR="00D82A18" w:rsidRPr="00D11F02" w:rsidRDefault="00D82A18" w:rsidP="00D82A18">
      <w:pPr>
        <w:numPr>
          <w:ilvl w:val="0"/>
          <w:numId w:val="4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D127709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486D9778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F58B288" w14:textId="77777777" w:rsidR="00D82A18" w:rsidRPr="00D11F02" w:rsidRDefault="00D82A18" w:rsidP="00D82A18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5AE42B4" w14:textId="78FA8BA1" w:rsidR="001A15A8" w:rsidRPr="002C29C7" w:rsidRDefault="001A15A8" w:rsidP="002C0D6E">
      <w:pPr>
        <w:spacing w:after="240" w:line="240" w:lineRule="exact"/>
        <w:ind w:left="360"/>
        <w:contextualSpacing/>
        <w:jc w:val="both"/>
        <w:rPr>
          <w:rFonts w:ascii="Lato" w:hAnsi="Lato" w:cstheme="minorHAnsi"/>
          <w:sz w:val="20"/>
          <w:szCs w:val="20"/>
        </w:rPr>
      </w:pPr>
    </w:p>
    <w:sectPr w:rsidR="001A15A8" w:rsidRPr="002C29C7" w:rsidSect="009D69B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18EE2" w14:textId="77777777" w:rsidR="00D2426B" w:rsidRDefault="00D2426B" w:rsidP="009276B2">
      <w:pPr>
        <w:spacing w:after="0" w:line="240" w:lineRule="auto"/>
      </w:pPr>
      <w:r>
        <w:separator/>
      </w:r>
    </w:p>
  </w:endnote>
  <w:endnote w:type="continuationSeparator" w:id="0">
    <w:p w14:paraId="4653F4B2" w14:textId="77777777" w:rsidR="00D2426B" w:rsidRDefault="00D2426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C8B9D11-327D-4E2C-9CBA-83B907A5ED03}"/>
    <w:embedBold r:id="rId2" w:fontKey="{9FB1CD43-111B-43DF-8B42-CE12130DDFD6}"/>
    <w:embedBoldItalic r:id="rId3" w:fontKey="{7E4E050E-77DA-492D-9DF1-BC19B802229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AA84BE89-72CF-4099-B8EE-F04E0983F742}"/>
    <w:embedBold r:id="rId5" w:fontKey="{5D0D9256-1BD5-449A-AF10-8762AFDD9A3C}"/>
    <w:embedItalic r:id="rId6" w:fontKey="{1ADDD233-1DCF-4841-8082-21AF5F1677A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FF8C52DC-5A5A-4500-B886-1FE5E9F163A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C1D9F0F6-3899-424F-88CA-A481F70B60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87D88D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A6EE" w14:textId="77777777" w:rsidR="00D2426B" w:rsidRDefault="00D2426B" w:rsidP="009276B2">
      <w:pPr>
        <w:spacing w:after="0" w:line="240" w:lineRule="auto"/>
      </w:pPr>
      <w:r>
        <w:separator/>
      </w:r>
    </w:p>
  </w:footnote>
  <w:footnote w:type="continuationSeparator" w:id="0">
    <w:p w14:paraId="7068F156" w14:textId="77777777" w:rsidR="00D2426B" w:rsidRDefault="00D2426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31ED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6F21D190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CF33FC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770468E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04D33FE5" w14:textId="665B122D" w:rsidR="00AA7219" w:rsidRPr="00AA7219" w:rsidRDefault="00AA7219" w:rsidP="00AA7219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 xml:space="preserve">Ministra </w:t>
    </w:r>
    <w:r w:rsidR="00D82A18">
      <w:rPr>
        <w:sz w:val="18"/>
        <w:szCs w:val="18"/>
      </w:rPr>
      <w:t>Finansów</w:t>
    </w:r>
    <w:r w:rsidRPr="00AA7219">
      <w:rPr>
        <w:sz w:val="18"/>
        <w:szCs w:val="18"/>
      </w:rPr>
      <w:t xml:space="preserve"> i </w:t>
    </w:r>
    <w:r w:rsidR="00D82A18">
      <w:rPr>
        <w:sz w:val="18"/>
        <w:szCs w:val="18"/>
      </w:rPr>
      <w:t>Gospodarki</w:t>
    </w:r>
    <w:r w:rsidRPr="00AA7219">
      <w:rPr>
        <w:sz w:val="18"/>
        <w:szCs w:val="18"/>
      </w:rPr>
      <w:br/>
      <w:t>znak: DLI-II</w:t>
    </w:r>
    <w:r w:rsidR="002D290B">
      <w:rPr>
        <w:sz w:val="18"/>
        <w:szCs w:val="18"/>
      </w:rPr>
      <w:t>I</w:t>
    </w:r>
    <w:r w:rsidRPr="00AA7219">
      <w:rPr>
        <w:sz w:val="18"/>
        <w:szCs w:val="18"/>
      </w:rPr>
      <w:t>.7621.</w:t>
    </w:r>
    <w:r w:rsidR="002D290B">
      <w:rPr>
        <w:sz w:val="18"/>
        <w:szCs w:val="18"/>
      </w:rPr>
      <w:t>15</w:t>
    </w:r>
    <w:r w:rsidRPr="00AA7219">
      <w:rPr>
        <w:sz w:val="18"/>
        <w:szCs w:val="18"/>
      </w:rPr>
      <w:t>.202</w:t>
    </w:r>
    <w:r w:rsidR="002D290B">
      <w:rPr>
        <w:sz w:val="18"/>
        <w:szCs w:val="18"/>
      </w:rPr>
      <w:t>4</w:t>
    </w:r>
    <w:r w:rsidRPr="00AA7219">
      <w:rPr>
        <w:sz w:val="18"/>
        <w:szCs w:val="18"/>
      </w:rPr>
      <w:t>.BW</w:t>
    </w:r>
    <w:r w:rsidR="00D82A18">
      <w:rPr>
        <w:sz w:val="18"/>
        <w:szCs w:val="18"/>
      </w:rPr>
      <w:t xml:space="preserve"> </w:t>
    </w:r>
  </w:p>
  <w:p w14:paraId="02909E76" w14:textId="1F9418C8" w:rsidR="009276B2" w:rsidRDefault="009276B2" w:rsidP="00AA7219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01DA781" w:rsidR="00947F4D" w:rsidRDefault="00947F4D">
    <w:pPr>
      <w:pStyle w:val="Nagwek"/>
    </w:pPr>
  </w:p>
  <w:p w14:paraId="42E34D42" w14:textId="23AB9C84" w:rsidR="00247FB2" w:rsidRDefault="002C0D6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49446C" wp14:editId="618B5517">
          <wp:simplePos x="0" y="0"/>
          <wp:positionH relativeFrom="column">
            <wp:posOffset>-869950</wp:posOffset>
          </wp:positionH>
          <wp:positionV relativeFrom="paragraph">
            <wp:posOffset>248285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AB4E4A4" w14:textId="770205F6" w:rsidR="00247FB2" w:rsidRDefault="00247F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97E6A64"/>
    <w:lvl w:ilvl="0" w:tplc="F266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2083986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2754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82913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20792"/>
    <w:rsid w:val="00023146"/>
    <w:rsid w:val="000427A6"/>
    <w:rsid w:val="00055F10"/>
    <w:rsid w:val="000809EC"/>
    <w:rsid w:val="000A7596"/>
    <w:rsid w:val="000B1E8B"/>
    <w:rsid w:val="000E20CA"/>
    <w:rsid w:val="000E5528"/>
    <w:rsid w:val="000E71A6"/>
    <w:rsid w:val="00100315"/>
    <w:rsid w:val="00113528"/>
    <w:rsid w:val="001141F9"/>
    <w:rsid w:val="001236B0"/>
    <w:rsid w:val="00134C54"/>
    <w:rsid w:val="0013768B"/>
    <w:rsid w:val="001562B7"/>
    <w:rsid w:val="0016088F"/>
    <w:rsid w:val="00165678"/>
    <w:rsid w:val="00166A88"/>
    <w:rsid w:val="00177D38"/>
    <w:rsid w:val="00183B62"/>
    <w:rsid w:val="001850AC"/>
    <w:rsid w:val="001A15A8"/>
    <w:rsid w:val="001A7271"/>
    <w:rsid w:val="001B70EB"/>
    <w:rsid w:val="001C1783"/>
    <w:rsid w:val="00201A09"/>
    <w:rsid w:val="00201FA5"/>
    <w:rsid w:val="00247FB2"/>
    <w:rsid w:val="00274D44"/>
    <w:rsid w:val="00277434"/>
    <w:rsid w:val="002830CF"/>
    <w:rsid w:val="002858BD"/>
    <w:rsid w:val="002B116D"/>
    <w:rsid w:val="002C0D6E"/>
    <w:rsid w:val="002C29C7"/>
    <w:rsid w:val="002D290B"/>
    <w:rsid w:val="002E0C9D"/>
    <w:rsid w:val="002F5AB9"/>
    <w:rsid w:val="00315BBA"/>
    <w:rsid w:val="00317051"/>
    <w:rsid w:val="00343A14"/>
    <w:rsid w:val="00362CAD"/>
    <w:rsid w:val="0036422D"/>
    <w:rsid w:val="003A1976"/>
    <w:rsid w:val="003C123B"/>
    <w:rsid w:val="003D2AD6"/>
    <w:rsid w:val="003D539E"/>
    <w:rsid w:val="003F0446"/>
    <w:rsid w:val="004116FD"/>
    <w:rsid w:val="004426DD"/>
    <w:rsid w:val="004460B4"/>
    <w:rsid w:val="004650A0"/>
    <w:rsid w:val="00475522"/>
    <w:rsid w:val="00475A9A"/>
    <w:rsid w:val="004773E8"/>
    <w:rsid w:val="004806F0"/>
    <w:rsid w:val="00486166"/>
    <w:rsid w:val="004A2223"/>
    <w:rsid w:val="004E3B3B"/>
    <w:rsid w:val="004F157F"/>
    <w:rsid w:val="004F5D02"/>
    <w:rsid w:val="005106D4"/>
    <w:rsid w:val="00517103"/>
    <w:rsid w:val="00545D3B"/>
    <w:rsid w:val="00557BFB"/>
    <w:rsid w:val="00557D28"/>
    <w:rsid w:val="00565D32"/>
    <w:rsid w:val="00571593"/>
    <w:rsid w:val="00584CC7"/>
    <w:rsid w:val="00590C4E"/>
    <w:rsid w:val="0059434A"/>
    <w:rsid w:val="005D01A8"/>
    <w:rsid w:val="005E56C6"/>
    <w:rsid w:val="00605A9D"/>
    <w:rsid w:val="006253D5"/>
    <w:rsid w:val="00625B62"/>
    <w:rsid w:val="006410DE"/>
    <w:rsid w:val="00647AF4"/>
    <w:rsid w:val="00652CB0"/>
    <w:rsid w:val="00673E82"/>
    <w:rsid w:val="00680BEB"/>
    <w:rsid w:val="00686BA0"/>
    <w:rsid w:val="006C739B"/>
    <w:rsid w:val="006D3C96"/>
    <w:rsid w:val="0070631E"/>
    <w:rsid w:val="00716214"/>
    <w:rsid w:val="007311C1"/>
    <w:rsid w:val="0074436B"/>
    <w:rsid w:val="00745C29"/>
    <w:rsid w:val="007475AB"/>
    <w:rsid w:val="00772C81"/>
    <w:rsid w:val="007741C0"/>
    <w:rsid w:val="00782CEB"/>
    <w:rsid w:val="00797577"/>
    <w:rsid w:val="007B3D53"/>
    <w:rsid w:val="007C0044"/>
    <w:rsid w:val="007C0DAB"/>
    <w:rsid w:val="007C49B7"/>
    <w:rsid w:val="007E328F"/>
    <w:rsid w:val="00831072"/>
    <w:rsid w:val="00836D83"/>
    <w:rsid w:val="008423C7"/>
    <w:rsid w:val="0084769A"/>
    <w:rsid w:val="008536E7"/>
    <w:rsid w:val="008B10E0"/>
    <w:rsid w:val="008F7FB6"/>
    <w:rsid w:val="009021B0"/>
    <w:rsid w:val="00905C1B"/>
    <w:rsid w:val="00923AA2"/>
    <w:rsid w:val="009276B2"/>
    <w:rsid w:val="00932F0E"/>
    <w:rsid w:val="00933AD1"/>
    <w:rsid w:val="0093525C"/>
    <w:rsid w:val="0093719E"/>
    <w:rsid w:val="0094310F"/>
    <w:rsid w:val="00947F4D"/>
    <w:rsid w:val="00954D1C"/>
    <w:rsid w:val="00975E1D"/>
    <w:rsid w:val="009836D8"/>
    <w:rsid w:val="009C14B3"/>
    <w:rsid w:val="009D1BE1"/>
    <w:rsid w:val="009D69B5"/>
    <w:rsid w:val="00A05AD7"/>
    <w:rsid w:val="00A36DEC"/>
    <w:rsid w:val="00A532C2"/>
    <w:rsid w:val="00A5436E"/>
    <w:rsid w:val="00A81245"/>
    <w:rsid w:val="00AA7219"/>
    <w:rsid w:val="00AD5D70"/>
    <w:rsid w:val="00AD6984"/>
    <w:rsid w:val="00AE6415"/>
    <w:rsid w:val="00AF249D"/>
    <w:rsid w:val="00B06E81"/>
    <w:rsid w:val="00B20114"/>
    <w:rsid w:val="00B20AD8"/>
    <w:rsid w:val="00B36262"/>
    <w:rsid w:val="00B51377"/>
    <w:rsid w:val="00B57B52"/>
    <w:rsid w:val="00B84D3E"/>
    <w:rsid w:val="00B85CF0"/>
    <w:rsid w:val="00B87744"/>
    <w:rsid w:val="00B901CD"/>
    <w:rsid w:val="00BA0BEF"/>
    <w:rsid w:val="00BB671C"/>
    <w:rsid w:val="00BD1152"/>
    <w:rsid w:val="00BD4D5B"/>
    <w:rsid w:val="00BD5D6B"/>
    <w:rsid w:val="00BE6444"/>
    <w:rsid w:val="00BF07EB"/>
    <w:rsid w:val="00C27A76"/>
    <w:rsid w:val="00C35879"/>
    <w:rsid w:val="00C3794A"/>
    <w:rsid w:val="00C44F50"/>
    <w:rsid w:val="00C52239"/>
    <w:rsid w:val="00C53987"/>
    <w:rsid w:val="00C8064A"/>
    <w:rsid w:val="00C85D56"/>
    <w:rsid w:val="00C90FC1"/>
    <w:rsid w:val="00CA446C"/>
    <w:rsid w:val="00CB4747"/>
    <w:rsid w:val="00CF1D4C"/>
    <w:rsid w:val="00CF21C3"/>
    <w:rsid w:val="00CF23E9"/>
    <w:rsid w:val="00D132C0"/>
    <w:rsid w:val="00D2426B"/>
    <w:rsid w:val="00D30B40"/>
    <w:rsid w:val="00D50422"/>
    <w:rsid w:val="00D61726"/>
    <w:rsid w:val="00D622B2"/>
    <w:rsid w:val="00D723B5"/>
    <w:rsid w:val="00D73437"/>
    <w:rsid w:val="00D75535"/>
    <w:rsid w:val="00D82A18"/>
    <w:rsid w:val="00DA46CC"/>
    <w:rsid w:val="00DB439F"/>
    <w:rsid w:val="00DE1109"/>
    <w:rsid w:val="00DF1194"/>
    <w:rsid w:val="00E3400A"/>
    <w:rsid w:val="00E450BB"/>
    <w:rsid w:val="00E50DC4"/>
    <w:rsid w:val="00E620F4"/>
    <w:rsid w:val="00E716BD"/>
    <w:rsid w:val="00E74E63"/>
    <w:rsid w:val="00E77FFC"/>
    <w:rsid w:val="00EB4EA7"/>
    <w:rsid w:val="00EB5D1E"/>
    <w:rsid w:val="00EE34A9"/>
    <w:rsid w:val="00F05F16"/>
    <w:rsid w:val="00F13890"/>
    <w:rsid w:val="00F321F5"/>
    <w:rsid w:val="00F40743"/>
    <w:rsid w:val="00F67CE0"/>
    <w:rsid w:val="00F7521B"/>
    <w:rsid w:val="00F80AC2"/>
    <w:rsid w:val="00F84890"/>
    <w:rsid w:val="00F90391"/>
    <w:rsid w:val="00FA6BD4"/>
    <w:rsid w:val="00FA76E5"/>
    <w:rsid w:val="00FB6F03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BF0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6</cp:revision>
  <cp:lastPrinted>2024-01-03T07:55:00Z</cp:lastPrinted>
  <dcterms:created xsi:type="dcterms:W3CDTF">2025-09-09T10:51:00Z</dcterms:created>
  <dcterms:modified xsi:type="dcterms:W3CDTF">2025-09-29T12:31:00Z</dcterms:modified>
</cp:coreProperties>
</file>