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058B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3C12150C" w:rsidR="009276B2" w:rsidRPr="00CD3C3F" w:rsidRDefault="009276B2" w:rsidP="00D61726">
      <w:pPr>
        <w:spacing w:after="0" w:line="260" w:lineRule="exact"/>
        <w:rPr>
          <w:rFonts w:ascii="Lato" w:hAnsi="Lato"/>
        </w:rPr>
      </w:pPr>
      <w:r w:rsidRPr="00CD3C3F">
        <w:rPr>
          <w:rFonts w:ascii="Lato" w:hAnsi="Lato"/>
        </w:rPr>
        <w:t>Znak pisma</w:t>
      </w:r>
      <w:r w:rsidR="00B36262" w:rsidRPr="00CD3C3F">
        <w:rPr>
          <w:rFonts w:ascii="Lato" w:hAnsi="Lato"/>
        </w:rPr>
        <w:t>:</w:t>
      </w:r>
      <w:r w:rsidR="002830CF" w:rsidRPr="00CD3C3F">
        <w:rPr>
          <w:rFonts w:ascii="Lato" w:hAnsi="Lato"/>
        </w:rPr>
        <w:t xml:space="preserve"> </w:t>
      </w:r>
      <w:r w:rsidR="00CD3C3F" w:rsidRPr="00CD3C3F">
        <w:rPr>
          <w:rFonts w:ascii="Lato" w:hAnsi="Lato" w:cs="Arial"/>
          <w:spacing w:val="4"/>
        </w:rPr>
        <w:t>D</w:t>
      </w:r>
      <w:r w:rsidR="00CD3C3F" w:rsidRPr="00CD3C3F">
        <w:rPr>
          <w:rFonts w:ascii="Lato" w:hAnsi="Lato" w:cs="Arial"/>
          <w:color w:val="000000"/>
          <w:spacing w:val="4"/>
        </w:rPr>
        <w:t>LI-I.7620.13.2022.KO.8 (KT)</w:t>
      </w:r>
    </w:p>
    <w:p w14:paraId="7862D0F2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639E8F3" w14:textId="77777777" w:rsidR="009276B2" w:rsidRPr="00BC018B" w:rsidRDefault="009276B2" w:rsidP="00D61726">
      <w:pPr>
        <w:spacing w:after="0" w:line="260" w:lineRule="exact"/>
        <w:rPr>
          <w:rFonts w:ascii="Lato" w:hAnsi="Lato"/>
          <w:b/>
          <w:bCs/>
          <w:szCs w:val="24"/>
        </w:rPr>
      </w:pPr>
    </w:p>
    <w:p w14:paraId="002AF823" w14:textId="77777777" w:rsidR="00CD3C3F" w:rsidRPr="00CD3C3F" w:rsidRDefault="00CD3C3F" w:rsidP="00CD3C3F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4"/>
          <w:szCs w:val="24"/>
        </w:rPr>
      </w:pPr>
      <w:r w:rsidRPr="00CD3C3F">
        <w:rPr>
          <w:rFonts w:ascii="Lato" w:hAnsi="Lato" w:cs="Arial"/>
          <w:b/>
          <w:spacing w:val="4"/>
          <w:sz w:val="24"/>
          <w:szCs w:val="24"/>
        </w:rPr>
        <w:t>OBWIESZCZENIE</w:t>
      </w:r>
    </w:p>
    <w:p w14:paraId="0B7E0121" w14:textId="77777777" w:rsidR="00CD3C3F" w:rsidRPr="00CD3C3F" w:rsidRDefault="00CD3C3F" w:rsidP="00CD3C3F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</w:rPr>
      </w:pPr>
    </w:p>
    <w:p w14:paraId="7BFDFB1F" w14:textId="216B672E" w:rsidR="00CD3C3F" w:rsidRPr="00CD3C3F" w:rsidRDefault="00CD3C3F" w:rsidP="00CD3C3F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CD3C3F">
        <w:rPr>
          <w:rFonts w:ascii="Lato" w:hAnsi="Lato" w:cs="Arial"/>
          <w:spacing w:val="4"/>
        </w:rPr>
        <w:t>Na podstawie art. 54 § 4 w zw. z art. 33 § 1a ustawy z dnia 30 sierpnia 2002 r. – Prawo o postępowaniu przed sądami administracyjnymi (</w:t>
      </w:r>
      <w:proofErr w:type="spellStart"/>
      <w:r w:rsidRPr="00CD3C3F">
        <w:rPr>
          <w:rFonts w:ascii="Lato" w:hAnsi="Lato" w:cs="Arial"/>
          <w:spacing w:val="4"/>
        </w:rPr>
        <w:t>t.j</w:t>
      </w:r>
      <w:proofErr w:type="spellEnd"/>
      <w:r w:rsidRPr="00CD3C3F">
        <w:rPr>
          <w:rFonts w:ascii="Lato" w:hAnsi="Lato" w:cs="Arial"/>
          <w:spacing w:val="4"/>
        </w:rPr>
        <w:t>. Dz. U. z 2022 r., poz. 329</w:t>
      </w:r>
      <w:r w:rsidR="001908CB">
        <w:rPr>
          <w:rFonts w:ascii="Lato" w:hAnsi="Lato" w:cs="Arial"/>
          <w:spacing w:val="4"/>
        </w:rPr>
        <w:t xml:space="preserve">, z </w:t>
      </w:r>
      <w:proofErr w:type="spellStart"/>
      <w:r w:rsidR="001908CB">
        <w:rPr>
          <w:rFonts w:ascii="Lato" w:hAnsi="Lato" w:cs="Arial"/>
          <w:spacing w:val="4"/>
        </w:rPr>
        <w:t>późn</w:t>
      </w:r>
      <w:proofErr w:type="spellEnd"/>
      <w:r w:rsidR="001908CB">
        <w:rPr>
          <w:rFonts w:ascii="Lato" w:hAnsi="Lato" w:cs="Arial"/>
          <w:spacing w:val="4"/>
        </w:rPr>
        <w:t>. zm.</w:t>
      </w:r>
      <w:r w:rsidRPr="00CD3C3F">
        <w:rPr>
          <w:rFonts w:ascii="Lato" w:hAnsi="Lato" w:cs="Arial"/>
          <w:spacing w:val="4"/>
        </w:rPr>
        <w:t>)</w:t>
      </w:r>
      <w:r w:rsidRPr="00CD3C3F">
        <w:rPr>
          <w:rFonts w:ascii="Lato" w:hAnsi="Lato" w:cs="Arial"/>
          <w:bCs/>
          <w:spacing w:val="4"/>
          <w:kern w:val="3"/>
          <w:lang w:eastAsia="zh-CN"/>
        </w:rPr>
        <w:t>,</w:t>
      </w:r>
    </w:p>
    <w:p w14:paraId="5997BBF4" w14:textId="77777777" w:rsidR="00CD3C3F" w:rsidRPr="00CD3C3F" w:rsidRDefault="00CD3C3F" w:rsidP="00CD3C3F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4"/>
          <w:szCs w:val="24"/>
        </w:rPr>
      </w:pPr>
      <w:r w:rsidRPr="00CD3C3F">
        <w:rPr>
          <w:rFonts w:ascii="Lato" w:hAnsi="Lato" w:cs="Arial"/>
          <w:b/>
          <w:bCs/>
          <w:spacing w:val="4"/>
          <w:sz w:val="24"/>
          <w:szCs w:val="24"/>
        </w:rPr>
        <w:t>Minister Rozwoju i Technologii</w:t>
      </w:r>
    </w:p>
    <w:p w14:paraId="2D125955" w14:textId="6AC14D6C" w:rsidR="00CD3C3F" w:rsidRPr="00CD3C3F" w:rsidRDefault="00CD3C3F" w:rsidP="00CD3C3F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CD3C3F">
        <w:rPr>
          <w:rFonts w:ascii="Lato" w:hAnsi="Lato" w:cs="Arial"/>
          <w:bCs/>
          <w:spacing w:val="4"/>
        </w:rPr>
        <w:t xml:space="preserve">zawiadamia o przekazaniu do Wojewódzkiego Sądu Administracyjnego w Warszawie skargi wraz z odpowiedzią na skargę </w:t>
      </w:r>
      <w:r w:rsidRPr="00CD3C3F">
        <w:rPr>
          <w:rFonts w:ascii="Lato" w:hAnsi="Lato" w:cs="Arial"/>
          <w:color w:val="000000"/>
          <w:spacing w:val="4"/>
        </w:rPr>
        <w:t xml:space="preserve">na </w:t>
      </w:r>
      <w:r w:rsidRPr="00CD3C3F">
        <w:rPr>
          <w:rFonts w:ascii="Lato" w:hAnsi="Lato" w:cs="Arial"/>
          <w:spacing w:val="4"/>
        </w:rPr>
        <w:t xml:space="preserve">decyzję Ministra Rozwoju i Technologii z dnia    </w:t>
      </w:r>
      <w:r w:rsidR="001908CB">
        <w:rPr>
          <w:rFonts w:ascii="Lato" w:hAnsi="Lato" w:cs="Arial"/>
          <w:spacing w:val="4"/>
        </w:rPr>
        <w:t>13 października</w:t>
      </w:r>
      <w:r w:rsidRPr="00CD3C3F">
        <w:rPr>
          <w:rFonts w:ascii="Lato" w:hAnsi="Lato" w:cs="Arial"/>
          <w:spacing w:val="4"/>
        </w:rPr>
        <w:t xml:space="preserve"> 2022 r., znak: D</w:t>
      </w:r>
      <w:r w:rsidRPr="00CD3C3F">
        <w:rPr>
          <w:rFonts w:ascii="Lato" w:hAnsi="Lato" w:cs="Arial"/>
          <w:color w:val="000000"/>
          <w:spacing w:val="4"/>
        </w:rPr>
        <w:t>LI-I.7620.13.2022.KO.</w:t>
      </w:r>
      <w:r w:rsidR="001908CB">
        <w:rPr>
          <w:rFonts w:ascii="Lato" w:hAnsi="Lato" w:cs="Arial"/>
          <w:color w:val="000000"/>
          <w:spacing w:val="4"/>
        </w:rPr>
        <w:t>4</w:t>
      </w:r>
      <w:r w:rsidRPr="00CD3C3F">
        <w:rPr>
          <w:rFonts w:ascii="Lato" w:hAnsi="Lato" w:cs="Arial"/>
          <w:color w:val="000000"/>
          <w:spacing w:val="4"/>
        </w:rPr>
        <w:t xml:space="preserve"> (KT) </w:t>
      </w:r>
      <w:r w:rsidRPr="00CD3C3F">
        <w:rPr>
          <w:rFonts w:ascii="Lato" w:hAnsi="Lato" w:cs="Arial"/>
          <w:spacing w:val="4"/>
        </w:rPr>
        <w:t xml:space="preserve">utrzymującą w mocy decyzję Wojewody </w:t>
      </w:r>
      <w:r w:rsidRPr="00CD3C3F">
        <w:rPr>
          <w:rFonts w:ascii="Lato" w:hAnsi="Lato" w:cs="Arial"/>
          <w:color w:val="000000"/>
          <w:spacing w:val="4"/>
          <w:shd w:val="clear" w:color="auto" w:fill="FFFFFF"/>
        </w:rPr>
        <w:t xml:space="preserve">Małopolskiego z dnia 6 kwietnia 2022 r., znak: WS-II.7570.8.31.2022.BST, </w:t>
      </w:r>
      <w:r w:rsidRPr="00CD3C3F">
        <w:rPr>
          <w:rFonts w:ascii="Lato" w:hAnsi="Lato" w:cs="Arial"/>
          <w:spacing w:val="4"/>
        </w:rPr>
        <w:t xml:space="preserve">o zezwoleniu na wejście na teren nieruchomości o numerze ewidencyjnym działki 469 obręb 2 Wieliczka jedn. </w:t>
      </w:r>
      <w:proofErr w:type="spellStart"/>
      <w:r w:rsidRPr="00CD3C3F">
        <w:rPr>
          <w:rFonts w:ascii="Lato" w:hAnsi="Lato" w:cs="Arial"/>
          <w:spacing w:val="4"/>
        </w:rPr>
        <w:t>ewid</w:t>
      </w:r>
      <w:proofErr w:type="spellEnd"/>
      <w:r w:rsidRPr="00CD3C3F">
        <w:rPr>
          <w:rFonts w:ascii="Lato" w:hAnsi="Lato" w:cs="Arial"/>
          <w:spacing w:val="4"/>
        </w:rPr>
        <w:t xml:space="preserve">. Wieliczka w celu przeprowadzenia badań geologicznych mających na celu rozpoznanie i zbadanie podłoża gruntowego i określenie warunków gruntowo-wodnych, w tym wykonania odwiertów, w ramach zadania: </w:t>
      </w:r>
      <w:r w:rsidRPr="00CD3C3F">
        <w:rPr>
          <w:rFonts w:ascii="Lato" w:hAnsi="Lato" w:cs="Arial"/>
          <w:iCs/>
          <w:spacing w:val="4"/>
        </w:rPr>
        <w:t xml:space="preserve">„Przebudowa gazociągu wysokiego ciśnienia DN 400 Śledziejowice-Skawina na odcinku od Wieliczka ul. Za torem do działki 203/4 przy ul. </w:t>
      </w:r>
      <w:proofErr w:type="spellStart"/>
      <w:r w:rsidRPr="00CD3C3F">
        <w:rPr>
          <w:rFonts w:ascii="Lato" w:hAnsi="Lato" w:cs="Arial"/>
          <w:iCs/>
          <w:spacing w:val="4"/>
        </w:rPr>
        <w:t>Sawiczewskich</w:t>
      </w:r>
      <w:proofErr w:type="spellEnd"/>
      <w:r w:rsidRPr="00CD3C3F">
        <w:rPr>
          <w:rFonts w:ascii="Lato" w:hAnsi="Lato" w:cs="Arial"/>
          <w:iCs/>
          <w:spacing w:val="4"/>
        </w:rPr>
        <w:t xml:space="preserve"> w Krakowie na długości około 6,5 km”</w:t>
      </w:r>
      <w:r w:rsidRPr="00CD3C3F">
        <w:rPr>
          <w:rFonts w:ascii="Lato" w:hAnsi="Lato" w:cs="Arial"/>
          <w:spacing w:val="4"/>
        </w:rPr>
        <w:t>.</w:t>
      </w:r>
    </w:p>
    <w:p w14:paraId="33F9D59D" w14:textId="4015BDD9" w:rsidR="00CD3C3F" w:rsidRPr="00CD3C3F" w:rsidRDefault="00CD3C3F" w:rsidP="00CD3C3F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CD3C3F">
        <w:rPr>
          <w:rFonts w:ascii="Lato" w:hAnsi="Lato" w:cs="Arial"/>
          <w:bCs/>
          <w:spacing w:val="4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>
        <w:rPr>
          <w:rFonts w:ascii="Lato" w:hAnsi="Lato" w:cs="Arial"/>
          <w:bCs/>
          <w:spacing w:val="4"/>
        </w:rPr>
        <w:br/>
      </w:r>
      <w:r w:rsidRPr="00CD3C3F">
        <w:rPr>
          <w:rFonts w:ascii="Lato" w:hAnsi="Lato" w:cs="Arial"/>
          <w:bCs/>
          <w:spacing w:val="4"/>
        </w:rPr>
        <w:t>o przystąpienie do postępowania</w:t>
      </w:r>
      <w:r w:rsidRPr="00CD3C3F">
        <w:rPr>
          <w:rFonts w:ascii="Lato" w:eastAsia="Calibri" w:hAnsi="Lato" w:cs="Arial"/>
          <w:bCs/>
          <w:color w:val="000000"/>
          <w:spacing w:val="4"/>
        </w:rPr>
        <w:t>.</w:t>
      </w:r>
    </w:p>
    <w:p w14:paraId="1284C9AB" w14:textId="5BB9037A" w:rsidR="00CD3C3F" w:rsidRPr="00CD3C3F" w:rsidRDefault="000A7A32" w:rsidP="00CD3C3F">
      <w:pPr>
        <w:spacing w:before="120" w:after="240" w:line="240" w:lineRule="exact"/>
        <w:rPr>
          <w:rFonts w:ascii="Lato" w:hAnsi="Lato" w:cs="Arial"/>
          <w:b/>
          <w:color w:val="000000"/>
          <w:lang w:eastAsia="en-GB"/>
        </w:rPr>
      </w:pPr>
      <w:r>
        <w:rPr>
          <w:rFonts w:ascii="Lato" w:hAnsi="Lato" w:cs="Arial"/>
          <w:noProof/>
        </w:rPr>
        <w:drawing>
          <wp:anchor distT="0" distB="0" distL="114300" distR="114300" simplePos="0" relativeHeight="251661312" behindDoc="0" locked="0" layoutInCell="1" allowOverlap="1" wp14:anchorId="58821FA3" wp14:editId="6D028A66">
            <wp:simplePos x="0" y="0"/>
            <wp:positionH relativeFrom="margin">
              <wp:posOffset>2095500</wp:posOffset>
            </wp:positionH>
            <wp:positionV relativeFrom="margin">
              <wp:posOffset>5361940</wp:posOffset>
            </wp:positionV>
            <wp:extent cx="3677285" cy="723900"/>
            <wp:effectExtent l="0" t="0" r="0" b="0"/>
            <wp:wrapSquare wrapText="bothSides"/>
            <wp:docPr id="2" name="Obraz 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8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3C3F" w:rsidRPr="00CD3C3F">
        <w:rPr>
          <w:rFonts w:ascii="Lato" w:hAnsi="Lato" w:cs="Arial"/>
          <w:b/>
          <w:spacing w:val="4"/>
        </w:rPr>
        <w:t xml:space="preserve">Załącznik: </w:t>
      </w:r>
      <w:r w:rsidR="00CD3C3F" w:rsidRPr="00CD3C3F">
        <w:rPr>
          <w:rFonts w:ascii="Lato" w:hAnsi="Lato" w:cs="Arial"/>
          <w:spacing w:val="4"/>
        </w:rPr>
        <w:t>informacja o przetwarzaniu danych osobowych.</w:t>
      </w:r>
    </w:p>
    <w:p w14:paraId="0B39729A" w14:textId="1595359E" w:rsidR="00CD3C3F" w:rsidRPr="00CD3C3F" w:rsidRDefault="00CD3C3F" w:rsidP="00CD3C3F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</w:rPr>
      </w:pPr>
    </w:p>
    <w:p w14:paraId="35EE2A61" w14:textId="7AD74320" w:rsidR="00CD3C3F" w:rsidRPr="00CD3C3F" w:rsidRDefault="00CD3C3F" w:rsidP="00CD3C3F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</w:rPr>
      </w:pPr>
    </w:p>
    <w:p w14:paraId="0CDC9A11" w14:textId="0B81B457" w:rsidR="00CD3C3F" w:rsidRPr="00CD3C3F" w:rsidRDefault="00CD3C3F" w:rsidP="00CD3C3F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</w:rPr>
      </w:pPr>
    </w:p>
    <w:p w14:paraId="060F34F4" w14:textId="77777777" w:rsidR="00CD3C3F" w:rsidRPr="00CD3C3F" w:rsidRDefault="00CD3C3F" w:rsidP="00CD3C3F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</w:rPr>
      </w:pPr>
    </w:p>
    <w:p w14:paraId="106F1FA7" w14:textId="2B4D9E27" w:rsidR="00CD3C3F" w:rsidRPr="00CD3C3F" w:rsidRDefault="00CD3C3F" w:rsidP="00CD3C3F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</w:rPr>
      </w:pPr>
    </w:p>
    <w:p w14:paraId="121E0730" w14:textId="77777777" w:rsidR="00CD3C3F" w:rsidRPr="00CD3C3F" w:rsidRDefault="00CD3C3F" w:rsidP="00CD3C3F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</w:rPr>
      </w:pPr>
    </w:p>
    <w:p w14:paraId="250674C9" w14:textId="77777777" w:rsidR="00CD3C3F" w:rsidRPr="00CD3C3F" w:rsidRDefault="00CD3C3F" w:rsidP="00CD3C3F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</w:rPr>
      </w:pPr>
    </w:p>
    <w:p w14:paraId="03BB0D47" w14:textId="77777777" w:rsidR="00CD3C3F" w:rsidRPr="00CD3C3F" w:rsidRDefault="00CD3C3F" w:rsidP="00CD3C3F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</w:rPr>
      </w:pPr>
    </w:p>
    <w:p w14:paraId="39F9107F" w14:textId="77777777" w:rsidR="00CD3C3F" w:rsidRPr="00CD3C3F" w:rsidRDefault="00CD3C3F" w:rsidP="00CD3C3F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</w:rPr>
      </w:pPr>
    </w:p>
    <w:p w14:paraId="22FA985A" w14:textId="77777777" w:rsidR="00CD3C3F" w:rsidRPr="00CD3C3F" w:rsidRDefault="00CD3C3F" w:rsidP="00CD3C3F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hAnsi="Lato" w:cs="Arial"/>
        </w:rPr>
      </w:pPr>
    </w:p>
    <w:p w14:paraId="5DFB909B" w14:textId="11018A99" w:rsidR="00CD3C3F" w:rsidRPr="00CD3C3F" w:rsidRDefault="000A7A32" w:rsidP="000A7A32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  <w:r w:rsidRPr="00CD3C3F">
        <w:rPr>
          <w:rFonts w:ascii="Lato" w:hAnsi="Lato" w:cs="Arial"/>
          <w:b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191AA5" wp14:editId="0AF26B0D">
                <wp:simplePos x="0" y="0"/>
                <wp:positionH relativeFrom="page">
                  <wp:align>right</wp:align>
                </wp:positionH>
                <wp:positionV relativeFrom="paragraph">
                  <wp:posOffset>-1438275</wp:posOffset>
                </wp:positionV>
                <wp:extent cx="2444750" cy="88455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FF765" w14:textId="77777777" w:rsidR="00CD3C3F" w:rsidRDefault="00CD3C3F" w:rsidP="001E5B9B">
                            <w:pPr>
                              <w:spacing w:after="0"/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  <w:t xml:space="preserve">Załącznik do obwieszczenia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1862B429" w14:textId="69C06F36" w:rsidR="00CD3C3F" w:rsidRDefault="00CD3C3F" w:rsidP="001E5B9B">
                            <w:pPr>
                              <w:spacing w:after="0"/>
                              <w:jc w:val="center"/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56448">
                              <w:rPr>
                                <w:rFonts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25644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LI</w:t>
                            </w:r>
                            <w:r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-</w:t>
                            </w:r>
                            <w:r w:rsidRPr="0025644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I.762</w:t>
                            </w:r>
                            <w:r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  <w:r w:rsidRPr="0025644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13</w:t>
                            </w:r>
                            <w:r w:rsidRPr="0025644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256448"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.K</w:t>
                            </w:r>
                            <w:r>
                              <w:rPr>
                                <w:rFonts w:cs="Arial"/>
                                <w:color w:val="000000"/>
                                <w:sz w:val="20"/>
                                <w:szCs w:val="20"/>
                              </w:rPr>
                              <w:t>O.8 (KT)</w:t>
                            </w:r>
                          </w:p>
                          <w:p w14:paraId="1DA653E6" w14:textId="77777777" w:rsidR="00CD3C3F" w:rsidRDefault="00CD3C3F" w:rsidP="00CD3C3F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191AA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41.3pt;margin-top:-113.25pt;width:192.5pt;height:69.65pt;z-index:-251657216;visibility:visible;mso-wrap-style:square;mso-width-percent:40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" stroked="f">
                <v:textbox>
                  <w:txbxContent>
                    <w:p w14:paraId="4F1FF765" w14:textId="77777777" w:rsidR="00CD3C3F" w:rsidRDefault="00CD3C3F" w:rsidP="001E5B9B">
                      <w:pPr>
                        <w:spacing w:after="0"/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  <w:t xml:space="preserve">Załącznik do obwieszczenia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1862B429" w14:textId="69C06F36" w:rsidR="00CD3C3F" w:rsidRDefault="00CD3C3F" w:rsidP="001E5B9B">
                      <w:pPr>
                        <w:spacing w:after="0"/>
                        <w:jc w:val="center"/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</w:pPr>
                      <w:r w:rsidRPr="00256448">
                        <w:rPr>
                          <w:rFonts w:cs="Arial"/>
                          <w:sz w:val="20"/>
                          <w:szCs w:val="20"/>
                        </w:rPr>
                        <w:t>D</w:t>
                      </w:r>
                      <w:r w:rsidRPr="0025644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LI</w:t>
                      </w:r>
                      <w:r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-</w:t>
                      </w:r>
                      <w:r w:rsidRPr="0025644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I.762</w:t>
                      </w:r>
                      <w:r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0</w:t>
                      </w:r>
                      <w:r w:rsidRPr="0025644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13</w:t>
                      </w:r>
                      <w:r w:rsidRPr="0025644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256448"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.K</w:t>
                      </w:r>
                      <w:r>
                        <w:rPr>
                          <w:rFonts w:cs="Arial"/>
                          <w:color w:val="000000"/>
                          <w:sz w:val="20"/>
                          <w:szCs w:val="20"/>
                        </w:rPr>
                        <w:t>O.8 (KT)</w:t>
                      </w:r>
                    </w:p>
                    <w:p w14:paraId="1DA653E6" w14:textId="77777777" w:rsidR="00CD3C3F" w:rsidRDefault="00CD3C3F" w:rsidP="00CD3C3F">
                      <w:pPr>
                        <w:rPr>
                          <w:rFonts w:ascii="Calibri" w:hAnsi="Calibri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090EA14" w14:textId="08AD02A4" w:rsidR="00CD3C3F" w:rsidRPr="00CD3C3F" w:rsidRDefault="00CD3C3F" w:rsidP="00CD3C3F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5270BD6F" w14:textId="77777777" w:rsidR="00CD3C3F" w:rsidRPr="00CD3C3F" w:rsidRDefault="00CD3C3F" w:rsidP="00CD3C3F">
      <w:pPr>
        <w:spacing w:before="120" w:after="240"/>
        <w:jc w:val="center"/>
        <w:rPr>
          <w:rFonts w:ascii="Lato" w:hAnsi="Lato" w:cs="Arial"/>
          <w:b/>
          <w:color w:val="000000"/>
          <w:lang w:eastAsia="en-GB"/>
        </w:rPr>
      </w:pPr>
      <w:r w:rsidRPr="00CD3C3F">
        <w:rPr>
          <w:rFonts w:ascii="Lato" w:hAnsi="Lato" w:cs="Arial"/>
          <w:b/>
          <w:color w:val="000000"/>
          <w:lang w:eastAsia="en-GB"/>
        </w:rPr>
        <w:t>Informacja o przetwarzaniu danych osobowych</w:t>
      </w:r>
    </w:p>
    <w:p w14:paraId="4A201FB2" w14:textId="1D20F3F8" w:rsidR="00CD3C3F" w:rsidRPr="00CD3C3F" w:rsidRDefault="00CD3C3F" w:rsidP="00CD3C3F">
      <w:pPr>
        <w:spacing w:before="120"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CD3C3F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CD3C3F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CD3C3F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CD3C3F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4D6CC2D5" w14:textId="739F5910" w:rsidR="00CD3C3F" w:rsidRPr="00CD3C3F" w:rsidRDefault="00CD3C3F" w:rsidP="00CD3C3F">
      <w:pPr>
        <w:numPr>
          <w:ilvl w:val="0"/>
          <w:numId w:val="5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CD3C3F">
        <w:rPr>
          <w:rFonts w:ascii="Lato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hAnsi="Lato" w:cs="Arial"/>
          <w:lang w:eastAsia="zh-CN"/>
        </w:rPr>
        <w:br/>
      </w:r>
      <w:r w:rsidRPr="00CD3C3F">
        <w:rPr>
          <w:rFonts w:ascii="Lato" w:hAnsi="Lato" w:cs="Arial"/>
          <w:lang w:eastAsia="zh-CN"/>
        </w:rPr>
        <w:t xml:space="preserve">z siedzibą w Warszawie, Plac Trzech Krzyży 3/5, kancelaria@mrit.gov.pl, tel.: </w:t>
      </w:r>
      <w:r w:rsidRPr="00CD3C3F">
        <w:rPr>
          <w:rFonts w:ascii="Lato" w:hAnsi="Lato" w:cs="Arial"/>
          <w:bCs/>
          <w:lang w:eastAsia="zh-CN"/>
        </w:rPr>
        <w:t>+48 411 500 123</w:t>
      </w:r>
      <w:r w:rsidRPr="00CD3C3F">
        <w:rPr>
          <w:rFonts w:ascii="Lato" w:hAnsi="Lato" w:cs="Arial"/>
          <w:lang w:eastAsia="zh-CN"/>
        </w:rPr>
        <w:t>, natomiast wykonującym obowiązki administratora jest Dyrektor Departamentu Lokalizacji Inwestycji</w:t>
      </w:r>
      <w:r w:rsidRPr="00CD3C3F">
        <w:rPr>
          <w:rFonts w:ascii="Lato" w:hAnsi="Lato" w:cs="Arial"/>
          <w:color w:val="000000"/>
          <w:spacing w:val="4"/>
          <w:lang w:eastAsia="en-GB"/>
        </w:rPr>
        <w:t>.</w:t>
      </w:r>
    </w:p>
    <w:p w14:paraId="607B570B" w14:textId="65DD3DF9" w:rsidR="00CD3C3F" w:rsidRPr="00CD3C3F" w:rsidRDefault="00CD3C3F" w:rsidP="00CD3C3F">
      <w:pPr>
        <w:numPr>
          <w:ilvl w:val="0"/>
          <w:numId w:val="5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CD3C3F">
        <w:rPr>
          <w:rFonts w:ascii="Lato" w:hAnsi="Lato" w:cs="Arial"/>
          <w:spacing w:val="4"/>
        </w:rPr>
        <w:t>Dane kontaktowe do Inspektora Ochrony Danych w Ministerstwie Rozwoju</w:t>
      </w:r>
      <w:r w:rsidRPr="00CD3C3F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CD3C3F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CD3C3F">
        <w:rPr>
          <w:rFonts w:ascii="Lato" w:hAnsi="Lato" w:cs="Arial"/>
          <w:spacing w:val="4"/>
        </w:rPr>
        <w:t>: Inspektor Ochrony Danych, Ministerstwo Rozwoju</w:t>
      </w:r>
      <w:r w:rsidRPr="00CD3C3F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CD3C3F">
        <w:rPr>
          <w:rFonts w:ascii="Lato" w:hAnsi="Lato" w:cs="Arial"/>
          <w:spacing w:val="4"/>
        </w:rPr>
        <w:t xml:space="preserve">, </w:t>
      </w:r>
      <w:r w:rsidRPr="00CD3C3F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CD3C3F">
        <w:rPr>
          <w:rFonts w:ascii="Lato" w:hAnsi="Lato" w:cs="Arial"/>
          <w:spacing w:val="4"/>
        </w:rPr>
        <w:t xml:space="preserve">, adres e-mail: </w:t>
      </w:r>
      <w:r w:rsidRPr="00CD3C3F">
        <w:rPr>
          <w:rFonts w:ascii="Lato" w:hAnsi="Lato" w:cs="Arial"/>
          <w:u w:val="single"/>
          <w:shd w:val="clear" w:color="auto" w:fill="FFFFFF"/>
        </w:rPr>
        <w:t>iod@mrit.gov.pl</w:t>
      </w:r>
      <w:r w:rsidRPr="00CD3C3F">
        <w:rPr>
          <w:rFonts w:ascii="Lato" w:hAnsi="Lato" w:cs="Arial"/>
          <w:u w:val="single"/>
        </w:rPr>
        <w:t>.</w:t>
      </w:r>
    </w:p>
    <w:p w14:paraId="76C72FE3" w14:textId="0BC058A9" w:rsidR="00CD3C3F" w:rsidRPr="00CD3C3F" w:rsidRDefault="00CD3C3F" w:rsidP="00CD3C3F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CD3C3F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CD3C3F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CD3C3F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CD3C3F">
        <w:rPr>
          <w:rFonts w:ascii="Lato" w:hAnsi="Lato" w:cs="Arial"/>
          <w:color w:val="000000"/>
          <w:spacing w:val="4"/>
          <w:lang w:eastAsia="en-GB"/>
        </w:rPr>
        <w:t xml:space="preserve">. Dz.U. z 2022 r. poz. 2000), dalej „KPA”, oraz w związku z </w:t>
      </w:r>
      <w:r w:rsidRPr="00CD3C3F">
        <w:rPr>
          <w:rFonts w:ascii="Lato" w:hAnsi="Lato" w:cs="Arial"/>
          <w:spacing w:val="4"/>
        </w:rPr>
        <w:t xml:space="preserve">ustawą z dnia 24 kwietnia 2009 r. o inwestycjach w zakresie terminalu </w:t>
      </w:r>
      <w:proofErr w:type="spellStart"/>
      <w:r w:rsidRPr="00CD3C3F">
        <w:rPr>
          <w:rFonts w:ascii="Lato" w:hAnsi="Lato" w:cs="Arial"/>
          <w:spacing w:val="4"/>
        </w:rPr>
        <w:t>regazyfikacyjnego</w:t>
      </w:r>
      <w:proofErr w:type="spellEnd"/>
      <w:r w:rsidRPr="00CD3C3F">
        <w:rPr>
          <w:rFonts w:ascii="Lato" w:hAnsi="Lato" w:cs="Arial"/>
          <w:spacing w:val="4"/>
        </w:rPr>
        <w:t xml:space="preserve"> skroplonego gazu ziemnego w Świnoujściu </w:t>
      </w:r>
      <w:r w:rsidRPr="00CD3C3F">
        <w:rPr>
          <w:rFonts w:ascii="Lato" w:hAnsi="Lato" w:cs="Arial"/>
          <w:iCs/>
          <w:spacing w:val="4"/>
        </w:rPr>
        <w:t>(</w:t>
      </w:r>
      <w:proofErr w:type="spellStart"/>
      <w:r w:rsidRPr="00CD3C3F">
        <w:rPr>
          <w:rFonts w:ascii="Lato" w:hAnsi="Lato" w:cs="Arial"/>
          <w:iCs/>
          <w:spacing w:val="4"/>
        </w:rPr>
        <w:t>t.j</w:t>
      </w:r>
      <w:proofErr w:type="spellEnd"/>
      <w:r w:rsidRPr="00CD3C3F">
        <w:rPr>
          <w:rFonts w:ascii="Lato" w:hAnsi="Lato" w:cs="Arial"/>
          <w:iCs/>
          <w:spacing w:val="4"/>
        </w:rPr>
        <w:t xml:space="preserve">. Dz. U. z 2021 r. poz. 1836, z </w:t>
      </w:r>
      <w:proofErr w:type="spellStart"/>
      <w:r w:rsidRPr="00CD3C3F">
        <w:rPr>
          <w:rFonts w:ascii="Lato" w:hAnsi="Lato" w:cs="Arial"/>
          <w:iCs/>
          <w:spacing w:val="4"/>
        </w:rPr>
        <w:t>późn</w:t>
      </w:r>
      <w:proofErr w:type="spellEnd"/>
      <w:r w:rsidRPr="00CD3C3F">
        <w:rPr>
          <w:rFonts w:ascii="Lato" w:hAnsi="Lato" w:cs="Arial"/>
          <w:iCs/>
          <w:spacing w:val="4"/>
        </w:rPr>
        <w:t>. zm.</w:t>
      </w:r>
      <w:r w:rsidRPr="00CD3C3F">
        <w:rPr>
          <w:rFonts w:ascii="Lato" w:hAnsi="Lato" w:cs="Arial"/>
          <w:color w:val="000000"/>
          <w:spacing w:val="4"/>
        </w:rPr>
        <w:t>)</w:t>
      </w:r>
      <w:r w:rsidRPr="00CD3C3F">
        <w:rPr>
          <w:rFonts w:ascii="Lato" w:hAnsi="Lato" w:cs="Arial"/>
          <w:spacing w:val="4"/>
        </w:rPr>
        <w:t>.</w:t>
      </w:r>
    </w:p>
    <w:p w14:paraId="52851113" w14:textId="77777777" w:rsidR="00CD3C3F" w:rsidRPr="00CD3C3F" w:rsidRDefault="00CD3C3F" w:rsidP="00CD3C3F">
      <w:pPr>
        <w:numPr>
          <w:ilvl w:val="0"/>
          <w:numId w:val="5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CD3C3F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55ECD83F" w14:textId="77777777" w:rsidR="00CD3C3F" w:rsidRPr="00CD3C3F" w:rsidRDefault="00CD3C3F" w:rsidP="00CD3C3F">
      <w:pPr>
        <w:numPr>
          <w:ilvl w:val="0"/>
          <w:numId w:val="5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CD3C3F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A30DAA0" w14:textId="77777777" w:rsidR="00CD3C3F" w:rsidRPr="00CD3C3F" w:rsidRDefault="00CD3C3F" w:rsidP="00CD3C3F">
      <w:pPr>
        <w:numPr>
          <w:ilvl w:val="0"/>
          <w:numId w:val="3"/>
        </w:numPr>
        <w:suppressAutoHyphens/>
        <w:spacing w:before="120" w:after="120" w:line="240" w:lineRule="exact"/>
        <w:rPr>
          <w:rFonts w:ascii="Lato" w:hAnsi="Lato" w:cs="Arial"/>
          <w:color w:val="000000"/>
          <w:spacing w:val="4"/>
        </w:rPr>
      </w:pPr>
      <w:r w:rsidRPr="00CD3C3F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3F4021FD" w14:textId="77777777" w:rsidR="00CD3C3F" w:rsidRPr="00CD3C3F" w:rsidRDefault="00CD3C3F" w:rsidP="00CD3C3F">
      <w:pPr>
        <w:numPr>
          <w:ilvl w:val="0"/>
          <w:numId w:val="3"/>
        </w:numPr>
        <w:suppressAutoHyphens/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CD3C3F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A64B61D" w14:textId="77777777" w:rsidR="00CD3C3F" w:rsidRPr="00CD3C3F" w:rsidRDefault="00CD3C3F" w:rsidP="00CD3C3F">
      <w:pPr>
        <w:numPr>
          <w:ilvl w:val="0"/>
          <w:numId w:val="3"/>
        </w:numPr>
        <w:suppressAutoHyphens/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CD3C3F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CD3C3F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CD3C3F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CD3C3F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CD3C3F">
        <w:rPr>
          <w:rFonts w:ascii="Lato" w:hAnsi="Lato" w:cs="Arial"/>
          <w:color w:val="000000"/>
          <w:spacing w:val="4"/>
        </w:rPr>
        <w:t>.</w:t>
      </w:r>
    </w:p>
    <w:p w14:paraId="24AB29CA" w14:textId="77777777" w:rsidR="00CD3C3F" w:rsidRPr="00CD3C3F" w:rsidRDefault="00CD3C3F" w:rsidP="00CD3C3F">
      <w:pPr>
        <w:numPr>
          <w:ilvl w:val="0"/>
          <w:numId w:val="5"/>
        </w:numPr>
        <w:suppressAutoHyphens/>
        <w:spacing w:before="120" w:after="120" w:line="240" w:lineRule="exact"/>
        <w:ind w:left="360"/>
        <w:jc w:val="both"/>
        <w:rPr>
          <w:rFonts w:ascii="Lato" w:hAnsi="Lato" w:cs="Arial"/>
        </w:rPr>
      </w:pPr>
      <w:r w:rsidRPr="00CD3C3F">
        <w:rPr>
          <w:rFonts w:ascii="Lato" w:hAnsi="Lato" w:cs="Arial"/>
        </w:rPr>
        <w:t>Odbiorcą Pani/Pana danych osobowych jest również Wojewoda Podlaski, w związku z korzystaniem przez Administratora z systemu elektronicznego zarządzania dokumentacją (EZD PUW).</w:t>
      </w:r>
    </w:p>
    <w:p w14:paraId="556EE726" w14:textId="43D76E9A" w:rsidR="00CD3C3F" w:rsidRPr="00CD3C3F" w:rsidRDefault="00CD3C3F" w:rsidP="00CD3C3F">
      <w:pPr>
        <w:numPr>
          <w:ilvl w:val="0"/>
          <w:numId w:val="5"/>
        </w:numPr>
        <w:suppressAutoHyphens/>
        <w:spacing w:before="120" w:after="120" w:line="240" w:lineRule="exact"/>
        <w:ind w:left="360"/>
        <w:jc w:val="both"/>
        <w:rPr>
          <w:rFonts w:ascii="Lato" w:hAnsi="Lato" w:cs="Arial"/>
        </w:rPr>
      </w:pPr>
      <w:r w:rsidRPr="00CD3C3F">
        <w:rPr>
          <w:rFonts w:ascii="Lato" w:hAnsi="Lato" w:cs="Aria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CD3C3F">
        <w:rPr>
          <w:rFonts w:ascii="Lato" w:hAnsi="Lato" w:cs="Arial"/>
          <w:iCs/>
        </w:rPr>
        <w:t>o narodowym zasobie archiwalnym i archiwach</w:t>
      </w:r>
      <w:r w:rsidRPr="00CD3C3F">
        <w:rPr>
          <w:rFonts w:ascii="Lato" w:hAnsi="Lato" w:cs="Arial"/>
          <w:i/>
          <w:iCs/>
        </w:rPr>
        <w:t xml:space="preserve"> </w:t>
      </w:r>
      <w:r w:rsidRPr="00CD3C3F">
        <w:rPr>
          <w:rFonts w:ascii="Lato" w:hAnsi="Lato" w:cs="Arial"/>
        </w:rPr>
        <w:t xml:space="preserve">(Dz. U. z 2020 r. poz. 164, z </w:t>
      </w:r>
      <w:proofErr w:type="spellStart"/>
      <w:r w:rsidRPr="00CD3C3F">
        <w:rPr>
          <w:rFonts w:ascii="Lato" w:hAnsi="Lato" w:cs="Arial"/>
        </w:rPr>
        <w:t>późn</w:t>
      </w:r>
      <w:proofErr w:type="spellEnd"/>
      <w:r w:rsidRPr="00CD3C3F">
        <w:rPr>
          <w:rFonts w:ascii="Lato" w:hAnsi="Lato" w:cs="Arial"/>
        </w:rPr>
        <w:t>.</w:t>
      </w:r>
      <w:r>
        <w:rPr>
          <w:rFonts w:ascii="Lato" w:hAnsi="Lato" w:cs="Arial"/>
        </w:rPr>
        <w:t xml:space="preserve"> </w:t>
      </w:r>
      <w:r w:rsidRPr="00CD3C3F">
        <w:rPr>
          <w:rFonts w:ascii="Lato" w:hAnsi="Lato" w:cs="Arial"/>
        </w:rPr>
        <w:t>zm.).</w:t>
      </w:r>
    </w:p>
    <w:p w14:paraId="1AA6828F" w14:textId="77777777" w:rsidR="00CD3C3F" w:rsidRPr="00CD3C3F" w:rsidRDefault="00CD3C3F" w:rsidP="00CD3C3F">
      <w:pPr>
        <w:numPr>
          <w:ilvl w:val="0"/>
          <w:numId w:val="5"/>
        </w:numPr>
        <w:suppressAutoHyphens/>
        <w:spacing w:before="120" w:after="120" w:line="240" w:lineRule="exact"/>
        <w:ind w:left="360"/>
        <w:jc w:val="both"/>
        <w:rPr>
          <w:rFonts w:ascii="Lato" w:hAnsi="Lato" w:cs="Arial"/>
        </w:rPr>
      </w:pPr>
      <w:r w:rsidRPr="00CD3C3F">
        <w:rPr>
          <w:rFonts w:ascii="Lato" w:hAnsi="Lato" w:cs="Arial"/>
        </w:rPr>
        <w:t>Przysługuje Pani/Panu:</w:t>
      </w:r>
    </w:p>
    <w:p w14:paraId="00EB750E" w14:textId="77777777" w:rsidR="00CD3C3F" w:rsidRPr="00CD3C3F" w:rsidRDefault="00CD3C3F" w:rsidP="00CD3C3F">
      <w:pPr>
        <w:numPr>
          <w:ilvl w:val="0"/>
          <w:numId w:val="4"/>
        </w:numPr>
        <w:suppressAutoHyphens/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CD3C3F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63F64A0A" w14:textId="77777777" w:rsidR="00CD3C3F" w:rsidRPr="00CD3C3F" w:rsidRDefault="00CD3C3F" w:rsidP="00CD3C3F">
      <w:pPr>
        <w:numPr>
          <w:ilvl w:val="0"/>
          <w:numId w:val="4"/>
        </w:numPr>
        <w:suppressAutoHyphens/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CD3C3F">
        <w:rPr>
          <w:rFonts w:ascii="Lato" w:hAnsi="Lato" w:cs="Arial"/>
          <w:color w:val="000000"/>
          <w:spacing w:val="4"/>
        </w:rPr>
        <w:lastRenderedPageBreak/>
        <w:t>prawo do ich sprostowania, jeśli są błędne lub nieaktualne, a także uzupełnienia jeżeli są niekompletne;</w:t>
      </w:r>
    </w:p>
    <w:p w14:paraId="7A834510" w14:textId="77777777" w:rsidR="00CD3C3F" w:rsidRPr="00CD3C3F" w:rsidRDefault="00CD3C3F" w:rsidP="00CD3C3F">
      <w:pPr>
        <w:numPr>
          <w:ilvl w:val="0"/>
          <w:numId w:val="4"/>
        </w:numPr>
        <w:suppressAutoHyphens/>
        <w:spacing w:before="120"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CD3C3F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18FD5D8B" w14:textId="77777777" w:rsidR="00CD3C3F" w:rsidRPr="00CD3C3F" w:rsidRDefault="00CD3C3F" w:rsidP="00CD3C3F">
      <w:pPr>
        <w:numPr>
          <w:ilvl w:val="0"/>
          <w:numId w:val="5"/>
        </w:numPr>
        <w:suppressAutoHyphens/>
        <w:spacing w:before="120" w:after="120" w:line="240" w:lineRule="exact"/>
        <w:ind w:left="360"/>
        <w:jc w:val="both"/>
        <w:rPr>
          <w:rFonts w:ascii="Lato" w:hAnsi="Lato" w:cs="Arial"/>
        </w:rPr>
      </w:pPr>
      <w:r w:rsidRPr="00CD3C3F">
        <w:rPr>
          <w:rFonts w:ascii="Lato" w:hAnsi="Lato" w:cs="Arial"/>
        </w:rPr>
        <w:t>Pani/Pana dane osobowe nie będą przekazywane do państwa trzeciego.</w:t>
      </w:r>
    </w:p>
    <w:p w14:paraId="4AFA522C" w14:textId="77777777" w:rsidR="00CD3C3F" w:rsidRPr="00CD3C3F" w:rsidRDefault="00CD3C3F" w:rsidP="00CD3C3F">
      <w:pPr>
        <w:numPr>
          <w:ilvl w:val="0"/>
          <w:numId w:val="5"/>
        </w:numPr>
        <w:suppressAutoHyphens/>
        <w:spacing w:before="120" w:after="120" w:line="240" w:lineRule="exact"/>
        <w:ind w:left="360"/>
        <w:jc w:val="both"/>
        <w:rPr>
          <w:rFonts w:ascii="Lato" w:hAnsi="Lato" w:cs="Arial"/>
        </w:rPr>
      </w:pPr>
      <w:r w:rsidRPr="00CD3C3F">
        <w:rPr>
          <w:rFonts w:ascii="Lato" w:hAnsi="Lato" w:cs="Arial"/>
        </w:rPr>
        <w:t xml:space="preserve"> Pani/Pana dane nie podlegają zautomatyzowanemu podejmowaniu decyzji, w tym również profilowaniu.</w:t>
      </w:r>
    </w:p>
    <w:p w14:paraId="002F3010" w14:textId="4328B253" w:rsidR="00CD3C3F" w:rsidRPr="00CD3C3F" w:rsidRDefault="00CD3C3F" w:rsidP="00CD3C3F">
      <w:pPr>
        <w:numPr>
          <w:ilvl w:val="0"/>
          <w:numId w:val="5"/>
        </w:numPr>
        <w:suppressAutoHyphens/>
        <w:spacing w:before="120" w:after="120" w:line="240" w:lineRule="exact"/>
        <w:ind w:left="360"/>
        <w:jc w:val="both"/>
        <w:rPr>
          <w:rFonts w:ascii="Lato" w:hAnsi="Lato" w:cs="Arial"/>
        </w:rPr>
      </w:pPr>
      <w:r w:rsidRPr="00CD3C3F">
        <w:rPr>
          <w:rFonts w:ascii="Lato" w:hAnsi="Lato" w:cs="Arial"/>
        </w:rPr>
        <w:t xml:space="preserve">W przypadku powzięcia informacji o niezgodnym z prawem przetwarzaniu </w:t>
      </w:r>
      <w:r>
        <w:rPr>
          <w:rFonts w:ascii="Lato" w:hAnsi="Lato" w:cs="Arial"/>
        </w:rPr>
        <w:br/>
      </w:r>
      <w:r w:rsidRPr="00CD3C3F">
        <w:rPr>
          <w:rFonts w:ascii="Lato" w:hAnsi="Lato" w:cs="Arial"/>
        </w:rPr>
        <w:t xml:space="preserve">w Ministerstwie Rozwoju </w:t>
      </w:r>
      <w:r w:rsidRPr="00CD3C3F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CD3C3F">
        <w:rPr>
          <w:rFonts w:ascii="Lato" w:hAnsi="Lato" w:cs="Arial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26F5796E" w14:textId="77777777" w:rsidR="00BC018B" w:rsidRPr="00D6172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D61726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9977D" w14:textId="77777777" w:rsidR="00B37849" w:rsidRDefault="00B37849" w:rsidP="009276B2">
      <w:pPr>
        <w:spacing w:after="0" w:line="240" w:lineRule="auto"/>
      </w:pPr>
      <w:r>
        <w:separator/>
      </w:r>
    </w:p>
  </w:endnote>
  <w:endnote w:type="continuationSeparator" w:id="0">
    <w:p w14:paraId="498EDE06" w14:textId="77777777" w:rsidR="00B37849" w:rsidRDefault="00B37849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1F5AD3E-40CA-456F-82E7-3C0EB10F5E52}"/>
    <w:embedBold r:id="rId2" w:fontKey="{566B71F1-6626-4179-A687-90028D53D707}"/>
    <w:embedItalic r:id="rId3" w:fontKey="{53CDA991-0D5D-48D5-A524-CB24DC61005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7C178EBD-72C3-4DB1-8367-D3B492131C17}"/>
    <w:embedBold r:id="rId5" w:fontKey="{FD590612-71D7-4687-A5A3-BA502A0A8925}"/>
    <w:embedItalic r:id="rId6" w:fontKey="{643CFA03-425A-4F1B-81FA-38698488885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9C473C07-3932-4360-9F71-FD2AEAAB74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485"/>
      <w:docPartObj>
        <w:docPartGallery w:val="Page Numbers (Bottom of Page)"/>
        <w:docPartUnique/>
      </w:docPartObj>
    </w:sdtPr>
    <w:sdtContent>
      <w:p w14:paraId="7F311759" w14:textId="24123D2B" w:rsidR="00CD3C3F" w:rsidRDefault="001908CB">
        <w:pPr>
          <w:pStyle w:val="Stopka"/>
          <w:jc w:val="center"/>
        </w:pPr>
        <w:r>
          <w:t>2</w:t>
        </w:r>
      </w:p>
    </w:sdtContent>
  </w:sdt>
  <w:p w14:paraId="37821F1F" w14:textId="3D0E4E4E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D7FCF" w14:textId="77777777" w:rsidR="00B37849" w:rsidRDefault="00B37849" w:rsidP="009276B2">
      <w:pPr>
        <w:spacing w:after="0" w:line="240" w:lineRule="auto"/>
      </w:pPr>
      <w:r>
        <w:separator/>
      </w:r>
    </w:p>
  </w:footnote>
  <w:footnote w:type="continuationSeparator" w:id="0">
    <w:p w14:paraId="1B276168" w14:textId="77777777" w:rsidR="00B37849" w:rsidRDefault="00B37849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354107306">
    <w:abstractNumId w:val="3"/>
  </w:num>
  <w:num w:numId="4" w16cid:durableId="1974018070">
    <w:abstractNumId w:val="4"/>
  </w:num>
  <w:num w:numId="5" w16cid:durableId="6509068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A7A32"/>
    <w:rsid w:val="00100315"/>
    <w:rsid w:val="00113528"/>
    <w:rsid w:val="001236B0"/>
    <w:rsid w:val="00166A88"/>
    <w:rsid w:val="00183B62"/>
    <w:rsid w:val="001908CB"/>
    <w:rsid w:val="001B70EB"/>
    <w:rsid w:val="001E5B9B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97577"/>
    <w:rsid w:val="007C0044"/>
    <w:rsid w:val="008B10E0"/>
    <w:rsid w:val="008F7FB6"/>
    <w:rsid w:val="009276B2"/>
    <w:rsid w:val="0093525C"/>
    <w:rsid w:val="00947F4D"/>
    <w:rsid w:val="009627F2"/>
    <w:rsid w:val="00975E1D"/>
    <w:rsid w:val="00AD6984"/>
    <w:rsid w:val="00AE6415"/>
    <w:rsid w:val="00B06E81"/>
    <w:rsid w:val="00B175F8"/>
    <w:rsid w:val="00B20AD8"/>
    <w:rsid w:val="00B36262"/>
    <w:rsid w:val="00B37849"/>
    <w:rsid w:val="00B4567D"/>
    <w:rsid w:val="00B84D3E"/>
    <w:rsid w:val="00B87744"/>
    <w:rsid w:val="00BA0BEF"/>
    <w:rsid w:val="00BB6A18"/>
    <w:rsid w:val="00BC018B"/>
    <w:rsid w:val="00BD1152"/>
    <w:rsid w:val="00BE6444"/>
    <w:rsid w:val="00C44F50"/>
    <w:rsid w:val="00C52239"/>
    <w:rsid w:val="00C53987"/>
    <w:rsid w:val="00C8064A"/>
    <w:rsid w:val="00C85D56"/>
    <w:rsid w:val="00CD3C3F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B4EA7"/>
    <w:rsid w:val="00EE34A9"/>
    <w:rsid w:val="00F05F16"/>
    <w:rsid w:val="00F13890"/>
    <w:rsid w:val="00F321F5"/>
    <w:rsid w:val="00F40743"/>
    <w:rsid w:val="00F80AC2"/>
    <w:rsid w:val="00F86B14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908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712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Obuchowski Kacper</cp:lastModifiedBy>
  <cp:revision>4</cp:revision>
  <cp:lastPrinted>2022-12-14T11:40:00Z</cp:lastPrinted>
  <dcterms:created xsi:type="dcterms:W3CDTF">2022-12-14T11:39:00Z</dcterms:created>
  <dcterms:modified xsi:type="dcterms:W3CDTF">2022-12-14T12:41:00Z</dcterms:modified>
</cp:coreProperties>
</file>