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7" w:rsidRPr="00D6384F" w:rsidRDefault="00997447" w:rsidP="00D638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384F">
        <w:rPr>
          <w:rFonts w:ascii="Arial" w:hAnsi="Arial" w:cs="Arial"/>
          <w:b/>
          <w:sz w:val="24"/>
          <w:szCs w:val="24"/>
        </w:rPr>
        <w:t xml:space="preserve">Klauzula informacyjna </w:t>
      </w:r>
      <w:r w:rsidRPr="00D6384F">
        <w:rPr>
          <w:rFonts w:ascii="Arial" w:hAnsi="Arial" w:cs="Arial"/>
          <w:b/>
          <w:sz w:val="24"/>
          <w:szCs w:val="24"/>
        </w:rPr>
        <w:br/>
      </w:r>
      <w:r w:rsidR="00B13881" w:rsidRPr="00D6384F">
        <w:rPr>
          <w:rFonts w:ascii="Arial" w:hAnsi="Arial" w:cs="Arial"/>
          <w:b/>
          <w:sz w:val="24"/>
          <w:szCs w:val="24"/>
        </w:rPr>
        <w:t>n</w:t>
      </w:r>
      <w:r w:rsidR="008212B4" w:rsidRPr="00D6384F">
        <w:rPr>
          <w:rFonts w:ascii="Arial" w:hAnsi="Arial" w:cs="Arial"/>
          <w:b/>
          <w:sz w:val="24"/>
          <w:szCs w:val="24"/>
        </w:rPr>
        <w:t>a</w:t>
      </w:r>
      <w:r w:rsidR="00B13881" w:rsidRPr="00D6384F">
        <w:rPr>
          <w:rFonts w:ascii="Arial" w:hAnsi="Arial" w:cs="Arial"/>
          <w:b/>
          <w:sz w:val="24"/>
          <w:szCs w:val="24"/>
        </w:rPr>
        <w:t xml:space="preserve"> potrzeby popularyzacji zagadnień ochrony przeciwpożarowej </w:t>
      </w:r>
      <w:r w:rsidR="008212B4" w:rsidRPr="00D6384F">
        <w:rPr>
          <w:rFonts w:ascii="Arial" w:hAnsi="Arial" w:cs="Arial"/>
          <w:b/>
          <w:sz w:val="24"/>
          <w:szCs w:val="24"/>
        </w:rPr>
        <w:t xml:space="preserve">na stronie internetowej </w:t>
      </w:r>
      <w:r w:rsidRPr="00D6384F">
        <w:rPr>
          <w:rFonts w:ascii="Arial" w:hAnsi="Arial" w:cs="Arial"/>
          <w:b/>
          <w:sz w:val="24"/>
          <w:szCs w:val="24"/>
        </w:rPr>
        <w:t>Komendy Powiatowej Państwowej Straży Pożarnej w Sępólnie Krajeńskim</w:t>
      </w:r>
      <w:r w:rsidR="008212B4" w:rsidRPr="00D6384F">
        <w:rPr>
          <w:rFonts w:ascii="Arial" w:hAnsi="Arial" w:cs="Arial"/>
          <w:b/>
          <w:sz w:val="24"/>
          <w:szCs w:val="24"/>
        </w:rPr>
        <w:t>.</w:t>
      </w:r>
    </w:p>
    <w:p w:rsidR="00997447" w:rsidRPr="00D6384F" w:rsidRDefault="00997447" w:rsidP="00D638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>Zgodnie z art. 13 ust. 1 i 2 ogólnego rozporządzenia o ochronie danych osobowych z dnia 27 kwietnia 2016 r. Parlamentu Europejskiego i Rady (UE) 2016/679 zwanego dalej RODO informujemy, że:</w:t>
      </w: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>1. Administratorem przetwarzającym Pani(a) dane osobowe jest Komendant Powiatowy Państwowej Straży Pożarnej w Sępólnie Krajeńskim, ul. Sienkiewicza 54.</w:t>
      </w: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 xml:space="preserve">2. W Komendzie Powiatowej Państwowej Straży Pożarnej w Sępólnie Krajeńskim wyznaczony został Inspektor Ochrony Danych, mail: </w:t>
      </w:r>
      <w:hyperlink r:id="rId5" w:history="1">
        <w:r w:rsidR="00D6384F" w:rsidRPr="00F23775">
          <w:rPr>
            <w:rStyle w:val="Hipercze"/>
            <w:rFonts w:ascii="Arial" w:eastAsia="Times New Roman" w:hAnsi="Arial" w:cs="Arial"/>
            <w:sz w:val="24"/>
            <w:szCs w:val="24"/>
          </w:rPr>
          <w:t>iod_kwpsp@kujawy.psp.gov.pl</w:t>
        </w:r>
      </w:hyperlink>
      <w:r w:rsidRPr="00D6384F">
        <w:rPr>
          <w:rFonts w:ascii="Arial" w:eastAsia="Times New Roman" w:hAnsi="Arial" w:cs="Arial"/>
          <w:sz w:val="24"/>
          <w:szCs w:val="24"/>
        </w:rPr>
        <w:t>.</w:t>
      </w:r>
      <w:r w:rsidR="00D638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 xml:space="preserve">3. Pani(a) dane osobowe w postaci wizerunku będą przetwarzane w związku </w:t>
      </w:r>
      <w:r w:rsidR="00D6384F">
        <w:rPr>
          <w:rFonts w:ascii="Arial" w:eastAsia="Times New Roman" w:hAnsi="Arial" w:cs="Arial"/>
          <w:sz w:val="24"/>
          <w:szCs w:val="24"/>
        </w:rPr>
        <w:br/>
      </w:r>
      <w:r w:rsidRPr="00D6384F">
        <w:rPr>
          <w:rFonts w:ascii="Arial" w:eastAsia="Times New Roman" w:hAnsi="Arial" w:cs="Arial"/>
          <w:sz w:val="24"/>
          <w:szCs w:val="24"/>
        </w:rPr>
        <w:t xml:space="preserve">z realizacją celu jakim jest popularyzacja zagadnień ochrony przeciwpożarowej </w:t>
      </w:r>
      <w:r w:rsidR="0003038C">
        <w:rPr>
          <w:rFonts w:ascii="Arial" w:eastAsia="Times New Roman" w:hAnsi="Arial" w:cs="Arial"/>
          <w:sz w:val="24"/>
          <w:szCs w:val="24"/>
        </w:rPr>
        <w:br/>
      </w:r>
      <w:r w:rsidRPr="00D6384F">
        <w:rPr>
          <w:rFonts w:ascii="Arial" w:eastAsia="Times New Roman" w:hAnsi="Arial" w:cs="Arial"/>
          <w:sz w:val="24"/>
          <w:szCs w:val="24"/>
        </w:rPr>
        <w:t>na podstawie art. 6 ust. 1 lit. a RODO, zgodnie z art.1 pkt. 1 ustawy z 24 sierpnia 1991r. o ochronie przeciwpożarowej (Dz. U. z 2019 roku, poz. 1372 z zm.)</w:t>
      </w:r>
      <w:r w:rsidR="009B7940" w:rsidRPr="00D6384F">
        <w:rPr>
          <w:rFonts w:ascii="Arial" w:eastAsia="Times New Roman" w:hAnsi="Arial" w:cs="Arial"/>
          <w:sz w:val="24"/>
          <w:szCs w:val="24"/>
        </w:rPr>
        <w:t>.</w:t>
      </w: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>4. Pani/Pana dane osobowe nie są przekazywane innym Odbiorcom.</w:t>
      </w: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 xml:space="preserve">5. Pani(a) dane osobowe nie będą przekazywane do państwa trzeciego </w:t>
      </w:r>
      <w:r w:rsidR="0003038C">
        <w:rPr>
          <w:rFonts w:ascii="Arial" w:eastAsia="Times New Roman" w:hAnsi="Arial" w:cs="Arial"/>
          <w:sz w:val="24"/>
          <w:szCs w:val="24"/>
        </w:rPr>
        <w:br/>
      </w:r>
      <w:r w:rsidRPr="00D6384F">
        <w:rPr>
          <w:rFonts w:ascii="Arial" w:eastAsia="Times New Roman" w:hAnsi="Arial" w:cs="Arial"/>
          <w:sz w:val="24"/>
          <w:szCs w:val="24"/>
        </w:rPr>
        <w:t>lub organizacji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międzynarodowej.</w:t>
      </w: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>6. Pani(a) dane osobowe będą przechowywane do czasu zakończenia celu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przetwarzania wizerunku.</w:t>
      </w: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>7. Posiada Pani(-) prawo żądania dostępu do treści swoich danych, prawo ich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sprostowania, usunięcia ograniczenia przetwarzania, wniesienia sprzeciwu wobec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przetwarzania, prawo do przenoszenia danych, prawo do cofnięcia zgody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="0003038C">
        <w:rPr>
          <w:rFonts w:ascii="Arial" w:eastAsia="Times New Roman" w:hAnsi="Arial" w:cs="Arial"/>
          <w:sz w:val="24"/>
          <w:szCs w:val="24"/>
        </w:rPr>
        <w:br/>
      </w:r>
      <w:r w:rsidRPr="00D6384F">
        <w:rPr>
          <w:rFonts w:ascii="Arial" w:eastAsia="Times New Roman" w:hAnsi="Arial" w:cs="Arial"/>
          <w:sz w:val="24"/>
          <w:szCs w:val="24"/>
        </w:rPr>
        <w:t>na przetwarzanie w dowolnym momencie bez wpływu na zgodność z prawem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przetwarzania, którego dokonano na podstawie zgody przed jej cofnięciem.</w:t>
      </w:r>
    </w:p>
    <w:p w:rsidR="008212B4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>8. Posiada Pani(-) prawo wniesienia skargi do Prezesa Urzędu Ochrony Danych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Osobowych, ul. Stawki 2, 00-193 Warszawa, jeżeli uzna Pani(-), że przetwarzanie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narusza przepisy ogólnego rozporządzenia o ochronie danych osobowych z dnia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="0003038C">
        <w:rPr>
          <w:rFonts w:ascii="Arial" w:eastAsia="Times New Roman" w:hAnsi="Arial" w:cs="Arial"/>
          <w:sz w:val="24"/>
          <w:szCs w:val="24"/>
        </w:rPr>
        <w:br/>
      </w:r>
      <w:r w:rsidRPr="00D6384F">
        <w:rPr>
          <w:rFonts w:ascii="Arial" w:eastAsia="Times New Roman" w:hAnsi="Arial" w:cs="Arial"/>
          <w:sz w:val="24"/>
          <w:szCs w:val="24"/>
        </w:rPr>
        <w:t>27 kwietnia 2016 r.</w:t>
      </w:r>
    </w:p>
    <w:p w:rsidR="00B60687" w:rsidRPr="00D6384F" w:rsidRDefault="008212B4" w:rsidP="00D638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84F">
        <w:rPr>
          <w:rFonts w:ascii="Arial" w:eastAsia="Times New Roman" w:hAnsi="Arial" w:cs="Arial"/>
          <w:sz w:val="24"/>
          <w:szCs w:val="24"/>
        </w:rPr>
        <w:t>9. Przetwarzanie podanych przez Panią(a) danych osobowych nie będzie podlegało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zautomatyzowanemu podejmowaniu decyzji, w tym profilowaniu, o którym mowa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Pr="00D6384F">
        <w:rPr>
          <w:rFonts w:ascii="Arial" w:eastAsia="Times New Roman" w:hAnsi="Arial" w:cs="Arial"/>
          <w:sz w:val="24"/>
          <w:szCs w:val="24"/>
        </w:rPr>
        <w:t>w art. 22 ust. 1 i 4 ogólnego rozporządzenia o ochronie danych osobowych z dnia</w:t>
      </w:r>
      <w:r w:rsidR="009B7940" w:rsidRPr="00D6384F">
        <w:rPr>
          <w:rFonts w:ascii="Arial" w:eastAsia="Times New Roman" w:hAnsi="Arial" w:cs="Arial"/>
          <w:sz w:val="24"/>
          <w:szCs w:val="24"/>
        </w:rPr>
        <w:t xml:space="preserve"> </w:t>
      </w:r>
      <w:r w:rsidR="0003038C">
        <w:rPr>
          <w:rFonts w:ascii="Arial" w:eastAsia="Times New Roman" w:hAnsi="Arial" w:cs="Arial"/>
          <w:sz w:val="24"/>
          <w:szCs w:val="24"/>
        </w:rPr>
        <w:br/>
      </w:r>
      <w:r w:rsidRPr="00D6384F">
        <w:rPr>
          <w:rFonts w:ascii="Arial" w:eastAsia="Times New Roman" w:hAnsi="Arial" w:cs="Arial"/>
          <w:sz w:val="24"/>
          <w:szCs w:val="24"/>
        </w:rPr>
        <w:t>27 kwietnia 2016 r.</w:t>
      </w:r>
    </w:p>
    <w:sectPr w:rsidR="00B60687" w:rsidRPr="00D6384F" w:rsidSect="001D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447"/>
    <w:rsid w:val="0003038C"/>
    <w:rsid w:val="00492607"/>
    <w:rsid w:val="0062496B"/>
    <w:rsid w:val="00653F95"/>
    <w:rsid w:val="0066705F"/>
    <w:rsid w:val="0068496D"/>
    <w:rsid w:val="007932F8"/>
    <w:rsid w:val="008212B4"/>
    <w:rsid w:val="00997447"/>
    <w:rsid w:val="009B7940"/>
    <w:rsid w:val="00A32FBA"/>
    <w:rsid w:val="00B13881"/>
    <w:rsid w:val="00B60687"/>
    <w:rsid w:val="00B92667"/>
    <w:rsid w:val="00C26FA9"/>
    <w:rsid w:val="00C62984"/>
    <w:rsid w:val="00D6384F"/>
    <w:rsid w:val="00F1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4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4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744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swd</dc:creator>
  <cp:keywords/>
  <dc:description/>
  <cp:lastModifiedBy>DOWÓDCA ZMIANY_2</cp:lastModifiedBy>
  <cp:revision>11</cp:revision>
  <cp:lastPrinted>2020-01-24T08:20:00Z</cp:lastPrinted>
  <dcterms:created xsi:type="dcterms:W3CDTF">2019-04-26T13:21:00Z</dcterms:created>
  <dcterms:modified xsi:type="dcterms:W3CDTF">2021-04-26T08:36:00Z</dcterms:modified>
</cp:coreProperties>
</file>