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54B1" w:rsidRPr="00B3758F" w:rsidRDefault="006554B1" w:rsidP="006554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pl-PL"/>
        </w:rPr>
      </w:pPr>
      <w:r w:rsidRPr="00B3758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pl-PL"/>
        </w:rPr>
        <w:t>PROCEDURY OBOWIĄZUJĄCE W ŚWIETLICY SZKOLNEJ</w:t>
      </w:r>
      <w:r w:rsidR="002752F3" w:rsidRPr="00B3758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pl-PL"/>
        </w:rPr>
        <w:t>/KLUBIKU</w:t>
      </w:r>
    </w:p>
    <w:p w:rsidR="006554B1" w:rsidRPr="00B3758F" w:rsidRDefault="006554B1" w:rsidP="006554B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554B1" w:rsidRPr="00B3758F" w:rsidRDefault="006554B1" w:rsidP="00B375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375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I. Procedura przyjmowania uczniów do świetlicy szkolnej</w:t>
      </w:r>
      <w:r w:rsidR="002752F3" w:rsidRPr="00B375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/klubiku</w:t>
      </w:r>
      <w:r w:rsidR="00B3758F" w:rsidRPr="00B375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szkolnego</w:t>
      </w:r>
      <w:r w:rsidR="002752F3" w:rsidRPr="00B375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:</w:t>
      </w:r>
    </w:p>
    <w:p w:rsidR="006554B1" w:rsidRPr="00B3758F" w:rsidRDefault="006554B1" w:rsidP="00B375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7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Przyjęcie dziecka do świetlicy</w:t>
      </w:r>
      <w:r w:rsidR="002752F3" w:rsidRPr="00B37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/klubiku</w:t>
      </w:r>
      <w:r w:rsidRPr="00B37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następuje na podstawie pisemnego zgłoszenia rodziców/prawnych opiekunów (Karta zgłoszenia dziecka), składanego corocznie </w:t>
      </w:r>
      <w:r w:rsidRPr="00B37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świetlicy do 10 września danego roku szkolnego.</w:t>
      </w:r>
    </w:p>
    <w:p w:rsidR="006554B1" w:rsidRPr="00B3758F" w:rsidRDefault="006554B1" w:rsidP="00B375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7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Karty przyjęcia znajdują się na stronie internetowej szkoły w zakładce świetlica</w:t>
      </w:r>
      <w:r w:rsidR="002752F3" w:rsidRPr="00B37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/klubik</w:t>
      </w:r>
      <w:r w:rsidRPr="00B37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6554B1" w:rsidRPr="00B3758F" w:rsidRDefault="006554B1" w:rsidP="00B375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7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Do świetlicy przyjmowane są dzieci z klas I-III.</w:t>
      </w:r>
    </w:p>
    <w:p w:rsidR="006554B1" w:rsidRPr="00B3758F" w:rsidRDefault="002752F3" w:rsidP="00B3758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B375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4. Do klubiku przyjmowane są dzieci z klas 4-6 (do ukończenia 13. roku życia)</w:t>
      </w:r>
      <w:r w:rsidR="00E7195B" w:rsidRPr="00B375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.</w:t>
      </w:r>
    </w:p>
    <w:p w:rsidR="002752F3" w:rsidRPr="002752F3" w:rsidRDefault="002752F3" w:rsidP="006554B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554B1" w:rsidRPr="001709B5" w:rsidRDefault="006554B1" w:rsidP="00B375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09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Procedura przyprowadzania i odbierania dzieci ze świetlicy szkolnej przez rodziców:</w:t>
      </w:r>
    </w:p>
    <w:p w:rsidR="006554B1" w:rsidRDefault="006554B1" w:rsidP="00B375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9B5">
        <w:rPr>
          <w:rFonts w:ascii="Times New Roman" w:eastAsia="Times New Roman" w:hAnsi="Times New Roman" w:cs="Times New Roman"/>
          <w:sz w:val="24"/>
          <w:szCs w:val="24"/>
          <w:lang w:eastAsia="pl-PL"/>
        </w:rPr>
        <w:t>1. Dzieci zapisane do świetlicy szkolnej przyprowadzane są i odbierane osobiście przez rodziców/prawnych opiekunów w godzinach pracy świetlicy tj. 6.30 -16.30</w:t>
      </w:r>
      <w:r w:rsidR="002752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7195B" w:rsidRPr="001709B5" w:rsidRDefault="00802F50" w:rsidP="00B375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554B1" w:rsidRPr="00170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Rodzice/prawni opiekunowie ponoszą odpowiedzialność za dziecko, które zostało przyprowadzone do szkoły, a nie zgłosiło się do świetlicy. </w:t>
      </w:r>
    </w:p>
    <w:p w:rsidR="006554B1" w:rsidRPr="001709B5" w:rsidRDefault="006554B1" w:rsidP="00B375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Dziecko przychodząc do świetlicy zgłasza nauczycielowi swoją obecność. </w:t>
      </w:r>
    </w:p>
    <w:p w:rsidR="006554B1" w:rsidRPr="001709B5" w:rsidRDefault="006554B1" w:rsidP="00B375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9B5">
        <w:rPr>
          <w:rFonts w:ascii="Times New Roman" w:eastAsia="Times New Roman" w:hAnsi="Times New Roman" w:cs="Times New Roman"/>
          <w:sz w:val="24"/>
          <w:szCs w:val="24"/>
          <w:lang w:eastAsia="pl-PL"/>
        </w:rPr>
        <w:t>4. Rodzice i opiekunowie zobowiązani są osobiście odbierać dziecko ze świetlicy, informując o tym fakcie nauczyciela świetlicy.</w:t>
      </w:r>
    </w:p>
    <w:p w:rsidR="006554B1" w:rsidRPr="001709B5" w:rsidRDefault="006554B1" w:rsidP="00B375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9B5">
        <w:rPr>
          <w:rFonts w:ascii="Times New Roman" w:eastAsia="Times New Roman" w:hAnsi="Times New Roman" w:cs="Times New Roman"/>
          <w:sz w:val="24"/>
          <w:szCs w:val="24"/>
          <w:lang w:eastAsia="pl-PL"/>
        </w:rPr>
        <w:t>5. Dziecko ze świetlicy powinno być odbierane przez osobę dorosłą wskazaną przez rodziców, opiekunów, w karcie świetlicowej. W przypadku odbierania dziecka przez osobę nie wskazaną</w:t>
      </w:r>
      <w:r w:rsidR="00170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09B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70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09B5">
        <w:rPr>
          <w:rFonts w:ascii="Times New Roman" w:eastAsia="Times New Roman" w:hAnsi="Times New Roman" w:cs="Times New Roman"/>
          <w:sz w:val="24"/>
          <w:szCs w:val="24"/>
          <w:lang w:eastAsia="pl-PL"/>
        </w:rPr>
        <w:t>karcie, dziecko musi posiadać upoważnienie pisemne czytelnie podpisane przez rodziców, opiekunów. Gdy upoważnienie znajduje się w dzienniczku ucznia i nie ma możliwości skserowania go, dzienniczek pozostaje w świetlicy do dnia następnego.</w:t>
      </w:r>
    </w:p>
    <w:p w:rsidR="006554B1" w:rsidRPr="001709B5" w:rsidRDefault="006554B1" w:rsidP="00B375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9B5">
        <w:rPr>
          <w:rFonts w:ascii="Times New Roman" w:eastAsia="Times New Roman" w:hAnsi="Times New Roman" w:cs="Times New Roman"/>
          <w:sz w:val="24"/>
          <w:szCs w:val="24"/>
          <w:lang w:eastAsia="pl-PL"/>
        </w:rPr>
        <w:t>6. Dziecko odebrane ze świetlicy szkolnej, nie może być w danym dniu przyjęte powtórnie.</w:t>
      </w:r>
    </w:p>
    <w:p w:rsidR="006554B1" w:rsidRPr="001709B5" w:rsidRDefault="006554B1" w:rsidP="00B375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9B5">
        <w:rPr>
          <w:rFonts w:ascii="Times New Roman" w:eastAsia="Times New Roman" w:hAnsi="Times New Roman" w:cs="Times New Roman"/>
          <w:sz w:val="24"/>
          <w:szCs w:val="24"/>
          <w:lang w:eastAsia="pl-PL"/>
        </w:rPr>
        <w:t>7. W wyjątkowych sytuacjach losowych nauczyciel może po uprzednim kontakcie</w:t>
      </w:r>
      <w:r w:rsidRPr="001709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z rodzicem(telefonicznym) wydać pozwolenie na odebranie dziecka przez osobę wskazaną przez rodzica. Osoba</w:t>
      </w:r>
      <w:r w:rsidR="00170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0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 zobowiązana jest napisać oświadczenie o odbiorze dziecka, podpisując się pod nim czytelnie. Wychowawca legitymuje osobę odbierającą </w:t>
      </w:r>
      <w:r w:rsidRPr="001709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dowodu potwierdzającego jej tożsamość, spisując przy tym wszystkie dane z tego dokumentu. </w:t>
      </w:r>
    </w:p>
    <w:p w:rsidR="006554B1" w:rsidRPr="001709B5" w:rsidRDefault="006554B1" w:rsidP="00B375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9B5">
        <w:rPr>
          <w:rFonts w:ascii="Times New Roman" w:eastAsia="Times New Roman" w:hAnsi="Times New Roman" w:cs="Times New Roman"/>
          <w:sz w:val="24"/>
          <w:szCs w:val="24"/>
          <w:lang w:eastAsia="pl-PL"/>
        </w:rPr>
        <w:t>8. Jeżeli dziecko samodzielnie wraca do domu musi posiadać pisemne oświadczenie tego faktu od</w:t>
      </w:r>
      <w:r w:rsidR="001709B5" w:rsidRPr="00170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09B5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rodzica, który wyraża zgodę na wyjście oraz deklaracje, iż ponosi całkowitą odpowiedzialność za</w:t>
      </w:r>
      <w:r w:rsidR="001709B5" w:rsidRPr="00170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09B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dziecko.</w:t>
      </w:r>
    </w:p>
    <w:p w:rsidR="006554B1" w:rsidRPr="001709B5" w:rsidRDefault="006554B1" w:rsidP="00B375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9. Rodzice/prawni opiekunowie zobowiązani są przestrzegać godzin pracy świetlicy. </w:t>
      </w:r>
    </w:p>
    <w:p w:rsidR="00E7195B" w:rsidRPr="00B3758F" w:rsidRDefault="00E7195B" w:rsidP="00B375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375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>III. Procedura korzystania</w:t>
      </w:r>
      <w:r w:rsidR="008C2D30" w:rsidRPr="00B375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z klubiku szkolnego:</w:t>
      </w:r>
    </w:p>
    <w:p w:rsidR="00802F50" w:rsidRPr="00B3758F" w:rsidRDefault="00802F50" w:rsidP="00B375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7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Dzieci zapisane do klubiku szkolnego zgłaszają się samodzielnie po skończonych lekcjach w godzinach pracy klubiku.</w:t>
      </w:r>
    </w:p>
    <w:p w:rsidR="007160CA" w:rsidRPr="00B3758F" w:rsidRDefault="00802F50" w:rsidP="00B375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7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Wychowawca klubiku nie ponosi odpowiedzialności za dziecko</w:t>
      </w:r>
      <w:r w:rsidR="00341E89" w:rsidRPr="00B37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które</w:t>
      </w:r>
      <w:r w:rsidR="007160CA" w:rsidRPr="00B37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 zgłosiło się do klubiku</w:t>
      </w:r>
      <w:r w:rsidR="00341E89" w:rsidRPr="00B37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 skończonych lekcjach</w:t>
      </w:r>
      <w:r w:rsidR="007160CA" w:rsidRPr="00B37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</w:t>
      </w:r>
      <w:r w:rsidR="00341E89" w:rsidRPr="00B37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przebywa na terenie szkoły</w:t>
      </w:r>
      <w:r w:rsidR="007160CA" w:rsidRPr="00B37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B37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802F50" w:rsidRPr="00B3758F" w:rsidRDefault="00802F50" w:rsidP="00B375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7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Wychowawca ponosi odpowiedzialność wyłącznie za dzieci, które zgłosiły się po skończonych lekcjach do klubiku.</w:t>
      </w:r>
    </w:p>
    <w:p w:rsidR="00802F50" w:rsidRPr="00B3758F" w:rsidRDefault="00802F50" w:rsidP="00B375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7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4. Uczeń przychodząc do klubiku zgłasza nauczycielowi swoją obecność. </w:t>
      </w:r>
    </w:p>
    <w:p w:rsidR="00802F50" w:rsidRPr="00B3758F" w:rsidRDefault="00802F50" w:rsidP="00B375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7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5. Uczniowie przebywający w klubiku szkolnym mogą samodzielnie </w:t>
      </w:r>
      <w:r w:rsidR="00343EF4" w:rsidRPr="00B37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(bez pisemnej zgody rodziców) wyjść z klubiku szkolnego </w:t>
      </w:r>
      <w:r w:rsidR="00B3758F" w:rsidRPr="00B37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zajęcia muzyczne oraz do domu.</w:t>
      </w:r>
    </w:p>
    <w:p w:rsidR="00544E57" w:rsidRPr="009B1A7C" w:rsidRDefault="00544E57" w:rsidP="006554B1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6554B1" w:rsidRPr="001709B5" w:rsidRDefault="006554B1" w:rsidP="00B375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09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C919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1709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Procedura w przypadku nieodebrania dziecka w wyznaczonym</w:t>
      </w:r>
      <w:r w:rsidR="001709B5" w:rsidRPr="001709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709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czasie ze szkoły</w:t>
      </w:r>
      <w:r w:rsidR="009B1A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(dotyczy uczniów klas I-III)</w:t>
      </w:r>
      <w:r w:rsidRPr="001709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6554B1" w:rsidRPr="001709B5" w:rsidRDefault="006554B1" w:rsidP="00B375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9B5">
        <w:rPr>
          <w:rFonts w:ascii="Times New Roman" w:eastAsia="Times New Roman" w:hAnsi="Times New Roman" w:cs="Times New Roman"/>
          <w:sz w:val="24"/>
          <w:szCs w:val="24"/>
          <w:lang w:eastAsia="pl-PL"/>
        </w:rPr>
        <w:t>1. Nauczyciel kontaktuje się z rodzicami/opiekunami prawnymi ucznia.</w:t>
      </w:r>
    </w:p>
    <w:p w:rsidR="006554B1" w:rsidRPr="001709B5" w:rsidRDefault="006554B1" w:rsidP="00B375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9B5">
        <w:rPr>
          <w:rFonts w:ascii="Times New Roman" w:eastAsia="Times New Roman" w:hAnsi="Times New Roman" w:cs="Times New Roman"/>
          <w:sz w:val="24"/>
          <w:szCs w:val="24"/>
          <w:lang w:eastAsia="pl-PL"/>
        </w:rPr>
        <w:t>2. Zawiadamia się dyrektora placówki.</w:t>
      </w:r>
    </w:p>
    <w:p w:rsidR="006554B1" w:rsidRPr="001709B5" w:rsidRDefault="006554B1" w:rsidP="00B375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9B5">
        <w:rPr>
          <w:rFonts w:ascii="Times New Roman" w:eastAsia="Times New Roman" w:hAnsi="Times New Roman" w:cs="Times New Roman"/>
          <w:sz w:val="24"/>
          <w:szCs w:val="24"/>
          <w:lang w:eastAsia="pl-PL"/>
        </w:rPr>
        <w:t>3. Wzywa się policję, która odwozi dziecko do pogotowia opiekuńczego.</w:t>
      </w:r>
      <w:r w:rsidR="001709B5" w:rsidRPr="00170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09B5">
        <w:rPr>
          <w:rFonts w:ascii="Times New Roman" w:eastAsia="Times New Roman" w:hAnsi="Times New Roman" w:cs="Times New Roman"/>
          <w:sz w:val="24"/>
          <w:szCs w:val="24"/>
          <w:lang w:eastAsia="pl-PL"/>
        </w:rPr>
        <w:t>Dla pojedynczych losowych przypadków jest zeszyt, w którym rodzic podpisuje, o której dziecko zostało odebrane ze świetlicy. Jeżeli sytuacja się powtarza, informuje się o tym fakcie dyrektora szkoły i pedagoga szkolnego w celu przekazania sprawy zaniedbywania opieki nad dzieckiem do sądu rodzinnego. W przypadku nie odebrania dziecka kolejno:</w:t>
      </w:r>
    </w:p>
    <w:p w:rsidR="006554B1" w:rsidRPr="001709B5" w:rsidRDefault="006554B1" w:rsidP="00B375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9B5">
        <w:rPr>
          <w:rFonts w:ascii="Times New Roman" w:eastAsia="Times New Roman" w:hAnsi="Times New Roman" w:cs="Times New Roman"/>
          <w:sz w:val="24"/>
          <w:szCs w:val="24"/>
          <w:lang w:eastAsia="pl-PL"/>
        </w:rPr>
        <w:t>1. Wychowawca świetlicy kontaktuje się z rodzicami bądź opiekunami dziecka, wskazanymi w karcie zapisu dziecka do świetlicy szkolnej. Ustala jak najszybszy czas odbioru dziecka. Gdy taka sytuacja powtarza się rodzic zostaje pouczony, iż w przypadku dalszego nieterminowego odbierania dziecka, może ono zostać przekazane pod opiekę odpowiednim organom (policja).</w:t>
      </w:r>
    </w:p>
    <w:p w:rsidR="006554B1" w:rsidRPr="001709B5" w:rsidRDefault="006554B1" w:rsidP="00B375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9B5">
        <w:rPr>
          <w:rFonts w:ascii="Times New Roman" w:eastAsia="Times New Roman" w:hAnsi="Times New Roman" w:cs="Times New Roman"/>
          <w:sz w:val="24"/>
          <w:szCs w:val="24"/>
          <w:lang w:eastAsia="pl-PL"/>
        </w:rPr>
        <w:t>2. W sytuacji gdy nauczyciel nie może nawiązać kontaktu z rodzicami bądź opiekunami dziecka,</w:t>
      </w:r>
      <w:r w:rsidR="001709B5" w:rsidRPr="00170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09B5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informuje dyrektora szkoły.</w:t>
      </w:r>
    </w:p>
    <w:p w:rsidR="004E4E4F" w:rsidRPr="00B3758F" w:rsidRDefault="006554B1" w:rsidP="00B375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 Nauczyciel jest zobowiązany do wezwania policji, w celu ustalenia miejsca pobytu opiekunów prawnych ucznia i zapewnienie uczniowi dalszej opieki. Do czasu ustalenia miejsca pobytu dziecko pozostaje pod opieką nauczyciela i funkcjonariusza policji. Po ustaleniu miejsca pobytu opiekunów, policja w obecności nauczyciela przekazuje ucznia opiekunowi/rodzicowi. W przypadku braku możliwości niezwłocznego ustalenia miejsca pobytu rodziców/opiekunów dziecko przekazywane jest policji, w celu zapewnienia opieki przez właściwy ośrodek opiekuńczo-wychowawczy.</w:t>
      </w:r>
    </w:p>
    <w:sectPr w:rsidR="004E4E4F" w:rsidRPr="00B3758F" w:rsidSect="004E4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4B1"/>
    <w:rsid w:val="00025060"/>
    <w:rsid w:val="001709B5"/>
    <w:rsid w:val="002752F3"/>
    <w:rsid w:val="00341E89"/>
    <w:rsid w:val="00343EF4"/>
    <w:rsid w:val="00363ABB"/>
    <w:rsid w:val="004E4E4F"/>
    <w:rsid w:val="00544E57"/>
    <w:rsid w:val="006554B1"/>
    <w:rsid w:val="007160CA"/>
    <w:rsid w:val="00802F50"/>
    <w:rsid w:val="008C2D30"/>
    <w:rsid w:val="008F49BB"/>
    <w:rsid w:val="009B1A7C"/>
    <w:rsid w:val="00B302AB"/>
    <w:rsid w:val="00B3758F"/>
    <w:rsid w:val="00C311E1"/>
    <w:rsid w:val="00C91948"/>
    <w:rsid w:val="00E7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A1AAC"/>
  <w15:docId w15:val="{53645AA3-DCF5-419E-B045-A799E02C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E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54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75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9CD61-A780-4CF4-BFB3-D78A1CC86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2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Świetlica</dc:creator>
  <cp:keywords/>
  <dc:description/>
  <cp:lastModifiedBy>Agnieszka Parol</cp:lastModifiedBy>
  <cp:revision>5</cp:revision>
  <dcterms:created xsi:type="dcterms:W3CDTF">2022-12-30T14:20:00Z</dcterms:created>
  <dcterms:modified xsi:type="dcterms:W3CDTF">2023-01-08T21:13:00Z</dcterms:modified>
</cp:coreProperties>
</file>