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DC3B3" w14:textId="29CF2BA7" w:rsidR="00B933B0" w:rsidRPr="001E1AF0" w:rsidRDefault="00B933B0" w:rsidP="00B933B0">
      <w:pPr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bookmarkStart w:id="0" w:name="_GoBack"/>
      <w:bookmarkEnd w:id="0"/>
      <w:r w:rsidRPr="008D05CF">
        <w:rPr>
          <w:rFonts w:ascii="Verdana" w:hAnsi="Verdana" w:cs="Arial"/>
          <w:b/>
          <w:sz w:val="20"/>
          <w:szCs w:val="20"/>
        </w:rPr>
        <w:t>Zgłaszający: ________________________</w:t>
      </w:r>
    </w:p>
    <w:p w14:paraId="4785E5F7" w14:textId="77777777" w:rsidR="005A6F11" w:rsidRPr="001A4DDD" w:rsidRDefault="005A6F11" w:rsidP="005A6F1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tbl>
      <w:tblPr>
        <w:tblStyle w:val="Tabela-Siatka1"/>
        <w:tblW w:w="14459" w:type="dxa"/>
        <w:tblInd w:w="137" w:type="dxa"/>
        <w:tblLook w:val="04A0" w:firstRow="1" w:lastRow="0" w:firstColumn="1" w:lastColumn="0" w:noHBand="0" w:noVBand="1"/>
      </w:tblPr>
      <w:tblGrid>
        <w:gridCol w:w="628"/>
        <w:gridCol w:w="9474"/>
        <w:gridCol w:w="4357"/>
      </w:tblGrid>
      <w:tr w:rsidR="00026C22" w:rsidRPr="00C6040D" w14:paraId="783A5026" w14:textId="77777777" w:rsidTr="00382446">
        <w:trPr>
          <w:trHeight w:val="192"/>
          <w:tblHeader/>
        </w:trPr>
        <w:tc>
          <w:tcPr>
            <w:tcW w:w="628" w:type="dxa"/>
            <w:vAlign w:val="center"/>
          </w:tcPr>
          <w:p w14:paraId="421EECD8" w14:textId="77777777" w:rsidR="00026C22" w:rsidRPr="00C6040D" w:rsidRDefault="00026C22" w:rsidP="005A6F1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6040D">
              <w:rPr>
                <w:rFonts w:ascii="Verdana" w:hAnsi="Verdana"/>
                <w:b/>
                <w:sz w:val="20"/>
                <w:szCs w:val="20"/>
              </w:rPr>
              <w:t>L.p.</w:t>
            </w:r>
          </w:p>
        </w:tc>
        <w:tc>
          <w:tcPr>
            <w:tcW w:w="9474" w:type="dxa"/>
            <w:vAlign w:val="center"/>
          </w:tcPr>
          <w:p w14:paraId="3770F582" w14:textId="0AF64EEA" w:rsidR="00026C22" w:rsidRPr="00C6040D" w:rsidRDefault="00026C22" w:rsidP="005A6F1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6040D">
              <w:rPr>
                <w:rFonts w:ascii="Verdana" w:hAnsi="Verdana"/>
                <w:b/>
                <w:sz w:val="20"/>
                <w:szCs w:val="20"/>
              </w:rPr>
              <w:t>Obszar</w:t>
            </w:r>
          </w:p>
        </w:tc>
        <w:tc>
          <w:tcPr>
            <w:tcW w:w="4357" w:type="dxa"/>
            <w:vAlign w:val="center"/>
          </w:tcPr>
          <w:p w14:paraId="03874A4E" w14:textId="3E01A528" w:rsidR="00026C22" w:rsidRPr="00C6040D" w:rsidRDefault="00026C22" w:rsidP="005A6F1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6040D">
              <w:rPr>
                <w:rFonts w:ascii="Verdana" w:hAnsi="Verdana"/>
                <w:b/>
                <w:sz w:val="20"/>
                <w:szCs w:val="20"/>
              </w:rPr>
              <w:t xml:space="preserve">Opis </w:t>
            </w:r>
            <w:r w:rsidR="00DE415F">
              <w:rPr>
                <w:rFonts w:ascii="Verdana" w:hAnsi="Verdana"/>
                <w:b/>
                <w:sz w:val="20"/>
                <w:szCs w:val="20"/>
              </w:rPr>
              <w:t>Wykonawcy</w:t>
            </w:r>
          </w:p>
        </w:tc>
      </w:tr>
      <w:tr w:rsidR="00026C22" w:rsidRPr="00C6040D" w14:paraId="675A0618" w14:textId="77777777" w:rsidTr="00382446">
        <w:tc>
          <w:tcPr>
            <w:tcW w:w="628" w:type="dxa"/>
            <w:vAlign w:val="center"/>
          </w:tcPr>
          <w:p w14:paraId="7021BC62" w14:textId="5F630C90" w:rsidR="00026C22" w:rsidRPr="00C6040D" w:rsidRDefault="00026C22" w:rsidP="00DE415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C6040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9474" w:type="dxa"/>
            <w:vAlign w:val="center"/>
          </w:tcPr>
          <w:p w14:paraId="638243B5" w14:textId="3D5CC9FF" w:rsidR="00026C22" w:rsidRDefault="00DE415F" w:rsidP="00F729E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Doświadczenie Wykonawcy w zakresie projektów PPP, w tym wskazanie obszarów świadczenia usług, rodzaju, wartości projektów</w:t>
            </w:r>
            <w:r w:rsidR="00382446">
              <w:rPr>
                <w:rFonts w:ascii="Verdana" w:hAnsi="Verdana"/>
                <w:sz w:val="20"/>
                <w:szCs w:val="20"/>
              </w:rPr>
              <w:t xml:space="preserve"> oraz okresów świadczenia usług</w:t>
            </w:r>
          </w:p>
          <w:p w14:paraId="2F59D18C" w14:textId="1DF9D2A8" w:rsidR="004F1CDF" w:rsidRPr="004F1CDF" w:rsidRDefault="004F1CDF" w:rsidP="00F729EE">
            <w:pPr>
              <w:spacing w:after="0" w:line="240" w:lineRule="auto"/>
              <w:rPr>
                <w:rFonts w:ascii="Verdana" w:hAnsi="Verdana"/>
                <w:i/>
                <w:sz w:val="16"/>
                <w:szCs w:val="16"/>
              </w:rPr>
            </w:pPr>
          </w:p>
        </w:tc>
        <w:tc>
          <w:tcPr>
            <w:tcW w:w="4357" w:type="dxa"/>
            <w:vAlign w:val="center"/>
          </w:tcPr>
          <w:p w14:paraId="23C8BF27" w14:textId="254CC1C3" w:rsidR="00026C22" w:rsidRPr="00C6040D" w:rsidRDefault="00026C22" w:rsidP="005A6F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26C22" w:rsidRPr="00C6040D" w14:paraId="1DEC6914" w14:textId="77777777" w:rsidTr="00382446">
        <w:tc>
          <w:tcPr>
            <w:tcW w:w="628" w:type="dxa"/>
            <w:vAlign w:val="center"/>
          </w:tcPr>
          <w:p w14:paraId="03A8B923" w14:textId="0D88B4D3" w:rsidR="00026C22" w:rsidRPr="00950C88" w:rsidRDefault="00026C22" w:rsidP="00DE415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950C88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9474" w:type="dxa"/>
            <w:vAlign w:val="center"/>
          </w:tcPr>
          <w:p w14:paraId="433CE50F" w14:textId="461F7A27" w:rsidR="00DE415F" w:rsidRDefault="00DE415F" w:rsidP="00DE415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Doświadczenie Wykonawcy w zakresie </w:t>
            </w:r>
            <w:r w:rsidR="001E4436">
              <w:rPr>
                <w:rFonts w:ascii="Verdana" w:hAnsi="Verdana"/>
                <w:sz w:val="20"/>
                <w:szCs w:val="20"/>
              </w:rPr>
              <w:t>P</w:t>
            </w:r>
            <w:r>
              <w:rPr>
                <w:rFonts w:ascii="Verdana" w:hAnsi="Verdana"/>
                <w:sz w:val="20"/>
                <w:szCs w:val="20"/>
              </w:rPr>
              <w:t xml:space="preserve">rojektów </w:t>
            </w:r>
            <w:r w:rsidR="001E4436">
              <w:rPr>
                <w:rFonts w:ascii="Verdana" w:hAnsi="Verdana"/>
                <w:sz w:val="20"/>
                <w:szCs w:val="20"/>
              </w:rPr>
              <w:t>D</w:t>
            </w:r>
            <w:r>
              <w:rPr>
                <w:rFonts w:ascii="Verdana" w:hAnsi="Verdana"/>
                <w:sz w:val="20"/>
                <w:szCs w:val="20"/>
              </w:rPr>
              <w:t>rogowych, w tym wskazanie obszarów świadczenia usług, rodzaju, wartości projektów</w:t>
            </w:r>
            <w:r w:rsidR="00382446">
              <w:rPr>
                <w:rFonts w:ascii="Verdana" w:hAnsi="Verdana"/>
                <w:sz w:val="20"/>
                <w:szCs w:val="20"/>
              </w:rPr>
              <w:t xml:space="preserve"> oraz okresów świadczenia usług</w:t>
            </w:r>
          </w:p>
          <w:p w14:paraId="350FBD59" w14:textId="3E5E5057" w:rsidR="00026C22" w:rsidRPr="00DE415F" w:rsidRDefault="00026C22" w:rsidP="004F1CDF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14:paraId="37DFC098" w14:textId="0CB21CBA" w:rsidR="00026C22" w:rsidRPr="00C6040D" w:rsidRDefault="00026C22" w:rsidP="005A6F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F3591" w:rsidRPr="00C6040D" w14:paraId="229489E0" w14:textId="77777777" w:rsidTr="00382446">
        <w:tc>
          <w:tcPr>
            <w:tcW w:w="628" w:type="dxa"/>
            <w:vAlign w:val="center"/>
          </w:tcPr>
          <w:p w14:paraId="0A920207" w14:textId="6069EB56" w:rsidR="001F3591" w:rsidRDefault="001F3591" w:rsidP="00DE415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9474" w:type="dxa"/>
            <w:vAlign w:val="center"/>
          </w:tcPr>
          <w:p w14:paraId="377A0DA3" w14:textId="770690FF" w:rsidR="001F3591" w:rsidRDefault="001F3591" w:rsidP="001F359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Doświadczenie Wykonawcy w zakresie Projektów Infrastrukturalnych, w tym wskazanie obszarów świadczenia usług, rodzaju, wartości projektów oraz okresów świadczenia usług</w:t>
            </w:r>
          </w:p>
          <w:p w14:paraId="1E6478D3" w14:textId="77777777" w:rsidR="001F3591" w:rsidRDefault="001F3591" w:rsidP="00DE415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14:paraId="0F7BFC8E" w14:textId="77777777" w:rsidR="001F3591" w:rsidRPr="00C6040D" w:rsidRDefault="001F3591" w:rsidP="005A6F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26C22" w:rsidRPr="00C6040D" w14:paraId="0E57EB48" w14:textId="77777777" w:rsidTr="00382446">
        <w:tc>
          <w:tcPr>
            <w:tcW w:w="628" w:type="dxa"/>
            <w:vAlign w:val="center"/>
          </w:tcPr>
          <w:p w14:paraId="1187E049" w14:textId="5F83001D" w:rsidR="00026C22" w:rsidRPr="00C6040D" w:rsidRDefault="001F3591" w:rsidP="00DE415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9474" w:type="dxa"/>
            <w:vAlign w:val="center"/>
          </w:tcPr>
          <w:p w14:paraId="7BBCFAEA" w14:textId="51FA157E" w:rsidR="00DE415F" w:rsidRDefault="00DE415F" w:rsidP="00DE415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Doświadczenie radców prawnych jakimi dysponuje Wykonawca w zakresie projektów PPP, w tym wskazanie obszarów świadczenia usług, rodzaju, wartości projektów</w:t>
            </w:r>
            <w:r w:rsidR="00382446">
              <w:rPr>
                <w:rFonts w:ascii="Verdana" w:hAnsi="Verdana"/>
                <w:sz w:val="20"/>
                <w:szCs w:val="20"/>
              </w:rPr>
              <w:t xml:space="preserve"> oraz okresów świadczenia usług</w:t>
            </w:r>
          </w:p>
          <w:p w14:paraId="3268CAE2" w14:textId="42CADE3F" w:rsidR="004F1CDF" w:rsidRPr="00861C75" w:rsidRDefault="004F1CDF" w:rsidP="004F1CDF">
            <w:pPr>
              <w:spacing w:after="0" w:line="240" w:lineRule="auto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14:paraId="793C034F" w14:textId="2804B89B" w:rsidR="00026C22" w:rsidRPr="00C6040D" w:rsidRDefault="00026C22" w:rsidP="005A6F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26C22" w:rsidRPr="00C6040D" w14:paraId="4B28184A" w14:textId="77777777" w:rsidTr="00382446">
        <w:tc>
          <w:tcPr>
            <w:tcW w:w="628" w:type="dxa"/>
            <w:vAlign w:val="center"/>
          </w:tcPr>
          <w:p w14:paraId="5DE9ED1D" w14:textId="3FA83705" w:rsidR="00026C22" w:rsidRPr="00C6040D" w:rsidRDefault="001F3591" w:rsidP="00DE415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9474" w:type="dxa"/>
            <w:vAlign w:val="center"/>
          </w:tcPr>
          <w:p w14:paraId="0E63698A" w14:textId="0682EFA1" w:rsidR="00DE415F" w:rsidRDefault="00DE415F" w:rsidP="00DE415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Doświadczenie radców prawnych jakimi dysponuje Wykonawca w zakresie </w:t>
            </w:r>
            <w:r w:rsidR="00FD68D8">
              <w:rPr>
                <w:rFonts w:ascii="Verdana" w:hAnsi="Verdana"/>
                <w:sz w:val="20"/>
                <w:szCs w:val="20"/>
              </w:rPr>
              <w:br/>
              <w:t>P</w:t>
            </w:r>
            <w:r>
              <w:rPr>
                <w:rFonts w:ascii="Verdana" w:hAnsi="Verdana"/>
                <w:sz w:val="20"/>
                <w:szCs w:val="20"/>
              </w:rPr>
              <w:t xml:space="preserve">rojektów </w:t>
            </w:r>
            <w:r w:rsidR="00FD68D8">
              <w:rPr>
                <w:rFonts w:ascii="Verdana" w:hAnsi="Verdana"/>
                <w:sz w:val="20"/>
                <w:szCs w:val="20"/>
              </w:rPr>
              <w:t>D</w:t>
            </w:r>
            <w:r w:rsidR="00CD27D6">
              <w:rPr>
                <w:rFonts w:ascii="Verdana" w:hAnsi="Verdana"/>
                <w:sz w:val="20"/>
                <w:szCs w:val="20"/>
              </w:rPr>
              <w:t>rogowych</w:t>
            </w:r>
            <w:r>
              <w:rPr>
                <w:rFonts w:ascii="Verdana" w:hAnsi="Verdana"/>
                <w:sz w:val="20"/>
                <w:szCs w:val="20"/>
              </w:rPr>
              <w:t>, w tym wskazanie obszarów świadczenia usług, rodzaju, wartości projektów</w:t>
            </w:r>
            <w:r w:rsidR="00382446">
              <w:rPr>
                <w:rFonts w:ascii="Verdana" w:hAnsi="Verdana"/>
                <w:sz w:val="20"/>
                <w:szCs w:val="20"/>
              </w:rPr>
              <w:t xml:space="preserve"> oraz okresów świadczenia usług</w:t>
            </w:r>
          </w:p>
          <w:p w14:paraId="27380773" w14:textId="14BC144C" w:rsidR="004F1CDF" w:rsidRPr="00861C75" w:rsidRDefault="004F1CDF" w:rsidP="004F1CDF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14:paraId="2B829202" w14:textId="582ACC27" w:rsidR="00026C22" w:rsidRPr="00C6040D" w:rsidRDefault="00026C22" w:rsidP="005A6F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034F5" w:rsidRPr="00C6040D" w14:paraId="3C52488B" w14:textId="77777777" w:rsidTr="00382446">
        <w:tc>
          <w:tcPr>
            <w:tcW w:w="628" w:type="dxa"/>
            <w:vAlign w:val="center"/>
          </w:tcPr>
          <w:p w14:paraId="19C64EE8" w14:textId="465D3BE9" w:rsidR="006034F5" w:rsidRDefault="006034F5" w:rsidP="00DE415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9474" w:type="dxa"/>
            <w:vAlign w:val="center"/>
          </w:tcPr>
          <w:p w14:paraId="3BB5BE95" w14:textId="3B9CB822" w:rsidR="006034F5" w:rsidRDefault="006034F5" w:rsidP="006034F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Doświadczenie radców prawnych jakimi dysponuje Wykonawca w zakresie Projektów Infrastrukturalnych, w tym wskazanie obszarów świadczenia usług, rodzaju, wartości projektów oraz okresów świadczenia usług</w:t>
            </w:r>
          </w:p>
          <w:p w14:paraId="67CDD300" w14:textId="77777777" w:rsidR="006034F5" w:rsidRDefault="006034F5" w:rsidP="00DE415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14:paraId="5E249418" w14:textId="77777777" w:rsidR="006034F5" w:rsidRPr="00C6040D" w:rsidRDefault="006034F5" w:rsidP="005A6F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83B08" w:rsidRPr="00C6040D" w14:paraId="3721D11F" w14:textId="77777777" w:rsidTr="00382446">
        <w:tc>
          <w:tcPr>
            <w:tcW w:w="628" w:type="dxa"/>
            <w:vAlign w:val="center"/>
          </w:tcPr>
          <w:p w14:paraId="5C38A63F" w14:textId="79C8DB70" w:rsidR="00883B08" w:rsidRPr="00C6040D" w:rsidRDefault="006034F5" w:rsidP="00DE415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9474" w:type="dxa"/>
            <w:vAlign w:val="center"/>
          </w:tcPr>
          <w:p w14:paraId="5B084A76" w14:textId="77777777" w:rsidR="00883B08" w:rsidRDefault="00CD27D6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Konflikt interesów, w tym wskazanie procesu weryfikacji potencjalnych konfliktów interesów, stosowanych rozwiązań w przypadku zaistnienia konfliktu interesów, proponowanych uregulowań postanowień dot. konfliktu interesów w umowie</w:t>
            </w:r>
          </w:p>
          <w:p w14:paraId="275CB98F" w14:textId="150E2759" w:rsidR="00382446" w:rsidRPr="00861C75" w:rsidRDefault="00382446" w:rsidP="00883B08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14:paraId="6CE20D36" w14:textId="7CE6D6B2" w:rsidR="00883B08" w:rsidRPr="00C6040D" w:rsidRDefault="00883B0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83B08" w:rsidRPr="00C6040D" w14:paraId="017A907C" w14:textId="77777777" w:rsidTr="00382446">
        <w:tc>
          <w:tcPr>
            <w:tcW w:w="628" w:type="dxa"/>
            <w:vAlign w:val="center"/>
          </w:tcPr>
          <w:p w14:paraId="27605985" w14:textId="29974DB4" w:rsidR="00883B08" w:rsidRPr="00C6040D" w:rsidRDefault="006034F5" w:rsidP="00DE415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9474" w:type="dxa"/>
            <w:vAlign w:val="center"/>
          </w:tcPr>
          <w:p w14:paraId="4D3160CD" w14:textId="77777777" w:rsidR="00883B08" w:rsidRDefault="00CD27D6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Waloryzacja umów, w tym wskazanie konieczności uwzględnienia w umowie, ewentualnie sposobów uregulowania</w:t>
            </w:r>
          </w:p>
          <w:p w14:paraId="25FA626A" w14:textId="681D757E" w:rsidR="00382446" w:rsidRPr="00861C75" w:rsidRDefault="00382446" w:rsidP="00883B08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14:paraId="119E5048" w14:textId="3EC76566" w:rsidR="00883B08" w:rsidRPr="00C6040D" w:rsidRDefault="00883B0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83B08" w:rsidRPr="00C6040D" w14:paraId="04B40004" w14:textId="77777777" w:rsidTr="00382446">
        <w:tc>
          <w:tcPr>
            <w:tcW w:w="628" w:type="dxa"/>
            <w:vAlign w:val="center"/>
          </w:tcPr>
          <w:p w14:paraId="56058C9C" w14:textId="2C8CA92A" w:rsidR="00883B08" w:rsidRPr="00C6040D" w:rsidRDefault="006034F5" w:rsidP="00DE415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9474" w:type="dxa"/>
            <w:vAlign w:val="center"/>
          </w:tcPr>
          <w:p w14:paraId="2439D656" w14:textId="77777777" w:rsidR="00883B08" w:rsidRDefault="00CD27D6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D27D6">
              <w:rPr>
                <w:rFonts w:ascii="Verdana" w:hAnsi="Verdana"/>
                <w:sz w:val="20"/>
                <w:szCs w:val="20"/>
              </w:rPr>
              <w:t>Kryteria oceny ofert</w:t>
            </w:r>
            <w:r>
              <w:rPr>
                <w:rFonts w:ascii="Verdana" w:hAnsi="Verdana"/>
                <w:sz w:val="20"/>
                <w:szCs w:val="20"/>
              </w:rPr>
              <w:t xml:space="preserve">, w tym proponowane przez Wykonawcę </w:t>
            </w:r>
          </w:p>
          <w:p w14:paraId="493343D9" w14:textId="7A5B863D" w:rsidR="00382446" w:rsidRPr="00CD27D6" w:rsidRDefault="00382446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14:paraId="4EBEB1B3" w14:textId="0289C1EA" w:rsidR="00883B08" w:rsidRPr="00C6040D" w:rsidRDefault="00883B0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83B08" w:rsidRPr="00C6040D" w14:paraId="7E865270" w14:textId="77777777" w:rsidTr="00382446">
        <w:tc>
          <w:tcPr>
            <w:tcW w:w="628" w:type="dxa"/>
            <w:vAlign w:val="center"/>
          </w:tcPr>
          <w:p w14:paraId="087140B8" w14:textId="2B4281A2" w:rsidR="00883B08" w:rsidRPr="00C6040D" w:rsidRDefault="006034F5" w:rsidP="00CD27D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9474" w:type="dxa"/>
            <w:vAlign w:val="center"/>
          </w:tcPr>
          <w:p w14:paraId="43B67C7A" w14:textId="3669F4F7" w:rsidR="00033600" w:rsidRPr="00C6040D" w:rsidRDefault="00CD27D6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Warunki udziału w postępowaniu, w tym proponowane przez Wykonawcę</w:t>
            </w:r>
          </w:p>
        </w:tc>
        <w:tc>
          <w:tcPr>
            <w:tcW w:w="4357" w:type="dxa"/>
            <w:vAlign w:val="center"/>
          </w:tcPr>
          <w:p w14:paraId="4AD23D4B" w14:textId="79E0E8E6" w:rsidR="00883B08" w:rsidRPr="00C6040D" w:rsidRDefault="00883B0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83B08" w:rsidRPr="00C6040D" w14:paraId="7E5CE409" w14:textId="77777777" w:rsidTr="00382446">
        <w:tc>
          <w:tcPr>
            <w:tcW w:w="628" w:type="dxa"/>
            <w:vAlign w:val="center"/>
          </w:tcPr>
          <w:p w14:paraId="02159DFC" w14:textId="3173E15E" w:rsidR="00883B08" w:rsidRDefault="001F3591" w:rsidP="00CD27D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6034F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9474" w:type="dxa"/>
            <w:vAlign w:val="center"/>
          </w:tcPr>
          <w:p w14:paraId="53AC18F5" w14:textId="4C3440F0" w:rsidR="00883B08" w:rsidRPr="00861C75" w:rsidRDefault="00CD27D6" w:rsidP="00CD27D6">
            <w:pPr>
              <w:spacing w:after="0" w:line="240" w:lineRule="auto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>Określenie minimalnej liczby godzin świadczeni</w:t>
            </w:r>
            <w:r w:rsidR="00FD68D8">
              <w:rPr>
                <w:rFonts w:ascii="Verdana" w:hAnsi="Verdana"/>
                <w:sz w:val="20"/>
                <w:szCs w:val="20"/>
              </w:rPr>
              <w:t>a</w:t>
            </w:r>
            <w:r>
              <w:rPr>
                <w:rFonts w:ascii="Verdana" w:hAnsi="Verdana"/>
                <w:sz w:val="20"/>
                <w:szCs w:val="20"/>
              </w:rPr>
              <w:t xml:space="preserve"> usług doradczych dla GDDKiA, niezbędnej do opłacalności </w:t>
            </w:r>
            <w:r w:rsidR="00CA1296">
              <w:rPr>
                <w:rFonts w:ascii="Verdana" w:hAnsi="Verdana"/>
                <w:sz w:val="20"/>
                <w:szCs w:val="20"/>
              </w:rPr>
              <w:t xml:space="preserve">wzięcia udziału </w:t>
            </w:r>
            <w:r>
              <w:rPr>
                <w:rFonts w:ascii="Verdana" w:hAnsi="Verdana"/>
                <w:sz w:val="20"/>
                <w:szCs w:val="20"/>
              </w:rPr>
              <w:t>w przetargu</w:t>
            </w:r>
          </w:p>
        </w:tc>
        <w:tc>
          <w:tcPr>
            <w:tcW w:w="4357" w:type="dxa"/>
            <w:vAlign w:val="center"/>
          </w:tcPr>
          <w:p w14:paraId="0C4641F4" w14:textId="4453B6EB" w:rsidR="00883B08" w:rsidRDefault="00883B0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83B08" w:rsidRPr="00C6040D" w14:paraId="1D2D8192" w14:textId="77777777" w:rsidTr="00382446">
        <w:tc>
          <w:tcPr>
            <w:tcW w:w="628" w:type="dxa"/>
            <w:vAlign w:val="center"/>
          </w:tcPr>
          <w:p w14:paraId="4CA52887" w14:textId="4599B1DC" w:rsidR="00883B08" w:rsidRDefault="00883B08" w:rsidP="00CD27D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6034F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9474" w:type="dxa"/>
            <w:vAlign w:val="center"/>
          </w:tcPr>
          <w:p w14:paraId="1C426379" w14:textId="367492F9" w:rsidR="00883B08" w:rsidRPr="00CD27D6" w:rsidRDefault="00CD27D6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D27D6">
              <w:rPr>
                <w:rFonts w:ascii="Verdana" w:hAnsi="Verdana"/>
                <w:sz w:val="20"/>
                <w:szCs w:val="20"/>
              </w:rPr>
              <w:t xml:space="preserve">Warunki/wymagania </w:t>
            </w:r>
            <w:r>
              <w:rPr>
                <w:rFonts w:ascii="Verdana" w:hAnsi="Verdana"/>
                <w:sz w:val="20"/>
                <w:szCs w:val="20"/>
              </w:rPr>
              <w:t xml:space="preserve">Wykonawcy istotne przy </w:t>
            </w:r>
            <w:r w:rsidRPr="00CD27D6">
              <w:rPr>
                <w:rFonts w:ascii="Verdana" w:hAnsi="Verdana"/>
                <w:sz w:val="20"/>
                <w:szCs w:val="20"/>
              </w:rPr>
              <w:t>realizacji zamówienia</w:t>
            </w:r>
            <w:r>
              <w:rPr>
                <w:rFonts w:ascii="Verdana" w:hAnsi="Verdana"/>
                <w:sz w:val="20"/>
                <w:szCs w:val="20"/>
              </w:rPr>
              <w:t xml:space="preserve"> na </w:t>
            </w:r>
            <w:r w:rsidR="00382446">
              <w:rPr>
                <w:rFonts w:ascii="Verdana" w:hAnsi="Verdana"/>
                <w:sz w:val="20"/>
                <w:szCs w:val="20"/>
              </w:rPr>
              <w:t>świadczenie usług doradczych o charakterze prawnym</w:t>
            </w:r>
          </w:p>
        </w:tc>
        <w:tc>
          <w:tcPr>
            <w:tcW w:w="4357" w:type="dxa"/>
            <w:vAlign w:val="center"/>
          </w:tcPr>
          <w:p w14:paraId="39EEE755" w14:textId="5A9D2D69" w:rsidR="00883B08" w:rsidRDefault="00883B0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D68D8" w:rsidRPr="00C6040D" w14:paraId="76F7964F" w14:textId="77777777" w:rsidTr="00382446">
        <w:tc>
          <w:tcPr>
            <w:tcW w:w="628" w:type="dxa"/>
            <w:vAlign w:val="center"/>
          </w:tcPr>
          <w:p w14:paraId="5E39D27B" w14:textId="34490F2D" w:rsidR="00FD68D8" w:rsidRDefault="00FD68D8" w:rsidP="00CD27D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6034F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9474" w:type="dxa"/>
            <w:vAlign w:val="center"/>
          </w:tcPr>
          <w:p w14:paraId="6B4CA58D" w14:textId="51F262C1" w:rsidR="00FD68D8" w:rsidRPr="00CD27D6" w:rsidRDefault="00FD68D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Czynniki/warunki związane z realizacją zamówienia, uniemożliwiające wzięcie udziału w przetargu</w:t>
            </w:r>
          </w:p>
        </w:tc>
        <w:tc>
          <w:tcPr>
            <w:tcW w:w="4357" w:type="dxa"/>
            <w:vAlign w:val="center"/>
          </w:tcPr>
          <w:p w14:paraId="76780F80" w14:textId="77777777" w:rsidR="00FD68D8" w:rsidRDefault="00FD68D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883768B" w14:textId="7EBD5444" w:rsidR="00026C22" w:rsidRDefault="00026C22" w:rsidP="0003360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4056BBCD" w14:textId="5669B027" w:rsidR="001E4436" w:rsidRPr="00C1616F" w:rsidRDefault="001E4436" w:rsidP="00C1616F">
      <w:pPr>
        <w:autoSpaceDE w:val="0"/>
        <w:autoSpaceDN w:val="0"/>
        <w:adjustRightInd w:val="0"/>
        <w:spacing w:after="0"/>
        <w:jc w:val="both"/>
        <w:rPr>
          <w:rFonts w:ascii="Verdana" w:hAnsi="Verdana" w:cs="Calibri"/>
          <w:color w:val="000000"/>
          <w:sz w:val="20"/>
          <w:szCs w:val="20"/>
        </w:rPr>
      </w:pPr>
      <w:r w:rsidRPr="00C1616F">
        <w:rPr>
          <w:rFonts w:ascii="Verdana" w:hAnsi="Verdana" w:cs="Calibri"/>
          <w:color w:val="000000"/>
          <w:sz w:val="20"/>
          <w:szCs w:val="20"/>
        </w:rPr>
        <w:t>Definicje:</w:t>
      </w:r>
    </w:p>
    <w:p w14:paraId="5977BCE3" w14:textId="68992FD2" w:rsidR="001E4436" w:rsidRPr="00C1616F" w:rsidRDefault="001E4436" w:rsidP="00C1616F">
      <w:pPr>
        <w:spacing w:after="0"/>
        <w:ind w:left="2410" w:hanging="2410"/>
        <w:jc w:val="both"/>
        <w:rPr>
          <w:rFonts w:ascii="Verdana" w:hAnsi="Verdana" w:cs="Calibri"/>
          <w:sz w:val="20"/>
          <w:szCs w:val="20"/>
        </w:rPr>
      </w:pPr>
      <w:r w:rsidRPr="00C1616F">
        <w:rPr>
          <w:rFonts w:ascii="Verdana" w:hAnsi="Verdana" w:cs="Calibri"/>
          <w:b/>
          <w:sz w:val="20"/>
          <w:szCs w:val="20"/>
        </w:rPr>
        <w:t>Projekt Drogowy</w:t>
      </w:r>
      <w:r w:rsidRPr="00C1616F">
        <w:rPr>
          <w:rFonts w:ascii="Verdana" w:hAnsi="Verdana" w:cs="Calibri"/>
          <w:sz w:val="20"/>
          <w:szCs w:val="20"/>
        </w:rPr>
        <w:tab/>
        <w:t>oznacza przedsięwzięcie, którego przedmiotem jest droga w rozumieniu ustawy z 21 marca 1985 r. o drogach publicznych, przygotowywane lub prowadzone w oparciu o regulację przepisów ustawy z dnia 19 grudnia 2008 r. o partnerstwie publiczno-prywatnym (Dz.U. z 202</w:t>
      </w:r>
      <w:r w:rsidR="002E1158" w:rsidRPr="00C1616F">
        <w:rPr>
          <w:rFonts w:ascii="Verdana" w:hAnsi="Verdana" w:cs="Calibri"/>
          <w:sz w:val="20"/>
          <w:szCs w:val="20"/>
        </w:rPr>
        <w:t>3</w:t>
      </w:r>
      <w:r w:rsidRPr="00C1616F">
        <w:rPr>
          <w:rFonts w:ascii="Verdana" w:hAnsi="Verdana" w:cs="Calibri"/>
          <w:sz w:val="20"/>
          <w:szCs w:val="20"/>
        </w:rPr>
        <w:t xml:space="preserve"> r., poz. </w:t>
      </w:r>
      <w:r w:rsidR="002E1158" w:rsidRPr="00C1616F">
        <w:rPr>
          <w:rFonts w:ascii="Verdana" w:hAnsi="Verdana" w:cs="Calibri"/>
          <w:sz w:val="20"/>
          <w:szCs w:val="20"/>
        </w:rPr>
        <w:t>1637</w:t>
      </w:r>
      <w:r w:rsidRPr="00C1616F">
        <w:rPr>
          <w:rFonts w:ascii="Verdana" w:hAnsi="Verdana" w:cs="Calibri"/>
          <w:sz w:val="20"/>
          <w:szCs w:val="20"/>
        </w:rPr>
        <w:t xml:space="preserve"> ze zm.) lub ustawy z dnia 21 października 2016 r. o koncesji na roboty budowlane lub usługi (Dz.U. z 2021 r., poz. 541) lub ustawy z dnia 27 października 1994 r. o autostradach płatnych oraz </w:t>
      </w:r>
      <w:r w:rsidRPr="00C1616F">
        <w:rPr>
          <w:rFonts w:ascii="Verdana" w:hAnsi="Verdana" w:cs="Calibri"/>
          <w:sz w:val="20"/>
          <w:szCs w:val="20"/>
        </w:rPr>
        <w:br/>
        <w:t xml:space="preserve">o Krajowym Funduszu Drogowym (Dz. U. z 2022 r., poz. </w:t>
      </w:r>
      <w:r w:rsidR="002E1158" w:rsidRPr="00C1616F">
        <w:rPr>
          <w:rFonts w:ascii="Verdana" w:hAnsi="Verdana" w:cs="Calibri"/>
          <w:sz w:val="20"/>
          <w:szCs w:val="20"/>
        </w:rPr>
        <w:t>2486</w:t>
      </w:r>
      <w:r w:rsidRPr="00C1616F">
        <w:rPr>
          <w:rFonts w:ascii="Verdana" w:hAnsi="Verdana" w:cs="Calibri"/>
          <w:sz w:val="20"/>
          <w:szCs w:val="20"/>
        </w:rPr>
        <w:t xml:space="preserve"> ze zm.) ustawy z dnia 29 stycznia 2004 r. - Prawo zamówień publicznych (Dz. U. z 2019 r. poz. 1843 ze zm.) oraz ustawy z dnia 11 września 2019 r. – Prawo zamówień publicznych (Dz. U. z 2023 r. poz. 1605 ze zm.)</w:t>
      </w:r>
      <w:r w:rsidRPr="00C1616F">
        <w:rPr>
          <w:rFonts w:ascii="Verdana" w:hAnsi="Verdana" w:cs="Verdana"/>
          <w:sz w:val="20"/>
          <w:szCs w:val="20"/>
          <w:lang w:eastAsia="pl-PL"/>
        </w:rPr>
        <w:t>, o wartości nie mniejszej niż 250 mln zł bez podatku VAT.</w:t>
      </w:r>
      <w:r w:rsidRPr="00C1616F">
        <w:rPr>
          <w:rFonts w:ascii="Verdana" w:hAnsi="Verdana" w:cs="Calibri"/>
          <w:sz w:val="20"/>
          <w:szCs w:val="20"/>
        </w:rPr>
        <w:t xml:space="preserve"> </w:t>
      </w:r>
    </w:p>
    <w:p w14:paraId="61963491" w14:textId="77777777" w:rsidR="001E4436" w:rsidRPr="00C1616F" w:rsidRDefault="001E4436" w:rsidP="00C1616F">
      <w:pPr>
        <w:spacing w:after="0"/>
        <w:ind w:left="2340" w:hanging="2340"/>
        <w:jc w:val="both"/>
        <w:rPr>
          <w:rFonts w:ascii="Verdana" w:hAnsi="Verdana" w:cs="Verdana"/>
          <w:bCs/>
          <w:sz w:val="20"/>
          <w:szCs w:val="20"/>
          <w:lang w:eastAsia="pl-PL"/>
        </w:rPr>
      </w:pPr>
    </w:p>
    <w:p w14:paraId="5A6B924A" w14:textId="5A079280" w:rsidR="001E4436" w:rsidRPr="00C1616F" w:rsidRDefault="001E4436" w:rsidP="00C1616F">
      <w:pPr>
        <w:spacing w:after="0"/>
        <w:ind w:left="2381" w:hanging="2410"/>
        <w:jc w:val="both"/>
        <w:rPr>
          <w:rFonts w:ascii="Verdana" w:hAnsi="Verdana" w:cs="Verdana"/>
          <w:bCs/>
          <w:color w:val="000000"/>
          <w:sz w:val="20"/>
          <w:szCs w:val="20"/>
        </w:rPr>
      </w:pPr>
      <w:r w:rsidRPr="00C1616F">
        <w:rPr>
          <w:rFonts w:ascii="Verdana" w:hAnsi="Verdana" w:cs="Verdana"/>
          <w:b/>
          <w:bCs/>
          <w:sz w:val="20"/>
          <w:szCs w:val="20"/>
        </w:rPr>
        <w:t xml:space="preserve">PPP                        </w:t>
      </w:r>
      <w:r w:rsidRPr="00C1616F">
        <w:rPr>
          <w:rFonts w:ascii="Verdana" w:hAnsi="Verdana" w:cs="Verdana"/>
          <w:b/>
          <w:bCs/>
          <w:sz w:val="20"/>
          <w:szCs w:val="20"/>
        </w:rPr>
        <w:tab/>
      </w:r>
      <w:r w:rsidRPr="00C1616F">
        <w:rPr>
          <w:rFonts w:ascii="Verdana" w:hAnsi="Verdana" w:cs="Verdana"/>
          <w:sz w:val="20"/>
          <w:szCs w:val="20"/>
        </w:rPr>
        <w:t xml:space="preserve">partnerstwo publiczno-prywatne rozumiane jako współpraca partnera prywatnego z podmiotem publicznym, służąca realizacji zadania publicznego w zakresie Projektu Drogowego, zakładająca przeniesienie części ryzyka gospodarczego przedsięwzięcia na partnera prywatnego; za projekt realizowany w systemie PPP uważa się: </w:t>
      </w:r>
    </w:p>
    <w:p w14:paraId="6BD80522" w14:textId="77777777" w:rsidR="001E4436" w:rsidRPr="00C1616F" w:rsidRDefault="001E4436" w:rsidP="00C1616F">
      <w:pPr>
        <w:spacing w:after="0"/>
        <w:ind w:left="2381"/>
        <w:jc w:val="both"/>
        <w:rPr>
          <w:rFonts w:ascii="Verdana" w:hAnsi="Verdana" w:cs="Verdana"/>
          <w:bCs/>
          <w:color w:val="000000"/>
          <w:sz w:val="20"/>
          <w:szCs w:val="20"/>
        </w:rPr>
      </w:pPr>
      <w:r w:rsidRPr="00C1616F">
        <w:rPr>
          <w:rFonts w:ascii="Verdana" w:hAnsi="Verdana" w:cs="Verdana"/>
          <w:bCs/>
          <w:color w:val="000000"/>
          <w:sz w:val="20"/>
          <w:szCs w:val="20"/>
        </w:rPr>
        <w:t xml:space="preserve">- projekt realizowany w trybie ustawy o partnerstwie publiczno- </w:t>
      </w:r>
    </w:p>
    <w:p w14:paraId="5949EAE7" w14:textId="77777777" w:rsidR="001E4436" w:rsidRPr="00C1616F" w:rsidRDefault="001E4436" w:rsidP="00C1616F">
      <w:pPr>
        <w:spacing w:after="0"/>
        <w:ind w:left="2381"/>
        <w:jc w:val="both"/>
        <w:rPr>
          <w:rFonts w:ascii="Verdana" w:hAnsi="Verdana" w:cs="Verdana"/>
          <w:bCs/>
          <w:color w:val="000000"/>
          <w:sz w:val="20"/>
          <w:szCs w:val="20"/>
        </w:rPr>
      </w:pPr>
      <w:r w:rsidRPr="00C1616F">
        <w:rPr>
          <w:rFonts w:ascii="Verdana" w:hAnsi="Verdana" w:cs="Verdana"/>
          <w:bCs/>
          <w:color w:val="000000"/>
          <w:sz w:val="20"/>
          <w:szCs w:val="20"/>
        </w:rPr>
        <w:t xml:space="preserve">  prywatnym</w:t>
      </w:r>
    </w:p>
    <w:p w14:paraId="03C57C02" w14:textId="77777777" w:rsidR="001E4436" w:rsidRPr="00C1616F" w:rsidRDefault="001E4436" w:rsidP="00C1616F">
      <w:pPr>
        <w:spacing w:after="0"/>
        <w:ind w:left="2381" w:hanging="2340"/>
        <w:jc w:val="both"/>
        <w:rPr>
          <w:rFonts w:ascii="Verdana" w:hAnsi="Verdana" w:cs="Verdana"/>
          <w:bCs/>
          <w:color w:val="000000"/>
          <w:sz w:val="20"/>
          <w:szCs w:val="20"/>
        </w:rPr>
      </w:pPr>
      <w:r w:rsidRPr="00C1616F">
        <w:rPr>
          <w:rFonts w:ascii="Verdana" w:hAnsi="Verdana" w:cs="Verdana"/>
          <w:bCs/>
          <w:color w:val="000000"/>
          <w:sz w:val="20"/>
          <w:szCs w:val="20"/>
        </w:rPr>
        <w:tab/>
        <w:t xml:space="preserve">- projekt realizowany w trybie ustawy o koncesji na roboty  </w:t>
      </w:r>
    </w:p>
    <w:p w14:paraId="4A331545" w14:textId="77777777" w:rsidR="001E4436" w:rsidRPr="00C1616F" w:rsidRDefault="001E4436" w:rsidP="00C1616F">
      <w:pPr>
        <w:spacing w:after="0"/>
        <w:ind w:left="2381" w:hanging="2340"/>
        <w:jc w:val="both"/>
        <w:rPr>
          <w:rFonts w:ascii="Verdana" w:hAnsi="Verdana" w:cs="Verdana"/>
          <w:bCs/>
          <w:color w:val="000000"/>
          <w:sz w:val="20"/>
          <w:szCs w:val="20"/>
        </w:rPr>
      </w:pPr>
      <w:r w:rsidRPr="00C1616F">
        <w:rPr>
          <w:rFonts w:ascii="Verdana" w:hAnsi="Verdana" w:cs="Verdana"/>
          <w:bCs/>
          <w:color w:val="000000"/>
          <w:sz w:val="20"/>
          <w:szCs w:val="20"/>
        </w:rPr>
        <w:t xml:space="preserve">                                    budowlane lub usługi</w:t>
      </w:r>
    </w:p>
    <w:p w14:paraId="24C3C8EB" w14:textId="77777777" w:rsidR="001E4436" w:rsidRPr="00C1616F" w:rsidRDefault="001E4436" w:rsidP="00C1616F">
      <w:pPr>
        <w:spacing w:after="0"/>
        <w:ind w:left="2381" w:hanging="2340"/>
        <w:jc w:val="both"/>
        <w:rPr>
          <w:rFonts w:ascii="Verdana" w:hAnsi="Verdana" w:cs="Verdana"/>
          <w:bCs/>
          <w:color w:val="000000"/>
          <w:sz w:val="20"/>
          <w:szCs w:val="20"/>
        </w:rPr>
      </w:pPr>
      <w:r w:rsidRPr="00C1616F">
        <w:rPr>
          <w:rFonts w:ascii="Verdana" w:hAnsi="Verdana" w:cs="Verdana"/>
          <w:bCs/>
          <w:color w:val="000000"/>
          <w:sz w:val="20"/>
          <w:szCs w:val="20"/>
        </w:rPr>
        <w:tab/>
        <w:t xml:space="preserve">- projekt realizowany w trybie ustawy o autostradach płatnych  </w:t>
      </w:r>
    </w:p>
    <w:p w14:paraId="05FF927A" w14:textId="77777777" w:rsidR="001E4436" w:rsidRPr="00C1616F" w:rsidRDefault="001E4436" w:rsidP="00C1616F">
      <w:pPr>
        <w:spacing w:after="0"/>
        <w:ind w:left="2381" w:hanging="2340"/>
        <w:jc w:val="both"/>
        <w:rPr>
          <w:rFonts w:ascii="Verdana" w:hAnsi="Verdana" w:cs="Verdana"/>
          <w:bCs/>
          <w:color w:val="000000"/>
          <w:sz w:val="20"/>
          <w:szCs w:val="20"/>
        </w:rPr>
      </w:pPr>
      <w:r w:rsidRPr="00C1616F">
        <w:rPr>
          <w:rFonts w:ascii="Verdana" w:hAnsi="Verdana" w:cs="Verdana"/>
          <w:bCs/>
          <w:color w:val="000000"/>
          <w:sz w:val="20"/>
          <w:szCs w:val="20"/>
        </w:rPr>
        <w:t xml:space="preserve">                                    oraz o Krajowym Funduszu Drogowym</w:t>
      </w:r>
    </w:p>
    <w:p w14:paraId="38A30127" w14:textId="77777777" w:rsidR="001E4436" w:rsidRPr="00C1616F" w:rsidRDefault="001E4436" w:rsidP="00C1616F">
      <w:pPr>
        <w:spacing w:after="0"/>
        <w:ind w:left="2381"/>
        <w:jc w:val="both"/>
        <w:rPr>
          <w:rFonts w:ascii="Verdana" w:hAnsi="Verdana" w:cs="Verdana"/>
          <w:bCs/>
          <w:color w:val="000000"/>
          <w:sz w:val="20"/>
          <w:szCs w:val="20"/>
        </w:rPr>
      </w:pPr>
      <w:r w:rsidRPr="00C1616F">
        <w:rPr>
          <w:rFonts w:ascii="Verdana" w:hAnsi="Verdana" w:cs="Verdana"/>
          <w:bCs/>
          <w:color w:val="000000"/>
          <w:sz w:val="20"/>
          <w:szCs w:val="20"/>
        </w:rPr>
        <w:t xml:space="preserve">- projekt realizowany przez drogową spółkę specjalnego   </w:t>
      </w:r>
    </w:p>
    <w:p w14:paraId="606FFCCC" w14:textId="5FD588E6" w:rsidR="001E4436" w:rsidRPr="00C1616F" w:rsidRDefault="001E4436" w:rsidP="00C1616F">
      <w:pPr>
        <w:spacing w:after="0"/>
        <w:ind w:left="2381" w:hanging="2342"/>
        <w:jc w:val="both"/>
        <w:rPr>
          <w:rFonts w:ascii="Verdana" w:hAnsi="Verdana" w:cs="Verdana"/>
          <w:bCs/>
          <w:color w:val="000000"/>
          <w:sz w:val="20"/>
          <w:szCs w:val="20"/>
        </w:rPr>
      </w:pPr>
      <w:r w:rsidRPr="00C1616F">
        <w:rPr>
          <w:rFonts w:ascii="Verdana" w:hAnsi="Verdana" w:cs="Verdana"/>
          <w:bCs/>
          <w:color w:val="000000"/>
          <w:sz w:val="20"/>
          <w:szCs w:val="20"/>
        </w:rPr>
        <w:t xml:space="preserve">                                    przeznaczenia.</w:t>
      </w:r>
    </w:p>
    <w:p w14:paraId="083AA1BA" w14:textId="77777777" w:rsidR="006034F5" w:rsidRDefault="006034F5" w:rsidP="00C1616F">
      <w:pPr>
        <w:spacing w:after="0"/>
        <w:ind w:left="2342" w:hanging="2342"/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61085F55" w14:textId="71D80B69" w:rsidR="00C1616F" w:rsidRPr="00C1616F" w:rsidRDefault="00C1616F" w:rsidP="00C1616F">
      <w:pPr>
        <w:spacing w:after="0"/>
        <w:ind w:left="2342" w:hanging="2342"/>
        <w:jc w:val="both"/>
        <w:rPr>
          <w:rFonts w:ascii="Verdana" w:hAnsi="Verdana" w:cs="Verdana"/>
          <w:b/>
          <w:bCs/>
          <w:sz w:val="20"/>
          <w:szCs w:val="20"/>
        </w:rPr>
      </w:pPr>
      <w:r w:rsidRPr="00C1616F">
        <w:rPr>
          <w:rFonts w:ascii="Verdana" w:hAnsi="Verdana" w:cs="Verdana"/>
          <w:b/>
          <w:bCs/>
          <w:sz w:val="20"/>
          <w:szCs w:val="20"/>
        </w:rPr>
        <w:lastRenderedPageBreak/>
        <w:t xml:space="preserve">Projekt </w:t>
      </w:r>
    </w:p>
    <w:p w14:paraId="5426FD00" w14:textId="0B63B640" w:rsidR="008239D3" w:rsidRPr="008239D3" w:rsidRDefault="00C1616F" w:rsidP="001C3212">
      <w:pPr>
        <w:spacing w:after="0"/>
        <w:ind w:left="2342" w:hanging="2342"/>
        <w:jc w:val="both"/>
        <w:rPr>
          <w:rFonts w:ascii="Verdana" w:hAnsi="Verdana" w:cs="Verdana"/>
          <w:bCs/>
          <w:sz w:val="20"/>
          <w:szCs w:val="20"/>
        </w:rPr>
      </w:pPr>
      <w:r w:rsidRPr="00C1616F">
        <w:rPr>
          <w:rFonts w:ascii="Verdana" w:hAnsi="Verdana" w:cs="Verdana"/>
          <w:b/>
          <w:bCs/>
          <w:sz w:val="20"/>
          <w:szCs w:val="20"/>
        </w:rPr>
        <w:t xml:space="preserve">Infrastrukturalny </w:t>
      </w:r>
      <w:r w:rsidR="008239D3">
        <w:rPr>
          <w:rFonts w:ascii="Verdana" w:hAnsi="Verdana" w:cs="Verdana"/>
          <w:b/>
          <w:bCs/>
          <w:sz w:val="20"/>
          <w:szCs w:val="20"/>
        </w:rPr>
        <w:tab/>
      </w:r>
      <w:r w:rsidR="008239D3" w:rsidRPr="00C1616F">
        <w:rPr>
          <w:rFonts w:ascii="Verdana" w:hAnsi="Verdana" w:cs="Calibri"/>
          <w:sz w:val="20"/>
          <w:szCs w:val="20"/>
        </w:rPr>
        <w:t>oznacza przedsięwzięcie</w:t>
      </w:r>
      <w:r w:rsidR="008239D3">
        <w:rPr>
          <w:rFonts w:ascii="Verdana" w:hAnsi="Verdana" w:cs="Verdana"/>
          <w:bCs/>
          <w:sz w:val="20"/>
          <w:szCs w:val="20"/>
        </w:rPr>
        <w:t>, którego realizacja ma na celu zapewnienie usług publicznych m. in</w:t>
      </w:r>
      <w:r w:rsidR="001C3212">
        <w:rPr>
          <w:rFonts w:ascii="Verdana" w:hAnsi="Verdana" w:cs="Verdana"/>
          <w:bCs/>
          <w:sz w:val="20"/>
          <w:szCs w:val="20"/>
        </w:rPr>
        <w:t>.</w:t>
      </w:r>
      <w:r w:rsidR="008239D3">
        <w:rPr>
          <w:rFonts w:ascii="Verdana" w:hAnsi="Verdana" w:cs="Verdana"/>
          <w:bCs/>
          <w:sz w:val="20"/>
          <w:szCs w:val="20"/>
        </w:rPr>
        <w:t xml:space="preserve"> </w:t>
      </w:r>
      <w:r w:rsidR="008239D3" w:rsidRPr="008239D3">
        <w:rPr>
          <w:rFonts w:ascii="Verdana" w:hAnsi="Verdana" w:cs="Verdana"/>
          <w:bCs/>
          <w:sz w:val="20"/>
          <w:szCs w:val="20"/>
        </w:rPr>
        <w:t>w obszarze</w:t>
      </w:r>
      <w:r w:rsidR="008239D3">
        <w:rPr>
          <w:rFonts w:ascii="Verdana" w:hAnsi="Verdana" w:cs="Verdana"/>
          <w:bCs/>
          <w:sz w:val="20"/>
          <w:szCs w:val="20"/>
        </w:rPr>
        <w:t>:</w:t>
      </w:r>
      <w:r w:rsidR="001C3212">
        <w:rPr>
          <w:rFonts w:ascii="Verdana" w:hAnsi="Verdana" w:cs="Verdana"/>
          <w:bCs/>
          <w:color w:val="000000"/>
          <w:sz w:val="20"/>
        </w:rPr>
        <w:t xml:space="preserve"> </w:t>
      </w:r>
      <w:r w:rsidR="008239D3" w:rsidRPr="001C3212">
        <w:rPr>
          <w:rFonts w:ascii="Verdana" w:hAnsi="Verdana" w:cs="Verdana"/>
          <w:bCs/>
          <w:color w:val="000000"/>
          <w:sz w:val="20"/>
        </w:rPr>
        <w:t>transportowym (drogi, koleje, transport lotniczy, morski), wodociągowym,</w:t>
      </w:r>
      <w:r w:rsidR="001C3212">
        <w:rPr>
          <w:rFonts w:ascii="Verdana" w:hAnsi="Verdana" w:cs="Verdana"/>
          <w:bCs/>
          <w:color w:val="000000"/>
          <w:sz w:val="20"/>
        </w:rPr>
        <w:t xml:space="preserve"> </w:t>
      </w:r>
      <w:r w:rsidR="008239D3" w:rsidRPr="001C3212">
        <w:rPr>
          <w:rFonts w:ascii="Verdana" w:hAnsi="Verdana" w:cs="Verdana"/>
          <w:bCs/>
          <w:color w:val="000000"/>
          <w:sz w:val="20"/>
        </w:rPr>
        <w:t>kanalizacyjnym.</w:t>
      </w:r>
      <w:r w:rsidR="001C3212">
        <w:rPr>
          <w:rFonts w:ascii="Verdana" w:hAnsi="Verdana" w:cs="Verdana"/>
          <w:bCs/>
          <w:color w:val="000000"/>
          <w:sz w:val="20"/>
        </w:rPr>
        <w:t xml:space="preserve"> </w:t>
      </w:r>
      <w:r w:rsidR="001C3212" w:rsidRPr="001C3212">
        <w:rPr>
          <w:rFonts w:ascii="Verdana" w:hAnsi="Verdana" w:cs="Verdana"/>
          <w:bCs/>
          <w:sz w:val="20"/>
          <w:szCs w:val="20"/>
        </w:rPr>
        <w:t>Przedsięwzięcie stanowi zamierzenie budowlane</w:t>
      </w:r>
      <w:r w:rsidR="001645EF">
        <w:rPr>
          <w:rFonts w:ascii="Verdana" w:hAnsi="Verdana" w:cs="Verdana"/>
          <w:bCs/>
          <w:sz w:val="20"/>
          <w:szCs w:val="20"/>
        </w:rPr>
        <w:t>.</w:t>
      </w:r>
    </w:p>
    <w:p w14:paraId="2F97B56A" w14:textId="77777777" w:rsidR="001E4436" w:rsidRPr="00033600" w:rsidRDefault="001E4436" w:rsidP="0003360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sectPr w:rsidR="001E4436" w:rsidRPr="00033600" w:rsidSect="00BA39E9">
      <w:headerReference w:type="default" r:id="rId8"/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7683B" w14:textId="77777777" w:rsidR="00FD54FD" w:rsidRDefault="00FD54FD">
      <w:pPr>
        <w:spacing w:after="0" w:line="240" w:lineRule="auto"/>
      </w:pPr>
      <w:r>
        <w:separator/>
      </w:r>
    </w:p>
  </w:endnote>
  <w:endnote w:type="continuationSeparator" w:id="0">
    <w:p w14:paraId="775821E6" w14:textId="77777777" w:rsidR="00FD54FD" w:rsidRDefault="00FD54FD">
      <w:pPr>
        <w:spacing w:after="0" w:line="240" w:lineRule="auto"/>
      </w:pPr>
      <w:r>
        <w:continuationSeparator/>
      </w:r>
    </w:p>
  </w:endnote>
  <w:endnote w:type="continuationNotice" w:id="1">
    <w:p w14:paraId="6B8F9D90" w14:textId="77777777" w:rsidR="00FD54FD" w:rsidRDefault="00FD54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MS Gothic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67773" w14:textId="77777777" w:rsidR="00FD54FD" w:rsidRDefault="00FD54FD">
      <w:pPr>
        <w:spacing w:after="0" w:line="240" w:lineRule="auto"/>
      </w:pPr>
      <w:r>
        <w:separator/>
      </w:r>
    </w:p>
  </w:footnote>
  <w:footnote w:type="continuationSeparator" w:id="0">
    <w:p w14:paraId="0A2A3A11" w14:textId="77777777" w:rsidR="00FD54FD" w:rsidRDefault="00FD54FD">
      <w:pPr>
        <w:spacing w:after="0" w:line="240" w:lineRule="auto"/>
      </w:pPr>
      <w:r>
        <w:continuationSeparator/>
      </w:r>
    </w:p>
  </w:footnote>
  <w:footnote w:type="continuationNotice" w:id="1">
    <w:p w14:paraId="21B29D74" w14:textId="77777777" w:rsidR="00FD54FD" w:rsidRDefault="00FD54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6F50A" w14:textId="72D0CEEE" w:rsidR="00883B08" w:rsidRPr="00DE415F" w:rsidRDefault="00883B08" w:rsidP="00DE415F">
    <w:pPr>
      <w:spacing w:after="0" w:line="360" w:lineRule="auto"/>
      <w:rPr>
        <w:rFonts w:ascii="Verdana" w:hAnsi="Verdana" w:cs="Arial"/>
        <w:sz w:val="20"/>
        <w:szCs w:val="20"/>
      </w:rPr>
    </w:pPr>
    <w:r w:rsidRPr="00883B08">
      <w:rPr>
        <w:rFonts w:ascii="Verdana" w:hAnsi="Verdana" w:cs="Calibri"/>
        <w:b/>
        <w:color w:val="000000"/>
        <w:sz w:val="20"/>
        <w:szCs w:val="20"/>
      </w:rPr>
      <w:t xml:space="preserve">KWESTIONARIUSZ </w:t>
    </w:r>
    <w:r w:rsidR="00DE415F" w:rsidRPr="00DE415F">
      <w:rPr>
        <w:rFonts w:ascii="Verdana" w:hAnsi="Verdana" w:cs="Arial"/>
        <w:b/>
        <w:sz w:val="20"/>
        <w:szCs w:val="20"/>
      </w:rPr>
      <w:t>DOTYCZĄCY OFEROWANEJ USŁUGI</w:t>
    </w:r>
    <w:r w:rsidR="001B4305">
      <w:rPr>
        <w:rFonts w:ascii="Verdana" w:hAnsi="Verdana" w:cs="Calibri"/>
        <w:b/>
        <w:color w:val="000000"/>
        <w:sz w:val="20"/>
        <w:szCs w:val="20"/>
      </w:rPr>
      <w:t xml:space="preserve"> – Załącznik nr 2</w:t>
    </w:r>
  </w:p>
  <w:p w14:paraId="41D59F4B" w14:textId="7462E91B" w:rsidR="00DE415F" w:rsidRPr="00DE415F" w:rsidRDefault="00DE415F" w:rsidP="00DE415F">
    <w:pPr>
      <w:pStyle w:val="Bezodstpw"/>
      <w:rPr>
        <w:rFonts w:ascii="Verdana" w:hAnsi="Verdana"/>
        <w:i/>
        <w:sz w:val="20"/>
        <w:szCs w:val="20"/>
      </w:rPr>
    </w:pPr>
    <w:r w:rsidRPr="00DE415F">
      <w:rPr>
        <w:rFonts w:ascii="Verdana" w:eastAsia="Calibri" w:hAnsi="Verdana" w:cs="Arial"/>
        <w:i/>
        <w:iCs/>
        <w:sz w:val="20"/>
        <w:szCs w:val="20"/>
      </w:rPr>
      <w:t xml:space="preserve">Świadczenie </w:t>
    </w:r>
    <w:r w:rsidRPr="00DE415F">
      <w:rPr>
        <w:rFonts w:ascii="Verdana" w:hAnsi="Verdana"/>
        <w:i/>
        <w:sz w:val="20"/>
        <w:szCs w:val="20"/>
      </w:rPr>
      <w:t>usług doradczych o charakterze prawnym dla Projektów Drogowych</w:t>
    </w:r>
  </w:p>
  <w:p w14:paraId="6ABD1EBF" w14:textId="1AA0FEEA" w:rsidR="00883B08" w:rsidRPr="008D05CF" w:rsidRDefault="00883B08" w:rsidP="00BA39E9">
    <w:pPr>
      <w:pStyle w:val="Nagwek"/>
    </w:pPr>
  </w:p>
  <w:p w14:paraId="597EDD35" w14:textId="77777777" w:rsidR="00BA39E9" w:rsidRPr="008D05CF" w:rsidRDefault="00BA39E9" w:rsidP="00BA39E9">
    <w:pPr>
      <w:pStyle w:val="Stopka"/>
      <w:spacing w:before="0" w:line="240" w:lineRule="auto"/>
      <w:jc w:val="left"/>
      <w:rPr>
        <w:rFonts w:ascii="Calibri" w:hAnsi="Calibri" w:cs="Calibri"/>
        <w:b/>
        <w:w w:val="100"/>
        <w:sz w:val="20"/>
      </w:rPr>
    </w:pPr>
    <w:r w:rsidRPr="008D05CF">
      <w:rPr>
        <w:rFonts w:ascii="Calibri" w:hAnsi="Calibri" w:cs="Calibri"/>
        <w:b/>
        <w:w w:val="100"/>
        <w:sz w:val="20"/>
      </w:rPr>
      <w:t>UWAGA</w:t>
    </w:r>
  </w:p>
  <w:p w14:paraId="72F92480" w14:textId="26CB5583" w:rsidR="00BA39E9" w:rsidRPr="00BA39E9" w:rsidRDefault="00BA39E9" w:rsidP="00BA39E9">
    <w:pPr>
      <w:pStyle w:val="Stopka"/>
      <w:spacing w:before="0" w:line="240" w:lineRule="auto"/>
      <w:ind w:right="-314"/>
      <w:jc w:val="left"/>
      <w:rPr>
        <w:rFonts w:ascii="Calibri" w:hAnsi="Calibri" w:cs="Calibri"/>
        <w:w w:val="100"/>
        <w:sz w:val="20"/>
      </w:rPr>
    </w:pPr>
    <w:r w:rsidRPr="008D05CF">
      <w:rPr>
        <w:rFonts w:ascii="Calibri" w:hAnsi="Calibri" w:cs="Calibri"/>
        <w:w w:val="100"/>
        <w:sz w:val="20"/>
      </w:rPr>
      <w:t xml:space="preserve">Kwestionariusz nie opisuje minimalnych wymagań zamawiającego dla przedmiotu konsultacji, a służy jedynie jak najpełniejszemu zapoznaniu się z dostępnymi na rynku </w:t>
    </w:r>
    <w:r w:rsidR="00DE415F">
      <w:rPr>
        <w:rFonts w:ascii="Calibri" w:hAnsi="Calibri" w:cs="Calibri"/>
        <w:w w:val="100"/>
        <w:sz w:val="20"/>
      </w:rPr>
      <w:t>możliwościami świadczenia usług doradczych.</w:t>
    </w:r>
  </w:p>
  <w:p w14:paraId="4E6E87D1" w14:textId="015D4947" w:rsidR="00033600" w:rsidRDefault="000336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4369"/>
    <w:multiLevelType w:val="multilevel"/>
    <w:tmpl w:val="CFCA2C8A"/>
    <w:lvl w:ilvl="0">
      <w:start w:val="1"/>
      <w:numFmt w:val="upperRoman"/>
      <w:pStyle w:val="Nagwek1"/>
      <w:suff w:val="nothing"/>
      <w:lvlText w:val="Rozdział  %1."/>
      <w:lvlJc w:val="left"/>
      <w:pPr>
        <w:ind w:left="4112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1A2B4C"/>
        <w:sz w:val="24"/>
        <w:szCs w:val="24"/>
        <w:u w:val="none"/>
        <w:vertAlign w:val="baseline"/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="Calibri" w:hAnsi="Calibr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1" w15:restartNumberingAfterBreak="0">
    <w:nsid w:val="015F3F34"/>
    <w:multiLevelType w:val="multilevel"/>
    <w:tmpl w:val="A48651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Calibri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Calibri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Calibri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Calibri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Calibri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Calibri"/>
      </w:rPr>
    </w:lvl>
  </w:abstractNum>
  <w:abstractNum w:abstractNumId="2" w15:restartNumberingAfterBreak="0">
    <w:nsid w:val="0C5E2392"/>
    <w:multiLevelType w:val="multilevel"/>
    <w:tmpl w:val="9F785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Calibri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Calibri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Calibri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Calibri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Calibri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Calibri"/>
      </w:rPr>
    </w:lvl>
  </w:abstractNum>
  <w:abstractNum w:abstractNumId="3" w15:restartNumberingAfterBreak="0">
    <w:nsid w:val="0D791FC5"/>
    <w:multiLevelType w:val="multilevel"/>
    <w:tmpl w:val="C50624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Calibri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Calibri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Calibri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Calibri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Calibri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Calibri"/>
      </w:rPr>
    </w:lvl>
  </w:abstractNum>
  <w:abstractNum w:abstractNumId="4" w15:restartNumberingAfterBreak="0">
    <w:nsid w:val="0F2F24E0"/>
    <w:multiLevelType w:val="hybridMultilevel"/>
    <w:tmpl w:val="9ADEB836"/>
    <w:lvl w:ilvl="0" w:tplc="0415000B">
      <w:start w:val="1"/>
      <w:numFmt w:val="bullet"/>
      <w:lvlText w:val=""/>
      <w:lvlJc w:val="left"/>
      <w:pPr>
        <w:ind w:left="27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2" w:hanging="360"/>
      </w:pPr>
      <w:rPr>
        <w:rFonts w:ascii="Wingdings" w:hAnsi="Wingdings" w:hint="default"/>
      </w:rPr>
    </w:lvl>
  </w:abstractNum>
  <w:abstractNum w:abstractNumId="5" w15:restartNumberingAfterBreak="0">
    <w:nsid w:val="0F8F0BAC"/>
    <w:multiLevelType w:val="hybridMultilevel"/>
    <w:tmpl w:val="DB4A55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C03FB"/>
    <w:multiLevelType w:val="hybridMultilevel"/>
    <w:tmpl w:val="76749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B2508"/>
    <w:multiLevelType w:val="hybridMultilevel"/>
    <w:tmpl w:val="9F38C4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8203395"/>
    <w:multiLevelType w:val="multilevel"/>
    <w:tmpl w:val="13F2A696"/>
    <w:lvl w:ilvl="0">
      <w:start w:val="1"/>
      <w:numFmt w:val="decimal"/>
      <w:lvlText w:val="%1."/>
      <w:lvlJc w:val="left"/>
      <w:pPr>
        <w:tabs>
          <w:tab w:val="num" w:pos="5402"/>
        </w:tabs>
        <w:ind w:left="5402" w:hanging="45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6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88" w:hanging="1440"/>
      </w:pPr>
      <w:rPr>
        <w:rFonts w:hint="default"/>
      </w:rPr>
    </w:lvl>
  </w:abstractNum>
  <w:abstractNum w:abstractNumId="10" w15:restartNumberingAfterBreak="0">
    <w:nsid w:val="18BF094A"/>
    <w:multiLevelType w:val="multilevel"/>
    <w:tmpl w:val="F5B01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ascii="@MS Gothic" w:eastAsia="@MS Gothic" w:hAnsi="@MS Gothic" w:cs="@MS Gothic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1A40398D"/>
    <w:multiLevelType w:val="hybridMultilevel"/>
    <w:tmpl w:val="1C1A5402"/>
    <w:lvl w:ilvl="0" w:tplc="43D22454">
      <w:start w:val="1"/>
      <w:numFmt w:val="decimal"/>
      <w:lvlText w:val="%1."/>
      <w:lvlJc w:val="left"/>
      <w:pPr>
        <w:ind w:left="786" w:hanging="360"/>
      </w:pPr>
      <w:rPr>
        <w:rFonts w:ascii="Verdana" w:eastAsia="Calibri" w:hAnsi="Verdana" w:cs="Calibri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B3872BC"/>
    <w:multiLevelType w:val="multilevel"/>
    <w:tmpl w:val="CAE67F9A"/>
    <w:lvl w:ilvl="0">
      <w:start w:val="1"/>
      <w:numFmt w:val="decimal"/>
      <w:lvlText w:val="%1."/>
      <w:lvlJc w:val="left"/>
      <w:pPr>
        <w:tabs>
          <w:tab w:val="num" w:pos="5402"/>
        </w:tabs>
        <w:ind w:left="5402" w:hanging="45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7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6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88" w:hanging="1440"/>
      </w:pPr>
      <w:rPr>
        <w:rFonts w:hint="default"/>
      </w:rPr>
    </w:lvl>
  </w:abstractNum>
  <w:abstractNum w:abstractNumId="13" w15:restartNumberingAfterBreak="0">
    <w:nsid w:val="1B9A2790"/>
    <w:multiLevelType w:val="hybridMultilevel"/>
    <w:tmpl w:val="5D1C5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CD177C"/>
    <w:multiLevelType w:val="hybridMultilevel"/>
    <w:tmpl w:val="310A9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455AF8"/>
    <w:multiLevelType w:val="hybridMultilevel"/>
    <w:tmpl w:val="3CF4E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25988"/>
    <w:multiLevelType w:val="multilevel"/>
    <w:tmpl w:val="89A29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ind w:left="2718" w:hanging="1080"/>
      </w:pPr>
      <w:rPr>
        <w:rFonts w:ascii="Verdana" w:eastAsia="Calibri" w:hAnsi="Verdana" w:cs="Arial" w:hint="default"/>
      </w:rPr>
    </w:lvl>
    <w:lvl w:ilvl="4">
      <w:start w:val="1"/>
      <w:numFmt w:val="decimal"/>
      <w:isLgl/>
      <w:lvlText w:val="%1.%2.%3.%4.%5.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1800"/>
      </w:pPr>
      <w:rPr>
        <w:rFonts w:hint="default"/>
      </w:rPr>
    </w:lvl>
  </w:abstractNum>
  <w:abstractNum w:abstractNumId="17" w15:restartNumberingAfterBreak="0">
    <w:nsid w:val="23286246"/>
    <w:multiLevelType w:val="hybridMultilevel"/>
    <w:tmpl w:val="C3F63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091F89"/>
    <w:multiLevelType w:val="hybridMultilevel"/>
    <w:tmpl w:val="CC9866C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4A87F1E"/>
    <w:multiLevelType w:val="hybridMultilevel"/>
    <w:tmpl w:val="0750C6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52098D"/>
    <w:multiLevelType w:val="hybridMultilevel"/>
    <w:tmpl w:val="0CD49E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1">
      <w:start w:val="1"/>
      <w:numFmt w:val="decimal"/>
      <w:lvlText w:val="%8)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2A672C"/>
    <w:multiLevelType w:val="hybridMultilevel"/>
    <w:tmpl w:val="D80A90D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7">
      <w:start w:val="1"/>
      <w:numFmt w:val="lowerLetter"/>
      <w:lvlText w:val="%8)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A9141CF"/>
    <w:multiLevelType w:val="hybridMultilevel"/>
    <w:tmpl w:val="EE864F1A"/>
    <w:lvl w:ilvl="0" w:tplc="8ADA4776">
      <w:start w:val="1"/>
      <w:numFmt w:val="decimal"/>
      <w:lvlText w:val="%1)"/>
      <w:lvlJc w:val="left"/>
      <w:pPr>
        <w:ind w:left="2134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AA3952"/>
    <w:multiLevelType w:val="hybridMultilevel"/>
    <w:tmpl w:val="8B385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73060D8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EF154F"/>
    <w:multiLevelType w:val="hybridMultilevel"/>
    <w:tmpl w:val="78F280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F86822"/>
    <w:multiLevelType w:val="multilevel"/>
    <w:tmpl w:val="F5B01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ascii="@MS Gothic" w:eastAsia="@MS Gothic" w:hAnsi="@MS Gothic" w:cs="@MS Gothic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30014C47"/>
    <w:multiLevelType w:val="hybridMultilevel"/>
    <w:tmpl w:val="E3164054"/>
    <w:lvl w:ilvl="0" w:tplc="5DBEAAFA">
      <w:start w:val="159"/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01A09AE"/>
    <w:multiLevelType w:val="multilevel"/>
    <w:tmpl w:val="03ECC482"/>
    <w:lvl w:ilvl="0">
      <w:start w:val="1"/>
      <w:numFmt w:val="decimal"/>
      <w:lvlText w:val="%1."/>
      <w:lvlJc w:val="left"/>
      <w:pPr>
        <w:tabs>
          <w:tab w:val="num" w:pos="5402"/>
        </w:tabs>
        <w:ind w:left="5402" w:hanging="45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7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6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88" w:hanging="1440"/>
      </w:pPr>
      <w:rPr>
        <w:rFonts w:hint="default"/>
      </w:rPr>
    </w:lvl>
  </w:abstractNum>
  <w:abstractNum w:abstractNumId="28" w15:restartNumberingAfterBreak="0">
    <w:nsid w:val="33F338BA"/>
    <w:multiLevelType w:val="hybridMultilevel"/>
    <w:tmpl w:val="69D46E18"/>
    <w:lvl w:ilvl="0" w:tplc="1EC61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A8642B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Calibri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Calibri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Calibri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Calibri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Calibri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Calibri"/>
      </w:rPr>
    </w:lvl>
  </w:abstractNum>
  <w:abstractNum w:abstractNumId="30" w15:restartNumberingAfterBreak="0">
    <w:nsid w:val="3C4B55C6"/>
    <w:multiLevelType w:val="hybridMultilevel"/>
    <w:tmpl w:val="87EE4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0B6F1B"/>
    <w:multiLevelType w:val="hybridMultilevel"/>
    <w:tmpl w:val="18945B80"/>
    <w:lvl w:ilvl="0" w:tplc="3E2EF9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70018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B86EDEC6">
      <w:start w:val="1"/>
      <w:numFmt w:val="decimal"/>
      <w:lvlText w:val="%3)"/>
      <w:lvlJc w:val="left"/>
      <w:pPr>
        <w:tabs>
          <w:tab w:val="num" w:pos="2490"/>
        </w:tabs>
        <w:ind w:left="2490" w:hanging="51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3A011E9"/>
    <w:multiLevelType w:val="hybridMultilevel"/>
    <w:tmpl w:val="D2C0C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83826FEE">
      <w:start w:val="1"/>
      <w:numFmt w:val="decimal"/>
      <w:lvlText w:val="%8)"/>
      <w:lvlJc w:val="left"/>
      <w:pPr>
        <w:ind w:left="5745" w:hanging="705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78A48E8"/>
    <w:multiLevelType w:val="hybridMultilevel"/>
    <w:tmpl w:val="3F2854E8"/>
    <w:lvl w:ilvl="0" w:tplc="CC0EC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7B36D96"/>
    <w:multiLevelType w:val="hybridMultilevel"/>
    <w:tmpl w:val="ABAC7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4E2EC5"/>
    <w:multiLevelType w:val="hybridMultilevel"/>
    <w:tmpl w:val="C256D04E"/>
    <w:lvl w:ilvl="0" w:tplc="04150011">
      <w:start w:val="1"/>
      <w:numFmt w:val="decimal"/>
      <w:lvlText w:val="%1)"/>
      <w:lvlJc w:val="right"/>
      <w:pPr>
        <w:ind w:left="1429" w:hanging="360"/>
      </w:pPr>
      <w:rPr>
        <w:rFonts w:hint="default"/>
        <w:spacing w:val="0"/>
        <w:w w:val="100"/>
        <w:position w:val="0"/>
      </w:rPr>
    </w:lvl>
    <w:lvl w:ilvl="1" w:tplc="04150019">
      <w:start w:val="1"/>
      <w:numFmt w:val="decimal"/>
      <w:lvlText w:val="%2)"/>
      <w:lvlJc w:val="right"/>
      <w:pPr>
        <w:ind w:left="2149" w:hanging="360"/>
      </w:pPr>
      <w:rPr>
        <w:rFonts w:hint="default"/>
        <w:spacing w:val="0"/>
        <w:w w:val="100"/>
        <w:position w:val="0"/>
      </w:rPr>
    </w:lvl>
    <w:lvl w:ilvl="2" w:tplc="DC58957E">
      <w:start w:val="1"/>
      <w:numFmt w:val="decimal"/>
      <w:lvlText w:val="%3."/>
      <w:lvlJc w:val="left"/>
      <w:pPr>
        <w:ind w:left="3049" w:hanging="360"/>
      </w:pPr>
      <w:rPr>
        <w:rFonts w:hAnsi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4FB878FC"/>
    <w:multiLevelType w:val="hybridMultilevel"/>
    <w:tmpl w:val="80CEDE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5F0FEE"/>
    <w:multiLevelType w:val="hybridMultilevel"/>
    <w:tmpl w:val="BE4284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B44B23"/>
    <w:multiLevelType w:val="hybridMultilevel"/>
    <w:tmpl w:val="F418FD1E"/>
    <w:lvl w:ilvl="0" w:tplc="F7F049C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Verdana" w:eastAsia="Calibri" w:hAnsi="Verdana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518764D7"/>
    <w:multiLevelType w:val="multilevel"/>
    <w:tmpl w:val="0E66C406"/>
    <w:lvl w:ilvl="0">
      <w:start w:val="3"/>
      <w:numFmt w:val="decimal"/>
      <w:lvlText w:val="%1."/>
      <w:lvlJc w:val="left"/>
      <w:pPr>
        <w:tabs>
          <w:tab w:val="num" w:pos="5402"/>
        </w:tabs>
        <w:ind w:left="5402" w:hanging="45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7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6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88" w:hanging="1440"/>
      </w:pPr>
      <w:rPr>
        <w:rFonts w:hint="default"/>
      </w:rPr>
    </w:lvl>
  </w:abstractNum>
  <w:abstractNum w:abstractNumId="40" w15:restartNumberingAfterBreak="0">
    <w:nsid w:val="51B00B8B"/>
    <w:multiLevelType w:val="hybridMultilevel"/>
    <w:tmpl w:val="B986BD6A"/>
    <w:lvl w:ilvl="0" w:tplc="84A0695E">
      <w:start w:val="8"/>
      <w:numFmt w:val="bullet"/>
      <w:lvlText w:val="-"/>
      <w:lvlJc w:val="left"/>
      <w:pPr>
        <w:ind w:left="1069" w:hanging="36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57A34DF0"/>
    <w:multiLevelType w:val="hybridMultilevel"/>
    <w:tmpl w:val="7D886B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91B2977"/>
    <w:multiLevelType w:val="hybridMultilevel"/>
    <w:tmpl w:val="2D6022DA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BDC5C92"/>
    <w:multiLevelType w:val="hybridMultilevel"/>
    <w:tmpl w:val="AC50FE82"/>
    <w:numStyleLink w:val="Zaimportowanystyl33"/>
  </w:abstractNum>
  <w:abstractNum w:abstractNumId="44" w15:restartNumberingAfterBreak="0">
    <w:nsid w:val="5C9D462E"/>
    <w:multiLevelType w:val="hybridMultilevel"/>
    <w:tmpl w:val="40648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CA0C23"/>
    <w:multiLevelType w:val="hybridMultilevel"/>
    <w:tmpl w:val="AC50FE82"/>
    <w:styleLink w:val="Zaimportowanystyl33"/>
    <w:lvl w:ilvl="0" w:tplc="5734D558">
      <w:start w:val="1"/>
      <w:numFmt w:val="decimal"/>
      <w:lvlText w:val="%1."/>
      <w:lvlJc w:val="left"/>
      <w:pPr>
        <w:tabs>
          <w:tab w:val="left" w:pos="360"/>
        </w:tabs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660ADC6">
      <w:start w:val="1"/>
      <w:numFmt w:val="decimal"/>
      <w:lvlText w:val="%2."/>
      <w:lvlJc w:val="left"/>
      <w:pPr>
        <w:tabs>
          <w:tab w:val="left" w:pos="360"/>
        </w:tabs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2FCCAFC">
      <w:start w:val="1"/>
      <w:numFmt w:val="decimal"/>
      <w:lvlText w:val="%3."/>
      <w:lvlJc w:val="left"/>
      <w:pPr>
        <w:tabs>
          <w:tab w:val="left" w:pos="360"/>
        </w:tabs>
        <w:ind w:left="17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22A8000">
      <w:start w:val="1"/>
      <w:numFmt w:val="decimal"/>
      <w:lvlText w:val="%4."/>
      <w:lvlJc w:val="left"/>
      <w:pPr>
        <w:tabs>
          <w:tab w:val="left" w:pos="360"/>
        </w:tabs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F382E0A">
      <w:start w:val="1"/>
      <w:numFmt w:val="decimal"/>
      <w:lvlText w:val="%5."/>
      <w:lvlJc w:val="left"/>
      <w:pPr>
        <w:tabs>
          <w:tab w:val="left" w:pos="360"/>
        </w:tabs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4BEFF02">
      <w:start w:val="1"/>
      <w:numFmt w:val="decimal"/>
      <w:lvlText w:val="%6."/>
      <w:lvlJc w:val="left"/>
      <w:pPr>
        <w:tabs>
          <w:tab w:val="left" w:pos="360"/>
        </w:tabs>
        <w:ind w:left="39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7A668C">
      <w:start w:val="1"/>
      <w:numFmt w:val="decimal"/>
      <w:lvlText w:val="%7."/>
      <w:lvlJc w:val="left"/>
      <w:pPr>
        <w:tabs>
          <w:tab w:val="left" w:pos="360"/>
        </w:tabs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9C211B6">
      <w:start w:val="1"/>
      <w:numFmt w:val="decimal"/>
      <w:lvlText w:val="%8."/>
      <w:lvlJc w:val="left"/>
      <w:pPr>
        <w:tabs>
          <w:tab w:val="left" w:pos="360"/>
        </w:tabs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322CCF4">
      <w:start w:val="1"/>
      <w:numFmt w:val="decimal"/>
      <w:lvlText w:val="%9."/>
      <w:lvlJc w:val="left"/>
      <w:pPr>
        <w:tabs>
          <w:tab w:val="left" w:pos="360"/>
        </w:tabs>
        <w:ind w:left="61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60DD4155"/>
    <w:multiLevelType w:val="hybridMultilevel"/>
    <w:tmpl w:val="5A4A37F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4C35132"/>
    <w:multiLevelType w:val="hybridMultilevel"/>
    <w:tmpl w:val="4ABC6D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6A50D59"/>
    <w:multiLevelType w:val="hybridMultilevel"/>
    <w:tmpl w:val="F0AA2CAC"/>
    <w:lvl w:ilvl="0" w:tplc="3E2EF9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B86EDEC6">
      <w:start w:val="1"/>
      <w:numFmt w:val="decimal"/>
      <w:lvlText w:val="%3)"/>
      <w:lvlJc w:val="left"/>
      <w:pPr>
        <w:tabs>
          <w:tab w:val="num" w:pos="2490"/>
        </w:tabs>
        <w:ind w:left="2490" w:hanging="51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93C7BFB"/>
    <w:multiLevelType w:val="hybridMultilevel"/>
    <w:tmpl w:val="A8809F2A"/>
    <w:lvl w:ilvl="0" w:tplc="9E2EF9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69484F9A"/>
    <w:multiLevelType w:val="hybridMultilevel"/>
    <w:tmpl w:val="3E1E8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047997"/>
    <w:multiLevelType w:val="hybridMultilevel"/>
    <w:tmpl w:val="E390C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CFD6DA0"/>
    <w:multiLevelType w:val="hybridMultilevel"/>
    <w:tmpl w:val="CDD2A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F641963"/>
    <w:multiLevelType w:val="multilevel"/>
    <w:tmpl w:val="33A6E51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54" w15:restartNumberingAfterBreak="0">
    <w:nsid w:val="70540E07"/>
    <w:multiLevelType w:val="multilevel"/>
    <w:tmpl w:val="919A537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5" w15:restartNumberingAfterBreak="0">
    <w:nsid w:val="71911F39"/>
    <w:multiLevelType w:val="multilevel"/>
    <w:tmpl w:val="E7100E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6" w15:restartNumberingAfterBreak="0">
    <w:nsid w:val="71CF61DF"/>
    <w:multiLevelType w:val="hybridMultilevel"/>
    <w:tmpl w:val="F3549BA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C0167E"/>
    <w:multiLevelType w:val="multilevel"/>
    <w:tmpl w:val="F5B01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ascii="@MS Gothic" w:eastAsia="@MS Gothic" w:hAnsi="@MS Gothic" w:cs="@MS Gothic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8" w15:restartNumberingAfterBreak="0">
    <w:nsid w:val="762F4C44"/>
    <w:multiLevelType w:val="multilevel"/>
    <w:tmpl w:val="BC5EE870"/>
    <w:lvl w:ilvl="0">
      <w:start w:val="1"/>
      <w:numFmt w:val="decimal"/>
      <w:pStyle w:val="wyliczenie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35"/>
  </w:num>
  <w:num w:numId="3">
    <w:abstractNumId w:val="53"/>
  </w:num>
  <w:num w:numId="4">
    <w:abstractNumId w:val="1"/>
  </w:num>
  <w:num w:numId="5">
    <w:abstractNumId w:val="10"/>
  </w:num>
  <w:num w:numId="6">
    <w:abstractNumId w:val="49"/>
  </w:num>
  <w:num w:numId="7">
    <w:abstractNumId w:val="25"/>
  </w:num>
  <w:num w:numId="8">
    <w:abstractNumId w:val="3"/>
  </w:num>
  <w:num w:numId="9">
    <w:abstractNumId w:val="29"/>
  </w:num>
  <w:num w:numId="10">
    <w:abstractNumId w:val="32"/>
  </w:num>
  <w:num w:numId="11">
    <w:abstractNumId w:val="7"/>
  </w:num>
  <w:num w:numId="12">
    <w:abstractNumId w:val="18"/>
  </w:num>
  <w:num w:numId="13">
    <w:abstractNumId w:val="47"/>
  </w:num>
  <w:num w:numId="14">
    <w:abstractNumId w:val="50"/>
  </w:num>
  <w:num w:numId="15">
    <w:abstractNumId w:val="31"/>
  </w:num>
  <w:num w:numId="16">
    <w:abstractNumId w:val="48"/>
  </w:num>
  <w:num w:numId="17">
    <w:abstractNumId w:val="14"/>
  </w:num>
  <w:num w:numId="18">
    <w:abstractNumId w:val="51"/>
  </w:num>
  <w:num w:numId="19">
    <w:abstractNumId w:val="5"/>
  </w:num>
  <w:num w:numId="20">
    <w:abstractNumId w:val="20"/>
  </w:num>
  <w:num w:numId="21">
    <w:abstractNumId w:val="30"/>
  </w:num>
  <w:num w:numId="22">
    <w:abstractNumId w:val="2"/>
  </w:num>
  <w:num w:numId="23">
    <w:abstractNumId w:val="24"/>
  </w:num>
  <w:num w:numId="24">
    <w:abstractNumId w:val="21"/>
  </w:num>
  <w:num w:numId="25">
    <w:abstractNumId w:val="9"/>
  </w:num>
  <w:num w:numId="26">
    <w:abstractNumId w:val="27"/>
  </w:num>
  <w:num w:numId="27">
    <w:abstractNumId w:val="12"/>
  </w:num>
  <w:num w:numId="28">
    <w:abstractNumId w:val="15"/>
  </w:num>
  <w:num w:numId="29">
    <w:abstractNumId w:val="44"/>
  </w:num>
  <w:num w:numId="30">
    <w:abstractNumId w:val="46"/>
  </w:num>
  <w:num w:numId="31">
    <w:abstractNumId w:val="37"/>
  </w:num>
  <w:num w:numId="32">
    <w:abstractNumId w:val="34"/>
  </w:num>
  <w:num w:numId="33">
    <w:abstractNumId w:val="17"/>
  </w:num>
  <w:num w:numId="34">
    <w:abstractNumId w:val="52"/>
  </w:num>
  <w:num w:numId="35">
    <w:abstractNumId w:val="36"/>
  </w:num>
  <w:num w:numId="36">
    <w:abstractNumId w:val="39"/>
  </w:num>
  <w:num w:numId="37">
    <w:abstractNumId w:val="57"/>
  </w:num>
  <w:num w:numId="38">
    <w:abstractNumId w:val="33"/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5"/>
  </w:num>
  <w:num w:numId="41">
    <w:abstractNumId w:val="54"/>
  </w:num>
  <w:num w:numId="42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23"/>
  </w:num>
  <w:num w:numId="44">
    <w:abstractNumId w:val="56"/>
  </w:num>
  <w:num w:numId="45">
    <w:abstractNumId w:val="19"/>
  </w:num>
  <w:num w:numId="4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5"/>
  </w:num>
  <w:num w:numId="48">
    <w:abstractNumId w:val="43"/>
  </w:num>
  <w:num w:numId="49">
    <w:abstractNumId w:val="13"/>
  </w:num>
  <w:num w:numId="50">
    <w:abstractNumId w:val="26"/>
  </w:num>
  <w:num w:numId="51">
    <w:abstractNumId w:val="40"/>
  </w:num>
  <w:num w:numId="5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1"/>
  </w:num>
  <w:num w:numId="54">
    <w:abstractNumId w:val="16"/>
  </w:num>
  <w:num w:numId="55">
    <w:abstractNumId w:val="8"/>
  </w:num>
  <w:num w:numId="56">
    <w:abstractNumId w:val="28"/>
  </w:num>
  <w:num w:numId="57">
    <w:abstractNumId w:val="22"/>
  </w:num>
  <w:num w:numId="58">
    <w:abstractNumId w:val="6"/>
  </w:num>
  <w:num w:numId="59">
    <w:abstractNumId w:val="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5AD"/>
    <w:rsid w:val="00000D11"/>
    <w:rsid w:val="0000313E"/>
    <w:rsid w:val="000174DC"/>
    <w:rsid w:val="00026A53"/>
    <w:rsid w:val="00026C22"/>
    <w:rsid w:val="00033600"/>
    <w:rsid w:val="000342FF"/>
    <w:rsid w:val="00035556"/>
    <w:rsid w:val="0004384F"/>
    <w:rsid w:val="00044873"/>
    <w:rsid w:val="0005082B"/>
    <w:rsid w:val="00051F92"/>
    <w:rsid w:val="00052ECF"/>
    <w:rsid w:val="00054C72"/>
    <w:rsid w:val="0006263D"/>
    <w:rsid w:val="00064220"/>
    <w:rsid w:val="00065A7C"/>
    <w:rsid w:val="00084FE8"/>
    <w:rsid w:val="00087888"/>
    <w:rsid w:val="00093245"/>
    <w:rsid w:val="00096013"/>
    <w:rsid w:val="000A1B2B"/>
    <w:rsid w:val="000A5C80"/>
    <w:rsid w:val="000B0875"/>
    <w:rsid w:val="000B10F6"/>
    <w:rsid w:val="000B35C2"/>
    <w:rsid w:val="000B3AB6"/>
    <w:rsid w:val="000C29D0"/>
    <w:rsid w:val="000C4E69"/>
    <w:rsid w:val="000D68DE"/>
    <w:rsid w:val="000D6D9F"/>
    <w:rsid w:val="000E018D"/>
    <w:rsid w:val="000E3948"/>
    <w:rsid w:val="0010471B"/>
    <w:rsid w:val="00104B2C"/>
    <w:rsid w:val="00106C38"/>
    <w:rsid w:val="001101E1"/>
    <w:rsid w:val="00113C84"/>
    <w:rsid w:val="00114DB6"/>
    <w:rsid w:val="001209D6"/>
    <w:rsid w:val="00123A44"/>
    <w:rsid w:val="00125217"/>
    <w:rsid w:val="0013420A"/>
    <w:rsid w:val="00135583"/>
    <w:rsid w:val="00143F12"/>
    <w:rsid w:val="00145D3F"/>
    <w:rsid w:val="001516E7"/>
    <w:rsid w:val="00156979"/>
    <w:rsid w:val="00160D96"/>
    <w:rsid w:val="001631B1"/>
    <w:rsid w:val="001645EF"/>
    <w:rsid w:val="00175359"/>
    <w:rsid w:val="001805F2"/>
    <w:rsid w:val="0018163F"/>
    <w:rsid w:val="00187550"/>
    <w:rsid w:val="00195A03"/>
    <w:rsid w:val="0019694D"/>
    <w:rsid w:val="001A4C31"/>
    <w:rsid w:val="001A4DDD"/>
    <w:rsid w:val="001A7584"/>
    <w:rsid w:val="001B4305"/>
    <w:rsid w:val="001B5519"/>
    <w:rsid w:val="001B710A"/>
    <w:rsid w:val="001C1254"/>
    <w:rsid w:val="001C3212"/>
    <w:rsid w:val="001C6B23"/>
    <w:rsid w:val="001E2E45"/>
    <w:rsid w:val="001E3E32"/>
    <w:rsid w:val="001E4436"/>
    <w:rsid w:val="001E7C8E"/>
    <w:rsid w:val="001F2585"/>
    <w:rsid w:val="001F3591"/>
    <w:rsid w:val="001F3BFB"/>
    <w:rsid w:val="002052A0"/>
    <w:rsid w:val="002056C3"/>
    <w:rsid w:val="00207412"/>
    <w:rsid w:val="00212FF6"/>
    <w:rsid w:val="0021477A"/>
    <w:rsid w:val="002179FF"/>
    <w:rsid w:val="002217AE"/>
    <w:rsid w:val="00230955"/>
    <w:rsid w:val="00230F20"/>
    <w:rsid w:val="00235D75"/>
    <w:rsid w:val="002412A8"/>
    <w:rsid w:val="002419B7"/>
    <w:rsid w:val="00241D08"/>
    <w:rsid w:val="00242681"/>
    <w:rsid w:val="00244424"/>
    <w:rsid w:val="00247A16"/>
    <w:rsid w:val="0025503A"/>
    <w:rsid w:val="0026053C"/>
    <w:rsid w:val="002617A4"/>
    <w:rsid w:val="00262737"/>
    <w:rsid w:val="0026280D"/>
    <w:rsid w:val="00264276"/>
    <w:rsid w:val="00264890"/>
    <w:rsid w:val="002730F0"/>
    <w:rsid w:val="00275757"/>
    <w:rsid w:val="00284D76"/>
    <w:rsid w:val="00285C37"/>
    <w:rsid w:val="00286DA7"/>
    <w:rsid w:val="002904AA"/>
    <w:rsid w:val="00294097"/>
    <w:rsid w:val="002A28A0"/>
    <w:rsid w:val="002A562B"/>
    <w:rsid w:val="002B4461"/>
    <w:rsid w:val="002B68BD"/>
    <w:rsid w:val="002C573B"/>
    <w:rsid w:val="002C65B4"/>
    <w:rsid w:val="002D22E9"/>
    <w:rsid w:val="002D2980"/>
    <w:rsid w:val="002D2F20"/>
    <w:rsid w:val="002E08CA"/>
    <w:rsid w:val="002E1158"/>
    <w:rsid w:val="002E2021"/>
    <w:rsid w:val="002E5491"/>
    <w:rsid w:val="002F0142"/>
    <w:rsid w:val="002F1BF6"/>
    <w:rsid w:val="002F2891"/>
    <w:rsid w:val="002F483F"/>
    <w:rsid w:val="002F6514"/>
    <w:rsid w:val="002F76BF"/>
    <w:rsid w:val="00302D00"/>
    <w:rsid w:val="00305718"/>
    <w:rsid w:val="00312D38"/>
    <w:rsid w:val="003224EC"/>
    <w:rsid w:val="00322661"/>
    <w:rsid w:val="00324A24"/>
    <w:rsid w:val="00336777"/>
    <w:rsid w:val="00345239"/>
    <w:rsid w:val="003522E3"/>
    <w:rsid w:val="00352E4A"/>
    <w:rsid w:val="00362B03"/>
    <w:rsid w:val="00363DF3"/>
    <w:rsid w:val="00371664"/>
    <w:rsid w:val="0037494F"/>
    <w:rsid w:val="00382446"/>
    <w:rsid w:val="003855CD"/>
    <w:rsid w:val="003869DD"/>
    <w:rsid w:val="00397627"/>
    <w:rsid w:val="00397EA3"/>
    <w:rsid w:val="003A01E1"/>
    <w:rsid w:val="003A17B7"/>
    <w:rsid w:val="003A2766"/>
    <w:rsid w:val="003B096D"/>
    <w:rsid w:val="003B6FA2"/>
    <w:rsid w:val="003C637C"/>
    <w:rsid w:val="003C6473"/>
    <w:rsid w:val="003D0999"/>
    <w:rsid w:val="003E393E"/>
    <w:rsid w:val="003E62FB"/>
    <w:rsid w:val="00401684"/>
    <w:rsid w:val="00401B98"/>
    <w:rsid w:val="0040470F"/>
    <w:rsid w:val="004110CF"/>
    <w:rsid w:val="00411DAB"/>
    <w:rsid w:val="00414227"/>
    <w:rsid w:val="00415A00"/>
    <w:rsid w:val="00415A23"/>
    <w:rsid w:val="00420C60"/>
    <w:rsid w:val="00427C5D"/>
    <w:rsid w:val="004304B9"/>
    <w:rsid w:val="004333EA"/>
    <w:rsid w:val="00436833"/>
    <w:rsid w:val="004373A4"/>
    <w:rsid w:val="00437C42"/>
    <w:rsid w:val="004443DF"/>
    <w:rsid w:val="00445971"/>
    <w:rsid w:val="00451D89"/>
    <w:rsid w:val="004537B0"/>
    <w:rsid w:val="0045456C"/>
    <w:rsid w:val="004550A7"/>
    <w:rsid w:val="00463073"/>
    <w:rsid w:val="00463ACB"/>
    <w:rsid w:val="0047396D"/>
    <w:rsid w:val="00477F46"/>
    <w:rsid w:val="004807E5"/>
    <w:rsid w:val="004837B9"/>
    <w:rsid w:val="0048760A"/>
    <w:rsid w:val="00493CEE"/>
    <w:rsid w:val="004A0D07"/>
    <w:rsid w:val="004A7626"/>
    <w:rsid w:val="004A79CA"/>
    <w:rsid w:val="004B0DD8"/>
    <w:rsid w:val="004B196E"/>
    <w:rsid w:val="004B63A9"/>
    <w:rsid w:val="004C198F"/>
    <w:rsid w:val="004C5F3A"/>
    <w:rsid w:val="004D1414"/>
    <w:rsid w:val="004D42C1"/>
    <w:rsid w:val="004D68D6"/>
    <w:rsid w:val="004E1D57"/>
    <w:rsid w:val="004E5519"/>
    <w:rsid w:val="004E59ED"/>
    <w:rsid w:val="004E6A39"/>
    <w:rsid w:val="004F0B78"/>
    <w:rsid w:val="004F1CDF"/>
    <w:rsid w:val="004F3263"/>
    <w:rsid w:val="00506AAF"/>
    <w:rsid w:val="00524C1A"/>
    <w:rsid w:val="005375DC"/>
    <w:rsid w:val="0054358A"/>
    <w:rsid w:val="00553B78"/>
    <w:rsid w:val="00557266"/>
    <w:rsid w:val="005748B2"/>
    <w:rsid w:val="00586959"/>
    <w:rsid w:val="00590841"/>
    <w:rsid w:val="00595D90"/>
    <w:rsid w:val="00596976"/>
    <w:rsid w:val="005A6F11"/>
    <w:rsid w:val="005A7430"/>
    <w:rsid w:val="005B618E"/>
    <w:rsid w:val="005C43C5"/>
    <w:rsid w:val="005D07A1"/>
    <w:rsid w:val="005D28B2"/>
    <w:rsid w:val="005D4F1F"/>
    <w:rsid w:val="005E37BA"/>
    <w:rsid w:val="005F33A1"/>
    <w:rsid w:val="005F41B6"/>
    <w:rsid w:val="005F77C0"/>
    <w:rsid w:val="006034F5"/>
    <w:rsid w:val="00612712"/>
    <w:rsid w:val="006150F5"/>
    <w:rsid w:val="006156D8"/>
    <w:rsid w:val="006221F5"/>
    <w:rsid w:val="00643385"/>
    <w:rsid w:val="00651A68"/>
    <w:rsid w:val="00655349"/>
    <w:rsid w:val="006628BF"/>
    <w:rsid w:val="00662A20"/>
    <w:rsid w:val="00662A97"/>
    <w:rsid w:val="00676147"/>
    <w:rsid w:val="006766F1"/>
    <w:rsid w:val="0068410E"/>
    <w:rsid w:val="00694C90"/>
    <w:rsid w:val="00695AFA"/>
    <w:rsid w:val="006966E6"/>
    <w:rsid w:val="0069737F"/>
    <w:rsid w:val="006A3920"/>
    <w:rsid w:val="006A6E68"/>
    <w:rsid w:val="006B39DA"/>
    <w:rsid w:val="006B42FB"/>
    <w:rsid w:val="006B5689"/>
    <w:rsid w:val="006C1DDB"/>
    <w:rsid w:val="006C2CFB"/>
    <w:rsid w:val="006C4EF1"/>
    <w:rsid w:val="006D0137"/>
    <w:rsid w:val="006E11D8"/>
    <w:rsid w:val="006E551F"/>
    <w:rsid w:val="006E597D"/>
    <w:rsid w:val="006E6BEF"/>
    <w:rsid w:val="006E7DC0"/>
    <w:rsid w:val="006F18DE"/>
    <w:rsid w:val="006F19FE"/>
    <w:rsid w:val="006F2931"/>
    <w:rsid w:val="006F6127"/>
    <w:rsid w:val="007111A2"/>
    <w:rsid w:val="00715E5F"/>
    <w:rsid w:val="00721841"/>
    <w:rsid w:val="00723945"/>
    <w:rsid w:val="00732AF0"/>
    <w:rsid w:val="00732CCC"/>
    <w:rsid w:val="007409CC"/>
    <w:rsid w:val="00740A3E"/>
    <w:rsid w:val="00742BF5"/>
    <w:rsid w:val="00746E6A"/>
    <w:rsid w:val="007474E8"/>
    <w:rsid w:val="007475E0"/>
    <w:rsid w:val="00762AF3"/>
    <w:rsid w:val="00780569"/>
    <w:rsid w:val="007811E5"/>
    <w:rsid w:val="007814AC"/>
    <w:rsid w:val="007818CC"/>
    <w:rsid w:val="00783619"/>
    <w:rsid w:val="00784132"/>
    <w:rsid w:val="00785150"/>
    <w:rsid w:val="00794400"/>
    <w:rsid w:val="007A68BF"/>
    <w:rsid w:val="007B0571"/>
    <w:rsid w:val="007C59AF"/>
    <w:rsid w:val="007D3ACC"/>
    <w:rsid w:val="007D7465"/>
    <w:rsid w:val="007E310A"/>
    <w:rsid w:val="007E4568"/>
    <w:rsid w:val="007F2E08"/>
    <w:rsid w:val="007F4879"/>
    <w:rsid w:val="007F7F31"/>
    <w:rsid w:val="008024C0"/>
    <w:rsid w:val="00807D02"/>
    <w:rsid w:val="008130AA"/>
    <w:rsid w:val="00813E87"/>
    <w:rsid w:val="008239D3"/>
    <w:rsid w:val="00823CA7"/>
    <w:rsid w:val="00825E69"/>
    <w:rsid w:val="00833F82"/>
    <w:rsid w:val="008371A0"/>
    <w:rsid w:val="0084322D"/>
    <w:rsid w:val="00843856"/>
    <w:rsid w:val="00845271"/>
    <w:rsid w:val="00852532"/>
    <w:rsid w:val="008556EE"/>
    <w:rsid w:val="008562A8"/>
    <w:rsid w:val="00861C75"/>
    <w:rsid w:val="00863622"/>
    <w:rsid w:val="00872273"/>
    <w:rsid w:val="00883B08"/>
    <w:rsid w:val="008879C7"/>
    <w:rsid w:val="00890211"/>
    <w:rsid w:val="008A26EE"/>
    <w:rsid w:val="008B5579"/>
    <w:rsid w:val="008C020B"/>
    <w:rsid w:val="008C4892"/>
    <w:rsid w:val="008C4EEE"/>
    <w:rsid w:val="008D05CF"/>
    <w:rsid w:val="008D3DC9"/>
    <w:rsid w:val="008D7909"/>
    <w:rsid w:val="008E5E89"/>
    <w:rsid w:val="008E609C"/>
    <w:rsid w:val="008F09EE"/>
    <w:rsid w:val="008F51FD"/>
    <w:rsid w:val="008F58DC"/>
    <w:rsid w:val="008F6782"/>
    <w:rsid w:val="008F78AF"/>
    <w:rsid w:val="0090213D"/>
    <w:rsid w:val="00903D1A"/>
    <w:rsid w:val="00907300"/>
    <w:rsid w:val="00907FEC"/>
    <w:rsid w:val="00910411"/>
    <w:rsid w:val="00912014"/>
    <w:rsid w:val="0092282B"/>
    <w:rsid w:val="009428DE"/>
    <w:rsid w:val="009441BA"/>
    <w:rsid w:val="009449D4"/>
    <w:rsid w:val="00950C88"/>
    <w:rsid w:val="0095629A"/>
    <w:rsid w:val="00956A31"/>
    <w:rsid w:val="00956A5F"/>
    <w:rsid w:val="00966B90"/>
    <w:rsid w:val="00967312"/>
    <w:rsid w:val="009723B9"/>
    <w:rsid w:val="0097249C"/>
    <w:rsid w:val="009814F1"/>
    <w:rsid w:val="0098238B"/>
    <w:rsid w:val="00993871"/>
    <w:rsid w:val="00995C71"/>
    <w:rsid w:val="00997DE6"/>
    <w:rsid w:val="009A0110"/>
    <w:rsid w:val="009A37D3"/>
    <w:rsid w:val="009A3B40"/>
    <w:rsid w:val="009B1751"/>
    <w:rsid w:val="009B2A9F"/>
    <w:rsid w:val="009B40A1"/>
    <w:rsid w:val="009C09D3"/>
    <w:rsid w:val="009C09E9"/>
    <w:rsid w:val="009C4E9C"/>
    <w:rsid w:val="009D17CE"/>
    <w:rsid w:val="009D4025"/>
    <w:rsid w:val="009D7AF9"/>
    <w:rsid w:val="009F133B"/>
    <w:rsid w:val="009F454C"/>
    <w:rsid w:val="009F6D79"/>
    <w:rsid w:val="00A01F45"/>
    <w:rsid w:val="00A03BC2"/>
    <w:rsid w:val="00A05062"/>
    <w:rsid w:val="00A064CF"/>
    <w:rsid w:val="00A11A69"/>
    <w:rsid w:val="00A20638"/>
    <w:rsid w:val="00A301EE"/>
    <w:rsid w:val="00A315AE"/>
    <w:rsid w:val="00A31CD5"/>
    <w:rsid w:val="00A32F17"/>
    <w:rsid w:val="00A34A8B"/>
    <w:rsid w:val="00A411E5"/>
    <w:rsid w:val="00A41913"/>
    <w:rsid w:val="00A44F13"/>
    <w:rsid w:val="00A47588"/>
    <w:rsid w:val="00A511B1"/>
    <w:rsid w:val="00A56A3B"/>
    <w:rsid w:val="00A56BD3"/>
    <w:rsid w:val="00A61003"/>
    <w:rsid w:val="00A71237"/>
    <w:rsid w:val="00A72E35"/>
    <w:rsid w:val="00A74201"/>
    <w:rsid w:val="00A76623"/>
    <w:rsid w:val="00A76B2D"/>
    <w:rsid w:val="00A779BE"/>
    <w:rsid w:val="00A822A9"/>
    <w:rsid w:val="00A84B56"/>
    <w:rsid w:val="00A90F39"/>
    <w:rsid w:val="00AA247A"/>
    <w:rsid w:val="00AA2F8A"/>
    <w:rsid w:val="00AA3510"/>
    <w:rsid w:val="00AC025C"/>
    <w:rsid w:val="00AC1198"/>
    <w:rsid w:val="00AC666D"/>
    <w:rsid w:val="00AC785C"/>
    <w:rsid w:val="00AD03C1"/>
    <w:rsid w:val="00AD0F56"/>
    <w:rsid w:val="00AD2302"/>
    <w:rsid w:val="00AD44D3"/>
    <w:rsid w:val="00AE1836"/>
    <w:rsid w:val="00AF2F44"/>
    <w:rsid w:val="00AF4D2F"/>
    <w:rsid w:val="00AF5AA3"/>
    <w:rsid w:val="00AF67A9"/>
    <w:rsid w:val="00AF685D"/>
    <w:rsid w:val="00B0240A"/>
    <w:rsid w:val="00B035B1"/>
    <w:rsid w:val="00B06944"/>
    <w:rsid w:val="00B1007C"/>
    <w:rsid w:val="00B20807"/>
    <w:rsid w:val="00B242A7"/>
    <w:rsid w:val="00B275B9"/>
    <w:rsid w:val="00B27AE1"/>
    <w:rsid w:val="00B30B96"/>
    <w:rsid w:val="00B3709A"/>
    <w:rsid w:val="00B44A41"/>
    <w:rsid w:val="00B46737"/>
    <w:rsid w:val="00B504C3"/>
    <w:rsid w:val="00B516DC"/>
    <w:rsid w:val="00B6458D"/>
    <w:rsid w:val="00B65FB7"/>
    <w:rsid w:val="00B73B6F"/>
    <w:rsid w:val="00B8080E"/>
    <w:rsid w:val="00B84E36"/>
    <w:rsid w:val="00B90E7D"/>
    <w:rsid w:val="00B933B0"/>
    <w:rsid w:val="00B93667"/>
    <w:rsid w:val="00B94016"/>
    <w:rsid w:val="00B944CE"/>
    <w:rsid w:val="00B96680"/>
    <w:rsid w:val="00BA1A29"/>
    <w:rsid w:val="00BA2811"/>
    <w:rsid w:val="00BA39E9"/>
    <w:rsid w:val="00BA6823"/>
    <w:rsid w:val="00BB0E73"/>
    <w:rsid w:val="00BB2005"/>
    <w:rsid w:val="00BB6D5B"/>
    <w:rsid w:val="00BC75AD"/>
    <w:rsid w:val="00BD0B3D"/>
    <w:rsid w:val="00BD2A0A"/>
    <w:rsid w:val="00BD3846"/>
    <w:rsid w:val="00BD6BD5"/>
    <w:rsid w:val="00BE1439"/>
    <w:rsid w:val="00BE174A"/>
    <w:rsid w:val="00BE2731"/>
    <w:rsid w:val="00BE3328"/>
    <w:rsid w:val="00BE3EF1"/>
    <w:rsid w:val="00BF1049"/>
    <w:rsid w:val="00BF4757"/>
    <w:rsid w:val="00BF5B9C"/>
    <w:rsid w:val="00C04769"/>
    <w:rsid w:val="00C1616F"/>
    <w:rsid w:val="00C24E6E"/>
    <w:rsid w:val="00C318EB"/>
    <w:rsid w:val="00C41AB1"/>
    <w:rsid w:val="00C47F2B"/>
    <w:rsid w:val="00C50505"/>
    <w:rsid w:val="00C50893"/>
    <w:rsid w:val="00C52574"/>
    <w:rsid w:val="00C5381B"/>
    <w:rsid w:val="00C541CE"/>
    <w:rsid w:val="00C56D8D"/>
    <w:rsid w:val="00C57B84"/>
    <w:rsid w:val="00C6040D"/>
    <w:rsid w:val="00C63BAD"/>
    <w:rsid w:val="00C64355"/>
    <w:rsid w:val="00C660DE"/>
    <w:rsid w:val="00C66661"/>
    <w:rsid w:val="00C66C6F"/>
    <w:rsid w:val="00C707CD"/>
    <w:rsid w:val="00CA1296"/>
    <w:rsid w:val="00CA40A8"/>
    <w:rsid w:val="00CA587A"/>
    <w:rsid w:val="00CD27D6"/>
    <w:rsid w:val="00CD3B83"/>
    <w:rsid w:val="00CD3DD0"/>
    <w:rsid w:val="00CD77B7"/>
    <w:rsid w:val="00CE2CDF"/>
    <w:rsid w:val="00CE5640"/>
    <w:rsid w:val="00CF0A1B"/>
    <w:rsid w:val="00CF0CFE"/>
    <w:rsid w:val="00D02988"/>
    <w:rsid w:val="00D036A0"/>
    <w:rsid w:val="00D04246"/>
    <w:rsid w:val="00D1144E"/>
    <w:rsid w:val="00D123D3"/>
    <w:rsid w:val="00D22655"/>
    <w:rsid w:val="00D2490E"/>
    <w:rsid w:val="00D27711"/>
    <w:rsid w:val="00D35600"/>
    <w:rsid w:val="00D35955"/>
    <w:rsid w:val="00D417A5"/>
    <w:rsid w:val="00D420B7"/>
    <w:rsid w:val="00D42C63"/>
    <w:rsid w:val="00D52523"/>
    <w:rsid w:val="00D540CC"/>
    <w:rsid w:val="00D54956"/>
    <w:rsid w:val="00D54F75"/>
    <w:rsid w:val="00D55530"/>
    <w:rsid w:val="00D571B6"/>
    <w:rsid w:val="00D67188"/>
    <w:rsid w:val="00D67526"/>
    <w:rsid w:val="00D754E1"/>
    <w:rsid w:val="00D819AF"/>
    <w:rsid w:val="00D8496C"/>
    <w:rsid w:val="00D8573A"/>
    <w:rsid w:val="00D93584"/>
    <w:rsid w:val="00DA2876"/>
    <w:rsid w:val="00DA6767"/>
    <w:rsid w:val="00DB4FE8"/>
    <w:rsid w:val="00DB7673"/>
    <w:rsid w:val="00DC2EFE"/>
    <w:rsid w:val="00DD203E"/>
    <w:rsid w:val="00DD3620"/>
    <w:rsid w:val="00DE330E"/>
    <w:rsid w:val="00DE39CA"/>
    <w:rsid w:val="00DE3F7A"/>
    <w:rsid w:val="00DE415F"/>
    <w:rsid w:val="00DF1DDA"/>
    <w:rsid w:val="00DF3DAC"/>
    <w:rsid w:val="00DF4891"/>
    <w:rsid w:val="00DF7246"/>
    <w:rsid w:val="00E03FC9"/>
    <w:rsid w:val="00E045BD"/>
    <w:rsid w:val="00E07A82"/>
    <w:rsid w:val="00E15C88"/>
    <w:rsid w:val="00E227D5"/>
    <w:rsid w:val="00E229F2"/>
    <w:rsid w:val="00E238B3"/>
    <w:rsid w:val="00E2583C"/>
    <w:rsid w:val="00E31F9A"/>
    <w:rsid w:val="00E32087"/>
    <w:rsid w:val="00E32210"/>
    <w:rsid w:val="00E34AAF"/>
    <w:rsid w:val="00E45E4F"/>
    <w:rsid w:val="00E473ED"/>
    <w:rsid w:val="00E52548"/>
    <w:rsid w:val="00E57C38"/>
    <w:rsid w:val="00E60936"/>
    <w:rsid w:val="00E659D1"/>
    <w:rsid w:val="00E66C59"/>
    <w:rsid w:val="00E67CE6"/>
    <w:rsid w:val="00E76FFA"/>
    <w:rsid w:val="00E770B2"/>
    <w:rsid w:val="00E84559"/>
    <w:rsid w:val="00E928FC"/>
    <w:rsid w:val="00E9380A"/>
    <w:rsid w:val="00EA1EFF"/>
    <w:rsid w:val="00EA5146"/>
    <w:rsid w:val="00EB58D5"/>
    <w:rsid w:val="00EB7B58"/>
    <w:rsid w:val="00EC0390"/>
    <w:rsid w:val="00EC5300"/>
    <w:rsid w:val="00ED49B1"/>
    <w:rsid w:val="00ED7258"/>
    <w:rsid w:val="00EE0159"/>
    <w:rsid w:val="00EE1DAF"/>
    <w:rsid w:val="00EE3397"/>
    <w:rsid w:val="00EE354B"/>
    <w:rsid w:val="00EE383B"/>
    <w:rsid w:val="00EF013D"/>
    <w:rsid w:val="00EF41E2"/>
    <w:rsid w:val="00EF56DD"/>
    <w:rsid w:val="00F05C02"/>
    <w:rsid w:val="00F061D7"/>
    <w:rsid w:val="00F06BC1"/>
    <w:rsid w:val="00F16AB7"/>
    <w:rsid w:val="00F16D27"/>
    <w:rsid w:val="00F17EFF"/>
    <w:rsid w:val="00F23A9F"/>
    <w:rsid w:val="00F26AAF"/>
    <w:rsid w:val="00F34110"/>
    <w:rsid w:val="00F35284"/>
    <w:rsid w:val="00F40EA3"/>
    <w:rsid w:val="00F5012C"/>
    <w:rsid w:val="00F53C53"/>
    <w:rsid w:val="00F5585D"/>
    <w:rsid w:val="00F615A1"/>
    <w:rsid w:val="00F62C05"/>
    <w:rsid w:val="00F63804"/>
    <w:rsid w:val="00F64A2F"/>
    <w:rsid w:val="00F729EE"/>
    <w:rsid w:val="00F85595"/>
    <w:rsid w:val="00F8567D"/>
    <w:rsid w:val="00F924DD"/>
    <w:rsid w:val="00F948C8"/>
    <w:rsid w:val="00F94ECF"/>
    <w:rsid w:val="00F95AD3"/>
    <w:rsid w:val="00F97776"/>
    <w:rsid w:val="00FA129C"/>
    <w:rsid w:val="00FA3A49"/>
    <w:rsid w:val="00FA67AA"/>
    <w:rsid w:val="00FB010E"/>
    <w:rsid w:val="00FB1BC8"/>
    <w:rsid w:val="00FB31AD"/>
    <w:rsid w:val="00FC0AF4"/>
    <w:rsid w:val="00FC7CC0"/>
    <w:rsid w:val="00FD0E3D"/>
    <w:rsid w:val="00FD54FD"/>
    <w:rsid w:val="00FD5B3A"/>
    <w:rsid w:val="00FD68D8"/>
    <w:rsid w:val="00FE2EDB"/>
    <w:rsid w:val="00FE5182"/>
    <w:rsid w:val="00FF328B"/>
    <w:rsid w:val="00FF3A99"/>
    <w:rsid w:val="00FF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2D7ED2"/>
  <w15:docId w15:val="{DA938E6F-D0E9-4FB9-A308-22019CCB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C75AD"/>
    <w:pPr>
      <w:keepNext/>
      <w:widowControl w:val="0"/>
      <w:numPr>
        <w:numId w:val="1"/>
      </w:numPr>
      <w:autoSpaceDE w:val="0"/>
      <w:autoSpaceDN w:val="0"/>
      <w:spacing w:before="90" w:after="360" w:line="380" w:lineRule="atLeast"/>
      <w:jc w:val="center"/>
      <w:outlineLvl w:val="0"/>
    </w:pPr>
    <w:rPr>
      <w:rFonts w:ascii="Times New Roman" w:eastAsia="Times New Roman" w:hAnsi="Times New Roman"/>
      <w:b/>
      <w:w w:val="89"/>
      <w:sz w:val="31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C75AD"/>
    <w:pPr>
      <w:keepNext/>
      <w:numPr>
        <w:ilvl w:val="1"/>
        <w:numId w:val="1"/>
      </w:numPr>
      <w:autoSpaceDE w:val="0"/>
      <w:autoSpaceDN w:val="0"/>
      <w:spacing w:before="90" w:after="240" w:line="380" w:lineRule="atLeast"/>
      <w:jc w:val="both"/>
      <w:outlineLvl w:val="1"/>
    </w:pPr>
    <w:rPr>
      <w:rFonts w:ascii="Times New Roman" w:eastAsia="Times New Roman" w:hAnsi="Times New Roman"/>
      <w:b/>
      <w:caps/>
      <w:w w:val="89"/>
      <w:sz w:val="27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C75AD"/>
    <w:rPr>
      <w:rFonts w:ascii="Times New Roman" w:eastAsia="Times New Roman" w:hAnsi="Times New Roman"/>
      <w:b/>
      <w:w w:val="89"/>
      <w:sz w:val="31"/>
    </w:rPr>
  </w:style>
  <w:style w:type="character" w:customStyle="1" w:styleId="Nagwek2Znak">
    <w:name w:val="Nagłówek 2 Znak"/>
    <w:link w:val="Nagwek2"/>
    <w:rsid w:val="00BC75AD"/>
    <w:rPr>
      <w:rFonts w:ascii="Times New Roman" w:eastAsia="Times New Roman" w:hAnsi="Times New Roman"/>
      <w:b/>
      <w:caps/>
      <w:w w:val="89"/>
      <w:sz w:val="27"/>
    </w:rPr>
  </w:style>
  <w:style w:type="paragraph" w:styleId="Tekstpodstawowy">
    <w:name w:val="Body Text"/>
    <w:basedOn w:val="Normalny"/>
    <w:link w:val="TekstpodstawowyZnak"/>
    <w:rsid w:val="00BC75AD"/>
    <w:pPr>
      <w:widowControl w:val="0"/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/>
      <w:color w:val="000000"/>
      <w:w w:val="89"/>
      <w:sz w:val="24"/>
      <w:szCs w:val="24"/>
      <w:lang w:val="cs-CZ" w:eastAsia="pl-PL"/>
    </w:rPr>
  </w:style>
  <w:style w:type="character" w:customStyle="1" w:styleId="TekstpodstawowyZnak">
    <w:name w:val="Tekst podstawowy Znak"/>
    <w:link w:val="Tekstpodstawowy"/>
    <w:rsid w:val="00BC75AD"/>
    <w:rPr>
      <w:rFonts w:ascii="Times New Roman" w:eastAsia="Times New Roman" w:hAnsi="Times New Roman"/>
      <w:color w:val="000000"/>
      <w:w w:val="89"/>
      <w:sz w:val="24"/>
      <w:szCs w:val="24"/>
      <w:lang w:val="cs-CZ"/>
    </w:rPr>
  </w:style>
  <w:style w:type="paragraph" w:styleId="Stopka">
    <w:name w:val="footer"/>
    <w:basedOn w:val="Normalny"/>
    <w:link w:val="StopkaZnak"/>
    <w:rsid w:val="00BC75AD"/>
    <w:pPr>
      <w:tabs>
        <w:tab w:val="center" w:pos="4536"/>
        <w:tab w:val="right" w:pos="9072"/>
      </w:tabs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/>
      <w:w w:val="89"/>
      <w:sz w:val="25"/>
      <w:szCs w:val="20"/>
      <w:lang w:eastAsia="pl-PL"/>
    </w:rPr>
  </w:style>
  <w:style w:type="character" w:customStyle="1" w:styleId="StopkaZnak">
    <w:name w:val="Stopka Znak"/>
    <w:link w:val="Stopka"/>
    <w:rsid w:val="00BC75AD"/>
    <w:rPr>
      <w:rFonts w:ascii="Times New Roman" w:eastAsia="Times New Roman" w:hAnsi="Times New Roman"/>
      <w:w w:val="89"/>
      <w:sz w:val="25"/>
    </w:rPr>
  </w:style>
  <w:style w:type="character" w:styleId="Hipercze">
    <w:name w:val="Hyperlink"/>
    <w:rsid w:val="00BC75AD"/>
    <w:rPr>
      <w:color w:val="0000FF"/>
      <w:u w:val="single"/>
    </w:rPr>
  </w:style>
  <w:style w:type="paragraph" w:styleId="Lista3">
    <w:name w:val="List 3"/>
    <w:basedOn w:val="Normalny"/>
    <w:rsid w:val="00BC75AD"/>
    <w:pPr>
      <w:numPr>
        <w:ilvl w:val="4"/>
        <w:numId w:val="1"/>
      </w:numPr>
      <w:tabs>
        <w:tab w:val="right" w:leader="dot" w:pos="9639"/>
      </w:tabs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/>
      <w:w w:val="89"/>
      <w:sz w:val="25"/>
      <w:szCs w:val="20"/>
      <w:lang w:eastAsia="pl-PL"/>
    </w:rPr>
  </w:style>
  <w:style w:type="paragraph" w:customStyle="1" w:styleId="Style9">
    <w:name w:val="Style9"/>
    <w:basedOn w:val="Normalny"/>
    <w:rsid w:val="00BC75AD"/>
    <w:pPr>
      <w:widowControl w:val="0"/>
      <w:autoSpaceDE w:val="0"/>
      <w:autoSpaceDN w:val="0"/>
      <w:adjustRightInd w:val="0"/>
      <w:spacing w:after="0" w:line="210" w:lineRule="exact"/>
      <w:ind w:firstLine="322"/>
      <w:jc w:val="both"/>
    </w:pPr>
    <w:rPr>
      <w:rFonts w:ascii="Arial" w:eastAsia="Times New Roman" w:hAnsi="Arial"/>
      <w:sz w:val="24"/>
      <w:szCs w:val="24"/>
      <w:lang w:eastAsia="pl-PL"/>
    </w:rPr>
  </w:style>
  <w:style w:type="paragraph" w:customStyle="1" w:styleId="Style3">
    <w:name w:val="Style3"/>
    <w:basedOn w:val="Normalny"/>
    <w:rsid w:val="00BC75AD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BC75AD"/>
    <w:pPr>
      <w:widowControl w:val="0"/>
      <w:autoSpaceDE w:val="0"/>
      <w:autoSpaceDN w:val="0"/>
      <w:adjustRightInd w:val="0"/>
      <w:spacing w:after="0" w:line="235" w:lineRule="exact"/>
      <w:ind w:hanging="336"/>
      <w:jc w:val="both"/>
    </w:pPr>
    <w:rPr>
      <w:rFonts w:ascii="Arial Unicode MS" w:eastAsia="Arial Unicode MS" w:hAnsi="Times New Roman"/>
      <w:sz w:val="24"/>
      <w:szCs w:val="24"/>
      <w:lang w:eastAsia="pl-PL"/>
    </w:rPr>
  </w:style>
  <w:style w:type="character" w:customStyle="1" w:styleId="FontStyle12">
    <w:name w:val="Font Style12"/>
    <w:uiPriority w:val="99"/>
    <w:rsid w:val="00BC75AD"/>
    <w:rPr>
      <w:rFonts w:ascii="Arial Unicode MS" w:eastAsia="Arial Unicode MS" w:cs="Arial Unicode MS"/>
      <w:sz w:val="20"/>
      <w:szCs w:val="20"/>
    </w:rPr>
  </w:style>
  <w:style w:type="paragraph" w:styleId="Akapitzlist">
    <w:name w:val="List Paragraph"/>
    <w:aliases w:val="zwykły tekst,List Paragraph1,BulletC,normalny tekst,Obiekt,Preambuła,lp1,Odstavec,Podsis rysunku,L1,Numerowanie,List Paragraph"/>
    <w:basedOn w:val="Normalny"/>
    <w:link w:val="AkapitzlistZnak"/>
    <w:uiPriority w:val="34"/>
    <w:qFormat/>
    <w:rsid w:val="00BC75AD"/>
    <w:pPr>
      <w:autoSpaceDE w:val="0"/>
      <w:autoSpaceDN w:val="0"/>
      <w:spacing w:before="90" w:after="0" w:line="380" w:lineRule="atLeast"/>
      <w:ind w:left="708"/>
      <w:jc w:val="both"/>
    </w:pPr>
    <w:rPr>
      <w:rFonts w:ascii="Times New Roman" w:eastAsia="Times New Roman" w:hAnsi="Times New Roman"/>
      <w:w w:val="89"/>
      <w:sz w:val="25"/>
      <w:szCs w:val="20"/>
      <w:lang w:eastAsia="pl-PL"/>
    </w:rPr>
  </w:style>
  <w:style w:type="paragraph" w:customStyle="1" w:styleId="Style5">
    <w:name w:val="Style5"/>
    <w:basedOn w:val="Normalny"/>
    <w:rsid w:val="00BC75AD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Verdana" w:eastAsia="Times New Roman" w:hAnsi="Verdana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BC75AD"/>
    <w:pPr>
      <w:widowControl w:val="0"/>
      <w:autoSpaceDE w:val="0"/>
      <w:autoSpaceDN w:val="0"/>
      <w:adjustRightInd w:val="0"/>
      <w:spacing w:after="0" w:line="252" w:lineRule="exact"/>
      <w:ind w:hanging="346"/>
      <w:jc w:val="both"/>
    </w:pPr>
    <w:rPr>
      <w:rFonts w:ascii="Verdana" w:eastAsia="Times New Roman" w:hAnsi="Verdana"/>
      <w:sz w:val="24"/>
      <w:szCs w:val="24"/>
      <w:lang w:eastAsia="pl-PL"/>
    </w:rPr>
  </w:style>
  <w:style w:type="character" w:customStyle="1" w:styleId="FontStyle14">
    <w:name w:val="Font Style14"/>
    <w:uiPriority w:val="99"/>
    <w:rsid w:val="00BC75AD"/>
    <w:rPr>
      <w:rFonts w:ascii="Verdana" w:hAnsi="Verdana" w:cs="Verdana"/>
      <w:b/>
      <w:bCs/>
      <w:sz w:val="16"/>
      <w:szCs w:val="16"/>
    </w:rPr>
  </w:style>
  <w:style w:type="character" w:customStyle="1" w:styleId="FontStyle13">
    <w:name w:val="Font Style13"/>
    <w:rsid w:val="00BC75AD"/>
    <w:rPr>
      <w:rFonts w:ascii="Verdana" w:hAnsi="Verdana" w:cs="Verdana"/>
      <w:sz w:val="10"/>
      <w:szCs w:val="10"/>
    </w:rPr>
  </w:style>
  <w:style w:type="character" w:customStyle="1" w:styleId="AkapitzlistZnak">
    <w:name w:val="Akapit z listą Znak"/>
    <w:aliases w:val="zwykły tekst Znak,List Paragraph1 Znak,BulletC Znak,normalny tekst Znak,Obiekt Znak,Preambuła Znak,lp1 Znak,Odstavec Znak,Podsis rysunku Znak,L1 Znak,Numerowanie Znak,List Paragraph Znak"/>
    <w:link w:val="Akapitzlist"/>
    <w:uiPriority w:val="34"/>
    <w:qFormat/>
    <w:locked/>
    <w:rsid w:val="00BC75AD"/>
    <w:rPr>
      <w:rFonts w:ascii="Times New Roman" w:eastAsia="Times New Roman" w:hAnsi="Times New Roman"/>
      <w:w w:val="89"/>
      <w:sz w:val="25"/>
    </w:rPr>
  </w:style>
  <w:style w:type="character" w:customStyle="1" w:styleId="FontStyle37">
    <w:name w:val="Font Style37"/>
    <w:uiPriority w:val="99"/>
    <w:rsid w:val="00BC75AD"/>
    <w:rPr>
      <w:rFonts w:ascii="Tahoma" w:hAnsi="Tahoma" w:cs="Tahoma"/>
      <w:sz w:val="18"/>
      <w:szCs w:val="18"/>
    </w:rPr>
  </w:style>
  <w:style w:type="character" w:customStyle="1" w:styleId="FontStyle15">
    <w:name w:val="Font Style15"/>
    <w:rsid w:val="00BC75AD"/>
    <w:rPr>
      <w:rFonts w:ascii="Candara" w:hAnsi="Candara" w:cs="Candara"/>
      <w:i/>
      <w:i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4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44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442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44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442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4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424"/>
    <w:rPr>
      <w:rFonts w:ascii="Segoe UI" w:hAnsi="Segoe UI" w:cs="Segoe UI"/>
      <w:sz w:val="18"/>
      <w:szCs w:val="18"/>
      <w:lang w:eastAsia="en-US"/>
    </w:rPr>
  </w:style>
  <w:style w:type="paragraph" w:customStyle="1" w:styleId="wyliczenie">
    <w:name w:val="wyliczenie"/>
    <w:basedOn w:val="Normalny"/>
    <w:uiPriority w:val="99"/>
    <w:rsid w:val="00557266"/>
    <w:pPr>
      <w:numPr>
        <w:numId w:val="46"/>
      </w:numPr>
      <w:spacing w:before="60" w:after="60" w:line="360" w:lineRule="auto"/>
      <w:jc w:val="both"/>
    </w:pPr>
    <w:rPr>
      <w:rFonts w:ascii="Tahoma" w:eastAsiaTheme="minorHAnsi" w:hAnsi="Tahoma" w:cs="Tahoma"/>
      <w:sz w:val="20"/>
      <w:szCs w:val="20"/>
      <w:lang w:eastAsia="pl-PL"/>
    </w:rPr>
  </w:style>
  <w:style w:type="numbering" w:customStyle="1" w:styleId="Zaimportowanystyl33">
    <w:name w:val="Zaimportowany styl 33"/>
    <w:rsid w:val="00732CCC"/>
    <w:pPr>
      <w:numPr>
        <w:numId w:val="47"/>
      </w:numPr>
    </w:pPr>
  </w:style>
  <w:style w:type="paragraph" w:customStyle="1" w:styleId="USTustnpkodeksu">
    <w:name w:val="UST(§) – ust. (§ np. kodeksu)"/>
    <w:basedOn w:val="Normalny"/>
    <w:uiPriority w:val="12"/>
    <w:qFormat/>
    <w:rsid w:val="00732CCC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732CCC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styleId="Nagwek">
    <w:name w:val="header"/>
    <w:basedOn w:val="Normalny"/>
    <w:link w:val="NagwekZnak"/>
    <w:uiPriority w:val="99"/>
    <w:unhideWhenUsed/>
    <w:rsid w:val="00732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2CCC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33F8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33F82"/>
    <w:rPr>
      <w:sz w:val="22"/>
      <w:szCs w:val="22"/>
      <w:lang w:eastAsia="en-US"/>
    </w:rPr>
  </w:style>
  <w:style w:type="paragraph" w:customStyle="1" w:styleId="Tekstpodstawowy31">
    <w:name w:val="Tekst podstawowy 31"/>
    <w:basedOn w:val="Normalny"/>
    <w:rsid w:val="00833F82"/>
    <w:pPr>
      <w:suppressAutoHyphens/>
      <w:spacing w:after="0" w:line="240" w:lineRule="auto"/>
    </w:pPr>
    <w:rPr>
      <w:rFonts w:ascii="Times New Roman" w:hAnsi="Times New Roman"/>
      <w:sz w:val="24"/>
      <w:szCs w:val="20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C6040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60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unhideWhenUsed/>
    <w:rsid w:val="005908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590841"/>
    <w:rPr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590841"/>
    <w:rPr>
      <w:vertAlign w:val="superscript"/>
    </w:rPr>
  </w:style>
  <w:style w:type="paragraph" w:styleId="Poprawka">
    <w:name w:val="Revision"/>
    <w:hidden/>
    <w:uiPriority w:val="99"/>
    <w:semiHidden/>
    <w:rsid w:val="00E07A82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401B9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01B98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45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455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4559"/>
    <w:rPr>
      <w:vertAlign w:val="superscript"/>
    </w:rPr>
  </w:style>
  <w:style w:type="paragraph" w:styleId="Bezodstpw">
    <w:name w:val="No Spacing"/>
    <w:uiPriority w:val="1"/>
    <w:qFormat/>
    <w:rsid w:val="00DE415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i-provider">
    <w:name w:val="ui-provider"/>
    <w:basedOn w:val="Domylnaczcionkaakapitu"/>
    <w:rsid w:val="001C3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B2862-4D18-45B6-B7CE-B35AD8F7F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Obsługi Administracji Rządowej</Company>
  <LinksUpToDate>false</LinksUpToDate>
  <CharactersWithSpaces>3868</CharactersWithSpaces>
  <SharedDoc>false</SharedDoc>
  <HLinks>
    <vt:vector size="6" baseType="variant">
      <vt:variant>
        <vt:i4>2818175</vt:i4>
      </vt:variant>
      <vt:variant>
        <vt:i4>0</vt:i4>
      </vt:variant>
      <vt:variant>
        <vt:i4>0</vt:i4>
      </vt:variant>
      <vt:variant>
        <vt:i4>5</vt:i4>
      </vt:variant>
      <vt:variant>
        <vt:lpwstr>http://mc.bip.gov.pl/publiccontracts/view/9554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Paulina</dc:creator>
  <cp:lastModifiedBy>Papież Joanna</cp:lastModifiedBy>
  <cp:revision>2</cp:revision>
  <cp:lastPrinted>2019-09-27T10:38:00Z</cp:lastPrinted>
  <dcterms:created xsi:type="dcterms:W3CDTF">2024-01-16T09:31:00Z</dcterms:created>
  <dcterms:modified xsi:type="dcterms:W3CDTF">2024-01-16T09:31:00Z</dcterms:modified>
</cp:coreProperties>
</file>