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88400" w14:textId="3E0B2DB5" w:rsidR="00936226" w:rsidRPr="00B71559" w:rsidRDefault="004B0A36" w:rsidP="00FA088C">
      <w:pPr>
        <w:jc w:val="right"/>
        <w:rPr>
          <w:rFonts w:ascii="Arial" w:hAnsi="Arial" w:cs="Arial"/>
        </w:rPr>
      </w:pPr>
      <w:r w:rsidRPr="00B71559">
        <w:rPr>
          <w:rFonts w:ascii="Arial" w:hAnsi="Arial" w:cs="Arial"/>
        </w:rPr>
        <w:t>Białystok</w:t>
      </w:r>
      <w:r w:rsidR="00D72858" w:rsidRPr="00B71559">
        <w:rPr>
          <w:rFonts w:ascii="Arial" w:hAnsi="Arial" w:cs="Arial"/>
        </w:rPr>
        <w:t>,</w:t>
      </w:r>
      <w:r w:rsidR="007F01A3">
        <w:rPr>
          <w:rFonts w:ascii="Arial" w:hAnsi="Arial" w:cs="Arial"/>
        </w:rPr>
        <w:t xml:space="preserve"> </w:t>
      </w:r>
      <w:r w:rsidR="003845F2">
        <w:rPr>
          <w:rFonts w:ascii="Arial" w:hAnsi="Arial" w:cs="Arial"/>
        </w:rPr>
        <w:t xml:space="preserve">       września </w:t>
      </w:r>
      <w:r w:rsidR="00D72858" w:rsidRPr="00B71559">
        <w:rPr>
          <w:rFonts w:ascii="Arial" w:hAnsi="Arial" w:cs="Arial"/>
        </w:rPr>
        <w:t>202</w:t>
      </w:r>
      <w:r w:rsidR="007F01A3">
        <w:rPr>
          <w:rFonts w:ascii="Arial" w:hAnsi="Arial" w:cs="Arial"/>
        </w:rPr>
        <w:t>6</w:t>
      </w:r>
      <w:r w:rsidR="00D72858" w:rsidRPr="00B71559">
        <w:rPr>
          <w:rFonts w:ascii="Arial" w:hAnsi="Arial" w:cs="Arial"/>
        </w:rPr>
        <w:t xml:space="preserve"> r</w:t>
      </w:r>
      <w:r w:rsidR="00F14089" w:rsidRPr="00B71559">
        <w:rPr>
          <w:rFonts w:ascii="Arial" w:hAnsi="Arial" w:cs="Arial"/>
        </w:rPr>
        <w:t>.</w:t>
      </w:r>
    </w:p>
    <w:p w14:paraId="7D8E8129" w14:textId="77777777" w:rsidR="00325E48" w:rsidRDefault="00325E48" w:rsidP="00936226">
      <w:pPr>
        <w:spacing w:after="0"/>
        <w:rPr>
          <w:rFonts w:ascii="Arial" w:hAnsi="Arial" w:cs="Arial"/>
        </w:rPr>
      </w:pPr>
    </w:p>
    <w:p w14:paraId="51446F2C" w14:textId="404A23DB" w:rsidR="00325E48" w:rsidRDefault="00325E48" w:rsidP="009362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……………………</w:t>
      </w:r>
    </w:p>
    <w:p w14:paraId="1D6AE898" w14:textId="5304DDAE" w:rsidR="007F01A3" w:rsidRPr="00325E48" w:rsidRDefault="00325E48" w:rsidP="0093622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z</w:t>
      </w:r>
      <w:r w:rsidR="007F01A3" w:rsidRPr="00325E48">
        <w:rPr>
          <w:rFonts w:ascii="Arial" w:hAnsi="Arial" w:cs="Arial"/>
          <w:sz w:val="18"/>
          <w:szCs w:val="18"/>
        </w:rPr>
        <w:t>atwierdz</w:t>
      </w:r>
      <w:r w:rsidRPr="00325E48">
        <w:rPr>
          <w:rFonts w:ascii="Arial" w:hAnsi="Arial" w:cs="Arial"/>
          <w:sz w:val="18"/>
          <w:szCs w:val="18"/>
        </w:rPr>
        <w:t>am</w:t>
      </w:r>
      <w:r w:rsidR="007F01A3" w:rsidRPr="00325E48">
        <w:rPr>
          <w:rFonts w:ascii="Arial" w:hAnsi="Arial" w:cs="Arial"/>
          <w:sz w:val="18"/>
          <w:szCs w:val="18"/>
        </w:rPr>
        <w:t>:</w:t>
      </w:r>
    </w:p>
    <w:p w14:paraId="5B6A20CC" w14:textId="77777777" w:rsidR="007F01A3" w:rsidRPr="005943D9" w:rsidRDefault="007F01A3" w:rsidP="00936226">
      <w:pPr>
        <w:jc w:val="center"/>
        <w:rPr>
          <w:rFonts w:ascii="Times New Roman" w:hAnsi="Times New Roman" w:cs="Times New Roman"/>
        </w:rPr>
      </w:pPr>
    </w:p>
    <w:p w14:paraId="763F37EB" w14:textId="77777777" w:rsidR="00325E48" w:rsidRDefault="00936226" w:rsidP="00D72858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325E48">
        <w:rPr>
          <w:rFonts w:ascii="Arial" w:hAnsi="Arial" w:cs="Arial"/>
          <w:sz w:val="28"/>
          <w:szCs w:val="28"/>
        </w:rPr>
        <w:t xml:space="preserve">Plan działania na rzecz poprawy zapewnienia dostępności </w:t>
      </w:r>
    </w:p>
    <w:p w14:paraId="69416C85" w14:textId="1C189600" w:rsidR="00B71559" w:rsidRPr="00325E48" w:rsidRDefault="00936226" w:rsidP="00D72858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325E48">
        <w:rPr>
          <w:rFonts w:ascii="Arial" w:hAnsi="Arial" w:cs="Arial"/>
          <w:sz w:val="28"/>
          <w:szCs w:val="28"/>
        </w:rPr>
        <w:t xml:space="preserve">osobom ze szczególnymi potrzebami </w:t>
      </w:r>
    </w:p>
    <w:p w14:paraId="1245B0B1" w14:textId="39CF8581" w:rsidR="006514A7" w:rsidRPr="00325E48" w:rsidRDefault="00936226" w:rsidP="00D72858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325E48">
        <w:rPr>
          <w:rFonts w:ascii="Arial" w:hAnsi="Arial" w:cs="Arial"/>
          <w:sz w:val="28"/>
          <w:szCs w:val="28"/>
        </w:rPr>
        <w:t xml:space="preserve">na </w:t>
      </w:r>
      <w:r w:rsidR="005A08CB" w:rsidRPr="00325E48">
        <w:rPr>
          <w:rFonts w:ascii="Arial" w:hAnsi="Arial" w:cs="Arial"/>
          <w:sz w:val="28"/>
          <w:szCs w:val="28"/>
        </w:rPr>
        <w:t xml:space="preserve">lata </w:t>
      </w:r>
      <w:r w:rsidRPr="00325E48">
        <w:rPr>
          <w:rFonts w:ascii="Arial" w:hAnsi="Arial" w:cs="Arial"/>
          <w:sz w:val="28"/>
          <w:szCs w:val="28"/>
        </w:rPr>
        <w:t>202</w:t>
      </w:r>
      <w:r w:rsidR="00814F1B" w:rsidRPr="00325E48">
        <w:rPr>
          <w:rFonts w:ascii="Arial" w:hAnsi="Arial" w:cs="Arial"/>
          <w:sz w:val="28"/>
          <w:szCs w:val="28"/>
        </w:rPr>
        <w:t>6</w:t>
      </w:r>
      <w:r w:rsidR="005A08CB" w:rsidRPr="00325E48">
        <w:rPr>
          <w:rFonts w:ascii="Arial" w:hAnsi="Arial" w:cs="Arial"/>
          <w:sz w:val="28"/>
          <w:szCs w:val="28"/>
        </w:rPr>
        <w:t xml:space="preserve"> - 202</w:t>
      </w:r>
      <w:r w:rsidR="00814F1B" w:rsidRPr="00325E48">
        <w:rPr>
          <w:rFonts w:ascii="Arial" w:hAnsi="Arial" w:cs="Arial"/>
          <w:sz w:val="28"/>
          <w:szCs w:val="28"/>
        </w:rPr>
        <w:t>8</w:t>
      </w:r>
    </w:p>
    <w:p w14:paraId="16983578" w14:textId="7AA02C4A" w:rsidR="00D72858" w:rsidRPr="00325E48" w:rsidRDefault="00D72858" w:rsidP="00D72858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325E48">
        <w:rPr>
          <w:rFonts w:ascii="Arial" w:hAnsi="Arial" w:cs="Arial"/>
          <w:sz w:val="28"/>
          <w:szCs w:val="28"/>
        </w:rPr>
        <w:t xml:space="preserve">w Komendzie </w:t>
      </w:r>
      <w:r w:rsidR="00B745CD" w:rsidRPr="00325E48">
        <w:rPr>
          <w:rFonts w:ascii="Arial" w:hAnsi="Arial" w:cs="Arial"/>
          <w:sz w:val="28"/>
          <w:szCs w:val="28"/>
        </w:rPr>
        <w:t>Wojewódzkiej</w:t>
      </w:r>
      <w:r w:rsidRPr="00325E48">
        <w:rPr>
          <w:rFonts w:ascii="Arial" w:hAnsi="Arial" w:cs="Arial"/>
          <w:sz w:val="28"/>
          <w:szCs w:val="28"/>
        </w:rPr>
        <w:t xml:space="preserve"> Państwowej Straży Pożarnej</w:t>
      </w:r>
      <w:r w:rsidR="00B71559" w:rsidRPr="00325E48">
        <w:rPr>
          <w:rFonts w:ascii="Arial" w:hAnsi="Arial" w:cs="Arial"/>
          <w:sz w:val="28"/>
          <w:szCs w:val="28"/>
        </w:rPr>
        <w:t xml:space="preserve"> w Białymstoku</w:t>
      </w:r>
    </w:p>
    <w:p w14:paraId="6847F4CA" w14:textId="77777777" w:rsidR="006514A7" w:rsidRPr="00B71559" w:rsidRDefault="006514A7" w:rsidP="006514A7">
      <w:pPr>
        <w:jc w:val="center"/>
        <w:rPr>
          <w:rFonts w:ascii="Arial" w:hAnsi="Arial" w:cs="Arial"/>
          <w:sz w:val="10"/>
          <w:szCs w:val="10"/>
        </w:rPr>
      </w:pPr>
    </w:p>
    <w:p w14:paraId="2B86CC11" w14:textId="77777777" w:rsidR="00F14089" w:rsidRPr="00B71559" w:rsidRDefault="00F14089" w:rsidP="006514A7">
      <w:pPr>
        <w:jc w:val="center"/>
        <w:rPr>
          <w:rFonts w:ascii="Arial" w:hAnsi="Arial" w:cs="Arial"/>
          <w:sz w:val="10"/>
          <w:szCs w:val="10"/>
        </w:rPr>
      </w:pPr>
    </w:p>
    <w:p w14:paraId="6D4F641E" w14:textId="21EFFFC1" w:rsidR="00423667" w:rsidRPr="00B71559" w:rsidRDefault="006514A7" w:rsidP="006514A7">
      <w:pPr>
        <w:spacing w:before="240"/>
        <w:jc w:val="both"/>
        <w:rPr>
          <w:rFonts w:ascii="Arial" w:hAnsi="Arial" w:cs="Arial"/>
        </w:rPr>
      </w:pPr>
      <w:r w:rsidRPr="007F01A3">
        <w:rPr>
          <w:rFonts w:ascii="Arial" w:hAnsi="Arial" w:cs="Arial"/>
        </w:rPr>
        <w:t>Na podstawie art. 14 w związku z art. 6 ustawy z dnia 19 lipca 2019 r. o zapewnieniu dostępności osobom ze szczególnymi potrzebami (Dz. U. z 20</w:t>
      </w:r>
      <w:r w:rsidR="005A08CB" w:rsidRPr="007F01A3">
        <w:rPr>
          <w:rFonts w:ascii="Arial" w:hAnsi="Arial" w:cs="Arial"/>
        </w:rPr>
        <w:t>24</w:t>
      </w:r>
      <w:r w:rsidRPr="007F01A3">
        <w:rPr>
          <w:rFonts w:ascii="Arial" w:hAnsi="Arial" w:cs="Arial"/>
        </w:rPr>
        <w:t xml:space="preserve"> r. poz. 1</w:t>
      </w:r>
      <w:r w:rsidR="005A08CB" w:rsidRPr="007F01A3">
        <w:rPr>
          <w:rFonts w:ascii="Arial" w:hAnsi="Arial" w:cs="Arial"/>
        </w:rPr>
        <w:t>411</w:t>
      </w:r>
      <w:r w:rsidR="007F01A3" w:rsidRPr="007F01A3">
        <w:rPr>
          <w:rFonts w:ascii="Arial" w:hAnsi="Arial" w:cs="Arial"/>
        </w:rPr>
        <w:t xml:space="preserve"> ze zm.</w:t>
      </w:r>
      <w:r w:rsidRPr="007F01A3">
        <w:rPr>
          <w:rFonts w:ascii="Arial" w:hAnsi="Arial" w:cs="Arial"/>
        </w:rPr>
        <w:t xml:space="preserve">) ustala się plan działania </w:t>
      </w:r>
      <w:r w:rsidRPr="00B71559">
        <w:rPr>
          <w:rFonts w:ascii="Arial" w:hAnsi="Arial" w:cs="Arial"/>
        </w:rPr>
        <w:t>na rzecz poprawy zapewnienia dostępności osobom ze szczególnymi potrzebami:</w:t>
      </w:r>
    </w:p>
    <w:p w14:paraId="19C0B8BB" w14:textId="77777777" w:rsidR="00F14089" w:rsidRPr="00B71559" w:rsidRDefault="00F14089" w:rsidP="00F14089">
      <w:pPr>
        <w:spacing w:before="240" w:after="0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46"/>
        <w:gridCol w:w="2461"/>
        <w:gridCol w:w="2247"/>
        <w:gridCol w:w="2417"/>
        <w:gridCol w:w="1391"/>
      </w:tblGrid>
      <w:tr w:rsidR="005943D9" w:rsidRPr="00B71559" w14:paraId="4B8CD253" w14:textId="77777777" w:rsidTr="00D72858">
        <w:trPr>
          <w:jc w:val="center"/>
        </w:trPr>
        <w:tc>
          <w:tcPr>
            <w:tcW w:w="541" w:type="dxa"/>
            <w:shd w:val="clear" w:color="auto" w:fill="E7E6E6" w:themeFill="background2"/>
            <w:vAlign w:val="center"/>
          </w:tcPr>
          <w:p w14:paraId="117B8BB8" w14:textId="77777777" w:rsidR="00936226" w:rsidRPr="00B71559" w:rsidRDefault="00936226" w:rsidP="00936226">
            <w:pPr>
              <w:jc w:val="center"/>
              <w:rPr>
                <w:rFonts w:ascii="Arial" w:hAnsi="Arial" w:cs="Arial"/>
                <w:b/>
              </w:rPr>
            </w:pPr>
            <w:r w:rsidRPr="00B71559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463" w:type="dxa"/>
            <w:shd w:val="clear" w:color="auto" w:fill="E7E6E6" w:themeFill="background2"/>
            <w:vAlign w:val="center"/>
          </w:tcPr>
          <w:p w14:paraId="4BABC4A5" w14:textId="77777777" w:rsidR="00936226" w:rsidRPr="00B71559" w:rsidRDefault="00936226" w:rsidP="00936226">
            <w:pPr>
              <w:jc w:val="center"/>
              <w:rPr>
                <w:rFonts w:ascii="Arial" w:hAnsi="Arial" w:cs="Arial"/>
                <w:b/>
              </w:rPr>
            </w:pPr>
            <w:r w:rsidRPr="00B71559">
              <w:rPr>
                <w:rFonts w:ascii="Arial" w:hAnsi="Arial" w:cs="Arial"/>
                <w:b/>
              </w:rPr>
              <w:t>Zakres działalności</w:t>
            </w:r>
          </w:p>
        </w:tc>
        <w:tc>
          <w:tcPr>
            <w:tcW w:w="2248" w:type="dxa"/>
            <w:shd w:val="clear" w:color="auto" w:fill="E7E6E6" w:themeFill="background2"/>
            <w:vAlign w:val="center"/>
          </w:tcPr>
          <w:p w14:paraId="17A3CDA1" w14:textId="77777777" w:rsidR="00936226" w:rsidRPr="00B71559" w:rsidRDefault="00936226" w:rsidP="00936226">
            <w:pPr>
              <w:jc w:val="center"/>
              <w:rPr>
                <w:rFonts w:ascii="Arial" w:hAnsi="Arial" w:cs="Arial"/>
                <w:b/>
              </w:rPr>
            </w:pPr>
            <w:r w:rsidRPr="00B71559">
              <w:rPr>
                <w:rFonts w:ascii="Arial" w:hAnsi="Arial" w:cs="Arial"/>
                <w:b/>
              </w:rPr>
              <w:t xml:space="preserve">Realizujący działania wynikające </w:t>
            </w:r>
            <w:r w:rsidR="00115D73" w:rsidRPr="00B71559">
              <w:rPr>
                <w:rFonts w:ascii="Arial" w:hAnsi="Arial" w:cs="Arial"/>
                <w:b/>
              </w:rPr>
              <w:br/>
            </w:r>
            <w:r w:rsidRPr="00B71559">
              <w:rPr>
                <w:rFonts w:ascii="Arial" w:hAnsi="Arial" w:cs="Arial"/>
                <w:b/>
              </w:rPr>
              <w:t>z art. 6 Ustawy</w:t>
            </w:r>
          </w:p>
        </w:tc>
        <w:tc>
          <w:tcPr>
            <w:tcW w:w="2418" w:type="dxa"/>
            <w:shd w:val="clear" w:color="auto" w:fill="E7E6E6" w:themeFill="background2"/>
            <w:vAlign w:val="center"/>
          </w:tcPr>
          <w:p w14:paraId="02144B3F" w14:textId="77777777" w:rsidR="00936226" w:rsidRPr="00B71559" w:rsidRDefault="00936226" w:rsidP="00936226">
            <w:pPr>
              <w:jc w:val="center"/>
              <w:rPr>
                <w:rFonts w:ascii="Arial" w:hAnsi="Arial" w:cs="Arial"/>
                <w:b/>
              </w:rPr>
            </w:pPr>
            <w:r w:rsidRPr="00B71559">
              <w:rPr>
                <w:rFonts w:ascii="Arial" w:hAnsi="Arial" w:cs="Arial"/>
                <w:b/>
              </w:rPr>
              <w:t>Sposób realizacji</w:t>
            </w:r>
          </w:p>
        </w:tc>
        <w:tc>
          <w:tcPr>
            <w:tcW w:w="1392" w:type="dxa"/>
            <w:shd w:val="clear" w:color="auto" w:fill="E7E6E6" w:themeFill="background2"/>
            <w:vAlign w:val="center"/>
          </w:tcPr>
          <w:p w14:paraId="5F975460" w14:textId="77777777" w:rsidR="00936226" w:rsidRPr="00B71559" w:rsidRDefault="00936226" w:rsidP="00936226">
            <w:pPr>
              <w:jc w:val="center"/>
              <w:rPr>
                <w:rFonts w:ascii="Arial" w:hAnsi="Arial" w:cs="Arial"/>
                <w:b/>
              </w:rPr>
            </w:pPr>
            <w:r w:rsidRPr="00B71559">
              <w:rPr>
                <w:rFonts w:ascii="Arial" w:hAnsi="Arial" w:cs="Arial"/>
                <w:b/>
              </w:rPr>
              <w:t>Termin</w:t>
            </w:r>
          </w:p>
        </w:tc>
      </w:tr>
      <w:tr w:rsidR="007C1474" w:rsidRPr="00B71559" w14:paraId="0AE84D12" w14:textId="77777777" w:rsidTr="00D529D2">
        <w:trPr>
          <w:trHeight w:val="1426"/>
          <w:jc w:val="center"/>
        </w:trPr>
        <w:tc>
          <w:tcPr>
            <w:tcW w:w="541" w:type="dxa"/>
            <w:shd w:val="clear" w:color="auto" w:fill="E7E6E6" w:themeFill="background2"/>
            <w:vAlign w:val="center"/>
          </w:tcPr>
          <w:p w14:paraId="746D96C3" w14:textId="77777777" w:rsidR="007C1474" w:rsidRPr="00B71559" w:rsidRDefault="007C1474" w:rsidP="007C1474">
            <w:pPr>
              <w:jc w:val="center"/>
              <w:rPr>
                <w:rFonts w:ascii="Arial" w:hAnsi="Arial" w:cs="Arial"/>
                <w:b/>
              </w:rPr>
            </w:pPr>
            <w:r w:rsidRPr="00B71559">
              <w:rPr>
                <w:rFonts w:ascii="Arial" w:hAnsi="Arial" w:cs="Arial"/>
              </w:rPr>
              <w:t>1</w:t>
            </w:r>
            <w:r w:rsidRPr="00B71559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2463" w:type="dxa"/>
            <w:vAlign w:val="center"/>
          </w:tcPr>
          <w:p w14:paraId="2B3DA429" w14:textId="0BC41FC9" w:rsidR="007C1474" w:rsidRPr="00B71559" w:rsidRDefault="007C1474" w:rsidP="007C1474">
            <w:pPr>
              <w:rPr>
                <w:rFonts w:ascii="Arial" w:hAnsi="Arial" w:cs="Arial"/>
                <w:b/>
              </w:rPr>
            </w:pPr>
            <w:r w:rsidRPr="00B71559">
              <w:rPr>
                <w:rFonts w:ascii="Arial" w:hAnsi="Arial" w:cs="Arial"/>
              </w:rPr>
              <w:t>Monitorowanie działań realizowanych w KW PSP na rzecz dostępności osobom ze szczególnymi potrzebami.</w:t>
            </w:r>
          </w:p>
        </w:tc>
        <w:tc>
          <w:tcPr>
            <w:tcW w:w="2248" w:type="dxa"/>
            <w:vAlign w:val="center"/>
          </w:tcPr>
          <w:p w14:paraId="76CF9354" w14:textId="7E042620" w:rsidR="007C1474" w:rsidRPr="00B71559" w:rsidRDefault="007C1474" w:rsidP="007C1474">
            <w:pPr>
              <w:rPr>
                <w:rFonts w:ascii="Arial" w:hAnsi="Arial" w:cs="Arial"/>
                <w:b/>
              </w:rPr>
            </w:pPr>
            <w:r w:rsidRPr="00B71559">
              <w:rPr>
                <w:rFonts w:ascii="Arial" w:hAnsi="Arial" w:cs="Arial"/>
              </w:rPr>
              <w:t xml:space="preserve">Koordynatorzy </w:t>
            </w:r>
            <w:r w:rsidRPr="00B71559">
              <w:rPr>
                <w:rFonts w:ascii="Arial" w:hAnsi="Arial" w:cs="Arial"/>
              </w:rPr>
              <w:br/>
              <w:t>ds. dostępności.</w:t>
            </w:r>
          </w:p>
        </w:tc>
        <w:tc>
          <w:tcPr>
            <w:tcW w:w="2418" w:type="dxa"/>
            <w:vAlign w:val="center"/>
          </w:tcPr>
          <w:p w14:paraId="145406F0" w14:textId="00379E1A" w:rsidR="007C1474" w:rsidRPr="00B71559" w:rsidRDefault="007C1474" w:rsidP="007C1474">
            <w:pPr>
              <w:rPr>
                <w:rFonts w:ascii="Arial" w:hAnsi="Arial" w:cs="Arial"/>
              </w:rPr>
            </w:pPr>
            <w:r w:rsidRPr="00B71559">
              <w:rPr>
                <w:rFonts w:ascii="Arial" w:hAnsi="Arial" w:cs="Arial"/>
              </w:rPr>
              <w:t xml:space="preserve">Współpraca z kierownikami komórek organizacyjnych </w:t>
            </w:r>
            <w:r w:rsidRPr="00B71559">
              <w:rPr>
                <w:rFonts w:ascii="Arial" w:hAnsi="Arial" w:cs="Arial"/>
              </w:rPr>
              <w:br/>
              <w:t>KW PSP oraz kierownikami nadzorowanych jednostek organizacyjnych PSP.</w:t>
            </w:r>
          </w:p>
        </w:tc>
        <w:tc>
          <w:tcPr>
            <w:tcW w:w="1392" w:type="dxa"/>
            <w:vAlign w:val="center"/>
          </w:tcPr>
          <w:p w14:paraId="2E3A3AA3" w14:textId="70B90450" w:rsidR="007C1474" w:rsidRPr="00B71559" w:rsidRDefault="007C1474" w:rsidP="007C1474">
            <w:pPr>
              <w:rPr>
                <w:rFonts w:ascii="Arial" w:hAnsi="Arial" w:cs="Arial"/>
                <w:b/>
              </w:rPr>
            </w:pPr>
            <w:r w:rsidRPr="00B71559">
              <w:rPr>
                <w:rFonts w:ascii="Arial" w:hAnsi="Arial" w:cs="Arial"/>
              </w:rPr>
              <w:t>na bieżąco</w:t>
            </w:r>
          </w:p>
        </w:tc>
      </w:tr>
      <w:tr w:rsidR="007C1474" w:rsidRPr="00B71559" w14:paraId="4DAEB9EF" w14:textId="77777777" w:rsidTr="00D72858">
        <w:trPr>
          <w:trHeight w:val="2820"/>
          <w:jc w:val="center"/>
        </w:trPr>
        <w:tc>
          <w:tcPr>
            <w:tcW w:w="541" w:type="dxa"/>
            <w:shd w:val="clear" w:color="auto" w:fill="E7E6E6" w:themeFill="background2"/>
            <w:vAlign w:val="center"/>
          </w:tcPr>
          <w:p w14:paraId="0CE15474" w14:textId="77777777" w:rsidR="007C1474" w:rsidRPr="00B71559" w:rsidRDefault="007C1474" w:rsidP="007C1474">
            <w:pPr>
              <w:jc w:val="center"/>
              <w:rPr>
                <w:rFonts w:ascii="Arial" w:hAnsi="Arial" w:cs="Arial"/>
              </w:rPr>
            </w:pPr>
            <w:r w:rsidRPr="00B71559">
              <w:rPr>
                <w:rFonts w:ascii="Arial" w:hAnsi="Arial" w:cs="Arial"/>
              </w:rPr>
              <w:t>2.</w:t>
            </w:r>
          </w:p>
        </w:tc>
        <w:tc>
          <w:tcPr>
            <w:tcW w:w="2463" w:type="dxa"/>
            <w:vAlign w:val="center"/>
          </w:tcPr>
          <w:p w14:paraId="3D2AC6AF" w14:textId="77777777" w:rsidR="007C1474" w:rsidRPr="00B71559" w:rsidRDefault="007C1474" w:rsidP="007C1474">
            <w:pPr>
              <w:rPr>
                <w:rFonts w:ascii="Arial" w:hAnsi="Arial" w:cs="Arial"/>
              </w:rPr>
            </w:pPr>
            <w:r w:rsidRPr="00B71559">
              <w:rPr>
                <w:rFonts w:ascii="Arial" w:hAnsi="Arial" w:cs="Arial"/>
              </w:rPr>
              <w:t>Wspieranie osób ze szczególnymi potrzebami poprzez dostępność w zakresie:</w:t>
            </w:r>
          </w:p>
          <w:p w14:paraId="2D150BFB" w14:textId="77777777" w:rsidR="007C1474" w:rsidRPr="00B71559" w:rsidRDefault="007C1474" w:rsidP="007C1474">
            <w:pPr>
              <w:rPr>
                <w:rFonts w:ascii="Arial" w:hAnsi="Arial" w:cs="Arial"/>
              </w:rPr>
            </w:pPr>
            <w:r w:rsidRPr="00B71559">
              <w:rPr>
                <w:rFonts w:ascii="Arial" w:hAnsi="Arial" w:cs="Arial"/>
              </w:rPr>
              <w:t>a) architektonicznym,</w:t>
            </w:r>
          </w:p>
          <w:p w14:paraId="1B795EF2" w14:textId="77777777" w:rsidR="007C1474" w:rsidRPr="00B71559" w:rsidRDefault="007C1474" w:rsidP="007C1474">
            <w:pPr>
              <w:rPr>
                <w:rFonts w:ascii="Arial" w:hAnsi="Arial" w:cs="Arial"/>
              </w:rPr>
            </w:pPr>
            <w:r w:rsidRPr="00B71559">
              <w:rPr>
                <w:rFonts w:ascii="Arial" w:hAnsi="Arial" w:cs="Arial"/>
              </w:rPr>
              <w:t>b) cyfrowym,</w:t>
            </w:r>
          </w:p>
          <w:p w14:paraId="1121C86F" w14:textId="1A3C3DB0" w:rsidR="007C1474" w:rsidRPr="00B71559" w:rsidRDefault="007C1474" w:rsidP="007C1474">
            <w:pPr>
              <w:rPr>
                <w:rFonts w:ascii="Arial" w:hAnsi="Arial" w:cs="Arial"/>
              </w:rPr>
            </w:pPr>
            <w:r w:rsidRPr="00B71559">
              <w:rPr>
                <w:rFonts w:ascii="Arial" w:hAnsi="Arial" w:cs="Arial"/>
              </w:rPr>
              <w:t>c) informacyjno-komunikacyjnym.</w:t>
            </w:r>
          </w:p>
        </w:tc>
        <w:tc>
          <w:tcPr>
            <w:tcW w:w="2248" w:type="dxa"/>
            <w:vAlign w:val="center"/>
          </w:tcPr>
          <w:p w14:paraId="58130A16" w14:textId="5AE2BB44" w:rsidR="007C1474" w:rsidRPr="00B71559" w:rsidRDefault="007C1474" w:rsidP="007C1474">
            <w:pPr>
              <w:rPr>
                <w:rFonts w:ascii="Arial" w:hAnsi="Arial" w:cs="Arial"/>
              </w:rPr>
            </w:pPr>
            <w:r w:rsidRPr="00B71559">
              <w:rPr>
                <w:rFonts w:ascii="Arial" w:hAnsi="Arial" w:cs="Arial"/>
              </w:rPr>
              <w:t xml:space="preserve">Koordynatorzy </w:t>
            </w:r>
            <w:r w:rsidRPr="00B71559">
              <w:rPr>
                <w:rFonts w:ascii="Arial" w:hAnsi="Arial" w:cs="Arial"/>
              </w:rPr>
              <w:br/>
              <w:t xml:space="preserve">ds. dostępności przy współpracy kierowników komórek organizacyjnych </w:t>
            </w:r>
            <w:r w:rsidRPr="00B71559">
              <w:rPr>
                <w:rFonts w:ascii="Arial" w:hAnsi="Arial" w:cs="Arial"/>
              </w:rPr>
              <w:br/>
              <w:t>KW PSP.</w:t>
            </w:r>
          </w:p>
        </w:tc>
        <w:tc>
          <w:tcPr>
            <w:tcW w:w="2418" w:type="dxa"/>
            <w:vAlign w:val="center"/>
          </w:tcPr>
          <w:p w14:paraId="22862161" w14:textId="77777777" w:rsidR="007C1474" w:rsidRPr="00B71559" w:rsidRDefault="007C1474" w:rsidP="007C1474">
            <w:pPr>
              <w:rPr>
                <w:rFonts w:ascii="Arial" w:hAnsi="Arial" w:cs="Arial"/>
              </w:rPr>
            </w:pPr>
            <w:r w:rsidRPr="00B71559">
              <w:rPr>
                <w:rFonts w:ascii="Arial" w:hAnsi="Arial" w:cs="Arial"/>
              </w:rPr>
              <w:t>1.Korespondencja wewnętrzna.</w:t>
            </w:r>
          </w:p>
          <w:p w14:paraId="0EBB3F43" w14:textId="77777777" w:rsidR="007C1474" w:rsidRPr="00B71559" w:rsidRDefault="007C1474" w:rsidP="007C1474">
            <w:pPr>
              <w:rPr>
                <w:rFonts w:ascii="Arial" w:hAnsi="Arial" w:cs="Arial"/>
              </w:rPr>
            </w:pPr>
            <w:r w:rsidRPr="00B71559">
              <w:rPr>
                <w:rFonts w:ascii="Arial" w:hAnsi="Arial" w:cs="Arial"/>
              </w:rPr>
              <w:t>2. Konsultacje.</w:t>
            </w:r>
          </w:p>
          <w:p w14:paraId="6D76DDEF" w14:textId="4076A995" w:rsidR="007C1474" w:rsidRPr="00B71559" w:rsidRDefault="007C1474" w:rsidP="007C1474">
            <w:pPr>
              <w:rPr>
                <w:rFonts w:ascii="Arial" w:hAnsi="Arial" w:cs="Arial"/>
              </w:rPr>
            </w:pPr>
            <w:r w:rsidRPr="00B71559">
              <w:rPr>
                <w:rFonts w:ascii="Arial" w:hAnsi="Arial" w:cs="Arial"/>
              </w:rPr>
              <w:t>3. Wdrażanie rozwiązań poszerzających możliwość zapewnienia dostępności.</w:t>
            </w:r>
          </w:p>
        </w:tc>
        <w:tc>
          <w:tcPr>
            <w:tcW w:w="1392" w:type="dxa"/>
            <w:vAlign w:val="center"/>
          </w:tcPr>
          <w:p w14:paraId="042D01E7" w14:textId="7ED0832D" w:rsidR="007C1474" w:rsidRPr="00B71559" w:rsidRDefault="007C1474" w:rsidP="007C1474">
            <w:pPr>
              <w:rPr>
                <w:rFonts w:ascii="Arial" w:hAnsi="Arial" w:cs="Arial"/>
              </w:rPr>
            </w:pPr>
            <w:r w:rsidRPr="00B71559">
              <w:rPr>
                <w:rFonts w:ascii="Arial" w:hAnsi="Arial" w:cs="Arial"/>
              </w:rPr>
              <w:t>na bieżąco</w:t>
            </w:r>
          </w:p>
        </w:tc>
      </w:tr>
    </w:tbl>
    <w:p w14:paraId="2C5C9EFD" w14:textId="77777777" w:rsidR="00CE6360" w:rsidRPr="00B71559" w:rsidRDefault="00CE6360" w:rsidP="00CE6360">
      <w:pPr>
        <w:rPr>
          <w:rFonts w:ascii="Arial" w:hAnsi="Arial" w:cs="Arial"/>
        </w:rPr>
      </w:pPr>
    </w:p>
    <w:p w14:paraId="1CE815DD" w14:textId="0CB8E602" w:rsidR="00CE6360" w:rsidRPr="00B71559" w:rsidRDefault="00CE6360" w:rsidP="00CE6360">
      <w:pPr>
        <w:spacing w:after="0" w:line="240" w:lineRule="auto"/>
        <w:rPr>
          <w:rFonts w:ascii="Arial" w:hAnsi="Arial" w:cs="Arial"/>
        </w:rPr>
      </w:pPr>
      <w:r w:rsidRPr="00B71559">
        <w:rPr>
          <w:rFonts w:ascii="Arial" w:hAnsi="Arial" w:cs="Arial"/>
        </w:rPr>
        <w:t>Sporządził:</w:t>
      </w:r>
    </w:p>
    <w:p w14:paraId="24ED9653" w14:textId="7E2C953A" w:rsidR="00D675AF" w:rsidRPr="00B71559" w:rsidRDefault="00CE6360" w:rsidP="00CE6360">
      <w:pPr>
        <w:spacing w:after="0" w:line="240" w:lineRule="auto"/>
        <w:rPr>
          <w:rFonts w:ascii="Arial" w:hAnsi="Arial" w:cs="Arial"/>
        </w:rPr>
      </w:pPr>
      <w:r w:rsidRPr="00B71559">
        <w:rPr>
          <w:rFonts w:ascii="Arial" w:hAnsi="Arial" w:cs="Arial"/>
        </w:rPr>
        <w:t xml:space="preserve">Aneta Wojdołowicz – koordynator ds. dostępności informacyjno-komunikacyjnej </w:t>
      </w:r>
    </w:p>
    <w:p w14:paraId="49ACA7B2" w14:textId="77777777" w:rsidR="00D675AF" w:rsidRPr="00B71559" w:rsidRDefault="00D675AF" w:rsidP="00D675AF">
      <w:pPr>
        <w:jc w:val="both"/>
        <w:rPr>
          <w:rFonts w:ascii="Arial" w:hAnsi="Arial" w:cs="Arial"/>
        </w:rPr>
      </w:pPr>
    </w:p>
    <w:p w14:paraId="5DD5CDB3" w14:textId="77777777" w:rsidR="00D72858" w:rsidRPr="00B71559" w:rsidRDefault="00D72858" w:rsidP="00D675AF">
      <w:pPr>
        <w:jc w:val="both"/>
        <w:rPr>
          <w:rFonts w:ascii="Arial" w:hAnsi="Arial" w:cs="Arial"/>
        </w:rPr>
      </w:pPr>
    </w:p>
    <w:sectPr w:rsidR="00D72858" w:rsidRPr="00B7155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3D25E" w14:textId="77777777" w:rsidR="00D1746E" w:rsidRDefault="00D1746E" w:rsidP="005943D9">
      <w:pPr>
        <w:spacing w:after="0" w:line="240" w:lineRule="auto"/>
      </w:pPr>
      <w:r>
        <w:separator/>
      </w:r>
    </w:p>
  </w:endnote>
  <w:endnote w:type="continuationSeparator" w:id="0">
    <w:p w14:paraId="59063DF6" w14:textId="77777777" w:rsidR="00D1746E" w:rsidRDefault="00D1746E" w:rsidP="00594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409920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963EEA" w14:textId="77777777" w:rsidR="005943D9" w:rsidRDefault="005943D9">
            <w:pPr>
              <w:pStyle w:val="Stopka"/>
              <w:jc w:val="right"/>
            </w:pPr>
            <w:r w:rsidRPr="005943D9">
              <w:rPr>
                <w:sz w:val="16"/>
                <w:szCs w:val="16"/>
              </w:rPr>
              <w:t xml:space="preserve">Strona </w:t>
            </w:r>
            <w:r w:rsidRPr="005943D9">
              <w:rPr>
                <w:b/>
                <w:bCs/>
                <w:sz w:val="16"/>
                <w:szCs w:val="16"/>
              </w:rPr>
              <w:fldChar w:fldCharType="begin"/>
            </w:r>
            <w:r w:rsidRPr="005943D9">
              <w:rPr>
                <w:b/>
                <w:bCs/>
                <w:sz w:val="16"/>
                <w:szCs w:val="16"/>
              </w:rPr>
              <w:instrText>PAGE</w:instrText>
            </w:r>
            <w:r w:rsidRPr="005943D9">
              <w:rPr>
                <w:b/>
                <w:bCs/>
                <w:sz w:val="16"/>
                <w:szCs w:val="16"/>
              </w:rPr>
              <w:fldChar w:fldCharType="separate"/>
            </w:r>
            <w:r w:rsidR="00FA088C">
              <w:rPr>
                <w:b/>
                <w:bCs/>
                <w:noProof/>
                <w:sz w:val="16"/>
                <w:szCs w:val="16"/>
              </w:rPr>
              <w:t>1</w:t>
            </w:r>
            <w:r w:rsidRPr="005943D9">
              <w:rPr>
                <w:b/>
                <w:bCs/>
                <w:sz w:val="16"/>
                <w:szCs w:val="16"/>
              </w:rPr>
              <w:fldChar w:fldCharType="end"/>
            </w:r>
            <w:r w:rsidRPr="005943D9">
              <w:rPr>
                <w:sz w:val="16"/>
                <w:szCs w:val="16"/>
              </w:rPr>
              <w:t xml:space="preserve"> z </w:t>
            </w:r>
            <w:r w:rsidRPr="005943D9">
              <w:rPr>
                <w:b/>
                <w:bCs/>
                <w:sz w:val="16"/>
                <w:szCs w:val="16"/>
              </w:rPr>
              <w:fldChar w:fldCharType="begin"/>
            </w:r>
            <w:r w:rsidRPr="005943D9">
              <w:rPr>
                <w:b/>
                <w:bCs/>
                <w:sz w:val="16"/>
                <w:szCs w:val="16"/>
              </w:rPr>
              <w:instrText>NUMPAGES</w:instrText>
            </w:r>
            <w:r w:rsidRPr="005943D9">
              <w:rPr>
                <w:b/>
                <w:bCs/>
                <w:sz w:val="16"/>
                <w:szCs w:val="16"/>
              </w:rPr>
              <w:fldChar w:fldCharType="separate"/>
            </w:r>
            <w:r w:rsidR="00FA088C">
              <w:rPr>
                <w:b/>
                <w:bCs/>
                <w:noProof/>
                <w:sz w:val="16"/>
                <w:szCs w:val="16"/>
              </w:rPr>
              <w:t>2</w:t>
            </w:r>
            <w:r w:rsidRPr="005943D9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BF88A19" w14:textId="77777777" w:rsidR="005943D9" w:rsidRDefault="005943D9" w:rsidP="005943D9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58869" w14:textId="77777777" w:rsidR="00D1746E" w:rsidRDefault="00D1746E" w:rsidP="005943D9">
      <w:pPr>
        <w:spacing w:after="0" w:line="240" w:lineRule="auto"/>
      </w:pPr>
      <w:r>
        <w:separator/>
      </w:r>
    </w:p>
  </w:footnote>
  <w:footnote w:type="continuationSeparator" w:id="0">
    <w:p w14:paraId="15442945" w14:textId="77777777" w:rsidR="00D1746E" w:rsidRDefault="00D1746E" w:rsidP="005943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226"/>
    <w:rsid w:val="00067C86"/>
    <w:rsid w:val="000C3AEA"/>
    <w:rsid w:val="00115D73"/>
    <w:rsid w:val="00143371"/>
    <w:rsid w:val="002E486C"/>
    <w:rsid w:val="00325E48"/>
    <w:rsid w:val="003845F2"/>
    <w:rsid w:val="00386552"/>
    <w:rsid w:val="003D4A82"/>
    <w:rsid w:val="00423667"/>
    <w:rsid w:val="00446B7C"/>
    <w:rsid w:val="004B0A36"/>
    <w:rsid w:val="00516669"/>
    <w:rsid w:val="00593D3C"/>
    <w:rsid w:val="005943D9"/>
    <w:rsid w:val="005A08CB"/>
    <w:rsid w:val="005E71D1"/>
    <w:rsid w:val="006514A7"/>
    <w:rsid w:val="007C1474"/>
    <w:rsid w:val="007C45B0"/>
    <w:rsid w:val="007D0118"/>
    <w:rsid w:val="007F01A3"/>
    <w:rsid w:val="00814F1B"/>
    <w:rsid w:val="008747D7"/>
    <w:rsid w:val="00936226"/>
    <w:rsid w:val="00B23AC5"/>
    <w:rsid w:val="00B71559"/>
    <w:rsid w:val="00B745CD"/>
    <w:rsid w:val="00B947CA"/>
    <w:rsid w:val="00BE14AD"/>
    <w:rsid w:val="00CA148D"/>
    <w:rsid w:val="00CE6360"/>
    <w:rsid w:val="00D1746E"/>
    <w:rsid w:val="00D675AF"/>
    <w:rsid w:val="00D72858"/>
    <w:rsid w:val="00F14089"/>
    <w:rsid w:val="00F22DC6"/>
    <w:rsid w:val="00FA088C"/>
    <w:rsid w:val="00FD643C"/>
    <w:rsid w:val="00FE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B4236"/>
  <w15:docId w15:val="{C97E6072-40E9-432C-B8A3-2C7194CF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75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36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943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43D9"/>
  </w:style>
  <w:style w:type="paragraph" w:styleId="Stopka">
    <w:name w:val="footer"/>
    <w:basedOn w:val="Normalny"/>
    <w:link w:val="StopkaZnak"/>
    <w:uiPriority w:val="99"/>
    <w:unhideWhenUsed/>
    <w:rsid w:val="005943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43D9"/>
  </w:style>
  <w:style w:type="paragraph" w:styleId="Tekstdymka">
    <w:name w:val="Balloon Text"/>
    <w:basedOn w:val="Normalny"/>
    <w:link w:val="TekstdymkaZnak"/>
    <w:uiPriority w:val="99"/>
    <w:semiHidden/>
    <w:unhideWhenUsed/>
    <w:rsid w:val="00D728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28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Sowa Michał</dc:creator>
  <cp:lastModifiedBy>A.Wojdołowicz (KW Białystok)</cp:lastModifiedBy>
  <cp:revision>3</cp:revision>
  <cp:lastPrinted>2026-09-11T11:09:00Z</cp:lastPrinted>
  <dcterms:created xsi:type="dcterms:W3CDTF">2026-09-11T10:54:00Z</dcterms:created>
  <dcterms:modified xsi:type="dcterms:W3CDTF">2026-09-11T11:22:00Z</dcterms:modified>
</cp:coreProperties>
</file>