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326" w:rsidRDefault="00445C78">
      <w:pPr>
        <w:pStyle w:val="Nagwek1"/>
        <w:ind w:left="73" w:right="68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ISTOTNE POSTANOWIENIA UMOWY </w:t>
      </w:r>
    </w:p>
    <w:p w:rsidR="00693EBC" w:rsidRPr="00693EBC" w:rsidRDefault="00693EBC" w:rsidP="00693EBC"/>
    <w:p w:rsidR="00693EBC" w:rsidRDefault="00693EBC" w:rsidP="00693EBC">
      <w:pPr>
        <w:ind w:left="0" w:firstLine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>zgodnie z przepisami art. 2 ust. 1 pkt. 1 – wyłączenie stosowania ustawy z dnia 11 września 2019 r. Prawo zamówień publicznych (Dz. U. z 2023 r. poz. 1</w:t>
      </w:r>
      <w:r w:rsidR="00654DAB">
        <w:rPr>
          <w:rFonts w:ascii="Times New Roman" w:hAnsi="Times New Roman" w:cs="Times New Roman"/>
          <w:szCs w:val="24"/>
        </w:rPr>
        <w:t>720</w:t>
      </w:r>
      <w:r w:rsidRPr="00693EBC">
        <w:rPr>
          <w:rFonts w:ascii="Times New Roman" w:hAnsi="Times New Roman" w:cs="Times New Roman"/>
          <w:szCs w:val="24"/>
        </w:rPr>
        <w:t xml:space="preserve">), zwanej dalej „ustawą </w:t>
      </w:r>
      <w:proofErr w:type="spellStart"/>
      <w:r w:rsidRPr="00693EBC">
        <w:rPr>
          <w:rFonts w:ascii="Times New Roman" w:hAnsi="Times New Roman" w:cs="Times New Roman"/>
          <w:szCs w:val="24"/>
        </w:rPr>
        <w:t>Pzp</w:t>
      </w:r>
      <w:proofErr w:type="spellEnd"/>
      <w:r w:rsidRPr="00693EBC">
        <w:rPr>
          <w:rFonts w:ascii="Times New Roman" w:hAnsi="Times New Roman" w:cs="Times New Roman"/>
          <w:szCs w:val="24"/>
        </w:rPr>
        <w:t>” została zawarta Umowa następującej treści:</w:t>
      </w:r>
    </w:p>
    <w:p w:rsidR="00693EBC" w:rsidRPr="00693EBC" w:rsidRDefault="00693EBC" w:rsidP="00693EBC">
      <w:pPr>
        <w:ind w:left="0" w:firstLine="0"/>
        <w:rPr>
          <w:rFonts w:ascii="Times New Roman" w:hAnsi="Times New Roman" w:cs="Times New Roman"/>
          <w:szCs w:val="24"/>
        </w:rPr>
      </w:pPr>
    </w:p>
    <w:p w:rsidR="00693EBC" w:rsidRDefault="00445C78">
      <w:pPr>
        <w:pStyle w:val="Nagwek1"/>
        <w:ind w:left="73" w:right="68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§ 1 </w:t>
      </w:r>
    </w:p>
    <w:p w:rsidR="00401198" w:rsidRPr="00693EBC" w:rsidRDefault="00445C78">
      <w:pPr>
        <w:pStyle w:val="Nagwek1"/>
        <w:ind w:left="73" w:right="68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Opis przedmiotu umowy </w:t>
      </w:r>
    </w:p>
    <w:p w:rsidR="00654DAB" w:rsidRDefault="00445C78">
      <w:pPr>
        <w:spacing w:after="9"/>
        <w:ind w:left="55" w:right="14" w:firstLine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Przedmiotem umowy </w:t>
      </w:r>
      <w:r w:rsidR="00654DAB">
        <w:rPr>
          <w:rFonts w:ascii="Times New Roman" w:hAnsi="Times New Roman" w:cs="Times New Roman"/>
          <w:szCs w:val="24"/>
        </w:rPr>
        <w:t>jest świadczenie usługi utrzymania czystości w budynku Prokuratury Rejonowej w Działdowie wraz z utrzymaniem terenów przyległych.</w:t>
      </w:r>
    </w:p>
    <w:p w:rsidR="00401198" w:rsidRPr="00693EBC" w:rsidRDefault="00445C78">
      <w:pPr>
        <w:spacing w:after="9"/>
        <w:ind w:left="55" w:right="14" w:firstLine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Szczegółowy zakres przedmiotu umowy został określony w opisie przedmiotu zamówienia, stanowiącym załącznik nr 1 do </w:t>
      </w:r>
      <w:r w:rsidR="00693EBC">
        <w:rPr>
          <w:rFonts w:ascii="Times New Roman" w:hAnsi="Times New Roman" w:cs="Times New Roman"/>
          <w:szCs w:val="24"/>
        </w:rPr>
        <w:t>niniejszej umowy</w:t>
      </w:r>
      <w:r w:rsidR="00654DAB">
        <w:rPr>
          <w:rFonts w:ascii="Times New Roman" w:hAnsi="Times New Roman" w:cs="Times New Roman"/>
          <w:szCs w:val="24"/>
        </w:rPr>
        <w:t>.</w:t>
      </w: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spacing w:after="2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pStyle w:val="Nagwek1"/>
        <w:spacing w:after="59"/>
        <w:ind w:left="73" w:right="78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§ 2 </w:t>
      </w:r>
    </w:p>
    <w:p w:rsidR="00401198" w:rsidRPr="00693EBC" w:rsidRDefault="00445C78">
      <w:pPr>
        <w:pStyle w:val="Nagwek1"/>
        <w:spacing w:after="59"/>
        <w:ind w:left="73" w:right="78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Realizacja umowy </w:t>
      </w:r>
    </w:p>
    <w:p w:rsidR="00401198" w:rsidRPr="00693EBC" w:rsidRDefault="00445C78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Wykonawca zobowiązuje się do wykonania przedmiotu umowy z należytą starannością, wynikającą z zawodowego charakteru prowadzonej przez niego działalności, zgodnie  </w:t>
      </w:r>
      <w:r w:rsidR="00693EBC">
        <w:rPr>
          <w:rFonts w:ascii="Times New Roman" w:hAnsi="Times New Roman" w:cs="Times New Roman"/>
          <w:szCs w:val="24"/>
        </w:rPr>
        <w:t xml:space="preserve">                           </w:t>
      </w:r>
      <w:r w:rsidRPr="00693EBC">
        <w:rPr>
          <w:rFonts w:ascii="Times New Roman" w:hAnsi="Times New Roman" w:cs="Times New Roman"/>
          <w:szCs w:val="24"/>
        </w:rPr>
        <w:t xml:space="preserve">z zasadami sztuki i wiedzy technicznej, z zachowaniem obowiązujących przepisów, norm </w:t>
      </w:r>
      <w:r w:rsidR="00693EBC">
        <w:rPr>
          <w:rFonts w:ascii="Times New Roman" w:hAnsi="Times New Roman" w:cs="Times New Roman"/>
          <w:szCs w:val="24"/>
        </w:rPr>
        <w:t xml:space="preserve">                                </w:t>
      </w:r>
      <w:r w:rsidRPr="00693EBC">
        <w:rPr>
          <w:rFonts w:ascii="Times New Roman" w:hAnsi="Times New Roman" w:cs="Times New Roman"/>
          <w:szCs w:val="24"/>
        </w:rPr>
        <w:t xml:space="preserve"> i warunków technicznych. 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 xml:space="preserve">Przez codzienne świadczenie usług rozumiane jest wykonywanie czynności określonych umową w dni powszednie od poniedziałku do piątku, z wyłączeniem dni ustawowo wolnych od pracy. 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 xml:space="preserve">Wykonawca skieruje do realizacji umowy wyłącznie osoby, które nie zostały prawomocnie skazane za przestępstwo lub przestępstwo skarbowe i nie toczy się przeciwko nim postępowanie karne i postępowanie karne skarbowe.  Koordynatorem realizacji usług jest </w:t>
      </w:r>
      <w:r w:rsidRPr="00654DAB">
        <w:rPr>
          <w:rFonts w:ascii="Times New Roman" w:hAnsi="Times New Roman" w:cs="Times New Roman"/>
          <w:szCs w:val="24"/>
        </w:rPr>
        <w:t>…………………… .</w:t>
      </w:r>
    </w:p>
    <w:p w:rsidR="00654DAB" w:rsidRPr="00654DAB" w:rsidRDefault="00654DAB" w:rsidP="00654DAB">
      <w:pPr>
        <w:pStyle w:val="Akapitzlist"/>
        <w:numPr>
          <w:ilvl w:val="0"/>
          <w:numId w:val="1"/>
        </w:numPr>
        <w:spacing w:after="15" w:line="249" w:lineRule="auto"/>
        <w:ind w:right="0"/>
        <w:rPr>
          <w:rFonts w:ascii="Times New Roman" w:hAnsi="Times New Roman" w:cs="Times New Roman"/>
        </w:rPr>
      </w:pPr>
      <w:r w:rsidRPr="00654DAB">
        <w:rPr>
          <w:rFonts w:ascii="Times New Roman" w:hAnsi="Times New Roman" w:cs="Times New Roman"/>
        </w:rPr>
        <w:t xml:space="preserve">Zamawiający wymaga wykonywania usługi sprzątania przez wszystkie dni robocze miesiąca </w:t>
      </w:r>
      <w:r w:rsidR="005D5BF5">
        <w:rPr>
          <w:rFonts w:ascii="Times New Roman" w:hAnsi="Times New Roman" w:cs="Times New Roman"/>
        </w:rPr>
        <w:t xml:space="preserve">              </w:t>
      </w:r>
      <w:r w:rsidRPr="00654DAB">
        <w:rPr>
          <w:rFonts w:ascii="Times New Roman" w:hAnsi="Times New Roman" w:cs="Times New Roman"/>
        </w:rPr>
        <w:t xml:space="preserve">w liczbie 1 osoby w wymiarze 0,25 etatu od godziny </w:t>
      </w:r>
      <w:r w:rsidRPr="00654DAB">
        <w:rPr>
          <w:rFonts w:ascii="Times New Roman" w:hAnsi="Times New Roman" w:cs="Times New Roman"/>
          <w:color w:val="auto"/>
        </w:rPr>
        <w:t>12:00 do godziny 14:00.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 xml:space="preserve">Wykonawca będzie wykonywał czynności związane z codziennym sprzątaniem utwardzonych terenów przynależnych do budynku w godzinach od 7:30 do </w:t>
      </w:r>
      <w:r w:rsidR="005D5BF5">
        <w:rPr>
          <w:rFonts w:ascii="Times New Roman" w:hAnsi="Times New Roman" w:cs="Times New Roman"/>
          <w:szCs w:val="24"/>
        </w:rPr>
        <w:t>9</w:t>
      </w:r>
      <w:r w:rsidRPr="00654DAB">
        <w:rPr>
          <w:rFonts w:ascii="Times New Roman" w:hAnsi="Times New Roman" w:cs="Times New Roman"/>
          <w:szCs w:val="24"/>
        </w:rPr>
        <w:t>:30 przez jednego pracownika zatrudnionego na umowę o pracę</w:t>
      </w:r>
      <w:r>
        <w:rPr>
          <w:rFonts w:ascii="Times New Roman" w:hAnsi="Times New Roman" w:cs="Times New Roman"/>
          <w:szCs w:val="24"/>
        </w:rPr>
        <w:t xml:space="preserve"> w wymiarze 0,25 etatu</w:t>
      </w:r>
      <w:r w:rsidRPr="00654DAB">
        <w:rPr>
          <w:rFonts w:ascii="Times New Roman" w:hAnsi="Times New Roman" w:cs="Times New Roman"/>
          <w:szCs w:val="24"/>
        </w:rPr>
        <w:t>. W przypadku obfitych bądź ciągłych opadów śniegu lub utrzymywania się śliskości ciągów komunikacyjnych pieszych i jezdnych oraz parkingów czynności te wykonywane będą we wczesnych godzinach rannych, nie później niż do godziny 7:30, w razie potrzeby również na bieżąco w ciągu całego dnia pracy prokuratury.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Wykonawca przed podpisaniem umowy, przedłoży Zamawiającemu  dokumenty potwierdzające zatrudnienie pracownika na umowę o pracę.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Wykonawca na własny koszt zapewni osobie świadczącej usługę w ramach przedmiotu zamówienia:</w:t>
      </w:r>
    </w:p>
    <w:p w:rsidR="00654DAB" w:rsidRDefault="00654DAB" w:rsidP="00654DAB">
      <w:pPr>
        <w:pStyle w:val="Akapitzlist"/>
        <w:numPr>
          <w:ilvl w:val="0"/>
          <w:numId w:val="13"/>
        </w:numPr>
        <w:spacing w:line="276" w:lineRule="auto"/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przeszkolenie w zakresie BHP i ppoż.,</w:t>
      </w:r>
    </w:p>
    <w:p w:rsidR="00654DAB" w:rsidRDefault="00654DAB" w:rsidP="00654DAB">
      <w:pPr>
        <w:pStyle w:val="Akapitzlist"/>
        <w:numPr>
          <w:ilvl w:val="0"/>
          <w:numId w:val="13"/>
        </w:numPr>
        <w:spacing w:line="276" w:lineRule="auto"/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jednolitą odzież roboczą,</w:t>
      </w:r>
    </w:p>
    <w:p w:rsidR="00654DAB" w:rsidRPr="00654DAB" w:rsidRDefault="00654DAB" w:rsidP="00654DAB">
      <w:pPr>
        <w:pStyle w:val="Akapitzlist"/>
        <w:numPr>
          <w:ilvl w:val="0"/>
          <w:numId w:val="13"/>
        </w:numPr>
        <w:spacing w:line="276" w:lineRule="auto"/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 xml:space="preserve">aktualne badania lekarskie 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lastRenderedPageBreak/>
        <w:t>Wykonawca ponosi odpowiedzialność za szkody powstałe w związku z realizacją zamówienia oraz w skutek innych działań osób zatrudnionych przez Wykonawcę.</w:t>
      </w:r>
    </w:p>
    <w:p w:rsidR="00654DAB" w:rsidRPr="00654DAB" w:rsidRDefault="00654DAB" w:rsidP="00654DAB">
      <w:pPr>
        <w:numPr>
          <w:ilvl w:val="0"/>
          <w:numId w:val="1"/>
        </w:numPr>
        <w:ind w:right="14"/>
        <w:rPr>
          <w:rFonts w:ascii="Times New Roman" w:hAnsi="Times New Roman" w:cs="Times New Roman"/>
          <w:szCs w:val="24"/>
        </w:rPr>
      </w:pPr>
      <w:r w:rsidRPr="00654DAB">
        <w:rPr>
          <w:rFonts w:ascii="Times New Roman" w:hAnsi="Times New Roman" w:cs="Times New Roman"/>
          <w:szCs w:val="24"/>
        </w:rPr>
        <w:t>Wykonawca zobowiązany jest do usunięcia stwierdzonych przypadków nieutrzymania czystości w terminie 30 minut od chwili telefonicznego powiadomienia.</w:t>
      </w:r>
    </w:p>
    <w:p w:rsidR="00401198" w:rsidRPr="00693EBC" w:rsidRDefault="00445C78" w:rsidP="00654DAB">
      <w:pPr>
        <w:spacing w:after="9"/>
        <w:ind w:left="411" w:right="14" w:firstLine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pStyle w:val="Nagwek1"/>
        <w:spacing w:after="59"/>
        <w:ind w:left="73" w:right="63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§ 3 </w:t>
      </w:r>
    </w:p>
    <w:p w:rsidR="00401198" w:rsidRPr="00693EBC" w:rsidRDefault="00445C78">
      <w:pPr>
        <w:spacing w:after="59" w:line="259" w:lineRule="auto"/>
        <w:ind w:left="73" w:right="63" w:hanging="10"/>
        <w:jc w:val="center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b/>
          <w:szCs w:val="24"/>
        </w:rPr>
        <w:t xml:space="preserve">Termin wykonania umowy </w:t>
      </w:r>
    </w:p>
    <w:p w:rsidR="00667AE9" w:rsidRDefault="00654DAB">
      <w:pPr>
        <w:numPr>
          <w:ilvl w:val="0"/>
          <w:numId w:val="2"/>
        </w:numPr>
        <w:spacing w:after="8"/>
        <w:ind w:left="455" w:right="1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Niniejsza umowa została zawarta na czas określony poczynając od dnia: 02 stycznia 2024 roku do dnia 30 września 202</w:t>
      </w:r>
      <w:r w:rsidR="005D5BF5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roku. </w:t>
      </w:r>
    </w:p>
    <w:p w:rsidR="00401198" w:rsidRPr="00693EBC" w:rsidRDefault="00667AE9" w:rsidP="00654DAB">
      <w:pPr>
        <w:spacing w:after="8"/>
        <w:ind w:left="455" w:right="14" w:firstLine="0"/>
        <w:rPr>
          <w:rFonts w:ascii="Times New Roman" w:hAnsi="Times New Roman" w:cs="Times New Roman"/>
          <w:szCs w:val="24"/>
        </w:rPr>
      </w:pPr>
      <w:r w:rsidRPr="00667AE9">
        <w:rPr>
          <w:rFonts w:ascii="Times New Roman" w:hAnsi="Times New Roman" w:cs="Times New Roman"/>
          <w:szCs w:val="24"/>
        </w:rPr>
        <w:t xml:space="preserve"> </w:t>
      </w:r>
      <w:r w:rsidR="00445C78" w:rsidRPr="00693EBC">
        <w:rPr>
          <w:rFonts w:ascii="Times New Roman" w:hAnsi="Times New Roman" w:cs="Times New Roman"/>
          <w:b/>
          <w:szCs w:val="24"/>
        </w:rPr>
        <w:t xml:space="preserve"> </w:t>
      </w:r>
    </w:p>
    <w:p w:rsidR="00CA66F2" w:rsidRDefault="00445C78">
      <w:pPr>
        <w:pStyle w:val="Nagwek1"/>
        <w:spacing w:after="57"/>
        <w:ind w:left="73" w:right="122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§ 4 </w:t>
      </w:r>
    </w:p>
    <w:p w:rsidR="00401198" w:rsidRPr="00693EBC" w:rsidRDefault="00445C78">
      <w:pPr>
        <w:pStyle w:val="Nagwek1"/>
        <w:spacing w:after="57"/>
        <w:ind w:left="73" w:right="122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Wynagrodzenie </w:t>
      </w:r>
    </w:p>
    <w:p w:rsidR="00401198" w:rsidRPr="00693EBC" w:rsidRDefault="00445C78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>Za wykonanie Przedmiotu Zamówienia zgodnie z postanowieniami Umowy, Zamawiający zapłaci na rzecz Wykonawcy wynagrodzenie umowne w wysokości: ……………….. PLN brutto (słownie złotych: ……………………………………………………………</w:t>
      </w:r>
      <w:r w:rsidR="00667AE9">
        <w:rPr>
          <w:rFonts w:ascii="Times New Roman" w:hAnsi="Times New Roman" w:cs="Times New Roman"/>
          <w:szCs w:val="24"/>
        </w:rPr>
        <w:t>….), co stanowi kwotę netto w wysokości</w:t>
      </w:r>
      <w:r w:rsidR="00814D41">
        <w:rPr>
          <w:rFonts w:ascii="Times New Roman" w:hAnsi="Times New Roman" w:cs="Times New Roman"/>
          <w:szCs w:val="24"/>
        </w:rPr>
        <w:t>:</w:t>
      </w:r>
      <w:r w:rsidR="00667AE9">
        <w:rPr>
          <w:rFonts w:ascii="Times New Roman" w:hAnsi="Times New Roman" w:cs="Times New Roman"/>
          <w:szCs w:val="24"/>
        </w:rPr>
        <w:t xml:space="preserve"> ............. </w:t>
      </w:r>
      <w:r w:rsidR="00814D41">
        <w:rPr>
          <w:rFonts w:ascii="Times New Roman" w:hAnsi="Times New Roman" w:cs="Times New Roman"/>
          <w:szCs w:val="24"/>
        </w:rPr>
        <w:t>+ podatek VAT 23% :</w:t>
      </w:r>
      <w:r w:rsidRPr="00693EBC">
        <w:rPr>
          <w:rFonts w:ascii="Times New Roman" w:hAnsi="Times New Roman" w:cs="Times New Roman"/>
          <w:szCs w:val="24"/>
        </w:rPr>
        <w:t>.</w:t>
      </w:r>
      <w:r w:rsidR="00CA66F2">
        <w:rPr>
          <w:rFonts w:ascii="Times New Roman" w:hAnsi="Times New Roman" w:cs="Times New Roman"/>
          <w:szCs w:val="24"/>
        </w:rPr>
        <w:t>... .</w:t>
      </w: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Zapłata wynagrodzenia nastąpi w formie przelewu, na rachunek bankowy Wykonawcy  w banku ………………….., nr konta bankowego: …………………………………., w terminie 21 dni od dnia otrzymania prawidłowo wystawionej faktury, w tym ustrukturyzowanej faktury elektronicznej, przesłanej za pośrednictwem platformy, o której mowa w ustawie  z 9 listopada 2018 r. o elektronicznym fakturowaniu w zamówieniach publicznych, koncesjach na roboty budowlane lub usługi oraz partnerstwie publiczno-prywatnym lub przesłanej na skrzynkę pocztową </w:t>
      </w:r>
      <w:hyperlink r:id="rId7" w:history="1">
        <w:r w:rsidR="005D5BF5" w:rsidRPr="00C027B4">
          <w:rPr>
            <w:rStyle w:val="Hipercze"/>
            <w:rFonts w:ascii="Times New Roman" w:hAnsi="Times New Roman" w:cs="Times New Roman"/>
            <w:szCs w:val="24"/>
          </w:rPr>
          <w:t>biuro.podawcze.poelb@prokuratura.gov.pl</w:t>
        </w:r>
      </w:hyperlink>
      <w:r w:rsidR="00814D41">
        <w:rPr>
          <w:rFonts w:ascii="Times New Roman" w:hAnsi="Times New Roman" w:cs="Times New Roman"/>
          <w:szCs w:val="24"/>
        </w:rPr>
        <w:t xml:space="preserve">. </w:t>
      </w:r>
      <w:r w:rsidRPr="00693EBC">
        <w:rPr>
          <w:rFonts w:ascii="Times New Roman" w:hAnsi="Times New Roman" w:cs="Times New Roman"/>
          <w:szCs w:val="24"/>
        </w:rPr>
        <w:t xml:space="preserve">Za datę  doręczenia faktury drogą elektroniczną uznaje się dzień otrzymania maila przez Zamawiającego na adres wskazany  </w:t>
      </w:r>
      <w:r w:rsidR="00814D41">
        <w:rPr>
          <w:rFonts w:ascii="Times New Roman" w:hAnsi="Times New Roman" w:cs="Times New Roman"/>
          <w:szCs w:val="24"/>
        </w:rPr>
        <w:t xml:space="preserve">                      </w:t>
      </w:r>
      <w:r w:rsidRPr="00693EBC">
        <w:rPr>
          <w:rFonts w:ascii="Times New Roman" w:hAnsi="Times New Roman" w:cs="Times New Roman"/>
          <w:szCs w:val="24"/>
        </w:rPr>
        <w:t xml:space="preserve">w zdaniu poprzedzającym.  </w:t>
      </w:r>
    </w:p>
    <w:p w:rsidR="00401198" w:rsidRPr="00693EBC" w:rsidRDefault="00445C78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Dostarczenie nieprawidłowo wystawionej faktury VAT spowoduje ponowne naliczenie  21-dniowego terminu płatności od momentu dostarczenia prawidłowo wystawionej faktury VAT. </w:t>
      </w:r>
    </w:p>
    <w:p w:rsidR="00401198" w:rsidRPr="00693EBC" w:rsidRDefault="00445C78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Wykonawca oświadcza, że wskazany w ust. 2 rachunek bankowy  jest rachunkiem rozliczeniowym lub imiennym rachunkiem służącym wyłącznie do rozliczania prowadzonej działalności gospodarczej. </w:t>
      </w:r>
    </w:p>
    <w:p w:rsidR="00401198" w:rsidRPr="00693EBC" w:rsidRDefault="00814D41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Prokuratura Okręgowa w Elblągu</w:t>
      </w:r>
      <w:r w:rsidR="00445C78" w:rsidRPr="00693EBC">
        <w:rPr>
          <w:rFonts w:ascii="Times New Roman" w:hAnsi="Times New Roman" w:cs="Times New Roman"/>
          <w:szCs w:val="24"/>
        </w:rPr>
        <w:t xml:space="preserve"> oświadcza, że będzie dokonywał</w:t>
      </w:r>
      <w:r>
        <w:rPr>
          <w:rFonts w:ascii="Times New Roman" w:hAnsi="Times New Roman" w:cs="Times New Roman"/>
          <w:szCs w:val="24"/>
        </w:rPr>
        <w:t>a</w:t>
      </w:r>
      <w:r w:rsidR="00445C78" w:rsidRPr="00693EBC">
        <w:rPr>
          <w:rFonts w:ascii="Times New Roman" w:hAnsi="Times New Roman" w:cs="Times New Roman"/>
          <w:szCs w:val="24"/>
        </w:rPr>
        <w:t xml:space="preserve"> płatności na wyłącznie rachunek widniejący  w wykazie, o którym mowa w art. 96b ustawy z dnia 11 marca 2004 r. o podatku od towarów i usług (</w:t>
      </w:r>
      <w:proofErr w:type="spellStart"/>
      <w:r w:rsidR="00445C78" w:rsidRPr="00693EBC">
        <w:rPr>
          <w:rFonts w:ascii="Times New Roman" w:hAnsi="Times New Roman" w:cs="Times New Roman"/>
          <w:szCs w:val="24"/>
        </w:rPr>
        <w:t>t.j</w:t>
      </w:r>
      <w:proofErr w:type="spellEnd"/>
      <w:r w:rsidR="00445C78" w:rsidRPr="00693EBC">
        <w:rPr>
          <w:rFonts w:ascii="Times New Roman" w:hAnsi="Times New Roman" w:cs="Times New Roman"/>
          <w:szCs w:val="24"/>
        </w:rPr>
        <w:t xml:space="preserve">. Dz.U. 2021 poz. 685) lub przy użyciu mechanizmu podzielonej płatności. </w:t>
      </w:r>
    </w:p>
    <w:p w:rsidR="00401198" w:rsidRPr="00693EBC" w:rsidRDefault="00445C78">
      <w:pPr>
        <w:numPr>
          <w:ilvl w:val="0"/>
          <w:numId w:val="3"/>
        </w:numPr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Strony umowy uznają, iż datą zapłaty jest </w:t>
      </w:r>
      <w:r w:rsidR="00814D41">
        <w:rPr>
          <w:rFonts w:ascii="Times New Roman" w:hAnsi="Times New Roman" w:cs="Times New Roman"/>
          <w:szCs w:val="24"/>
        </w:rPr>
        <w:t>data obciążenia konta bankowego Prokuratury Okręgowej w Elblągu.</w:t>
      </w: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numPr>
          <w:ilvl w:val="0"/>
          <w:numId w:val="3"/>
        </w:numPr>
        <w:spacing w:after="9"/>
        <w:ind w:right="14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W przypadku zmiany nr rachunku bankowego, osoba upoważniona do reprezentacji Wykonawcy podpisze i przekaże Zamawiającemu pisemną informację dotyczącą zmiany wraz ze wskazaniem nowego numeru rachunku.  </w:t>
      </w:r>
    </w:p>
    <w:p w:rsidR="00401198" w:rsidRPr="00693EBC" w:rsidRDefault="00445C78">
      <w:pPr>
        <w:spacing w:after="20" w:line="259" w:lineRule="auto"/>
        <w:ind w:left="121" w:right="0" w:firstLine="0"/>
        <w:jc w:val="center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b/>
          <w:szCs w:val="24"/>
        </w:rPr>
        <w:t xml:space="preserve"> </w:t>
      </w:r>
    </w:p>
    <w:p w:rsidR="00401198" w:rsidRPr="00693EBC" w:rsidRDefault="00445C78">
      <w:pPr>
        <w:pStyle w:val="Nagwek1"/>
        <w:spacing w:after="59"/>
        <w:ind w:left="73" w:right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lastRenderedPageBreak/>
        <w:t xml:space="preserve">§ 5 </w:t>
      </w:r>
    </w:p>
    <w:p w:rsidR="00401198" w:rsidRPr="00693EBC" w:rsidRDefault="00445C78">
      <w:pPr>
        <w:pStyle w:val="Nagwek1"/>
        <w:spacing w:after="59"/>
        <w:ind w:left="73" w:right="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Kary umowne i umowne prawo odstąpienia od umowy </w:t>
      </w:r>
    </w:p>
    <w:p w:rsidR="00654DAB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Wykonawca zobowiązuje się zapłacić Zamawiającemu karę umowną w wysokości 5 % wynagrodzenia brutto, o którym mowa w § 4 ust.1 umowy w przypadku odstąpienia przez Zamawiającego od umowy z przyczyn leżących po stronie Wykonawcy.</w:t>
      </w:r>
    </w:p>
    <w:p w:rsidR="00654DAB" w:rsidRPr="00654DAB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Zamawiający może naliczyć Wykonawcy następujące kary umowne:</w:t>
      </w:r>
    </w:p>
    <w:p w:rsidR="00654DAB" w:rsidRPr="00654DAB" w:rsidRDefault="00654DAB" w:rsidP="002C5304">
      <w:pPr>
        <w:pStyle w:val="Nagwek1"/>
        <w:numPr>
          <w:ilvl w:val="0"/>
          <w:numId w:val="15"/>
        </w:numPr>
        <w:spacing w:after="57"/>
        <w:ind w:left="851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 xml:space="preserve">za odstąpienie od umowy z przyczyn leżących po stronie Wykonawcy - </w:t>
      </w:r>
      <w:r>
        <w:rPr>
          <w:rFonts w:ascii="Times New Roman" w:hAnsi="Times New Roman" w:cs="Times New Roman"/>
          <w:b w:val="0"/>
          <w:szCs w:val="24"/>
        </w:rPr>
        <w:t xml:space="preserve">                            </w:t>
      </w:r>
      <w:r w:rsidR="002C5304">
        <w:rPr>
          <w:rFonts w:ascii="Times New Roman" w:hAnsi="Times New Roman" w:cs="Times New Roman"/>
          <w:b w:val="0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654DAB">
        <w:rPr>
          <w:rFonts w:ascii="Times New Roman" w:hAnsi="Times New Roman" w:cs="Times New Roman"/>
          <w:b w:val="0"/>
          <w:szCs w:val="24"/>
        </w:rPr>
        <w:t>w wysokości 5 % łącznego wy</w:t>
      </w:r>
      <w:bookmarkStart w:id="0" w:name="_GoBack"/>
      <w:bookmarkEnd w:id="0"/>
      <w:r w:rsidRPr="00654DAB">
        <w:rPr>
          <w:rFonts w:ascii="Times New Roman" w:hAnsi="Times New Roman" w:cs="Times New Roman"/>
          <w:b w:val="0"/>
          <w:szCs w:val="24"/>
        </w:rPr>
        <w:t>nagrodzenia wartości brutto umowy;</w:t>
      </w:r>
    </w:p>
    <w:p w:rsidR="00654DAB" w:rsidRDefault="00654DAB" w:rsidP="002C5304">
      <w:pPr>
        <w:pStyle w:val="Nagwek1"/>
        <w:numPr>
          <w:ilvl w:val="0"/>
          <w:numId w:val="15"/>
        </w:numPr>
        <w:spacing w:after="57"/>
        <w:ind w:left="851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za pełnienie usługi przez osoby nieuprawnione - 200 zł za każdy stwierdzony przypadek;</w:t>
      </w:r>
    </w:p>
    <w:p w:rsidR="00654DAB" w:rsidRDefault="00654DAB" w:rsidP="002C5304">
      <w:pPr>
        <w:pStyle w:val="Nagwek1"/>
        <w:numPr>
          <w:ilvl w:val="0"/>
          <w:numId w:val="15"/>
        </w:numPr>
        <w:spacing w:after="57"/>
        <w:ind w:left="851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 xml:space="preserve">za brak obowiązkowego wyposażenia i odzieży ochronnej pracowników Wykonawcy - </w:t>
      </w:r>
      <w:r w:rsidR="002C5304">
        <w:rPr>
          <w:rFonts w:ascii="Times New Roman" w:hAnsi="Times New Roman" w:cs="Times New Roman"/>
          <w:b w:val="0"/>
          <w:szCs w:val="24"/>
        </w:rPr>
        <w:t xml:space="preserve">               </w:t>
      </w:r>
      <w:r w:rsidRPr="00654DAB">
        <w:rPr>
          <w:rFonts w:ascii="Times New Roman" w:hAnsi="Times New Roman" w:cs="Times New Roman"/>
          <w:b w:val="0"/>
          <w:szCs w:val="24"/>
        </w:rPr>
        <w:t>100 zł za każdy stwierdzony przypadek;</w:t>
      </w:r>
    </w:p>
    <w:p w:rsidR="00654DAB" w:rsidRDefault="00654DAB" w:rsidP="002C5304">
      <w:pPr>
        <w:pStyle w:val="Nagwek1"/>
        <w:numPr>
          <w:ilvl w:val="0"/>
          <w:numId w:val="15"/>
        </w:numPr>
        <w:spacing w:after="57"/>
        <w:ind w:left="851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za świadczenie usługi przez osobę po spożyciu lub pod wpływem alkoholu lub środków odurzających - 1.000 zł za każdy stwierdzony przypadek;</w:t>
      </w:r>
    </w:p>
    <w:p w:rsidR="00654DAB" w:rsidRPr="00654DAB" w:rsidRDefault="00654DAB" w:rsidP="002C5304">
      <w:pPr>
        <w:pStyle w:val="Nagwek1"/>
        <w:numPr>
          <w:ilvl w:val="0"/>
          <w:numId w:val="15"/>
        </w:numPr>
        <w:spacing w:after="57"/>
        <w:ind w:left="851" w:right="-24" w:hanging="28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</w:t>
      </w:r>
      <w:r w:rsidRPr="00654DAB">
        <w:rPr>
          <w:rFonts w:ascii="Times New Roman" w:hAnsi="Times New Roman" w:cs="Times New Roman"/>
          <w:b w:val="0"/>
          <w:szCs w:val="24"/>
        </w:rPr>
        <w:t>a niewykonanie lub niewłaściwe wykonanie poleceń Zamawiającego odnośnie sposobu świadczenia usługi -  200 zł za każdy stwierdzony przypadek;</w:t>
      </w:r>
    </w:p>
    <w:p w:rsidR="002C5304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Zapłacenie jakiejkolwiek kary umownej nie zwalnia Wykonawcy z obowiązku kontynuowania świadczenia usługi ani z żadnych innych zobowiązań umownych</w:t>
      </w:r>
    </w:p>
    <w:p w:rsidR="002C5304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654DAB">
        <w:rPr>
          <w:rFonts w:ascii="Times New Roman" w:hAnsi="Times New Roman" w:cs="Times New Roman"/>
          <w:b w:val="0"/>
          <w:szCs w:val="24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2C5304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2C5304">
        <w:rPr>
          <w:rFonts w:ascii="Times New Roman" w:hAnsi="Times New Roman" w:cs="Times New Roman"/>
          <w:b w:val="0"/>
          <w:szCs w:val="24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654DAB" w:rsidRPr="002C5304" w:rsidRDefault="00654DAB" w:rsidP="002C5304">
      <w:pPr>
        <w:pStyle w:val="Nagwek1"/>
        <w:numPr>
          <w:ilvl w:val="0"/>
          <w:numId w:val="14"/>
        </w:numPr>
        <w:spacing w:after="57"/>
        <w:ind w:left="284" w:right="-24" w:hanging="284"/>
        <w:jc w:val="both"/>
        <w:rPr>
          <w:rFonts w:ascii="Times New Roman" w:hAnsi="Times New Roman" w:cs="Times New Roman"/>
          <w:b w:val="0"/>
          <w:szCs w:val="24"/>
        </w:rPr>
      </w:pPr>
      <w:r w:rsidRPr="002C5304">
        <w:rPr>
          <w:rFonts w:ascii="Times New Roman" w:hAnsi="Times New Roman" w:cs="Times New Roman"/>
          <w:b w:val="0"/>
          <w:szCs w:val="24"/>
        </w:rPr>
        <w:t>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CA66F2" w:rsidRDefault="00445C78">
      <w:pPr>
        <w:pStyle w:val="Nagwek1"/>
        <w:spacing w:after="57"/>
        <w:ind w:left="73" w:right="733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§ 6 </w:t>
      </w:r>
    </w:p>
    <w:p w:rsidR="00401198" w:rsidRPr="00693EBC" w:rsidRDefault="002C5304">
      <w:pPr>
        <w:pStyle w:val="Nagwek1"/>
        <w:spacing w:after="57"/>
        <w:ind w:left="73" w:right="73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Zmiany umowy</w:t>
      </w:r>
    </w:p>
    <w:p w:rsidR="002C5304" w:rsidRDefault="002C5304" w:rsidP="002C5304">
      <w:pPr>
        <w:pStyle w:val="Akapitzlist"/>
        <w:numPr>
          <w:ilvl w:val="0"/>
          <w:numId w:val="17"/>
        </w:numPr>
        <w:spacing w:after="21" w:line="259" w:lineRule="auto"/>
        <w:ind w:left="284" w:right="259" w:hanging="284"/>
        <w:rPr>
          <w:rFonts w:ascii="Times New Roman" w:hAnsi="Times New Roman" w:cs="Times New Roman"/>
          <w:szCs w:val="24"/>
        </w:rPr>
      </w:pPr>
      <w:r w:rsidRPr="002C5304">
        <w:rPr>
          <w:rFonts w:ascii="Times New Roman" w:hAnsi="Times New Roman" w:cs="Times New Roman"/>
          <w:szCs w:val="24"/>
        </w:rPr>
        <w:t>Wszelkie zmiany i uzupełnienia treści umowy mogą być dokonywane wyłącznie</w:t>
      </w:r>
      <w:r>
        <w:rPr>
          <w:rFonts w:ascii="Times New Roman" w:hAnsi="Times New Roman" w:cs="Times New Roman"/>
          <w:szCs w:val="24"/>
        </w:rPr>
        <w:t xml:space="preserve"> </w:t>
      </w:r>
      <w:r w:rsidRPr="002C5304">
        <w:rPr>
          <w:rFonts w:ascii="Times New Roman" w:hAnsi="Times New Roman" w:cs="Times New Roman"/>
          <w:szCs w:val="24"/>
        </w:rPr>
        <w:t xml:space="preserve">w formie aneksu podpisanego przez obie strony, pod rygorem nieważności. </w:t>
      </w:r>
    </w:p>
    <w:p w:rsidR="002C5304" w:rsidRPr="002C5304" w:rsidRDefault="002C5304" w:rsidP="002C5304">
      <w:pPr>
        <w:pStyle w:val="Akapitzlist"/>
        <w:numPr>
          <w:ilvl w:val="0"/>
          <w:numId w:val="17"/>
        </w:numPr>
        <w:spacing w:after="21" w:line="259" w:lineRule="auto"/>
        <w:ind w:left="284" w:right="259" w:hanging="284"/>
        <w:rPr>
          <w:rFonts w:ascii="Times New Roman" w:hAnsi="Times New Roman" w:cs="Times New Roman"/>
          <w:szCs w:val="24"/>
        </w:rPr>
      </w:pPr>
      <w:r w:rsidRPr="002C5304">
        <w:rPr>
          <w:rFonts w:ascii="Times New Roman" w:hAnsi="Times New Roman" w:cs="Times New Roman"/>
          <w:szCs w:val="24"/>
        </w:rPr>
        <w:t>Zmiany zapisów umowy, które nie wymagają pisemnego aneksu pod rygorem nieważności to:</w:t>
      </w:r>
    </w:p>
    <w:p w:rsidR="002C5304" w:rsidRPr="002C5304" w:rsidRDefault="002C5304" w:rsidP="002C5304">
      <w:pPr>
        <w:pStyle w:val="Akapitzlist"/>
        <w:numPr>
          <w:ilvl w:val="0"/>
          <w:numId w:val="18"/>
        </w:numPr>
        <w:spacing w:after="21" w:line="259" w:lineRule="auto"/>
        <w:ind w:right="478"/>
        <w:rPr>
          <w:rFonts w:ascii="Times New Roman" w:hAnsi="Times New Roman" w:cs="Times New Roman"/>
          <w:szCs w:val="24"/>
        </w:rPr>
      </w:pPr>
      <w:r w:rsidRPr="002C5304">
        <w:rPr>
          <w:rFonts w:ascii="Times New Roman" w:hAnsi="Times New Roman" w:cs="Times New Roman"/>
          <w:szCs w:val="24"/>
        </w:rPr>
        <w:t>zmiana rachunku bankowego,</w:t>
      </w:r>
    </w:p>
    <w:p w:rsidR="002C5304" w:rsidRDefault="002C5304" w:rsidP="002C5304">
      <w:pPr>
        <w:pStyle w:val="Akapitzlist"/>
        <w:numPr>
          <w:ilvl w:val="0"/>
          <w:numId w:val="18"/>
        </w:numPr>
        <w:spacing w:after="21" w:line="259" w:lineRule="auto"/>
        <w:ind w:right="118"/>
        <w:rPr>
          <w:rFonts w:ascii="Times New Roman" w:hAnsi="Times New Roman" w:cs="Times New Roman"/>
          <w:szCs w:val="24"/>
        </w:rPr>
      </w:pPr>
      <w:r w:rsidRPr="002C5304">
        <w:rPr>
          <w:rFonts w:ascii="Times New Roman" w:hAnsi="Times New Roman" w:cs="Times New Roman"/>
          <w:szCs w:val="24"/>
        </w:rPr>
        <w:t>zmiany adresowe.</w:t>
      </w:r>
    </w:p>
    <w:p w:rsidR="002C5304" w:rsidRPr="002C5304" w:rsidRDefault="002C5304" w:rsidP="002C5304">
      <w:pPr>
        <w:pStyle w:val="Akapitzlist"/>
        <w:numPr>
          <w:ilvl w:val="0"/>
          <w:numId w:val="17"/>
        </w:numPr>
        <w:spacing w:after="21" w:line="259" w:lineRule="auto"/>
        <w:ind w:left="284" w:right="118" w:hanging="284"/>
        <w:rPr>
          <w:rFonts w:ascii="Times New Roman" w:hAnsi="Times New Roman" w:cs="Times New Roman"/>
          <w:szCs w:val="24"/>
        </w:rPr>
      </w:pPr>
      <w:r w:rsidRPr="002C5304">
        <w:rPr>
          <w:rFonts w:ascii="Times New Roman" w:hAnsi="Times New Roman" w:cs="Times New Roman"/>
          <w:szCs w:val="24"/>
        </w:rPr>
        <w:t xml:space="preserve">Zamawiający </w:t>
      </w:r>
      <w:r>
        <w:rPr>
          <w:rFonts w:ascii="Times New Roman" w:hAnsi="Times New Roman" w:cs="Times New Roman"/>
          <w:szCs w:val="24"/>
        </w:rPr>
        <w:t xml:space="preserve">zastrzega sobie prawo zmiany umowy z chwilą przekazania placu budowy do zadania inwestycyjnego o powierzchni o </w:t>
      </w:r>
      <w:r w:rsidRPr="002C5304">
        <w:rPr>
          <w:rFonts w:ascii="Times New Roman" w:hAnsi="Times New Roman" w:cs="Times New Roman"/>
          <w:szCs w:val="24"/>
        </w:rPr>
        <w:t>265,50 m2</w:t>
      </w:r>
      <w:r>
        <w:rPr>
          <w:rFonts w:ascii="Times New Roman" w:hAnsi="Times New Roman" w:cs="Times New Roman"/>
          <w:szCs w:val="24"/>
        </w:rPr>
        <w:t xml:space="preserve"> wraz ze zmianą wysokości wynagrodzenia. </w:t>
      </w:r>
    </w:p>
    <w:p w:rsidR="002C5304" w:rsidRDefault="002C5304" w:rsidP="002C5304">
      <w:pPr>
        <w:spacing w:after="21" w:line="259" w:lineRule="auto"/>
        <w:ind w:left="73" w:right="478" w:hanging="10"/>
        <w:jc w:val="center"/>
        <w:rPr>
          <w:rFonts w:ascii="Times New Roman" w:hAnsi="Times New Roman" w:cs="Times New Roman"/>
          <w:szCs w:val="24"/>
        </w:rPr>
      </w:pPr>
    </w:p>
    <w:p w:rsidR="002C5304" w:rsidRDefault="002C5304" w:rsidP="002C5304">
      <w:pPr>
        <w:spacing w:after="21" w:line="259" w:lineRule="auto"/>
        <w:ind w:left="73" w:right="478" w:hanging="10"/>
        <w:jc w:val="center"/>
        <w:rPr>
          <w:rFonts w:ascii="Times New Roman" w:hAnsi="Times New Roman" w:cs="Times New Roman"/>
          <w:szCs w:val="24"/>
        </w:rPr>
      </w:pPr>
    </w:p>
    <w:p w:rsidR="002C5304" w:rsidRDefault="002C5304" w:rsidP="002C5304">
      <w:pPr>
        <w:spacing w:after="21" w:line="259" w:lineRule="auto"/>
        <w:ind w:left="73" w:right="478" w:hanging="10"/>
        <w:jc w:val="center"/>
        <w:rPr>
          <w:rFonts w:ascii="Times New Roman" w:hAnsi="Times New Roman" w:cs="Times New Roman"/>
          <w:szCs w:val="24"/>
        </w:rPr>
      </w:pPr>
    </w:p>
    <w:p w:rsidR="002C5304" w:rsidRPr="002C5304" w:rsidRDefault="002C5304" w:rsidP="002C5304">
      <w:pPr>
        <w:spacing w:after="21" w:line="259" w:lineRule="auto"/>
        <w:ind w:left="73" w:right="478" w:hanging="10"/>
        <w:jc w:val="center"/>
        <w:rPr>
          <w:rFonts w:ascii="Times New Roman" w:hAnsi="Times New Roman" w:cs="Times New Roman"/>
          <w:szCs w:val="24"/>
        </w:rPr>
      </w:pPr>
    </w:p>
    <w:p w:rsidR="00401198" w:rsidRPr="00693EBC" w:rsidRDefault="00445C78">
      <w:pPr>
        <w:spacing w:after="21" w:line="259" w:lineRule="auto"/>
        <w:ind w:left="73" w:right="478" w:hanging="10"/>
        <w:jc w:val="center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b/>
          <w:szCs w:val="24"/>
        </w:rPr>
        <w:lastRenderedPageBreak/>
        <w:t xml:space="preserve">§ 7 </w:t>
      </w:r>
    </w:p>
    <w:p w:rsidR="00943EDD" w:rsidRPr="00693EBC" w:rsidRDefault="00943EDD" w:rsidP="00943EDD">
      <w:pPr>
        <w:pStyle w:val="Nagwek1"/>
        <w:spacing w:after="57"/>
        <w:ind w:left="73" w:right="66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Postanowienia końcowe </w:t>
      </w:r>
    </w:p>
    <w:p w:rsidR="00A371C5" w:rsidRPr="00A371C5" w:rsidRDefault="00A371C5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right="66"/>
        <w:jc w:val="both"/>
        <w:rPr>
          <w:rFonts w:ascii="Times New Roman" w:hAnsi="Times New Roman" w:cs="Times New Roman"/>
          <w:b w:val="0"/>
          <w:szCs w:val="24"/>
        </w:rPr>
      </w:pPr>
      <w:r w:rsidRPr="00A371C5">
        <w:rPr>
          <w:rFonts w:ascii="Times New Roman" w:hAnsi="Times New Roman" w:cs="Times New Roman"/>
          <w:b w:val="0"/>
          <w:szCs w:val="24"/>
        </w:rPr>
        <w:t>W sprawach nieuregulowanych w niniejszej umowie mają zastosowanie odpowiednie przepisy  Kodeksu cywilnego.</w:t>
      </w:r>
    </w:p>
    <w:p w:rsidR="00A371C5" w:rsidRPr="00A371C5" w:rsidRDefault="00A371C5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right="66"/>
        <w:jc w:val="both"/>
        <w:rPr>
          <w:rFonts w:ascii="Times New Roman" w:hAnsi="Times New Roman" w:cs="Times New Roman"/>
          <w:b w:val="0"/>
          <w:szCs w:val="24"/>
        </w:rPr>
      </w:pPr>
      <w:r w:rsidRPr="00A371C5">
        <w:rPr>
          <w:rFonts w:ascii="Times New Roman" w:hAnsi="Times New Roman" w:cs="Times New Roman"/>
          <w:b w:val="0"/>
          <w:szCs w:val="24"/>
        </w:rPr>
        <w:t>Strony umowy zobowiązują się do niezwłocznego, pisemnego powiadomienia o każdej zmianie siedzib lub nazw firm, osób reprezentujących, numerów telefonów.</w:t>
      </w:r>
    </w:p>
    <w:p w:rsidR="00A371C5" w:rsidRPr="00A371C5" w:rsidRDefault="00A371C5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right="66"/>
        <w:jc w:val="both"/>
        <w:rPr>
          <w:rFonts w:ascii="Times New Roman" w:hAnsi="Times New Roman" w:cs="Times New Roman"/>
          <w:b w:val="0"/>
          <w:szCs w:val="24"/>
        </w:rPr>
      </w:pPr>
      <w:r w:rsidRPr="00A371C5">
        <w:rPr>
          <w:rFonts w:ascii="Times New Roman" w:hAnsi="Times New Roman" w:cs="Times New Roman"/>
          <w:b w:val="0"/>
          <w:szCs w:val="24"/>
        </w:rPr>
        <w:t>W przypadku niezrealizowania zobowiązania wskazanego w ust. 2, pisma dostarczone pod adres wskazany w niniejszej umowie uważa się za dostarczone.</w:t>
      </w:r>
    </w:p>
    <w:p w:rsidR="00A371C5" w:rsidRPr="00A371C5" w:rsidRDefault="00A371C5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right="66"/>
        <w:jc w:val="both"/>
        <w:rPr>
          <w:rFonts w:ascii="Times New Roman" w:hAnsi="Times New Roman" w:cs="Times New Roman"/>
          <w:b w:val="0"/>
          <w:szCs w:val="24"/>
        </w:rPr>
      </w:pPr>
      <w:r w:rsidRPr="00A371C5">
        <w:rPr>
          <w:rFonts w:ascii="Times New Roman" w:hAnsi="Times New Roman" w:cs="Times New Roman"/>
          <w:b w:val="0"/>
          <w:szCs w:val="24"/>
        </w:rPr>
        <w:t xml:space="preserve">Wykonawca nie może bez zgody Zamawiającego powierzyć realizacji umowy innemu Wykonawcy ani też przelać na niego swoich praw wynikających z umowy. </w:t>
      </w:r>
    </w:p>
    <w:p w:rsidR="00A371C5" w:rsidRPr="00A371C5" w:rsidRDefault="00A371C5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right="66"/>
        <w:jc w:val="both"/>
        <w:rPr>
          <w:rFonts w:ascii="Times New Roman" w:hAnsi="Times New Roman" w:cs="Times New Roman"/>
          <w:b w:val="0"/>
          <w:szCs w:val="24"/>
        </w:rPr>
      </w:pPr>
      <w:r w:rsidRPr="00A371C5">
        <w:rPr>
          <w:rFonts w:ascii="Times New Roman" w:hAnsi="Times New Roman" w:cs="Times New Roman"/>
          <w:b w:val="0"/>
          <w:szCs w:val="24"/>
        </w:rPr>
        <w:t>Spory wynikłe w ramach realizacji niniejszej umowy Strony poddają pod rozstrzygnięcie sądu powszechnego właściwego dla siedziby Zamawiającego.</w:t>
      </w:r>
    </w:p>
    <w:p w:rsidR="00401198" w:rsidRPr="00CA66F2" w:rsidRDefault="00445C78" w:rsidP="00A371C5">
      <w:pPr>
        <w:pStyle w:val="Nagwek1"/>
        <w:numPr>
          <w:ilvl w:val="0"/>
          <w:numId w:val="11"/>
        </w:numPr>
        <w:tabs>
          <w:tab w:val="left" w:pos="0"/>
        </w:tabs>
        <w:spacing w:after="57"/>
        <w:ind w:left="284" w:right="66" w:hanging="284"/>
        <w:jc w:val="both"/>
        <w:rPr>
          <w:rFonts w:ascii="Times New Roman" w:hAnsi="Times New Roman" w:cs="Times New Roman"/>
          <w:b w:val="0"/>
          <w:szCs w:val="24"/>
        </w:rPr>
      </w:pPr>
      <w:r w:rsidRPr="00CA66F2">
        <w:rPr>
          <w:rFonts w:ascii="Times New Roman" w:hAnsi="Times New Roman" w:cs="Times New Roman"/>
          <w:b w:val="0"/>
          <w:szCs w:val="24"/>
        </w:rPr>
        <w:t xml:space="preserve">Umowa została sporządzona w dwóch jednobrzmiących egzemplarzach, po jednym dla każdej ze stron. </w:t>
      </w:r>
    </w:p>
    <w:p w:rsidR="00401198" w:rsidRPr="00CA66F2" w:rsidRDefault="00445C78" w:rsidP="00A371C5">
      <w:pPr>
        <w:spacing w:after="2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CA66F2">
        <w:rPr>
          <w:rFonts w:ascii="Times New Roman" w:hAnsi="Times New Roman" w:cs="Times New Roman"/>
          <w:szCs w:val="24"/>
        </w:rPr>
        <w:t xml:space="preserve"> </w:t>
      </w:r>
    </w:p>
    <w:p w:rsidR="00401198" w:rsidRPr="00693EBC" w:rsidRDefault="00445C78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 </w:t>
      </w:r>
    </w:p>
    <w:p w:rsidR="00401198" w:rsidRPr="00CA66F2" w:rsidRDefault="00445C78">
      <w:pPr>
        <w:ind w:left="360" w:right="14" w:firstLine="0"/>
        <w:rPr>
          <w:rFonts w:ascii="Times New Roman" w:hAnsi="Times New Roman" w:cs="Times New Roman"/>
          <w:b/>
          <w:szCs w:val="24"/>
        </w:rPr>
      </w:pPr>
      <w:r w:rsidRPr="00CA66F2">
        <w:rPr>
          <w:rFonts w:ascii="Times New Roman" w:hAnsi="Times New Roman" w:cs="Times New Roman"/>
          <w:b/>
          <w:szCs w:val="24"/>
        </w:rPr>
        <w:t xml:space="preserve">Załączniki: </w:t>
      </w:r>
    </w:p>
    <w:p w:rsidR="00401198" w:rsidRPr="00693EBC" w:rsidRDefault="00445C78">
      <w:pPr>
        <w:numPr>
          <w:ilvl w:val="1"/>
          <w:numId w:val="7"/>
        </w:numPr>
        <w:ind w:right="14" w:hanging="36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Opis przedmiotu zamówienia. </w:t>
      </w:r>
    </w:p>
    <w:p w:rsidR="00401198" w:rsidRDefault="00445C78">
      <w:pPr>
        <w:numPr>
          <w:ilvl w:val="1"/>
          <w:numId w:val="7"/>
        </w:numPr>
        <w:spacing w:after="11"/>
        <w:ind w:right="14" w:hanging="360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Oferta Wykonawcy. </w:t>
      </w:r>
    </w:p>
    <w:p w:rsidR="00CA66F2" w:rsidRPr="00693EBC" w:rsidRDefault="00CA66F2" w:rsidP="00CA66F2">
      <w:pPr>
        <w:spacing w:after="11"/>
        <w:ind w:left="679" w:right="14" w:firstLine="0"/>
        <w:rPr>
          <w:rFonts w:ascii="Times New Roman" w:hAnsi="Times New Roman" w:cs="Times New Roman"/>
          <w:szCs w:val="24"/>
        </w:rPr>
      </w:pPr>
    </w:p>
    <w:p w:rsidR="00401198" w:rsidRPr="00693EBC" w:rsidRDefault="00445C78">
      <w:pPr>
        <w:spacing w:after="38" w:line="259" w:lineRule="auto"/>
        <w:ind w:left="360" w:right="0" w:firstLine="0"/>
        <w:jc w:val="left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b/>
          <w:szCs w:val="24"/>
        </w:rPr>
        <w:t xml:space="preserve"> </w:t>
      </w:r>
    </w:p>
    <w:p w:rsidR="00401198" w:rsidRPr="00693EBC" w:rsidRDefault="00CA66F2" w:rsidP="00CA66F2">
      <w:pPr>
        <w:tabs>
          <w:tab w:val="center" w:pos="1112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8506"/>
        </w:tabs>
        <w:spacing w:after="20" w:line="259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ZAMAWIAJĄCY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 w:rsidR="00445C78" w:rsidRPr="00693EBC">
        <w:rPr>
          <w:rFonts w:ascii="Times New Roman" w:hAnsi="Times New Roman" w:cs="Times New Roman"/>
          <w:b/>
          <w:szCs w:val="24"/>
        </w:rPr>
        <w:t xml:space="preserve"> </w:t>
      </w:r>
      <w:r w:rsidR="00445C78" w:rsidRPr="00693EBC">
        <w:rPr>
          <w:rFonts w:ascii="Times New Roman" w:hAnsi="Times New Roman" w:cs="Times New Roman"/>
          <w:b/>
          <w:szCs w:val="24"/>
        </w:rPr>
        <w:tab/>
        <w:t xml:space="preserve"> </w:t>
      </w:r>
      <w:r w:rsidR="00445C78" w:rsidRPr="00693EBC">
        <w:rPr>
          <w:rFonts w:ascii="Times New Roman" w:hAnsi="Times New Roman" w:cs="Times New Roman"/>
          <w:b/>
          <w:szCs w:val="24"/>
        </w:rPr>
        <w:tab/>
        <w:t xml:space="preserve"> </w:t>
      </w:r>
      <w:r w:rsidR="00445C78" w:rsidRPr="00693EBC">
        <w:rPr>
          <w:rFonts w:ascii="Times New Roman" w:hAnsi="Times New Roman" w:cs="Times New Roman"/>
          <w:b/>
          <w:szCs w:val="24"/>
        </w:rPr>
        <w:tab/>
        <w:t>WYKONAWCA</w:t>
      </w:r>
    </w:p>
    <w:p w:rsidR="00401198" w:rsidRPr="00693EBC" w:rsidRDefault="00445C7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693EBC">
        <w:rPr>
          <w:rFonts w:ascii="Times New Roman" w:hAnsi="Times New Roman" w:cs="Times New Roman"/>
          <w:szCs w:val="24"/>
        </w:rPr>
        <w:t xml:space="preserve"> </w:t>
      </w:r>
    </w:p>
    <w:sectPr w:rsidR="00401198" w:rsidRPr="00693EBC" w:rsidSect="007D5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016" w:bottom="1364" w:left="1133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6A" w:rsidRDefault="00EF1E6A">
      <w:pPr>
        <w:spacing w:after="0" w:line="240" w:lineRule="auto"/>
      </w:pPr>
      <w:r>
        <w:separator/>
      </w:r>
    </w:p>
  </w:endnote>
  <w:endnote w:type="continuationSeparator" w:id="0">
    <w:p w:rsidR="00EF1E6A" w:rsidRDefault="00EF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Default="00571E45">
    <w:pPr>
      <w:spacing w:after="0" w:line="259" w:lineRule="auto"/>
      <w:ind w:left="0" w:right="4" w:firstLine="0"/>
      <w:jc w:val="right"/>
    </w:pPr>
    <w:r>
      <w:fldChar w:fldCharType="begin"/>
    </w:r>
    <w:r w:rsidR="00445C78">
      <w:instrText xml:space="preserve"> PAGE   \* MERGEFORMAT </w:instrText>
    </w:r>
    <w:r>
      <w:fldChar w:fldCharType="separate"/>
    </w:r>
    <w:r w:rsidR="00445C78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445C78">
      <w:rPr>
        <w:rFonts w:ascii="Times New Roman" w:eastAsia="Times New Roman" w:hAnsi="Times New Roman" w:cs="Times New Roman"/>
      </w:rPr>
      <w:t xml:space="preserve"> </w:t>
    </w:r>
  </w:p>
  <w:p w:rsidR="00401198" w:rsidRDefault="00445C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Default="00571E45">
    <w:pPr>
      <w:spacing w:after="0" w:line="259" w:lineRule="auto"/>
      <w:ind w:left="0" w:right="4" w:firstLine="0"/>
      <w:jc w:val="right"/>
    </w:pPr>
    <w:r>
      <w:fldChar w:fldCharType="begin"/>
    </w:r>
    <w:r w:rsidR="00445C78">
      <w:instrText xml:space="preserve"> PAGE   \* MERGEFORMAT </w:instrText>
    </w:r>
    <w:r>
      <w:fldChar w:fldCharType="separate"/>
    </w:r>
    <w:r w:rsidR="00CA66F2" w:rsidRPr="00CA66F2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445C78">
      <w:rPr>
        <w:rFonts w:ascii="Times New Roman" w:eastAsia="Times New Roman" w:hAnsi="Times New Roman" w:cs="Times New Roman"/>
      </w:rPr>
      <w:t xml:space="preserve"> </w:t>
    </w:r>
  </w:p>
  <w:p w:rsidR="00401198" w:rsidRDefault="00445C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Default="00571E45">
    <w:pPr>
      <w:spacing w:after="0" w:line="259" w:lineRule="auto"/>
      <w:ind w:left="0" w:right="4" w:firstLine="0"/>
      <w:jc w:val="right"/>
    </w:pPr>
    <w:r>
      <w:fldChar w:fldCharType="begin"/>
    </w:r>
    <w:r w:rsidR="00445C78">
      <w:instrText xml:space="preserve"> PAGE   \* MERGEFORMAT </w:instrText>
    </w:r>
    <w:r>
      <w:fldChar w:fldCharType="separate"/>
    </w:r>
    <w:r w:rsidR="00445C78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445C78">
      <w:rPr>
        <w:rFonts w:ascii="Times New Roman" w:eastAsia="Times New Roman" w:hAnsi="Times New Roman" w:cs="Times New Roman"/>
      </w:rPr>
      <w:t xml:space="preserve"> </w:t>
    </w:r>
  </w:p>
  <w:p w:rsidR="00401198" w:rsidRDefault="00445C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6A" w:rsidRDefault="00EF1E6A">
      <w:pPr>
        <w:spacing w:after="0" w:line="240" w:lineRule="auto"/>
      </w:pPr>
      <w:r>
        <w:separator/>
      </w:r>
    </w:p>
  </w:footnote>
  <w:footnote w:type="continuationSeparator" w:id="0">
    <w:p w:rsidR="00EF1E6A" w:rsidRDefault="00EF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Default="00445C78">
    <w:pPr>
      <w:spacing w:after="0" w:line="259" w:lineRule="auto"/>
      <w:ind w:left="0" w:right="6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118860" cy="1273810"/>
          <wp:effectExtent l="0" t="0" r="0" b="0"/>
          <wp:wrapSquare wrapText="bothSides"/>
          <wp:docPr id="1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860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Pr="007D5F00" w:rsidRDefault="007D5F00" w:rsidP="007D5F00">
    <w:pPr>
      <w:pStyle w:val="Nagwek"/>
      <w:pBdr>
        <w:bottom w:val="single" w:sz="4" w:space="1" w:color="auto"/>
      </w:pBdr>
      <w:tabs>
        <w:tab w:val="clear" w:pos="9072"/>
      </w:tabs>
      <w:ind w:left="0" w:firstLine="0"/>
    </w:pPr>
    <w:r w:rsidRPr="007D5F00">
      <w:rPr>
        <w:bCs/>
        <w:iCs/>
        <w:color w:val="auto"/>
        <w:sz w:val="22"/>
      </w:rPr>
      <w:t>3007-7.262.</w:t>
    </w:r>
    <w:r w:rsidR="00654DAB">
      <w:rPr>
        <w:bCs/>
        <w:iCs/>
        <w:color w:val="auto"/>
        <w:sz w:val="22"/>
      </w:rPr>
      <w:t>20</w:t>
    </w:r>
    <w:r w:rsidRPr="007D5F00">
      <w:rPr>
        <w:rFonts w:ascii="Times New Roman" w:hAnsi="Times New Roman" w:cs="Times New Roman"/>
        <w:b/>
        <w:bCs/>
        <w:iCs/>
        <w:color w:val="auto"/>
        <w:sz w:val="22"/>
      </w:rPr>
      <w:t>.</w:t>
    </w:r>
    <w:r w:rsidRPr="007D5F00">
      <w:rPr>
        <w:bCs/>
        <w:iCs/>
        <w:color w:val="auto"/>
        <w:sz w:val="22"/>
      </w:rPr>
      <w:t>2023</w:t>
    </w:r>
    <w:r>
      <w:rPr>
        <w:b/>
        <w:bCs/>
        <w:i/>
        <w:iCs/>
        <w:color w:val="auto"/>
        <w:sz w:val="22"/>
      </w:rPr>
      <w:tab/>
    </w:r>
    <w:r>
      <w:rPr>
        <w:b/>
        <w:bCs/>
        <w:i/>
        <w:iCs/>
        <w:color w:val="auto"/>
        <w:sz w:val="22"/>
      </w:rPr>
      <w:tab/>
      <w:t xml:space="preserve">                                      </w:t>
    </w:r>
    <w:r w:rsidRPr="007D5F00">
      <w:rPr>
        <w:rFonts w:ascii="Times New Roman" w:hAnsi="Times New Roman" w:cs="Times New Roman"/>
        <w:b/>
        <w:bCs/>
        <w:i/>
        <w:iCs/>
        <w:color w:val="002060"/>
        <w:sz w:val="22"/>
      </w:rPr>
      <w:t>Załącznik nr 5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8" w:rsidRDefault="00445C78">
    <w:pPr>
      <w:spacing w:after="0" w:line="259" w:lineRule="auto"/>
      <w:ind w:left="0" w:right="6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118860" cy="1273810"/>
          <wp:effectExtent l="0" t="0" r="0" b="0"/>
          <wp:wrapSquare wrapText="bothSides"/>
          <wp:docPr id="1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860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0DA4"/>
    <w:multiLevelType w:val="hybridMultilevel"/>
    <w:tmpl w:val="2570BDB4"/>
    <w:lvl w:ilvl="0" w:tplc="1EE6C7A4">
      <w:start w:val="1"/>
      <w:numFmt w:val="decimal"/>
      <w:lvlText w:val="%1."/>
      <w:lvlJc w:val="left"/>
      <w:pPr>
        <w:ind w:left="4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24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032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E14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42A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854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88C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F3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4A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D2024"/>
    <w:multiLevelType w:val="hybridMultilevel"/>
    <w:tmpl w:val="973ED07E"/>
    <w:lvl w:ilvl="0" w:tplc="0415000D">
      <w:start w:val="1"/>
      <w:numFmt w:val="bullet"/>
      <w:lvlText w:val=""/>
      <w:lvlJc w:val="left"/>
      <w:pPr>
        <w:ind w:left="1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149602C3"/>
    <w:multiLevelType w:val="hybridMultilevel"/>
    <w:tmpl w:val="03AC362A"/>
    <w:lvl w:ilvl="0" w:tplc="62943EB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B7EE3"/>
    <w:multiLevelType w:val="hybridMultilevel"/>
    <w:tmpl w:val="0ECE688A"/>
    <w:lvl w:ilvl="0" w:tplc="FFA050F2">
      <w:start w:val="1"/>
      <w:numFmt w:val="decimal"/>
      <w:lvlText w:val="%1."/>
      <w:lvlJc w:val="left"/>
      <w:pPr>
        <w:ind w:left="4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4556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4529A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CE38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4F656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0AF4C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EE81E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08CD4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EC3DE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B31A7"/>
    <w:multiLevelType w:val="hybridMultilevel"/>
    <w:tmpl w:val="12AA6272"/>
    <w:lvl w:ilvl="0" w:tplc="FAFE781C">
      <w:start w:val="1"/>
      <w:numFmt w:val="decimal"/>
      <w:lvlText w:val="%1."/>
      <w:lvlJc w:val="left"/>
      <w:pPr>
        <w:ind w:left="783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B162700"/>
    <w:multiLevelType w:val="hybridMultilevel"/>
    <w:tmpl w:val="C0C4B1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4B719A"/>
    <w:multiLevelType w:val="hybridMultilevel"/>
    <w:tmpl w:val="C682E86A"/>
    <w:lvl w:ilvl="0" w:tplc="37D8CD62">
      <w:start w:val="1"/>
      <w:numFmt w:val="decimal"/>
      <w:lvlText w:val="%1."/>
      <w:lvlJc w:val="left"/>
      <w:pPr>
        <w:ind w:left="783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DD6034C"/>
    <w:multiLevelType w:val="hybridMultilevel"/>
    <w:tmpl w:val="771CF2EE"/>
    <w:lvl w:ilvl="0" w:tplc="55D2F4C8">
      <w:start w:val="1"/>
      <w:numFmt w:val="decimal"/>
      <w:lvlText w:val="%1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2450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D61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62E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584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F21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C88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8B2F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0CD9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F6863"/>
    <w:multiLevelType w:val="hybridMultilevel"/>
    <w:tmpl w:val="08A88414"/>
    <w:lvl w:ilvl="0" w:tplc="0BD42336">
      <w:start w:val="1"/>
      <w:numFmt w:val="bullet"/>
      <w:lvlText w:val="•"/>
      <w:lvlJc w:val="left"/>
      <w:pPr>
        <w:ind w:left="7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537176C"/>
    <w:multiLevelType w:val="hybridMultilevel"/>
    <w:tmpl w:val="6D780D2C"/>
    <w:lvl w:ilvl="0" w:tplc="FAFE781C">
      <w:start w:val="1"/>
      <w:numFmt w:val="decimal"/>
      <w:lvlText w:val="%1."/>
      <w:lvlJc w:val="left"/>
      <w:pPr>
        <w:ind w:left="41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094B8">
      <w:start w:val="1"/>
      <w:numFmt w:val="lowerLetter"/>
      <w:lvlText w:val="%2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64E8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68D20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0EB6A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2B41A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8B60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C1806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212E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0641A3"/>
    <w:multiLevelType w:val="hybridMultilevel"/>
    <w:tmpl w:val="EC5AECAC"/>
    <w:lvl w:ilvl="0" w:tplc="38DA7228">
      <w:start w:val="1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60FCE">
      <w:start w:val="1"/>
      <w:numFmt w:val="decimal"/>
      <w:lvlText w:val="%2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6D616">
      <w:start w:val="1"/>
      <w:numFmt w:val="lowerRoman"/>
      <w:lvlText w:val="%3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C6186">
      <w:start w:val="1"/>
      <w:numFmt w:val="decimal"/>
      <w:lvlText w:val="%4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45990">
      <w:start w:val="1"/>
      <w:numFmt w:val="lowerLetter"/>
      <w:lvlText w:val="%5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ED046">
      <w:start w:val="1"/>
      <w:numFmt w:val="lowerRoman"/>
      <w:lvlText w:val="%6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A3F82">
      <w:start w:val="1"/>
      <w:numFmt w:val="decimal"/>
      <w:lvlText w:val="%7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2F452">
      <w:start w:val="1"/>
      <w:numFmt w:val="lowerLetter"/>
      <w:lvlText w:val="%8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C3B1A">
      <w:start w:val="1"/>
      <w:numFmt w:val="lowerRoman"/>
      <w:lvlText w:val="%9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62308D"/>
    <w:multiLevelType w:val="hybridMultilevel"/>
    <w:tmpl w:val="0A42FFD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51B130D9"/>
    <w:multiLevelType w:val="hybridMultilevel"/>
    <w:tmpl w:val="A55A0558"/>
    <w:lvl w:ilvl="0" w:tplc="42CE3AC4">
      <w:start w:val="1"/>
      <w:numFmt w:val="decimal"/>
      <w:lvlText w:val="%1."/>
      <w:lvlJc w:val="left"/>
      <w:pPr>
        <w:ind w:left="41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6134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C4D6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06E0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E3D1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6F74E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2D35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E3D9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28E7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3C147A"/>
    <w:multiLevelType w:val="hybridMultilevel"/>
    <w:tmpl w:val="7F963CBE"/>
    <w:lvl w:ilvl="0" w:tplc="7C16C4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EB355BB"/>
    <w:multiLevelType w:val="hybridMultilevel"/>
    <w:tmpl w:val="DDA4720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6D162AE6"/>
    <w:multiLevelType w:val="hybridMultilevel"/>
    <w:tmpl w:val="D6143CF4"/>
    <w:lvl w:ilvl="0" w:tplc="37D8CD62">
      <w:start w:val="1"/>
      <w:numFmt w:val="decimal"/>
      <w:lvlText w:val="%1."/>
      <w:lvlJc w:val="left"/>
      <w:pPr>
        <w:ind w:left="846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36E16F3"/>
    <w:multiLevelType w:val="hybridMultilevel"/>
    <w:tmpl w:val="0930CE74"/>
    <w:lvl w:ilvl="0" w:tplc="D1A4099E">
      <w:start w:val="1"/>
      <w:numFmt w:val="decimal"/>
      <w:lvlText w:val="%1."/>
      <w:lvlJc w:val="left"/>
      <w:pPr>
        <w:ind w:left="4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8B24C">
      <w:start w:val="1"/>
      <w:numFmt w:val="lowerLetter"/>
      <w:lvlText w:val="%2)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08AA0">
      <w:start w:val="1"/>
      <w:numFmt w:val="lowerRoman"/>
      <w:lvlText w:val="%3"/>
      <w:lvlJc w:val="left"/>
      <w:pPr>
        <w:ind w:left="1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C25C6">
      <w:start w:val="1"/>
      <w:numFmt w:val="decimal"/>
      <w:lvlText w:val="%4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47808">
      <w:start w:val="1"/>
      <w:numFmt w:val="lowerLetter"/>
      <w:lvlText w:val="%5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F94C">
      <w:start w:val="1"/>
      <w:numFmt w:val="lowerRoman"/>
      <w:lvlText w:val="%6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075D8">
      <w:start w:val="1"/>
      <w:numFmt w:val="decimal"/>
      <w:lvlText w:val="%7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66214">
      <w:start w:val="1"/>
      <w:numFmt w:val="lowerLetter"/>
      <w:lvlText w:val="%8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E488A">
      <w:start w:val="1"/>
      <w:numFmt w:val="lowerRoman"/>
      <w:lvlText w:val="%9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F16E8E"/>
    <w:multiLevelType w:val="hybridMultilevel"/>
    <w:tmpl w:val="20AEF624"/>
    <w:lvl w:ilvl="0" w:tplc="0415000D">
      <w:start w:val="1"/>
      <w:numFmt w:val="bullet"/>
      <w:lvlText w:val=""/>
      <w:lvlJc w:val="left"/>
      <w:pPr>
        <w:ind w:left="1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6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98"/>
    <w:rsid w:val="00061F4F"/>
    <w:rsid w:val="002B7326"/>
    <w:rsid w:val="002C5304"/>
    <w:rsid w:val="00401198"/>
    <w:rsid w:val="00445C78"/>
    <w:rsid w:val="00571E45"/>
    <w:rsid w:val="005D5BF5"/>
    <w:rsid w:val="00654DAB"/>
    <w:rsid w:val="00667AE9"/>
    <w:rsid w:val="00693EBC"/>
    <w:rsid w:val="007421D1"/>
    <w:rsid w:val="007D5F00"/>
    <w:rsid w:val="00814D41"/>
    <w:rsid w:val="00943EDD"/>
    <w:rsid w:val="00A06514"/>
    <w:rsid w:val="00A371C5"/>
    <w:rsid w:val="00A849D5"/>
    <w:rsid w:val="00A916BA"/>
    <w:rsid w:val="00CA5212"/>
    <w:rsid w:val="00CA66F2"/>
    <w:rsid w:val="00E062AA"/>
    <w:rsid w:val="00EF1E6A"/>
    <w:rsid w:val="00E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3169A"/>
  <w15:docId w15:val="{FC19BA2D-1592-446C-94A8-CAF46712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E45"/>
    <w:pPr>
      <w:spacing w:after="47" w:line="268" w:lineRule="auto"/>
      <w:ind w:left="356" w:right="3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571E45"/>
    <w:pPr>
      <w:keepNext/>
      <w:keepLines/>
      <w:spacing w:after="21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1E45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667A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D4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D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5F00"/>
    <w:rPr>
      <w:rFonts w:ascii="Calibri" w:eastAsia="Calibri" w:hAnsi="Calibri" w:cs="Calibri"/>
      <w:color w:val="000000"/>
      <w:sz w:val="24"/>
    </w:rPr>
  </w:style>
  <w:style w:type="character" w:customStyle="1" w:styleId="AkapitzlistZnak">
    <w:name w:val="Akapit z listą Znak"/>
    <w:link w:val="Akapitzlist"/>
    <w:uiPriority w:val="34"/>
    <w:locked/>
    <w:rsid w:val="00654DAB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.podawcze.poelb@prokura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       /2003/NFK</vt:lpstr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       /2003/NFK</dc:title>
  <dc:subject/>
  <dc:creator>Jolanta Strzelecka</dc:creator>
  <cp:keywords/>
  <cp:lastModifiedBy>Radomska Edyta (PO Elbląg)</cp:lastModifiedBy>
  <cp:revision>10</cp:revision>
  <dcterms:created xsi:type="dcterms:W3CDTF">2023-10-19T08:56:00Z</dcterms:created>
  <dcterms:modified xsi:type="dcterms:W3CDTF">2023-12-15T12:46:00Z</dcterms:modified>
</cp:coreProperties>
</file>