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78" w:rsidRPr="00A76C0B" w:rsidRDefault="00192978" w:rsidP="00A76C0B">
      <w:pPr>
        <w:pStyle w:val="Bezodstpw"/>
        <w:spacing w:line="276" w:lineRule="auto"/>
        <w:jc w:val="center"/>
        <w:rPr>
          <w:rFonts w:ascii="Calibri" w:hAnsi="Calibri"/>
          <w:b/>
          <w:color w:val="FF0000"/>
          <w:sz w:val="24"/>
          <w:szCs w:val="24"/>
        </w:rPr>
      </w:pPr>
      <w:bookmarkStart w:id="0" w:name="_Hlk515274985"/>
      <w:bookmarkStart w:id="1" w:name="_Hlk515273878"/>
      <w:bookmarkStart w:id="2" w:name="_Hlk182396675"/>
      <w:bookmarkStart w:id="3" w:name="_GoBack"/>
      <w:r w:rsidRPr="00A76C0B">
        <w:rPr>
          <w:rFonts w:ascii="Calibri" w:hAnsi="Calibri"/>
          <w:b/>
          <w:color w:val="FF0000"/>
          <w:sz w:val="24"/>
          <w:szCs w:val="24"/>
        </w:rPr>
        <w:t>KLAUZULA INFORMACYJNA</w:t>
      </w:r>
    </w:p>
    <w:p w:rsidR="00192978" w:rsidRPr="00A76C0B" w:rsidRDefault="00192978" w:rsidP="00A76C0B">
      <w:pPr>
        <w:pStyle w:val="Bezodstpw"/>
        <w:spacing w:line="276" w:lineRule="auto"/>
        <w:jc w:val="center"/>
        <w:rPr>
          <w:rFonts w:ascii="Calibri" w:hAnsi="Calibri"/>
          <w:b/>
          <w:color w:val="FF0000"/>
          <w:sz w:val="24"/>
        </w:rPr>
      </w:pPr>
      <w:r w:rsidRPr="00A76C0B">
        <w:rPr>
          <w:rFonts w:ascii="Calibri" w:hAnsi="Calibri"/>
          <w:b/>
          <w:color w:val="FF0000"/>
          <w:sz w:val="24"/>
          <w:szCs w:val="24"/>
        </w:rPr>
        <w:t xml:space="preserve">dot. </w:t>
      </w:r>
      <w:r w:rsidR="00883174">
        <w:rPr>
          <w:rFonts w:ascii="Calibri" w:hAnsi="Calibri"/>
          <w:b/>
          <w:color w:val="FF0000"/>
          <w:sz w:val="24"/>
          <w:szCs w:val="24"/>
        </w:rPr>
        <w:t xml:space="preserve">zamówień </w:t>
      </w:r>
      <w:r w:rsidRPr="00A76C0B">
        <w:rPr>
          <w:rFonts w:ascii="Calibri" w:hAnsi="Calibri"/>
          <w:b/>
          <w:color w:val="FF0000"/>
          <w:sz w:val="24"/>
          <w:szCs w:val="24"/>
        </w:rPr>
        <w:t xml:space="preserve"> publicznych</w:t>
      </w:r>
    </w:p>
    <w:bookmarkEnd w:id="2"/>
    <w:bookmarkEnd w:id="3"/>
    <w:p w:rsidR="00A76C0B" w:rsidRPr="00FD13F4" w:rsidRDefault="00A76C0B" w:rsidP="00A76C0B">
      <w:pPr>
        <w:pStyle w:val="Bezodstpw"/>
        <w:jc w:val="center"/>
        <w:rPr>
          <w:rFonts w:ascii="Calibri" w:hAnsi="Calibri"/>
          <w:b/>
          <w:color w:val="FF0000"/>
          <w:sz w:val="2"/>
        </w:rPr>
      </w:pPr>
    </w:p>
    <w:p w:rsidR="00192978" w:rsidRDefault="00192978" w:rsidP="002E0D8C">
      <w:pPr>
        <w:tabs>
          <w:tab w:val="left" w:pos="567"/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:rsidR="00D362BC" w:rsidRPr="00466CEE" w:rsidRDefault="00A76C0B" w:rsidP="00FD13F4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Cs w:val="24"/>
        </w:rPr>
        <w:tab/>
      </w:r>
      <w:r w:rsidR="00D362BC" w:rsidRPr="00466CEE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</w:t>
      </w:r>
      <w:r w:rsidR="00787EC3" w:rsidRPr="00466CEE">
        <w:rPr>
          <w:rFonts w:asciiTheme="minorHAnsi" w:hAnsiTheme="minorHAnsi" w:cstheme="minorHAnsi"/>
          <w:sz w:val="24"/>
          <w:szCs w:val="24"/>
        </w:rPr>
        <w:t>(zwanego dalej "RODO") informujemy, że:</w:t>
      </w:r>
    </w:p>
    <w:p w:rsidR="00D362BC" w:rsidRPr="00466CEE" w:rsidRDefault="00466CEE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</w:rPr>
      </w:pPr>
      <w:r w:rsidRPr="00466CEE">
        <w:rPr>
          <w:rFonts w:asciiTheme="minorHAnsi" w:hAnsiTheme="minorHAnsi" w:cstheme="minorHAnsi"/>
          <w:color w:val="000000"/>
          <w:sz w:val="24"/>
          <w:szCs w:val="24"/>
        </w:rPr>
        <w:t xml:space="preserve">Administratorem przetwarzającym Pani/Pana dane osobowe jest: Komendant Miejski Państwowej Straży Pożarnej m.st. W-wy (00-622 Warszawa, ul. Polna 1, </w:t>
      </w:r>
      <w:proofErr w:type="spellStart"/>
      <w:r w:rsidRPr="00466CEE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466CEE">
        <w:rPr>
          <w:rFonts w:asciiTheme="minorHAnsi" w:hAnsiTheme="minorHAnsi" w:cstheme="minorHAnsi"/>
          <w:sz w:val="24"/>
          <w:szCs w:val="24"/>
        </w:rPr>
        <w:t xml:space="preserve">: 22 596 7300,  fax: 22 596 78 00, e-mail: </w:t>
      </w:r>
      <w:hyperlink r:id="rId5" w:history="1">
        <w:r w:rsidRPr="00466CEE">
          <w:rPr>
            <w:rStyle w:val="Hipercze"/>
            <w:rFonts w:asciiTheme="minorHAnsi" w:hAnsiTheme="minorHAnsi" w:cstheme="minorHAnsi"/>
            <w:sz w:val="24"/>
            <w:szCs w:val="24"/>
          </w:rPr>
          <w:t>sekretariatkm@warszawa-straz.pl</w:t>
        </w:r>
      </w:hyperlink>
      <w:r w:rsidR="00A81DE1" w:rsidRPr="00466CEE">
        <w:rPr>
          <w:rFonts w:asciiTheme="minorHAnsi" w:hAnsiTheme="minorHAnsi" w:cstheme="minorHAnsi"/>
          <w:color w:val="000000"/>
          <w:sz w:val="24"/>
        </w:rPr>
        <w:t>.</w:t>
      </w:r>
    </w:p>
    <w:p w:rsidR="00D362BC" w:rsidRPr="00FD13F4" w:rsidRDefault="00397EF5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466CEE">
        <w:rPr>
          <w:rFonts w:asciiTheme="minorHAnsi" w:hAnsiTheme="minorHAnsi" w:cstheme="minorHAnsi"/>
          <w:color w:val="000000"/>
          <w:sz w:val="24"/>
        </w:rPr>
        <w:t>A</w:t>
      </w:r>
      <w:r w:rsidR="00D362BC" w:rsidRPr="00466CEE">
        <w:rPr>
          <w:rFonts w:asciiTheme="minorHAnsi" w:hAnsiTheme="minorHAnsi" w:cstheme="minorHAnsi"/>
          <w:color w:val="000000"/>
          <w:sz w:val="24"/>
        </w:rPr>
        <w:t>dministrator danych powołał</w:t>
      </w:r>
      <w:r w:rsidR="00D362BC" w:rsidRPr="00FD13F4">
        <w:rPr>
          <w:rFonts w:ascii="Calibri" w:hAnsi="Calibri" w:cs="Arial"/>
          <w:color w:val="000000"/>
          <w:sz w:val="24"/>
        </w:rPr>
        <w:t xml:space="preserve">  inspektora ochrony danych nadzorującego prawidłowość  przetwarzania danych osobowych, z którym można się  skontaktować  za pośrednictwem adresu e-mail: </w:t>
      </w:r>
      <w:r w:rsidR="0022525C" w:rsidRPr="00FD13F4">
        <w:rPr>
          <w:rFonts w:ascii="Calibri" w:hAnsi="Calibri" w:cs="Arial"/>
          <w:color w:val="000000"/>
          <w:sz w:val="24"/>
          <w:u w:val="single"/>
        </w:rPr>
        <w:t>dpo</w:t>
      </w:r>
      <w:r w:rsidR="00D362BC" w:rsidRPr="00FD13F4">
        <w:rPr>
          <w:rFonts w:ascii="Calibri" w:hAnsi="Calibri" w:cs="Arial"/>
          <w:color w:val="000000"/>
          <w:sz w:val="24"/>
          <w:u w:val="single"/>
        </w:rPr>
        <w:t>@warszawa-straz.pl</w:t>
      </w:r>
      <w:r w:rsidR="00A81DE1">
        <w:rPr>
          <w:rFonts w:ascii="Calibri" w:hAnsi="Calibri" w:cs="Arial"/>
          <w:color w:val="000000"/>
          <w:sz w:val="24"/>
          <w:u w:val="single"/>
        </w:rPr>
        <w:t xml:space="preserve"> .</w:t>
      </w:r>
    </w:p>
    <w:p w:rsidR="00D362BC" w:rsidRPr="00FD13F4" w:rsidRDefault="00D362BC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FD13F4">
        <w:rPr>
          <w:rFonts w:ascii="Calibri" w:hAnsi="Calibri" w:cs="Arial"/>
          <w:color w:val="000000"/>
          <w:sz w:val="24"/>
        </w:rPr>
        <w:t>Pani/Pana dane osobowe przetwarzane będą na podstawie art. 6 ust. 1 lit. c RODO w celu związanym z postępowaniem o udzielenie zamówienia publicznego prowadzonym w trybie przetargu nieograniczonego</w:t>
      </w:r>
      <w:r w:rsidR="00A81DE1">
        <w:rPr>
          <w:rFonts w:ascii="Calibri" w:hAnsi="Calibri" w:cs="Arial"/>
          <w:color w:val="000000"/>
          <w:sz w:val="24"/>
        </w:rPr>
        <w:t>.</w:t>
      </w:r>
    </w:p>
    <w:p w:rsidR="00D362BC" w:rsidRPr="00FD13F4" w:rsidRDefault="00FD13F4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>O</w:t>
      </w:r>
      <w:r w:rsidR="00D362BC" w:rsidRPr="00FD13F4">
        <w:rPr>
          <w:rFonts w:ascii="Calibri" w:hAnsi="Calibri" w:cs="Arial"/>
          <w:color w:val="000000"/>
          <w:sz w:val="24"/>
        </w:rPr>
        <w:t>dbiorcami Pani/Pana danych osobowych będą osoby lub podmioty, którym udostępniona zostanie dokumentacja postępowania w oparciu o art. 8 oraz art. 96 ust. 3 ustawy z dnia 29 stycznia 2004 r. – Prawo zamówień publicznych (Dz. U. z 2017 r. poz. 1579 i 2018), dalej „</w:t>
      </w:r>
      <w:r w:rsidR="002A051B">
        <w:rPr>
          <w:rFonts w:ascii="Calibri" w:hAnsi="Calibri" w:cs="Arial"/>
          <w:color w:val="000000"/>
          <w:sz w:val="24"/>
        </w:rPr>
        <w:t>u</w:t>
      </w:r>
      <w:r w:rsidR="00D362BC" w:rsidRPr="00FD13F4">
        <w:rPr>
          <w:rFonts w:ascii="Calibri" w:hAnsi="Calibri" w:cs="Arial"/>
          <w:color w:val="000000"/>
          <w:sz w:val="24"/>
        </w:rPr>
        <w:t xml:space="preserve">stawa </w:t>
      </w:r>
      <w:proofErr w:type="spellStart"/>
      <w:r w:rsidR="00D362BC" w:rsidRPr="00FD13F4">
        <w:rPr>
          <w:rFonts w:ascii="Calibri" w:hAnsi="Calibri" w:cs="Arial"/>
          <w:color w:val="000000"/>
          <w:sz w:val="24"/>
        </w:rPr>
        <w:t>Pzp</w:t>
      </w:r>
      <w:proofErr w:type="spellEnd"/>
      <w:r w:rsidR="00D362BC" w:rsidRPr="00FD13F4">
        <w:rPr>
          <w:rFonts w:ascii="Calibri" w:hAnsi="Calibri" w:cs="Arial"/>
          <w:color w:val="000000"/>
          <w:sz w:val="24"/>
        </w:rPr>
        <w:t>”</w:t>
      </w:r>
      <w:r w:rsidR="00A81DE1">
        <w:rPr>
          <w:rFonts w:ascii="Calibri" w:hAnsi="Calibri" w:cs="Arial"/>
          <w:color w:val="000000"/>
          <w:sz w:val="24"/>
        </w:rPr>
        <w:t>.</w:t>
      </w:r>
      <w:r w:rsidR="00D362BC" w:rsidRPr="00FD13F4">
        <w:rPr>
          <w:rFonts w:ascii="Calibri" w:hAnsi="Calibri" w:cs="Arial"/>
          <w:color w:val="000000"/>
          <w:sz w:val="24"/>
        </w:rPr>
        <w:t xml:space="preserve">  </w:t>
      </w:r>
    </w:p>
    <w:p w:rsidR="00D362BC" w:rsidRPr="00FD13F4" w:rsidRDefault="00D362BC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FD13F4">
        <w:rPr>
          <w:rFonts w:ascii="Calibri" w:hAnsi="Calibri" w:cs="Arial"/>
          <w:color w:val="000000"/>
          <w:sz w:val="24"/>
        </w:rPr>
        <w:t xml:space="preserve">Pani/Pana dane osobowe będą przechowywane, zgodnie z art. 97 ust. 1 ustawy </w:t>
      </w:r>
      <w:proofErr w:type="spellStart"/>
      <w:r w:rsidRPr="00FD13F4">
        <w:rPr>
          <w:rFonts w:ascii="Calibri" w:hAnsi="Calibri" w:cs="Arial"/>
          <w:color w:val="000000"/>
          <w:sz w:val="24"/>
        </w:rPr>
        <w:t>Pzp</w:t>
      </w:r>
      <w:proofErr w:type="spellEnd"/>
      <w:r w:rsidRPr="00FD13F4">
        <w:rPr>
          <w:rFonts w:ascii="Calibri" w:hAnsi="Calibri" w:cs="Arial"/>
          <w:color w:val="000000"/>
          <w:sz w:val="24"/>
        </w:rPr>
        <w:t>, przez okres 4 lat od dnia zakończenia postępowania o udzielenie zamówienia, a jeżeli czas trwania umowy przekracza 4 lata, okres przechowywania obejmuje cały czas trwania umowy</w:t>
      </w:r>
      <w:r w:rsidR="00A81DE1">
        <w:rPr>
          <w:rFonts w:ascii="Calibri" w:hAnsi="Calibri" w:cs="Arial"/>
          <w:color w:val="000000"/>
          <w:sz w:val="24"/>
        </w:rPr>
        <w:t>.</w:t>
      </w:r>
    </w:p>
    <w:p w:rsidR="00D362BC" w:rsidRPr="00A81DE1" w:rsidRDefault="00FD13F4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A81DE1">
        <w:rPr>
          <w:rFonts w:ascii="Calibri" w:hAnsi="Calibri" w:cs="Arial"/>
          <w:color w:val="000000"/>
          <w:sz w:val="24"/>
        </w:rPr>
        <w:t>O</w:t>
      </w:r>
      <w:r w:rsidR="00D362BC" w:rsidRPr="00A81DE1">
        <w:rPr>
          <w:rFonts w:ascii="Calibri" w:hAnsi="Calibri" w:cs="Arial"/>
          <w:color w:val="000000"/>
          <w:sz w:val="24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D362BC" w:rsidRPr="00A81DE1">
        <w:rPr>
          <w:rFonts w:ascii="Calibri" w:hAnsi="Calibri" w:cs="Arial"/>
          <w:color w:val="000000"/>
          <w:sz w:val="24"/>
        </w:rPr>
        <w:t>Pzp</w:t>
      </w:r>
      <w:proofErr w:type="spellEnd"/>
      <w:r w:rsidR="00D362BC" w:rsidRPr="00A81DE1">
        <w:rPr>
          <w:rFonts w:ascii="Calibri" w:hAnsi="Calibri" w:cs="Arial"/>
          <w:color w:val="000000"/>
          <w:sz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="00D362BC" w:rsidRPr="00A81DE1">
        <w:rPr>
          <w:rFonts w:ascii="Calibri" w:hAnsi="Calibri" w:cs="Arial"/>
          <w:color w:val="000000"/>
          <w:sz w:val="24"/>
        </w:rPr>
        <w:t>Pzp</w:t>
      </w:r>
      <w:proofErr w:type="spellEnd"/>
      <w:r w:rsidR="00A81DE1" w:rsidRPr="00A81DE1">
        <w:rPr>
          <w:rFonts w:ascii="Calibri" w:hAnsi="Calibri" w:cs="Arial"/>
          <w:color w:val="000000"/>
          <w:sz w:val="24"/>
        </w:rPr>
        <w:t>.</w:t>
      </w:r>
      <w:r w:rsidR="00D362BC" w:rsidRPr="00A81DE1">
        <w:rPr>
          <w:rFonts w:ascii="Calibri" w:hAnsi="Calibri" w:cs="Arial"/>
          <w:color w:val="000000"/>
          <w:sz w:val="24"/>
        </w:rPr>
        <w:t xml:space="preserve">  </w:t>
      </w:r>
    </w:p>
    <w:p w:rsidR="00A81DE1" w:rsidRPr="00A81DE1" w:rsidRDefault="00A81DE1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A81DE1">
        <w:rPr>
          <w:rFonts w:ascii="Calibri" w:hAnsi="Calibri" w:cs="Arial"/>
          <w:color w:val="000000"/>
          <w:sz w:val="24"/>
          <w:szCs w:val="24"/>
        </w:rPr>
        <w:t>Przetwarzanie Pani/Pana danych osobowych nie będzie podlegało zautomatyzowanemu podejmowaniu decyzji, w tym profilowaniu, o którym mowa w art. 22 ust. 1 i 4 ogólnego rozporządzenia o ochronie danych osobowych z dnia 27 kwietnia 2016 r.</w:t>
      </w:r>
    </w:p>
    <w:p w:rsidR="00D362BC" w:rsidRPr="00A81DE1" w:rsidRDefault="00FD13F4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A81DE1">
        <w:rPr>
          <w:rFonts w:ascii="Calibri" w:hAnsi="Calibri" w:cs="Arial"/>
          <w:color w:val="000000"/>
          <w:sz w:val="24"/>
        </w:rPr>
        <w:t>P</w:t>
      </w:r>
      <w:r w:rsidR="00D362BC" w:rsidRPr="00A81DE1">
        <w:rPr>
          <w:rFonts w:ascii="Calibri" w:hAnsi="Calibri" w:cs="Arial"/>
          <w:color w:val="000000"/>
          <w:sz w:val="24"/>
        </w:rPr>
        <w:t>osiada Pani/Pan:</w:t>
      </w:r>
    </w:p>
    <w:p w:rsidR="00D362BC" w:rsidRPr="00A81DE1" w:rsidRDefault="00D362BC" w:rsidP="00A81DE1">
      <w:pPr>
        <w:numPr>
          <w:ilvl w:val="0"/>
          <w:numId w:val="3"/>
        </w:numPr>
        <w:spacing w:after="150"/>
        <w:ind w:left="426" w:firstLine="0"/>
        <w:contextualSpacing/>
        <w:jc w:val="both"/>
        <w:rPr>
          <w:rFonts w:ascii="Calibri" w:hAnsi="Calibri" w:cs="Arial"/>
          <w:color w:val="00B0F0"/>
          <w:sz w:val="24"/>
          <w:szCs w:val="24"/>
        </w:rPr>
      </w:pPr>
      <w:r w:rsidRPr="00A81DE1">
        <w:rPr>
          <w:rFonts w:ascii="Calibri" w:hAnsi="Calibri" w:cs="Arial"/>
          <w:sz w:val="24"/>
          <w:szCs w:val="24"/>
        </w:rPr>
        <w:t>na podstawie art. 15 RODO prawo dostępu do danych osobowych</w:t>
      </w:r>
      <w:r w:rsidR="003A6C40">
        <w:rPr>
          <w:rFonts w:ascii="Calibri" w:hAnsi="Calibri" w:cs="Arial"/>
          <w:sz w:val="24"/>
          <w:szCs w:val="24"/>
        </w:rPr>
        <w:t>,</w:t>
      </w:r>
    </w:p>
    <w:p w:rsidR="00D362BC" w:rsidRPr="00FD13F4" w:rsidRDefault="00D362BC" w:rsidP="00A81DE1">
      <w:pPr>
        <w:numPr>
          <w:ilvl w:val="0"/>
          <w:numId w:val="3"/>
        </w:numPr>
        <w:spacing w:after="150"/>
        <w:ind w:left="426" w:firstLine="0"/>
        <w:contextualSpacing/>
        <w:jc w:val="both"/>
        <w:rPr>
          <w:rFonts w:ascii="Calibri" w:hAnsi="Calibri" w:cs="Arial"/>
          <w:sz w:val="24"/>
          <w:szCs w:val="24"/>
        </w:rPr>
      </w:pPr>
      <w:r w:rsidRPr="00A81DE1">
        <w:rPr>
          <w:rFonts w:ascii="Calibri" w:hAnsi="Calibri" w:cs="Arial"/>
          <w:sz w:val="24"/>
          <w:szCs w:val="24"/>
        </w:rPr>
        <w:t>na podstawie</w:t>
      </w:r>
      <w:r w:rsidRPr="00FD13F4">
        <w:rPr>
          <w:rFonts w:ascii="Calibri" w:hAnsi="Calibri" w:cs="Arial"/>
          <w:sz w:val="24"/>
          <w:szCs w:val="24"/>
        </w:rPr>
        <w:t xml:space="preserve"> art. 16 RODO prawo do sprostowania</w:t>
      </w:r>
      <w:r w:rsidR="003A6C40">
        <w:rPr>
          <w:rFonts w:ascii="Calibri" w:hAnsi="Calibri" w:cs="Arial"/>
          <w:sz w:val="24"/>
          <w:szCs w:val="24"/>
        </w:rPr>
        <w:t>,</w:t>
      </w:r>
    </w:p>
    <w:p w:rsidR="00D362BC" w:rsidRPr="00FD13F4" w:rsidRDefault="00D362BC" w:rsidP="003A6C40">
      <w:pPr>
        <w:spacing w:after="150"/>
        <w:ind w:left="709"/>
        <w:contextualSpacing/>
        <w:jc w:val="both"/>
        <w:rPr>
          <w:rFonts w:ascii="Calibri" w:hAnsi="Calibri" w:cs="Arial"/>
          <w:sz w:val="24"/>
          <w:szCs w:val="24"/>
        </w:rPr>
      </w:pPr>
      <w:r w:rsidRPr="00FD13F4">
        <w:rPr>
          <w:rFonts w:ascii="Calibri" w:hAnsi="Calibri" w:cs="Arial"/>
          <w:i/>
          <w:sz w:val="24"/>
          <w:szCs w:val="24"/>
        </w:rPr>
        <w:t xml:space="preserve">(skorzystanie z prawa do sprostowania nie może skutkować zmianą wyniku postępowania o udzielenie zamówienia publicznego ani zmianą postanowień umowy w zakresie niezgodnym z ustawą </w:t>
      </w:r>
      <w:proofErr w:type="spellStart"/>
      <w:r w:rsidRPr="00FD13F4">
        <w:rPr>
          <w:rFonts w:ascii="Calibri" w:hAnsi="Calibri" w:cs="Arial"/>
          <w:i/>
          <w:sz w:val="24"/>
          <w:szCs w:val="24"/>
        </w:rPr>
        <w:t>Pzp</w:t>
      </w:r>
      <w:proofErr w:type="spellEnd"/>
      <w:r w:rsidRPr="00FD13F4">
        <w:rPr>
          <w:rFonts w:ascii="Calibri" w:hAnsi="Calibri" w:cs="Arial"/>
          <w:i/>
          <w:sz w:val="24"/>
          <w:szCs w:val="24"/>
        </w:rPr>
        <w:t xml:space="preserve"> oraz nie może naruszać integralności protokołu oraz jego załączników.)</w:t>
      </w:r>
    </w:p>
    <w:p w:rsidR="00D362BC" w:rsidRPr="00FD13F4" w:rsidRDefault="00D362BC" w:rsidP="003A6C40">
      <w:pPr>
        <w:numPr>
          <w:ilvl w:val="0"/>
          <w:numId w:val="3"/>
        </w:numPr>
        <w:spacing w:after="150"/>
        <w:ind w:left="709" w:hanging="283"/>
        <w:contextualSpacing/>
        <w:jc w:val="both"/>
        <w:rPr>
          <w:rFonts w:ascii="Calibri" w:hAnsi="Calibri" w:cs="Arial"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D362BC" w:rsidRPr="00FD13F4" w:rsidRDefault="00D362BC" w:rsidP="003A6C40">
      <w:pPr>
        <w:spacing w:after="150"/>
        <w:ind w:left="709"/>
        <w:contextualSpacing/>
        <w:jc w:val="both"/>
        <w:rPr>
          <w:rFonts w:ascii="Calibri" w:hAnsi="Calibri" w:cs="Arial"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(</w:t>
      </w:r>
      <w:r w:rsidRPr="00FD13F4">
        <w:rPr>
          <w:rFonts w:ascii="Calibri" w:hAnsi="Calibri" w:cs="Arial"/>
          <w:i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</w:t>
      </w:r>
      <w:r w:rsidRPr="00FD13F4">
        <w:rPr>
          <w:rFonts w:ascii="Calibri" w:hAnsi="Calibri" w:cs="Arial"/>
          <w:sz w:val="24"/>
          <w:szCs w:val="24"/>
        </w:rPr>
        <w:t xml:space="preserve">  </w:t>
      </w:r>
    </w:p>
    <w:p w:rsidR="00D362BC" w:rsidRPr="00FD13F4" w:rsidRDefault="00D362BC" w:rsidP="003A6C40">
      <w:pPr>
        <w:numPr>
          <w:ilvl w:val="0"/>
          <w:numId w:val="3"/>
        </w:numPr>
        <w:spacing w:after="150"/>
        <w:ind w:left="709" w:hanging="283"/>
        <w:contextualSpacing/>
        <w:jc w:val="both"/>
        <w:rPr>
          <w:rFonts w:ascii="Calibri" w:hAnsi="Calibri" w:cs="Arial"/>
          <w:i/>
          <w:color w:val="00B0F0"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prawo do wniesienia skargi do Prezesa Urzędu Ochrony Danych Osobowych</w:t>
      </w:r>
      <w:r w:rsidR="0022525C" w:rsidRPr="00FD13F4">
        <w:rPr>
          <w:rFonts w:ascii="Calibri" w:hAnsi="Calibri" w:cs="Arial"/>
          <w:sz w:val="24"/>
          <w:szCs w:val="24"/>
        </w:rPr>
        <w:t xml:space="preserve"> ul. Stawki 2,</w:t>
      </w:r>
      <w:r w:rsidR="00466CEE" w:rsidRPr="00466CEE">
        <w:rPr>
          <w:rFonts w:cs="Arial"/>
          <w:color w:val="000000"/>
          <w:sz w:val="24"/>
          <w:szCs w:val="24"/>
        </w:rPr>
        <w:t xml:space="preserve"> </w:t>
      </w:r>
      <w:r w:rsidR="00466CEE" w:rsidRPr="00466CEE">
        <w:rPr>
          <w:rFonts w:asciiTheme="minorHAnsi" w:hAnsiTheme="minorHAnsi" w:cstheme="minorHAnsi"/>
          <w:color w:val="000000"/>
          <w:sz w:val="24"/>
          <w:szCs w:val="24"/>
        </w:rPr>
        <w:t>tel. 225310300</w:t>
      </w:r>
      <w:r w:rsidR="00466CEE">
        <w:rPr>
          <w:rFonts w:ascii="Calibri" w:hAnsi="Calibri" w:cs="Arial"/>
          <w:sz w:val="24"/>
          <w:szCs w:val="24"/>
        </w:rPr>
        <w:t>,</w:t>
      </w:r>
      <w:r w:rsidR="00FD13F4" w:rsidRPr="00FD13F4">
        <w:rPr>
          <w:rFonts w:ascii="Calibri" w:hAnsi="Calibri" w:cs="Arial"/>
          <w:sz w:val="24"/>
          <w:szCs w:val="24"/>
        </w:rPr>
        <w:t xml:space="preserve"> </w:t>
      </w:r>
      <w:r w:rsidR="0022525C" w:rsidRPr="00FD13F4">
        <w:rPr>
          <w:rFonts w:ascii="Calibri" w:hAnsi="Calibri" w:cs="Arial"/>
          <w:sz w:val="24"/>
          <w:szCs w:val="24"/>
        </w:rPr>
        <w:t xml:space="preserve">00-193 Warszawa, </w:t>
      </w:r>
      <w:r w:rsidR="0022525C" w:rsidRPr="00FD13F4">
        <w:rPr>
          <w:rFonts w:ascii="Calibri" w:hAnsi="Calibri" w:cs="Arial"/>
          <w:color w:val="0000FF"/>
          <w:sz w:val="24"/>
          <w:szCs w:val="24"/>
          <w:u w:val="single"/>
        </w:rPr>
        <w:t>kancelaria@</w:t>
      </w:r>
      <w:r w:rsidR="00787EC3">
        <w:rPr>
          <w:rFonts w:ascii="Calibri" w:hAnsi="Calibri" w:cs="Arial"/>
          <w:color w:val="0000FF"/>
          <w:sz w:val="24"/>
          <w:szCs w:val="24"/>
          <w:u w:val="single"/>
        </w:rPr>
        <w:t>u</w:t>
      </w:r>
      <w:r w:rsidR="0022525C" w:rsidRPr="00FD13F4">
        <w:rPr>
          <w:rFonts w:ascii="Calibri" w:hAnsi="Calibri" w:cs="Arial"/>
          <w:color w:val="0000FF"/>
          <w:sz w:val="24"/>
          <w:szCs w:val="24"/>
          <w:u w:val="single"/>
        </w:rPr>
        <w:t>odo.gov.pl;</w:t>
      </w:r>
      <w:r w:rsidRPr="00FD13F4">
        <w:rPr>
          <w:rFonts w:ascii="Calibri" w:hAnsi="Calibri" w:cs="Arial"/>
          <w:sz w:val="24"/>
          <w:szCs w:val="24"/>
        </w:rPr>
        <w:t xml:space="preserve"> gdy uzna Pani/Pan, że przetwarzanie danych osobowych Pani/Pana dotyczących narusza przepisy RODO</w:t>
      </w:r>
      <w:r w:rsidR="00A81DE1">
        <w:rPr>
          <w:rFonts w:ascii="Calibri" w:hAnsi="Calibri" w:cs="Arial"/>
          <w:sz w:val="24"/>
          <w:szCs w:val="24"/>
        </w:rPr>
        <w:t>.</w:t>
      </w:r>
    </w:p>
    <w:p w:rsidR="00D362BC" w:rsidRPr="00FD13F4" w:rsidRDefault="00FD13F4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 w:rsidRPr="00FD13F4">
        <w:rPr>
          <w:rFonts w:ascii="Calibri" w:hAnsi="Calibri" w:cs="Arial"/>
          <w:color w:val="000000"/>
          <w:sz w:val="24"/>
          <w:szCs w:val="24"/>
        </w:rPr>
        <w:t>N</w:t>
      </w:r>
      <w:r w:rsidR="00D362BC" w:rsidRPr="00FD13F4">
        <w:rPr>
          <w:rFonts w:ascii="Calibri" w:hAnsi="Calibri" w:cs="Arial"/>
          <w:color w:val="000000"/>
          <w:sz w:val="24"/>
          <w:szCs w:val="24"/>
        </w:rPr>
        <w:t>ie przysługuje Pani/Panu:</w:t>
      </w:r>
    </w:p>
    <w:p w:rsidR="00D362BC" w:rsidRPr="00FD13F4" w:rsidRDefault="00D362BC" w:rsidP="00A81DE1">
      <w:pPr>
        <w:numPr>
          <w:ilvl w:val="0"/>
          <w:numId w:val="4"/>
        </w:numPr>
        <w:spacing w:after="150"/>
        <w:ind w:left="426" w:firstLine="0"/>
        <w:contextualSpacing/>
        <w:jc w:val="both"/>
        <w:rPr>
          <w:rFonts w:ascii="Calibri" w:hAnsi="Calibri" w:cs="Arial"/>
          <w:i/>
          <w:color w:val="00B0F0"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w związku z art. 17 ust. 3 lit. b, d lub e RODO prawo do usunięcia danych osobowych;</w:t>
      </w:r>
    </w:p>
    <w:p w:rsidR="00D362BC" w:rsidRPr="00C554D9" w:rsidRDefault="00D362BC" w:rsidP="00A81DE1">
      <w:pPr>
        <w:numPr>
          <w:ilvl w:val="0"/>
          <w:numId w:val="4"/>
        </w:numPr>
        <w:ind w:left="426" w:firstLine="0"/>
        <w:contextualSpacing/>
        <w:jc w:val="both"/>
        <w:rPr>
          <w:rFonts w:ascii="Calibri" w:hAnsi="Calibri" w:cs="Arial"/>
          <w:b/>
          <w:i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prawo do przenoszenia danych osobowych, o którym mowa w art. 20 RODO;</w:t>
      </w:r>
    </w:p>
    <w:p w:rsidR="00D362BC" w:rsidRPr="00FD13F4" w:rsidRDefault="00DD796B" w:rsidP="00A81DE1">
      <w:pPr>
        <w:numPr>
          <w:ilvl w:val="0"/>
          <w:numId w:val="4"/>
        </w:numPr>
        <w:ind w:left="709" w:hanging="283"/>
        <w:rPr>
          <w:rFonts w:ascii="Calibri" w:hAnsi="Calibri" w:cs="Arial"/>
          <w:bCs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prawo sprzeciwu</w:t>
      </w:r>
      <w:r>
        <w:rPr>
          <w:rFonts w:ascii="Calibri" w:hAnsi="Calibri" w:cs="Arial"/>
          <w:sz w:val="24"/>
          <w:szCs w:val="24"/>
        </w:rPr>
        <w:t xml:space="preserve"> </w:t>
      </w:r>
      <w:r w:rsidR="00C554D9">
        <w:rPr>
          <w:rFonts w:ascii="Calibri" w:hAnsi="Calibri" w:cs="Arial"/>
          <w:sz w:val="24"/>
          <w:szCs w:val="24"/>
        </w:rPr>
        <w:t>n</w:t>
      </w:r>
      <w:r w:rsidR="00D362BC" w:rsidRPr="00FD13F4">
        <w:rPr>
          <w:rFonts w:ascii="Calibri" w:hAnsi="Calibri" w:cs="Arial"/>
          <w:sz w:val="24"/>
          <w:szCs w:val="24"/>
        </w:rPr>
        <w:t>a podstawie art. 21 RODO, wobec przetwarzania danych osobowych, gdyż podstawą prawną przetwarzania Pani/Pana danyc</w:t>
      </w:r>
      <w:r w:rsidR="00D6384C" w:rsidRPr="00FD13F4">
        <w:rPr>
          <w:rFonts w:ascii="Calibri" w:hAnsi="Calibri" w:cs="Arial"/>
          <w:sz w:val="24"/>
          <w:szCs w:val="24"/>
        </w:rPr>
        <w:t xml:space="preserve">h osobowych jest art. 6 ust. 1 </w:t>
      </w:r>
      <w:r w:rsidR="00D362BC" w:rsidRPr="00FD13F4">
        <w:rPr>
          <w:rFonts w:ascii="Calibri" w:hAnsi="Calibri" w:cs="Arial"/>
          <w:sz w:val="24"/>
          <w:szCs w:val="24"/>
        </w:rPr>
        <w:t>lit.</w:t>
      </w:r>
      <w:r w:rsidR="00905201">
        <w:rPr>
          <w:rFonts w:ascii="Calibri" w:hAnsi="Calibri" w:cs="Arial"/>
          <w:sz w:val="24"/>
          <w:szCs w:val="24"/>
        </w:rPr>
        <w:t xml:space="preserve"> </w:t>
      </w:r>
      <w:r w:rsidR="00D362BC" w:rsidRPr="00FD13F4">
        <w:rPr>
          <w:rFonts w:ascii="Calibri" w:hAnsi="Calibri" w:cs="Arial"/>
          <w:sz w:val="24"/>
          <w:szCs w:val="24"/>
        </w:rPr>
        <w:t>c RODO</w:t>
      </w:r>
      <w:bookmarkEnd w:id="0"/>
      <w:r w:rsidR="00413EEF">
        <w:rPr>
          <w:rFonts w:ascii="Calibri" w:hAnsi="Calibri" w:cs="Arial"/>
          <w:sz w:val="24"/>
          <w:szCs w:val="24"/>
        </w:rPr>
        <w:t xml:space="preserve"> </w:t>
      </w:r>
      <w:r w:rsidR="00D362BC" w:rsidRPr="00FD13F4">
        <w:rPr>
          <w:rFonts w:ascii="Calibri" w:hAnsi="Calibri" w:cs="Arial"/>
          <w:sz w:val="24"/>
          <w:szCs w:val="24"/>
        </w:rPr>
        <w:t>.</w:t>
      </w:r>
      <w:bookmarkEnd w:id="1"/>
      <w:r w:rsidR="00FD13F4" w:rsidRPr="00FD13F4">
        <w:rPr>
          <w:rFonts w:ascii="Calibri" w:hAnsi="Calibri" w:cs="Arial"/>
          <w:sz w:val="24"/>
          <w:szCs w:val="24"/>
        </w:rPr>
        <w:t xml:space="preserve">     </w:t>
      </w:r>
    </w:p>
    <w:p w:rsidR="00B50993" w:rsidRDefault="00B50993"/>
    <w:sectPr w:rsidR="00B50993" w:rsidSect="00FD13F4">
      <w:pgSz w:w="11906" w:h="16838"/>
      <w:pgMar w:top="28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B67451"/>
    <w:multiLevelType w:val="multilevel"/>
    <w:tmpl w:val="4A8E8A5C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6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69B5401"/>
    <w:multiLevelType w:val="hybridMultilevel"/>
    <w:tmpl w:val="56DCAF56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6CF4"/>
    <w:multiLevelType w:val="hybridMultilevel"/>
    <w:tmpl w:val="197AD4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0638AE"/>
    <w:multiLevelType w:val="hybridMultilevel"/>
    <w:tmpl w:val="8E26E1C4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BC"/>
    <w:rsid w:val="00192978"/>
    <w:rsid w:val="001C5F74"/>
    <w:rsid w:val="0022525C"/>
    <w:rsid w:val="00272E75"/>
    <w:rsid w:val="002A051B"/>
    <w:rsid w:val="002E0D8C"/>
    <w:rsid w:val="00397EF5"/>
    <w:rsid w:val="003A6C40"/>
    <w:rsid w:val="00413EEF"/>
    <w:rsid w:val="00466CEE"/>
    <w:rsid w:val="004F02A4"/>
    <w:rsid w:val="00696D87"/>
    <w:rsid w:val="00787EC3"/>
    <w:rsid w:val="00883174"/>
    <w:rsid w:val="00905201"/>
    <w:rsid w:val="009B1DBE"/>
    <w:rsid w:val="00A76C0B"/>
    <w:rsid w:val="00A81DE1"/>
    <w:rsid w:val="00B50993"/>
    <w:rsid w:val="00B75DDE"/>
    <w:rsid w:val="00C554D9"/>
    <w:rsid w:val="00D362BC"/>
    <w:rsid w:val="00D6384C"/>
    <w:rsid w:val="00D963C7"/>
    <w:rsid w:val="00DD796B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6A6F"/>
  <w15:chartTrackingRefBased/>
  <w15:docId w15:val="{BA39B47F-0957-49EB-9555-5FD7D9FC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2B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6C0B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A81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km@warszawa-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Arkadiusz Chojnacki</cp:lastModifiedBy>
  <cp:revision>5</cp:revision>
  <cp:lastPrinted>2024-11-13T12:24:00Z</cp:lastPrinted>
  <dcterms:created xsi:type="dcterms:W3CDTF">2024-05-15T10:08:00Z</dcterms:created>
  <dcterms:modified xsi:type="dcterms:W3CDTF">2024-11-13T12:33:00Z</dcterms:modified>
</cp:coreProperties>
</file>