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56D99" w14:textId="77777777" w:rsidR="00394172" w:rsidRPr="00C85511" w:rsidRDefault="00394172" w:rsidP="00394172">
      <w:pPr>
        <w:tabs>
          <w:tab w:val="left" w:pos="1152"/>
        </w:tabs>
        <w:jc w:val="both"/>
        <w:rPr>
          <w:rFonts w:ascii="Times New Roman" w:hAnsi="Times New Roman" w:cs="Times New Roman"/>
          <w:i/>
          <w:sz w:val="6"/>
          <w:szCs w:val="6"/>
        </w:rPr>
      </w:pPr>
    </w:p>
    <w:p w14:paraId="0D6A6D89" w14:textId="77777777" w:rsidR="00394172" w:rsidRPr="00C85511" w:rsidRDefault="00394172" w:rsidP="00394172">
      <w:pPr>
        <w:tabs>
          <w:tab w:val="left" w:pos="1152"/>
        </w:tabs>
        <w:jc w:val="both"/>
        <w:rPr>
          <w:rFonts w:ascii="Times New Roman" w:hAnsi="Times New Roman" w:cs="Times New Roman"/>
          <w:i/>
        </w:rPr>
      </w:pPr>
    </w:p>
    <w:p w14:paraId="46F8EA46" w14:textId="77777777" w:rsidR="00394172" w:rsidRPr="00C85511" w:rsidRDefault="00394172" w:rsidP="00394172">
      <w:pPr>
        <w:jc w:val="center"/>
        <w:rPr>
          <w:rFonts w:ascii="Times New Roman" w:hAnsi="Times New Roman" w:cs="Times New Roman"/>
          <w:b/>
        </w:rPr>
      </w:pPr>
    </w:p>
    <w:p w14:paraId="56406089" w14:textId="77777777" w:rsidR="00394172" w:rsidRPr="00C85511" w:rsidRDefault="00394172" w:rsidP="00394172">
      <w:pPr>
        <w:jc w:val="center"/>
        <w:rPr>
          <w:rFonts w:ascii="Times New Roman" w:hAnsi="Times New Roman" w:cs="Times New Roman"/>
          <w:b/>
        </w:rPr>
      </w:pPr>
    </w:p>
    <w:p w14:paraId="7EC45131" w14:textId="77777777" w:rsidR="00394172" w:rsidRPr="00C85511" w:rsidRDefault="00394172" w:rsidP="00394172">
      <w:pPr>
        <w:jc w:val="center"/>
        <w:rPr>
          <w:rFonts w:ascii="Times New Roman" w:hAnsi="Times New Roman" w:cs="Times New Roman"/>
          <w:b/>
        </w:rPr>
      </w:pPr>
    </w:p>
    <w:p w14:paraId="4C6BB472" w14:textId="77777777" w:rsidR="00394172" w:rsidRPr="00C85511" w:rsidRDefault="00394172" w:rsidP="00394172">
      <w:pPr>
        <w:jc w:val="center"/>
        <w:rPr>
          <w:rFonts w:ascii="Times New Roman" w:hAnsi="Times New Roman" w:cs="Times New Roman"/>
          <w:b/>
        </w:rPr>
      </w:pPr>
      <w:r w:rsidRPr="00C85511">
        <w:rPr>
          <w:rFonts w:ascii="Times New Roman" w:hAnsi="Times New Roman" w:cs="Times New Roman"/>
          <w:b/>
        </w:rPr>
        <w:t xml:space="preserve">OŚWIADCZENIE WYKONAWCÓW </w:t>
      </w:r>
    </w:p>
    <w:p w14:paraId="5AF645C4" w14:textId="77777777" w:rsidR="00394172" w:rsidRPr="00C85511" w:rsidRDefault="00394172" w:rsidP="00394172">
      <w:pPr>
        <w:jc w:val="center"/>
        <w:rPr>
          <w:rFonts w:ascii="Times New Roman" w:hAnsi="Times New Roman" w:cs="Times New Roman"/>
          <w:b/>
        </w:rPr>
      </w:pPr>
      <w:r w:rsidRPr="00C85511">
        <w:rPr>
          <w:rFonts w:ascii="Times New Roman" w:hAnsi="Times New Roman" w:cs="Times New Roman"/>
          <w:b/>
        </w:rPr>
        <w:t>WSPÓLNIE UBIEGAJĄCYCH SIĘ O UDZIELENIE ZAMÓWIENIA</w:t>
      </w:r>
    </w:p>
    <w:p w14:paraId="34DF4D91" w14:textId="77777777" w:rsidR="00394172" w:rsidRPr="00C85511" w:rsidRDefault="00394172" w:rsidP="00394172">
      <w:pPr>
        <w:jc w:val="center"/>
        <w:rPr>
          <w:rFonts w:ascii="Times New Roman" w:hAnsi="Times New Roman" w:cs="Times New Roman"/>
          <w:b/>
        </w:rPr>
      </w:pPr>
      <w:r w:rsidRPr="00C85511">
        <w:rPr>
          <w:rFonts w:ascii="Times New Roman" w:hAnsi="Times New Roman" w:cs="Times New Roman"/>
          <w:b/>
        </w:rPr>
        <w:t xml:space="preserve">składane na podstawie art. 117 ust 4 Ustawy </w:t>
      </w:r>
    </w:p>
    <w:p w14:paraId="75AF7396" w14:textId="77777777" w:rsidR="00394172" w:rsidRPr="00C85511" w:rsidRDefault="00394172" w:rsidP="00394172">
      <w:pPr>
        <w:rPr>
          <w:rFonts w:ascii="Times New Roman" w:hAnsi="Times New Roman" w:cs="Times New Roman"/>
        </w:rPr>
      </w:pPr>
    </w:p>
    <w:p w14:paraId="66F23F5F" w14:textId="77777777" w:rsidR="00394172" w:rsidRPr="00C85511" w:rsidRDefault="00394172" w:rsidP="00394172">
      <w:pPr>
        <w:rPr>
          <w:rFonts w:ascii="Times New Roman" w:hAnsi="Times New Roman" w:cs="Times New Roman"/>
        </w:rPr>
      </w:pPr>
    </w:p>
    <w:p w14:paraId="7675FF58" w14:textId="77777777" w:rsidR="00394172" w:rsidRPr="00C85511" w:rsidRDefault="00394172" w:rsidP="00394172">
      <w:pPr>
        <w:spacing w:line="360" w:lineRule="auto"/>
        <w:jc w:val="both"/>
        <w:rPr>
          <w:rFonts w:ascii="Times New Roman" w:hAnsi="Times New Roman" w:cs="Times New Roman"/>
        </w:rPr>
      </w:pPr>
      <w:r w:rsidRPr="00C85511">
        <w:rPr>
          <w:rFonts w:ascii="Times New Roman" w:hAnsi="Times New Roman" w:cs="Times New Roman"/>
        </w:rPr>
        <w:t>Działając w imieniu i na rzecz: ________________________________________________________________</w:t>
      </w:r>
    </w:p>
    <w:p w14:paraId="27D1B906" w14:textId="77777777" w:rsidR="00394172" w:rsidRPr="00C85511" w:rsidRDefault="00394172" w:rsidP="00394172">
      <w:pPr>
        <w:jc w:val="both"/>
        <w:rPr>
          <w:rFonts w:ascii="Times New Roman" w:hAnsi="Times New Roman" w:cs="Times New Roman"/>
          <w:i/>
        </w:rPr>
      </w:pPr>
      <w:r w:rsidRPr="00C85511">
        <w:rPr>
          <w:rFonts w:ascii="Times New Roman" w:hAnsi="Times New Roman" w:cs="Times New Roman"/>
        </w:rPr>
        <w:t>_________________________________________________________________________________________</w:t>
      </w:r>
    </w:p>
    <w:p w14:paraId="33B3DDF1" w14:textId="77777777" w:rsidR="00394172" w:rsidRPr="00C85511" w:rsidRDefault="00394172" w:rsidP="00394172">
      <w:pPr>
        <w:suppressAutoHyphens/>
        <w:adjustRightInd w:val="0"/>
        <w:jc w:val="center"/>
        <w:rPr>
          <w:rFonts w:ascii="Times New Roman" w:hAnsi="Times New Roman" w:cs="Times New Roman"/>
          <w:i/>
          <w:iCs/>
          <w:sz w:val="18"/>
          <w:szCs w:val="18"/>
          <w:lang w:eastAsia="ar-SA"/>
        </w:rPr>
      </w:pPr>
      <w:r w:rsidRPr="00C85511">
        <w:rPr>
          <w:rFonts w:ascii="Times New Roman" w:hAnsi="Times New Roman" w:cs="Times New Roman"/>
          <w:i/>
          <w:sz w:val="18"/>
          <w:szCs w:val="18"/>
        </w:rPr>
        <w:t xml:space="preserve"> [pełna nazwa (firma) dokładny adres </w:t>
      </w:r>
      <w:r w:rsidRPr="00C85511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wszystkich Wykonawców wyst</w:t>
      </w:r>
      <w:r w:rsidRPr="00C85511">
        <w:rPr>
          <w:rFonts w:ascii="Times New Roman" w:hAnsi="Times New Roman" w:cs="Times New Roman"/>
          <w:i/>
          <w:sz w:val="18"/>
          <w:szCs w:val="18"/>
          <w:lang w:eastAsia="ar-SA"/>
        </w:rPr>
        <w:t>ę</w:t>
      </w:r>
      <w:r w:rsidRPr="00C85511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puj</w:t>
      </w:r>
      <w:r w:rsidRPr="00C85511">
        <w:rPr>
          <w:rFonts w:ascii="Times New Roman" w:hAnsi="Times New Roman" w:cs="Times New Roman"/>
          <w:i/>
          <w:sz w:val="18"/>
          <w:szCs w:val="18"/>
          <w:lang w:eastAsia="ar-SA"/>
        </w:rPr>
        <w:t>ą</w:t>
      </w:r>
      <w:r w:rsidRPr="00C85511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 xml:space="preserve">cych wspólnie </w:t>
      </w:r>
      <w:r w:rsidRPr="00C85511">
        <w:rPr>
          <w:rFonts w:ascii="Times New Roman" w:hAnsi="Times New Roman" w:cs="Times New Roman"/>
          <w:i/>
          <w:sz w:val="18"/>
          <w:szCs w:val="18"/>
        </w:rPr>
        <w:t>(siedziba albo miejsce zamieszkania)ze wskazaniem</w:t>
      </w:r>
      <w:r w:rsidRPr="00C85511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 xml:space="preserve"> tego z nich, który reprezentuje Wykonawców w postępowaniu – </w:t>
      </w:r>
      <w:r w:rsidRPr="00C85511">
        <w:rPr>
          <w:rFonts w:ascii="Times New Roman" w:hAnsi="Times New Roman" w:cs="Times New Roman"/>
          <w:b/>
          <w:bCs/>
          <w:i/>
          <w:iCs/>
          <w:sz w:val="18"/>
          <w:szCs w:val="18"/>
          <w:lang w:eastAsia="ar-SA"/>
        </w:rPr>
        <w:t>lidera konsorcjum</w:t>
      </w:r>
      <w:r w:rsidRPr="00C85511">
        <w:rPr>
          <w:rFonts w:ascii="Times New Roman" w:hAnsi="Times New Roman" w:cs="Times New Roman"/>
          <w:i/>
          <w:iCs/>
          <w:sz w:val="18"/>
          <w:szCs w:val="18"/>
          <w:lang w:eastAsia="ar-SA"/>
        </w:rPr>
        <w:t>)</w:t>
      </w:r>
    </w:p>
    <w:p w14:paraId="16563A53" w14:textId="77777777" w:rsidR="00394172" w:rsidRPr="00C85511" w:rsidRDefault="00394172" w:rsidP="00394172">
      <w:pPr>
        <w:tabs>
          <w:tab w:val="left" w:pos="1152"/>
        </w:tabs>
        <w:jc w:val="center"/>
        <w:rPr>
          <w:rFonts w:ascii="Times New Roman" w:hAnsi="Times New Roman" w:cs="Times New Roman"/>
          <w:i/>
        </w:rPr>
      </w:pPr>
    </w:p>
    <w:p w14:paraId="0508387B" w14:textId="77777777" w:rsidR="00394172" w:rsidRPr="00C85511" w:rsidRDefault="00394172" w:rsidP="00394172">
      <w:pPr>
        <w:tabs>
          <w:tab w:val="left" w:pos="1152"/>
        </w:tabs>
        <w:jc w:val="center"/>
        <w:rPr>
          <w:rFonts w:ascii="Times New Roman" w:hAnsi="Times New Roman" w:cs="Times New Roman"/>
          <w:i/>
          <w:sz w:val="10"/>
          <w:szCs w:val="10"/>
        </w:rPr>
      </w:pPr>
    </w:p>
    <w:p w14:paraId="276B6E3F" w14:textId="77777777" w:rsidR="00394172" w:rsidRPr="00C85511" w:rsidRDefault="00394172" w:rsidP="00394172">
      <w:pPr>
        <w:pStyle w:val="Tekstpodstawowy"/>
        <w:tabs>
          <w:tab w:val="left" w:pos="-1843"/>
        </w:tabs>
        <w:jc w:val="both"/>
        <w:rPr>
          <w:rFonts w:ascii="Times New Roman" w:hAnsi="Times New Roman"/>
          <w:sz w:val="22"/>
          <w:szCs w:val="22"/>
        </w:rPr>
      </w:pPr>
      <w:r w:rsidRPr="00C85511">
        <w:rPr>
          <w:rFonts w:ascii="Times New Roman" w:hAnsi="Times New Roman"/>
          <w:sz w:val="22"/>
          <w:szCs w:val="22"/>
        </w:rPr>
        <w:t>składając wspólną ofertę w postępowaniu o udzielenie zamówienia publicznego w trybie podstawowym na:</w:t>
      </w:r>
    </w:p>
    <w:p w14:paraId="5F713D21" w14:textId="77777777" w:rsidR="00394172" w:rsidRPr="00C85511" w:rsidRDefault="00394172" w:rsidP="00394172">
      <w:pPr>
        <w:ind w:left="502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642F774" w14:textId="77777777" w:rsidR="00394172" w:rsidRPr="00C85511" w:rsidRDefault="00394172" w:rsidP="00394172">
      <w:pPr>
        <w:jc w:val="center"/>
        <w:rPr>
          <w:rFonts w:ascii="Times New Roman" w:hAnsi="Times New Roman" w:cs="Times New Roman"/>
          <w:b/>
        </w:rPr>
      </w:pPr>
      <w:r w:rsidRPr="00C85511">
        <w:rPr>
          <w:rFonts w:ascii="Times New Roman" w:hAnsi="Times New Roman" w:cs="Times New Roman"/>
          <w:b/>
        </w:rPr>
        <w:t>Modernizację budynku laboratoryjnego nr 4</w:t>
      </w:r>
    </w:p>
    <w:p w14:paraId="221BD62A" w14:textId="77777777" w:rsidR="00394172" w:rsidRPr="00C85511" w:rsidRDefault="00394172" w:rsidP="00394172">
      <w:pPr>
        <w:jc w:val="center"/>
        <w:rPr>
          <w:rFonts w:ascii="Times New Roman" w:hAnsi="Times New Roman" w:cs="Times New Roman"/>
          <w:b/>
        </w:rPr>
      </w:pPr>
      <w:r w:rsidRPr="00C85511">
        <w:rPr>
          <w:rFonts w:ascii="Times New Roman" w:hAnsi="Times New Roman" w:cs="Times New Roman"/>
          <w:b/>
        </w:rPr>
        <w:t>Wojewódzkiej Stacji Sanitarno-Epidemiologicznej w Gdańsku</w:t>
      </w:r>
    </w:p>
    <w:p w14:paraId="20F3C581" w14:textId="77777777" w:rsidR="00394172" w:rsidRPr="00C85511" w:rsidRDefault="00394172" w:rsidP="00394172">
      <w:pPr>
        <w:jc w:val="center"/>
        <w:rPr>
          <w:rFonts w:ascii="Times New Roman" w:hAnsi="Times New Roman" w:cs="Times New Roman"/>
          <w:b/>
          <w:color w:val="000000"/>
        </w:rPr>
      </w:pPr>
    </w:p>
    <w:p w14:paraId="42EC9AD6" w14:textId="77777777" w:rsidR="00394172" w:rsidRPr="00C85511" w:rsidRDefault="00394172" w:rsidP="00394172">
      <w:pPr>
        <w:jc w:val="both"/>
        <w:rPr>
          <w:rFonts w:ascii="Times New Roman" w:hAnsi="Times New Roman" w:cs="Times New Roman"/>
          <w:color w:val="000000"/>
        </w:rPr>
      </w:pPr>
      <w:r w:rsidRPr="00C85511">
        <w:rPr>
          <w:rFonts w:ascii="Times New Roman" w:hAnsi="Times New Roman" w:cs="Times New Roman"/>
          <w:color w:val="000000"/>
        </w:rPr>
        <w:t xml:space="preserve">Informujemy, że w odniesieniu do warunków udziału w postępowaniu, dotyczących doświadczenia (o którym mowa w rozdziale V Specyfikacji Warunków Zamówienia) polegamy na zdolnościach tych z wykonawców, którzy wykonają roboty budowlane, do realizacji których te zdolności są wymagane. </w:t>
      </w:r>
    </w:p>
    <w:p w14:paraId="09FCEDB2" w14:textId="77777777" w:rsidR="00394172" w:rsidRPr="00C85511" w:rsidRDefault="00394172" w:rsidP="00394172">
      <w:pPr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p w14:paraId="473772FF" w14:textId="77777777" w:rsidR="00394172" w:rsidRPr="00C85511" w:rsidRDefault="00394172" w:rsidP="00394172">
      <w:pPr>
        <w:jc w:val="both"/>
        <w:rPr>
          <w:rFonts w:ascii="Times New Roman" w:hAnsi="Times New Roman" w:cs="Times New Roman"/>
          <w:color w:val="000000"/>
        </w:rPr>
      </w:pPr>
      <w:r w:rsidRPr="00C85511">
        <w:rPr>
          <w:rFonts w:ascii="Times New Roman" w:hAnsi="Times New Roman" w:cs="Times New Roman"/>
          <w:color w:val="000000"/>
        </w:rPr>
        <w:t xml:space="preserve">W związku z powyższym </w:t>
      </w:r>
      <w:r w:rsidRPr="00C85511">
        <w:rPr>
          <w:rFonts w:ascii="Times New Roman" w:hAnsi="Times New Roman" w:cs="Times New Roman"/>
          <w:b/>
          <w:color w:val="000000"/>
        </w:rPr>
        <w:t>oświadczamy</w:t>
      </w:r>
      <w:r w:rsidRPr="00C85511">
        <w:rPr>
          <w:rFonts w:ascii="Times New Roman" w:hAnsi="Times New Roman" w:cs="Times New Roman"/>
          <w:color w:val="000000"/>
        </w:rPr>
        <w:t>, że wykonamy roboty budowlane, zgodnie z poniższym wykazem:</w:t>
      </w:r>
    </w:p>
    <w:p w14:paraId="3543765B" w14:textId="77777777" w:rsidR="00394172" w:rsidRPr="00C85511" w:rsidRDefault="00394172" w:rsidP="00394172">
      <w:pPr>
        <w:jc w:val="both"/>
        <w:rPr>
          <w:rFonts w:ascii="Times New Roman" w:hAnsi="Times New Roman" w:cs="Times New Roman"/>
          <w:color w:val="000000"/>
          <w:sz w:val="10"/>
          <w:szCs w:val="10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240"/>
        <w:gridCol w:w="2410"/>
        <w:gridCol w:w="2189"/>
      </w:tblGrid>
      <w:tr w:rsidR="00394172" w:rsidRPr="00C85511" w14:paraId="5269DCBF" w14:textId="77777777" w:rsidTr="001B339A">
        <w:trPr>
          <w:trHeight w:val="1242"/>
        </w:trPr>
        <w:tc>
          <w:tcPr>
            <w:tcW w:w="5240" w:type="dxa"/>
            <w:shd w:val="clear" w:color="auto" w:fill="E7E6E6" w:themeFill="background2"/>
            <w:vAlign w:val="center"/>
          </w:tcPr>
          <w:p w14:paraId="7820531A" w14:textId="77777777" w:rsidR="00394172" w:rsidRPr="00CC32A2" w:rsidRDefault="00394172" w:rsidP="001B339A">
            <w:pPr>
              <w:spacing w:before="120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CC32A2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Warunki udziału w postępowaniu określone w rozdziale V SWZ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0B2108AE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85511">
              <w:rPr>
                <w:rFonts w:ascii="Times New Roman" w:hAnsi="Times New Roman"/>
                <w:sz w:val="20"/>
                <w:szCs w:val="20"/>
                <w:lang w:val="hr-HR"/>
              </w:rPr>
              <w:t>Nazwa Wykonawcy, na którego zdolnościach (w zakresie wskazanym w kol. 1) polegają wykonawcy wspólnie ubiegający się o zamówienie</w:t>
            </w:r>
          </w:p>
        </w:tc>
        <w:tc>
          <w:tcPr>
            <w:tcW w:w="2189" w:type="dxa"/>
            <w:shd w:val="clear" w:color="auto" w:fill="E7E6E6" w:themeFill="background2"/>
            <w:vAlign w:val="center"/>
          </w:tcPr>
          <w:p w14:paraId="0D56B4FC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85511">
              <w:rPr>
                <w:rFonts w:ascii="Times New Roman" w:hAnsi="Times New Roman"/>
                <w:sz w:val="20"/>
                <w:szCs w:val="20"/>
                <w:lang w:val="hr-HR"/>
              </w:rPr>
              <w:t xml:space="preserve">Rodzaj / zakres robót budowlanych, które będą wykonane przez wykonawcę wskazanego </w:t>
            </w:r>
            <w:r w:rsidRPr="00C85511">
              <w:rPr>
                <w:rFonts w:ascii="Times New Roman" w:hAnsi="Times New Roman"/>
                <w:sz w:val="20"/>
                <w:szCs w:val="20"/>
                <w:lang w:val="hr-HR"/>
              </w:rPr>
              <w:br/>
              <w:t>w kolumnie 2</w:t>
            </w:r>
          </w:p>
        </w:tc>
      </w:tr>
      <w:tr w:rsidR="00394172" w:rsidRPr="00C85511" w14:paraId="0C12E216" w14:textId="77777777" w:rsidTr="001B339A">
        <w:trPr>
          <w:trHeight w:val="463"/>
        </w:trPr>
        <w:tc>
          <w:tcPr>
            <w:tcW w:w="5240" w:type="dxa"/>
            <w:shd w:val="clear" w:color="auto" w:fill="E7E6E6" w:themeFill="background2"/>
            <w:vAlign w:val="center"/>
          </w:tcPr>
          <w:p w14:paraId="424663E1" w14:textId="77777777" w:rsidR="00394172" w:rsidRPr="00C85511" w:rsidRDefault="00394172" w:rsidP="001B339A">
            <w:pPr>
              <w:ind w:left="1276" w:hanging="556"/>
              <w:jc w:val="center"/>
              <w:rPr>
                <w:rFonts w:ascii="Times New Roman" w:hAnsi="Times New Roman" w:cs="Times New Roman"/>
                <w:lang w:eastAsia="ar-SA"/>
              </w:rPr>
            </w:pPr>
            <w:r w:rsidRPr="00C85511">
              <w:rPr>
                <w:rFonts w:ascii="Times New Roman" w:hAnsi="Times New Roman" w:cs="Times New Roman"/>
                <w:lang w:eastAsia="ar-SA"/>
              </w:rPr>
              <w:t>1</w:t>
            </w:r>
          </w:p>
        </w:tc>
        <w:tc>
          <w:tcPr>
            <w:tcW w:w="2410" w:type="dxa"/>
            <w:shd w:val="clear" w:color="auto" w:fill="E7E6E6" w:themeFill="background2"/>
            <w:vAlign w:val="center"/>
          </w:tcPr>
          <w:p w14:paraId="21727612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85511">
              <w:rPr>
                <w:rFonts w:ascii="Times New Roman" w:hAnsi="Times New Roman"/>
                <w:sz w:val="20"/>
                <w:szCs w:val="20"/>
                <w:lang w:val="hr-HR"/>
              </w:rPr>
              <w:t>2</w:t>
            </w:r>
          </w:p>
        </w:tc>
        <w:tc>
          <w:tcPr>
            <w:tcW w:w="2189" w:type="dxa"/>
            <w:shd w:val="clear" w:color="auto" w:fill="E7E6E6" w:themeFill="background2"/>
            <w:vAlign w:val="center"/>
          </w:tcPr>
          <w:p w14:paraId="3F286762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85511">
              <w:rPr>
                <w:rFonts w:ascii="Times New Roman" w:hAnsi="Times New Roman"/>
                <w:sz w:val="20"/>
                <w:szCs w:val="20"/>
                <w:lang w:val="hr-HR"/>
              </w:rPr>
              <w:t>3</w:t>
            </w:r>
          </w:p>
        </w:tc>
      </w:tr>
      <w:tr w:rsidR="00394172" w:rsidRPr="00C85511" w14:paraId="5B198F62" w14:textId="77777777" w:rsidTr="001B339A">
        <w:trPr>
          <w:trHeight w:val="425"/>
        </w:trPr>
        <w:tc>
          <w:tcPr>
            <w:tcW w:w="9839" w:type="dxa"/>
            <w:gridSpan w:val="3"/>
            <w:shd w:val="clear" w:color="auto" w:fill="E7E6E6" w:themeFill="background2"/>
            <w:vAlign w:val="center"/>
          </w:tcPr>
          <w:p w14:paraId="4B782468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rPr>
                <w:rFonts w:ascii="Times New Roman" w:hAnsi="Times New Roman"/>
                <w:sz w:val="20"/>
                <w:szCs w:val="20"/>
                <w:lang w:val="hr-HR"/>
              </w:rPr>
            </w:pPr>
            <w:r w:rsidRPr="00C85511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Posiada doświadczenie:</w:t>
            </w:r>
          </w:p>
        </w:tc>
      </w:tr>
      <w:tr w:rsidR="00394172" w:rsidRPr="00C85511" w14:paraId="126A34CA" w14:textId="77777777" w:rsidTr="001B339A">
        <w:trPr>
          <w:trHeight w:val="1641"/>
        </w:trPr>
        <w:tc>
          <w:tcPr>
            <w:tcW w:w="5240" w:type="dxa"/>
            <w:vAlign w:val="center"/>
          </w:tcPr>
          <w:p w14:paraId="7E9E8820" w14:textId="77777777" w:rsidR="00394172" w:rsidRPr="00324FF1" w:rsidRDefault="00394172" w:rsidP="001B339A">
            <w:pPr>
              <w:suppressAutoHyphens/>
              <w:jc w:val="both"/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324FF1">
              <w:rPr>
                <w:rFonts w:ascii="Times New Roman" w:hAnsi="Times New Roman" w:cs="Times New Roman"/>
                <w:bCs/>
                <w:sz w:val="20"/>
                <w:szCs w:val="20"/>
                <w:lang w:eastAsia="ar-SA"/>
              </w:rPr>
              <w:t>w okresie ostatnich pięciu lat przed upływem terminu składania ofert, a jeśli okres prowadzenia działalności jest krótszy – w tym okresie, zrealizował min. 1 robotę budowlaną polegającą na remoncie lub przebudowie lub rozbudowie budynku, której wartość wynosiła min. 500 000,00 zł brutto (w ramach jednej umowy).</w:t>
            </w:r>
          </w:p>
        </w:tc>
        <w:tc>
          <w:tcPr>
            <w:tcW w:w="2410" w:type="dxa"/>
            <w:vAlign w:val="center"/>
          </w:tcPr>
          <w:p w14:paraId="22D9388D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025B35B2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0027912F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08F96F4D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642FA26C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127707CD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7B72FE37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058F6D69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6A64F822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3E9029E3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3BA3B4C5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  <w:p w14:paraId="125AB21A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  <w:tc>
          <w:tcPr>
            <w:tcW w:w="2189" w:type="dxa"/>
            <w:vAlign w:val="center"/>
          </w:tcPr>
          <w:p w14:paraId="3C6F3C54" w14:textId="77777777" w:rsidR="00394172" w:rsidRPr="00C85511" w:rsidRDefault="00394172" w:rsidP="001B339A">
            <w:pPr>
              <w:pStyle w:val="Tekstpodstawowy"/>
              <w:tabs>
                <w:tab w:val="left" w:pos="284"/>
              </w:tabs>
              <w:autoSpaceDE/>
              <w:jc w:val="center"/>
              <w:rPr>
                <w:rFonts w:ascii="Times New Roman" w:hAnsi="Times New Roman"/>
                <w:b/>
                <w:sz w:val="22"/>
                <w:szCs w:val="22"/>
                <w:lang w:val="hr-HR"/>
              </w:rPr>
            </w:pPr>
          </w:p>
        </w:tc>
      </w:tr>
    </w:tbl>
    <w:p w14:paraId="0F77EDCC" w14:textId="77777777" w:rsidR="00394172" w:rsidRPr="00C85511" w:rsidRDefault="00394172" w:rsidP="00394172">
      <w:pPr>
        <w:spacing w:before="180" w:after="180"/>
        <w:ind w:right="129"/>
        <w:jc w:val="both"/>
        <w:rPr>
          <w:rFonts w:ascii="Times New Roman" w:hAnsi="Times New Roman" w:cs="Times New Roman"/>
        </w:rPr>
      </w:pPr>
    </w:p>
    <w:p w14:paraId="11F25F1E" w14:textId="3F215894" w:rsidR="00F84C64" w:rsidRPr="00C85511" w:rsidRDefault="00F84C64" w:rsidP="006724B7">
      <w:pPr>
        <w:rPr>
          <w:rFonts w:ascii="Times New Roman" w:hAnsi="Times New Roman" w:cs="Times New Roman"/>
        </w:rPr>
      </w:pPr>
    </w:p>
    <w:sectPr w:rsidR="00F84C64" w:rsidRPr="00C85511" w:rsidSect="00A62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924" w:bottom="902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189DA" w14:textId="77777777" w:rsidR="00BD0092" w:rsidRDefault="00BD0092">
      <w:r>
        <w:separator/>
      </w:r>
    </w:p>
  </w:endnote>
  <w:endnote w:type="continuationSeparator" w:id="0">
    <w:p w14:paraId="55E55DF1" w14:textId="77777777" w:rsidR="00BD0092" w:rsidRDefault="00BD0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64F8B" w14:textId="77777777" w:rsidR="00A62F78" w:rsidRDefault="0039417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D664875" w14:textId="77777777" w:rsidR="00A62F78" w:rsidRDefault="00BD0092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EC23D9" w14:textId="77777777" w:rsidR="00A62F78" w:rsidRPr="00286B74" w:rsidRDefault="00394172" w:rsidP="00A62F78">
    <w:pPr>
      <w:pStyle w:val="Stopka"/>
      <w:jc w:val="right"/>
      <w:rPr>
        <w:rFonts w:ascii="Times New Roman" w:hAnsi="Times New Roman" w:cs="Times New Roman"/>
        <w:sz w:val="18"/>
        <w:szCs w:val="18"/>
      </w:rPr>
    </w:pP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286B74">
      <w:rPr>
        <w:rStyle w:val="Numerstrony"/>
        <w:rFonts w:ascii="Times New Roman" w:hAnsi="Times New Roman" w:cs="Times New Roman"/>
        <w:sz w:val="18"/>
        <w:szCs w:val="18"/>
      </w:rPr>
      <w:instrText xml:space="preserve"> PAGE </w:instrText>
    </w: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>
      <w:rPr>
        <w:rStyle w:val="Numerstrony"/>
        <w:rFonts w:ascii="Times New Roman" w:hAnsi="Times New Roman" w:cs="Times New Roman"/>
        <w:noProof/>
        <w:sz w:val="18"/>
        <w:szCs w:val="18"/>
      </w:rPr>
      <w:t>2</w:t>
    </w: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end"/>
    </w:r>
    <w:r w:rsidRPr="00286B74">
      <w:rPr>
        <w:rStyle w:val="Numerstrony"/>
        <w:rFonts w:ascii="Times New Roman" w:hAnsi="Times New Roman" w:cs="Times New Roman"/>
        <w:sz w:val="18"/>
        <w:szCs w:val="18"/>
      </w:rPr>
      <w:t>/</w:t>
    </w: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begin"/>
    </w:r>
    <w:r w:rsidRPr="00286B74">
      <w:rPr>
        <w:rStyle w:val="Numerstrony"/>
        <w:rFonts w:ascii="Times New Roman" w:hAnsi="Times New Roman" w:cs="Times New Roman"/>
        <w:sz w:val="18"/>
        <w:szCs w:val="18"/>
      </w:rPr>
      <w:instrText xml:space="preserve"> NUMPAGES </w:instrText>
    </w: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separate"/>
    </w:r>
    <w:r>
      <w:rPr>
        <w:rStyle w:val="Numerstrony"/>
        <w:rFonts w:ascii="Times New Roman" w:hAnsi="Times New Roman" w:cs="Times New Roman"/>
        <w:noProof/>
        <w:sz w:val="18"/>
        <w:szCs w:val="18"/>
      </w:rPr>
      <w:t>2</w:t>
    </w:r>
    <w:r w:rsidRPr="00286B74">
      <w:rPr>
        <w:rStyle w:val="Numerstrony"/>
        <w:rFonts w:ascii="Times New Roman" w:hAnsi="Times New Roman" w:cs="Times New Roman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535AD" w14:textId="77777777" w:rsidR="009D7954" w:rsidRDefault="009D795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DB04A" w14:textId="77777777" w:rsidR="00BD0092" w:rsidRDefault="00BD0092">
      <w:r>
        <w:separator/>
      </w:r>
    </w:p>
  </w:footnote>
  <w:footnote w:type="continuationSeparator" w:id="0">
    <w:p w14:paraId="413CDC67" w14:textId="77777777" w:rsidR="00BD0092" w:rsidRDefault="00BD00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EA585F" w14:textId="77777777" w:rsidR="00A62F78" w:rsidRDefault="00394172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74CDCE5" w14:textId="77777777" w:rsidR="00A62F78" w:rsidRDefault="00BD0092">
    <w:pPr>
      <w:pStyle w:val="Nagwek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A43B2" w14:textId="77777777" w:rsidR="00A62F78" w:rsidRDefault="00BD0092" w:rsidP="00A62F78">
    <w:pPr>
      <w:pStyle w:val="Nagwek"/>
      <w:tabs>
        <w:tab w:val="clear" w:pos="4536"/>
        <w:tab w:val="clear" w:pos="9072"/>
      </w:tabs>
      <w:rPr>
        <w:rFonts w:ascii="Times New Roman" w:hAnsi="Times New Roman" w:cs="Times New Roman"/>
        <w:i/>
        <w:sz w:val="20"/>
        <w:szCs w:val="20"/>
      </w:rPr>
    </w:pPr>
  </w:p>
  <w:p w14:paraId="19540D89" w14:textId="77777777" w:rsidR="00A62F78" w:rsidRDefault="00BD0092" w:rsidP="00A62F78">
    <w:pPr>
      <w:pStyle w:val="Nagwek"/>
      <w:tabs>
        <w:tab w:val="clear" w:pos="4536"/>
        <w:tab w:val="clear" w:pos="9072"/>
      </w:tabs>
      <w:rPr>
        <w:rFonts w:ascii="Times New Roman" w:hAnsi="Times New Roman" w:cs="Times New Roman"/>
        <w:i/>
        <w:sz w:val="20"/>
        <w:szCs w:val="20"/>
      </w:rPr>
    </w:pPr>
  </w:p>
  <w:p w14:paraId="4897FCA3" w14:textId="59EA6772" w:rsidR="00A62F78" w:rsidRPr="00C85511" w:rsidRDefault="009D7954" w:rsidP="00EE02E0">
    <w:pPr>
      <w:tabs>
        <w:tab w:val="center" w:pos="4536"/>
        <w:tab w:val="right" w:pos="9072"/>
      </w:tabs>
      <w:rPr>
        <w:rFonts w:ascii="Times New Roman" w:hAnsi="Times New Roman" w:cs="Times New Roman"/>
        <w:sz w:val="18"/>
      </w:rPr>
    </w:pPr>
    <w:r>
      <w:rPr>
        <w:rFonts w:ascii="Times New Roman" w:hAnsi="Times New Roman" w:cs="Times New Roman"/>
        <w:i/>
        <w:color w:val="000000"/>
        <w:sz w:val="18"/>
      </w:rPr>
      <w:t>Znak sprawy</w:t>
    </w:r>
    <w:r w:rsidR="00394172" w:rsidRPr="00C85511">
      <w:rPr>
        <w:rFonts w:ascii="Times New Roman" w:hAnsi="Times New Roman" w:cs="Times New Roman"/>
        <w:i/>
        <w:color w:val="000000"/>
        <w:sz w:val="18"/>
      </w:rPr>
      <w:t>: OAT.272.1.2022.MR</w:t>
    </w:r>
    <w:r w:rsidR="00394172" w:rsidRPr="00C85511">
      <w:rPr>
        <w:rFonts w:ascii="Times New Roman" w:hAnsi="Times New Roman" w:cs="Times New Roman"/>
        <w:i/>
        <w:sz w:val="18"/>
        <w:szCs w:val="18"/>
      </w:rPr>
      <w:t xml:space="preserve"> </w:t>
    </w:r>
    <w:r w:rsidR="00394172" w:rsidRPr="00C85511">
      <w:rPr>
        <w:rFonts w:ascii="Times New Roman" w:hAnsi="Times New Roman" w:cs="Times New Roman"/>
        <w:i/>
        <w:color w:val="000000"/>
        <w:sz w:val="18"/>
      </w:rPr>
      <w:tab/>
    </w:r>
    <w:r w:rsidR="00394172" w:rsidRPr="00C85511">
      <w:rPr>
        <w:rFonts w:ascii="Times New Roman" w:hAnsi="Times New Roman" w:cs="Times New Roman"/>
        <w:i/>
        <w:color w:val="000000"/>
        <w:sz w:val="18"/>
      </w:rPr>
      <w:tab/>
      <w:t xml:space="preserve"> Załącznik Nr 7 do SWZ</w:t>
    </w:r>
  </w:p>
  <w:p w14:paraId="09C3D814" w14:textId="77777777" w:rsidR="00A62F78" w:rsidRDefault="00BD0092" w:rsidP="00A62F78">
    <w:pPr>
      <w:spacing w:line="36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C8E52F" w14:textId="77777777" w:rsidR="00A62F78" w:rsidRDefault="00394172">
    <w:pPr>
      <w:pStyle w:val="Nagwek"/>
      <w:rPr>
        <w:rFonts w:ascii="Times New Roman" w:hAnsi="Times New Roman"/>
        <w:sz w:val="24"/>
      </w:rPr>
    </w:pPr>
    <w:r>
      <w:rPr>
        <w:rFonts w:ascii="Times New Roman" w:hAnsi="Times New Roman"/>
        <w:sz w:val="24"/>
      </w:rPr>
      <w:t>Nr sprawy RZP-II-WI/3/EU/2005</w:t>
    </w:r>
  </w:p>
  <w:p w14:paraId="450D1517" w14:textId="77777777" w:rsidR="00A62F78" w:rsidRDefault="00BD00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5F1C"/>
    <w:multiLevelType w:val="hybridMultilevel"/>
    <w:tmpl w:val="05DE86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F252CC"/>
    <w:multiLevelType w:val="hybridMultilevel"/>
    <w:tmpl w:val="04266C8A"/>
    <w:lvl w:ilvl="0" w:tplc="3E0EE8EA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99778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4133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F8"/>
    <w:rsid w:val="0005091A"/>
    <w:rsid w:val="000D0439"/>
    <w:rsid w:val="001865D9"/>
    <w:rsid w:val="001870F8"/>
    <w:rsid w:val="001B612F"/>
    <w:rsid w:val="00324FF1"/>
    <w:rsid w:val="0034070B"/>
    <w:rsid w:val="00394172"/>
    <w:rsid w:val="005C1B98"/>
    <w:rsid w:val="006724B7"/>
    <w:rsid w:val="006928D2"/>
    <w:rsid w:val="00700405"/>
    <w:rsid w:val="00877126"/>
    <w:rsid w:val="009A19ED"/>
    <w:rsid w:val="009D7954"/>
    <w:rsid w:val="00A86C18"/>
    <w:rsid w:val="00AE7A16"/>
    <w:rsid w:val="00BD0092"/>
    <w:rsid w:val="00BE55E4"/>
    <w:rsid w:val="00BF65D7"/>
    <w:rsid w:val="00C03B0E"/>
    <w:rsid w:val="00C06AA5"/>
    <w:rsid w:val="00C85511"/>
    <w:rsid w:val="00CC32A2"/>
    <w:rsid w:val="00D20F4D"/>
    <w:rsid w:val="00D646B3"/>
    <w:rsid w:val="00F84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B346"/>
  <w15:chartTrackingRefBased/>
  <w15:docId w15:val="{4EA95EF3-C17D-45FD-A743-EF189A6BB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70F8"/>
    <w:pPr>
      <w:spacing w:after="0" w:line="240" w:lineRule="auto"/>
    </w:pPr>
    <w:rPr>
      <w:rFonts w:ascii="Calibri" w:hAnsi="Calibri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870F8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6724B7"/>
    <w:pPr>
      <w:spacing w:after="160" w:line="254" w:lineRule="auto"/>
      <w:ind w:left="720"/>
      <w:contextualSpacing/>
    </w:pPr>
    <w:rPr>
      <w:rFonts w:asciiTheme="minorHAnsi" w:hAnsiTheme="minorHAnsi" w:cstheme="minorBidi"/>
      <w:lang w:eastAsia="en-US"/>
    </w:rPr>
  </w:style>
  <w:style w:type="character" w:styleId="Hipercze">
    <w:name w:val="Hyperlink"/>
    <w:basedOn w:val="Domylnaczcionkaakapitu"/>
    <w:uiPriority w:val="99"/>
    <w:unhideWhenUsed/>
    <w:rsid w:val="00C06AA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06AA5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rsid w:val="00394172"/>
    <w:pPr>
      <w:tabs>
        <w:tab w:val="center" w:pos="4536"/>
        <w:tab w:val="right" w:pos="9072"/>
      </w:tabs>
      <w:autoSpaceDE w:val="0"/>
      <w:autoSpaceDN w:val="0"/>
    </w:pPr>
    <w:rPr>
      <w:rFonts w:ascii="Arial" w:eastAsia="Times New Roman" w:hAnsi="Arial" w:cs="Arial"/>
      <w:sz w:val="24"/>
      <w:szCs w:val="24"/>
    </w:rPr>
  </w:style>
  <w:style w:type="character" w:customStyle="1" w:styleId="StopkaZnak">
    <w:name w:val="Stopka Znak"/>
    <w:basedOn w:val="Domylnaczcionkaakapitu"/>
    <w:link w:val="Stopka"/>
    <w:rsid w:val="00394172"/>
    <w:rPr>
      <w:rFonts w:ascii="Arial" w:eastAsia="Times New Roman" w:hAnsi="Arial" w:cs="Arial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94172"/>
    <w:pPr>
      <w:autoSpaceDE w:val="0"/>
      <w:autoSpaceDN w:val="0"/>
    </w:pPr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394172"/>
    <w:rPr>
      <w:rFonts w:ascii="TimesNewRomanPS" w:eastAsia="Times New Roman" w:hAnsi="TimesNewRomanPS" w:cs="Times New Roman"/>
      <w:color w:val="000000"/>
      <w:sz w:val="24"/>
      <w:szCs w:val="24"/>
      <w:lang w:val="cs-CZ" w:eastAsia="x-none"/>
    </w:rPr>
  </w:style>
  <w:style w:type="character" w:styleId="Numerstrony">
    <w:name w:val="page number"/>
    <w:basedOn w:val="Domylnaczcionkaakapitu"/>
    <w:rsid w:val="00394172"/>
  </w:style>
  <w:style w:type="paragraph" w:styleId="Nagwek">
    <w:name w:val="header"/>
    <w:aliases w:val="Nagłówek strony"/>
    <w:basedOn w:val="Normalny"/>
    <w:link w:val="NagwekZnak"/>
    <w:rsid w:val="00394172"/>
    <w:pPr>
      <w:tabs>
        <w:tab w:val="center" w:pos="4536"/>
        <w:tab w:val="right" w:pos="9072"/>
      </w:tabs>
      <w:autoSpaceDE w:val="0"/>
      <w:autoSpaceDN w:val="0"/>
    </w:pPr>
    <w:rPr>
      <w:rFonts w:ascii="Arial" w:eastAsia="Times New Roman" w:hAnsi="Arial" w:cs="Arial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394172"/>
    <w:rPr>
      <w:rFonts w:ascii="Arial" w:eastAsia="Times New Roman" w:hAnsi="Arial" w:cs="Arial"/>
      <w:lang w:eastAsia="pl-PL"/>
    </w:rPr>
  </w:style>
  <w:style w:type="table" w:styleId="Tabela-Siatka">
    <w:name w:val="Table Grid"/>
    <w:basedOn w:val="Standardowy"/>
    <w:uiPriority w:val="39"/>
    <w:rsid w:val="003941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Przemysław Reksnis</dc:creator>
  <cp:keywords/>
  <dc:description/>
  <cp:lastModifiedBy>WSSE Gdańsk - Marek Ryba</cp:lastModifiedBy>
  <cp:revision>4</cp:revision>
  <dcterms:created xsi:type="dcterms:W3CDTF">2022-06-07T11:13:00Z</dcterms:created>
  <dcterms:modified xsi:type="dcterms:W3CDTF">2022-06-08T06:33:00Z</dcterms:modified>
</cp:coreProperties>
</file>