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32BAA" w14:textId="77777777" w:rsidR="00A35C0B" w:rsidRDefault="00A35C0B" w:rsidP="00A35C0B"/>
    <w:p w14:paraId="28AEDDB2" w14:textId="77777777" w:rsidR="00A35C0B" w:rsidRPr="00D40207" w:rsidRDefault="00A35C0B" w:rsidP="00A35C0B">
      <w:pPr>
        <w:rPr>
          <w:rFonts w:ascii="Roboto" w:hAnsi="Roboto"/>
          <w:sz w:val="20"/>
          <w:szCs w:val="20"/>
        </w:rPr>
      </w:pPr>
    </w:p>
    <w:p w14:paraId="577BAD56" w14:textId="77777777" w:rsidR="00A35C0B" w:rsidRPr="00D40207" w:rsidRDefault="00A35C0B" w:rsidP="00A35C0B">
      <w:pPr>
        <w:rPr>
          <w:rFonts w:ascii="Roboto" w:hAnsi="Roboto"/>
          <w:sz w:val="20"/>
          <w:szCs w:val="20"/>
        </w:rPr>
      </w:pPr>
      <w:r w:rsidRPr="00D40207">
        <w:rPr>
          <w:rFonts w:ascii="Roboto" w:hAnsi="Roboto"/>
          <w:sz w:val="20"/>
          <w:szCs w:val="20"/>
        </w:rPr>
        <w:t>Wynik zapytania ofertowego:</w:t>
      </w:r>
    </w:p>
    <w:p w14:paraId="3EB59482" w14:textId="4E63B702" w:rsidR="00A35C0B" w:rsidRPr="00D40207" w:rsidRDefault="00A35C0B" w:rsidP="00A35C0B">
      <w:pPr>
        <w:jc w:val="both"/>
        <w:rPr>
          <w:rFonts w:ascii="Roboto" w:hAnsi="Roboto"/>
          <w:color w:val="FF0000"/>
          <w:sz w:val="20"/>
          <w:szCs w:val="20"/>
        </w:rPr>
      </w:pPr>
      <w:r w:rsidRPr="00D40207">
        <w:rPr>
          <w:rFonts w:ascii="Roboto" w:hAnsi="Roboto"/>
          <w:sz w:val="20"/>
          <w:szCs w:val="20"/>
        </w:rPr>
        <w:t xml:space="preserve">W dniu </w:t>
      </w:r>
      <w:r w:rsidR="00B42EF8">
        <w:rPr>
          <w:rFonts w:ascii="Roboto" w:hAnsi="Roboto"/>
          <w:sz w:val="20"/>
          <w:szCs w:val="20"/>
        </w:rPr>
        <w:t>5</w:t>
      </w:r>
      <w:r w:rsidRPr="00D40207">
        <w:rPr>
          <w:rFonts w:ascii="Roboto" w:hAnsi="Roboto"/>
          <w:sz w:val="20"/>
          <w:szCs w:val="20"/>
        </w:rPr>
        <w:t xml:space="preserve"> </w:t>
      </w:r>
      <w:r w:rsidR="00B42EF8">
        <w:rPr>
          <w:rFonts w:ascii="Roboto" w:hAnsi="Roboto"/>
          <w:sz w:val="20"/>
          <w:szCs w:val="20"/>
        </w:rPr>
        <w:t>kwietnia</w:t>
      </w:r>
      <w:r w:rsidRPr="00D40207">
        <w:rPr>
          <w:rFonts w:ascii="Roboto" w:hAnsi="Roboto"/>
          <w:sz w:val="20"/>
          <w:szCs w:val="20"/>
        </w:rPr>
        <w:t xml:space="preserve"> 2022 r. dokonano wyboru ofert zgodnie z postawionymi w zapytaniu ofertowym na zaprojektowanie, wykonanie i dostawę 9 zestawów infografik zawierających praktyczne informacje ułatwiające funkcjon</w:t>
      </w:r>
      <w:bookmarkStart w:id="0" w:name="_GoBack"/>
      <w:bookmarkEnd w:id="0"/>
      <w:r w:rsidRPr="00D40207">
        <w:rPr>
          <w:rFonts w:ascii="Roboto" w:hAnsi="Roboto"/>
          <w:sz w:val="20"/>
          <w:szCs w:val="20"/>
        </w:rPr>
        <w:t>owanie cudzoziemcom na terenie ośrodków dla cudzoziemców, kryteriami oceny wykonawców. Powyższe działanie realizowane jest w ramach nr 8/1-2015/BK-FAMI „Wsparcie materialne i edukacyjne dla cudzoziemców ubiegających się o udzielenie ochrony międzynarodowej w Polsce”, finansowanego ze środków Unii Europejskiej w zakresie Programu Krajowego Funduszu Azylu, Migracji i Integracji – „Bezpieczna przystań”.</w:t>
      </w:r>
    </w:p>
    <w:p w14:paraId="570F1804" w14:textId="77777777" w:rsidR="002F7202" w:rsidRPr="00D40207" w:rsidRDefault="00A35C0B" w:rsidP="00A35C0B">
      <w:pPr>
        <w:jc w:val="both"/>
        <w:rPr>
          <w:rFonts w:ascii="Roboto" w:hAnsi="Roboto"/>
          <w:sz w:val="20"/>
          <w:szCs w:val="20"/>
        </w:rPr>
      </w:pPr>
      <w:r w:rsidRPr="00D40207">
        <w:rPr>
          <w:rFonts w:ascii="Roboto" w:hAnsi="Roboto"/>
          <w:sz w:val="20"/>
          <w:szCs w:val="20"/>
        </w:rPr>
        <w:t xml:space="preserve">Urząd do Spraw Cudzoziemców dokonał wyboru najkorzystniejszej oferty spełniającej wymagania postawione w zapytaniu ofertowym i powierzył realizację  przedmiotowego zadania Wykonawcy </w:t>
      </w:r>
      <w:r w:rsidRPr="00D40207">
        <w:rPr>
          <w:rFonts w:ascii="Roboto" w:hAnsi="Roboto"/>
          <w:b/>
          <w:sz w:val="20"/>
          <w:szCs w:val="20"/>
        </w:rPr>
        <w:t>Studio Graficzne LINIA2 Izabela Polak Kaim z siedzibą w Gdyni.</w:t>
      </w:r>
      <w:r w:rsidRPr="00D40207">
        <w:rPr>
          <w:rFonts w:ascii="Roboto" w:hAnsi="Roboto"/>
          <w:sz w:val="20"/>
          <w:szCs w:val="20"/>
        </w:rPr>
        <w:t xml:space="preserve"> </w:t>
      </w:r>
    </w:p>
    <w:sectPr w:rsidR="002F7202" w:rsidRPr="00D402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328D0" w14:textId="77777777" w:rsidR="00DC25C7" w:rsidRDefault="00DC25C7" w:rsidP="00A35C0B">
      <w:pPr>
        <w:spacing w:after="0" w:line="240" w:lineRule="auto"/>
      </w:pPr>
      <w:r>
        <w:separator/>
      </w:r>
    </w:p>
  </w:endnote>
  <w:endnote w:type="continuationSeparator" w:id="0">
    <w:p w14:paraId="4F9E6345" w14:textId="77777777" w:rsidR="00DC25C7" w:rsidRDefault="00DC25C7" w:rsidP="00A3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7C7C2" w14:textId="77777777" w:rsidR="00DC25C7" w:rsidRDefault="00DC25C7" w:rsidP="00A35C0B">
      <w:pPr>
        <w:spacing w:after="0" w:line="240" w:lineRule="auto"/>
      </w:pPr>
      <w:r>
        <w:separator/>
      </w:r>
    </w:p>
  </w:footnote>
  <w:footnote w:type="continuationSeparator" w:id="0">
    <w:p w14:paraId="38635F3C" w14:textId="77777777" w:rsidR="00DC25C7" w:rsidRDefault="00DC25C7" w:rsidP="00A3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B753" w14:textId="77777777" w:rsidR="00A35C0B" w:rsidRDefault="00A35C0B">
    <w:pPr>
      <w:pStyle w:val="Nagwek"/>
    </w:pPr>
    <w:r>
      <w:rPr>
        <w:noProof/>
      </w:rPr>
      <w:drawing>
        <wp:inline distT="0" distB="0" distL="0" distR="0" wp14:anchorId="73C9A25D" wp14:editId="1966CBDD">
          <wp:extent cx="2371725" cy="536575"/>
          <wp:effectExtent l="0" t="0" r="952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17A79D5A" wp14:editId="144C44CA">
          <wp:extent cx="2383790" cy="57912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0B"/>
    <w:rsid w:val="002F7202"/>
    <w:rsid w:val="003A7FCB"/>
    <w:rsid w:val="008744B6"/>
    <w:rsid w:val="00A35C0B"/>
    <w:rsid w:val="00AE0D45"/>
    <w:rsid w:val="00B42EF8"/>
    <w:rsid w:val="00C143A7"/>
    <w:rsid w:val="00D40207"/>
    <w:rsid w:val="00DC25C7"/>
    <w:rsid w:val="00D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90979"/>
  <w15:chartTrackingRefBased/>
  <w15:docId w15:val="{727C1ABA-2D4B-43E6-98FA-FCA62CF3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C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character" w:styleId="Odwoaniedokomentarza">
    <w:name w:val="annotation reference"/>
    <w:basedOn w:val="Domylnaczcionkaakapitu"/>
    <w:uiPriority w:val="99"/>
    <w:semiHidden/>
    <w:unhideWhenUsed/>
    <w:rsid w:val="0087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44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4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Piórek Magdalena</dc:creator>
  <cp:keywords/>
  <dc:description/>
  <cp:lastModifiedBy>Piórek Magdalena</cp:lastModifiedBy>
  <cp:revision>2</cp:revision>
  <dcterms:created xsi:type="dcterms:W3CDTF">2022-04-05T11:30:00Z</dcterms:created>
  <dcterms:modified xsi:type="dcterms:W3CDTF">2022-04-05T11:30:00Z</dcterms:modified>
</cp:coreProperties>
</file>