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1F35" w:rsidRPr="001A668C" w:rsidRDefault="00206782" w:rsidP="001A668C">
      <w:pPr>
        <w:tabs>
          <w:tab w:val="left" w:pos="284"/>
        </w:tabs>
        <w:spacing w:after="60" w:line="240" w:lineRule="auto"/>
        <w:jc w:val="center"/>
        <w:rPr>
          <w:rFonts w:eastAsia="Calibri" w:cs="Times New Roman"/>
          <w:b/>
        </w:rPr>
      </w:pPr>
      <w:r w:rsidRPr="001A668C">
        <w:rPr>
          <w:rFonts w:eastAsia="Calibri" w:cs="Times New Roman"/>
          <w:b/>
        </w:rPr>
        <w:t>Zaproszenie do składania ofert</w:t>
      </w:r>
    </w:p>
    <w:p w:rsidR="00206782" w:rsidRPr="003C2A22" w:rsidRDefault="008244AB" w:rsidP="003C2A22">
      <w:pPr>
        <w:pStyle w:val="Akapitzlist"/>
        <w:tabs>
          <w:tab w:val="left" w:pos="284"/>
          <w:tab w:val="left" w:pos="426"/>
        </w:tabs>
        <w:spacing w:after="60" w:line="240" w:lineRule="auto"/>
        <w:ind w:left="0"/>
        <w:jc w:val="both"/>
        <w:rPr>
          <w:rFonts w:asciiTheme="minorHAnsi" w:hAnsiTheme="minorHAnsi"/>
        </w:rPr>
      </w:pPr>
      <w:r w:rsidRPr="003C2A22">
        <w:rPr>
          <w:rFonts w:asciiTheme="minorHAnsi" w:hAnsiTheme="minorHAnsi"/>
        </w:rPr>
        <w:t xml:space="preserve">Urząd </w:t>
      </w:r>
      <w:r w:rsidR="00D17508" w:rsidRPr="003C2A22">
        <w:rPr>
          <w:rFonts w:asciiTheme="minorHAnsi" w:hAnsiTheme="minorHAnsi"/>
        </w:rPr>
        <w:t xml:space="preserve">Państwowej </w:t>
      </w:r>
      <w:r w:rsidRPr="003C2A22">
        <w:rPr>
          <w:rFonts w:asciiTheme="minorHAnsi" w:eastAsiaTheme="minorEastAsia" w:hAnsiTheme="minorHAnsi"/>
          <w:lang w:eastAsia="pl-PL"/>
        </w:rPr>
        <w:t>Komisji do spraw wyjaśniania przypadków czynności skierowanych przeciwko wolności seksualnej i obyczajności wobec małoletniego</w:t>
      </w:r>
      <w:r w:rsidR="0096099D" w:rsidRPr="003C2A22">
        <w:rPr>
          <w:rFonts w:asciiTheme="minorHAnsi" w:eastAsiaTheme="minorEastAsia" w:hAnsiTheme="minorHAnsi"/>
          <w:lang w:eastAsia="pl-PL"/>
        </w:rPr>
        <w:t xml:space="preserve"> poniżej lat 15</w:t>
      </w:r>
      <w:r w:rsidRPr="003C2A22">
        <w:rPr>
          <w:rFonts w:asciiTheme="minorHAnsi" w:hAnsiTheme="minorHAnsi"/>
        </w:rPr>
        <w:t>, zwany</w:t>
      </w:r>
      <w:r w:rsidR="00206782" w:rsidRPr="003C2A22">
        <w:rPr>
          <w:rFonts w:asciiTheme="minorHAnsi" w:hAnsiTheme="minorHAnsi"/>
        </w:rPr>
        <w:t xml:space="preserve"> dalej Zamawiającym, zaprasza do składania </w:t>
      </w:r>
      <w:r w:rsidRPr="003C2A22">
        <w:rPr>
          <w:rFonts w:asciiTheme="minorHAnsi" w:hAnsiTheme="minorHAnsi"/>
        </w:rPr>
        <w:t>ofert na realizację poniższego z</w:t>
      </w:r>
      <w:r w:rsidR="00206782" w:rsidRPr="003C2A22">
        <w:rPr>
          <w:rFonts w:asciiTheme="minorHAnsi" w:hAnsiTheme="minorHAnsi"/>
        </w:rPr>
        <w:t>amówienia.</w:t>
      </w:r>
    </w:p>
    <w:p w:rsidR="00BD61FC" w:rsidRPr="003C2A22" w:rsidRDefault="008244AB" w:rsidP="003C2A22">
      <w:pPr>
        <w:tabs>
          <w:tab w:val="left" w:pos="284"/>
          <w:tab w:val="left" w:pos="426"/>
        </w:tabs>
        <w:spacing w:after="60" w:line="240" w:lineRule="auto"/>
        <w:jc w:val="both"/>
      </w:pPr>
      <w:r w:rsidRPr="003C2A22">
        <w:t xml:space="preserve">Zamówienie prowadzone jest zgodnie z Regulaminem </w:t>
      </w:r>
      <w:r w:rsidR="0096099D" w:rsidRPr="003C2A22">
        <w:t>wydatków realizowanych z wyłączeniem stosowania ustawy prawo zamówień publicznych.</w:t>
      </w:r>
    </w:p>
    <w:tbl>
      <w:tblPr>
        <w:tblStyle w:val="Tabela-Siatka"/>
        <w:tblW w:w="0" w:type="auto"/>
        <w:tblLook w:val="04A0" w:firstRow="1" w:lastRow="0" w:firstColumn="1" w:lastColumn="0" w:noHBand="0" w:noVBand="1"/>
      </w:tblPr>
      <w:tblGrid>
        <w:gridCol w:w="9212"/>
      </w:tblGrid>
      <w:tr w:rsidR="008244AB" w:rsidRPr="003C2A22" w:rsidTr="008244AB">
        <w:tc>
          <w:tcPr>
            <w:tcW w:w="9212" w:type="dxa"/>
            <w:shd w:val="clear" w:color="auto" w:fill="DDD9C3" w:themeFill="background2" w:themeFillShade="E6"/>
          </w:tcPr>
          <w:p w:rsidR="008244AB" w:rsidRPr="003C2A22" w:rsidRDefault="008244AB" w:rsidP="00757B33">
            <w:pPr>
              <w:pStyle w:val="Akapitzlist"/>
              <w:numPr>
                <w:ilvl w:val="0"/>
                <w:numId w:val="7"/>
              </w:numPr>
              <w:tabs>
                <w:tab w:val="left" w:pos="284"/>
                <w:tab w:val="left" w:pos="426"/>
              </w:tabs>
              <w:spacing w:after="60"/>
              <w:ind w:left="0" w:firstLine="0"/>
              <w:jc w:val="both"/>
              <w:rPr>
                <w:rFonts w:asciiTheme="minorHAnsi" w:hAnsiTheme="minorHAnsi"/>
                <w:b/>
                <w:sz w:val="22"/>
                <w:szCs w:val="22"/>
              </w:rPr>
            </w:pPr>
            <w:r w:rsidRPr="003C2A22">
              <w:rPr>
                <w:rFonts w:asciiTheme="minorHAnsi" w:hAnsiTheme="minorHAnsi"/>
                <w:b/>
                <w:sz w:val="22"/>
                <w:szCs w:val="22"/>
              </w:rPr>
              <w:t>Przedmiot zamówienia</w:t>
            </w:r>
          </w:p>
        </w:tc>
      </w:tr>
    </w:tbl>
    <w:p w:rsidR="003C2A22" w:rsidRPr="003C2A22" w:rsidRDefault="0096099D" w:rsidP="003C2A22">
      <w:pPr>
        <w:tabs>
          <w:tab w:val="left" w:pos="284"/>
          <w:tab w:val="left" w:pos="426"/>
        </w:tabs>
        <w:spacing w:after="60" w:line="240" w:lineRule="auto"/>
        <w:jc w:val="both"/>
      </w:pPr>
      <w:r w:rsidRPr="003C2A22">
        <w:t>Przedmiotem z</w:t>
      </w:r>
      <w:r w:rsidR="008A25E9" w:rsidRPr="003C2A22">
        <w:t>amówienia</w:t>
      </w:r>
      <w:r w:rsidR="008A25E9" w:rsidRPr="003C2A22">
        <w:rPr>
          <w:b/>
        </w:rPr>
        <w:t xml:space="preserve"> </w:t>
      </w:r>
      <w:r w:rsidR="008A25E9" w:rsidRPr="003C2A22">
        <w:t>jest</w:t>
      </w:r>
      <w:r w:rsidR="00260F06" w:rsidRPr="003C2A22">
        <w:t xml:space="preserve"> </w:t>
      </w:r>
      <w:bookmarkStart w:id="0" w:name="_Hlk34986903"/>
      <w:r w:rsidR="003C2A22" w:rsidRPr="003C2A22">
        <w:rPr>
          <w:rFonts w:cstheme="minorHAnsi"/>
          <w:bCs/>
          <w:iCs/>
        </w:rPr>
        <w:t>świadczenie usług telefonii komórkowej oraz usług mobilnego Internetu</w:t>
      </w:r>
      <w:bookmarkEnd w:id="0"/>
      <w:r w:rsidR="003C2A22" w:rsidRPr="003C2A22">
        <w:rPr>
          <w:rFonts w:cstheme="minorHAnsi"/>
          <w:bCs/>
          <w:iCs/>
        </w:rPr>
        <w:t xml:space="preserve"> </w:t>
      </w:r>
      <w:bookmarkStart w:id="1" w:name="_Hlk40631460"/>
      <w:r w:rsidR="003C2A22" w:rsidRPr="003C2A22">
        <w:rPr>
          <w:rFonts w:cstheme="minorHAnsi"/>
          <w:bCs/>
          <w:iCs/>
        </w:rPr>
        <w:t>wraz z dostawą telefonów komórkowych</w:t>
      </w:r>
      <w:bookmarkEnd w:id="1"/>
      <w:r w:rsidR="003C2A22" w:rsidRPr="003C2A22">
        <w:t xml:space="preserve"> </w:t>
      </w:r>
      <w:r w:rsidR="005F6A04" w:rsidRPr="003C2A22">
        <w:rPr>
          <w:iCs/>
        </w:rPr>
        <w:t xml:space="preserve">na potrzeby </w:t>
      </w:r>
      <w:r w:rsidR="005F6A04" w:rsidRPr="003C2A22">
        <w:t xml:space="preserve">Urzędu Państwowej </w:t>
      </w:r>
      <w:r w:rsidR="005F6A04" w:rsidRPr="003C2A22">
        <w:rPr>
          <w:rFonts w:eastAsiaTheme="minorEastAsia"/>
          <w:lang w:eastAsia="pl-PL"/>
        </w:rPr>
        <w:t>Komisji do spraw wyjaśniania przypadków czynności skierowanych przeciwko wolności seksualnej i obyczajności wobec małoletniego poniżej lat 15</w:t>
      </w:r>
      <w:r w:rsidR="005F6A04" w:rsidRPr="003C2A22">
        <w:t xml:space="preserve">. </w:t>
      </w:r>
    </w:p>
    <w:p w:rsidR="003C2A22" w:rsidRPr="003C2A22" w:rsidRDefault="003C2A22" w:rsidP="003C2A22">
      <w:pPr>
        <w:tabs>
          <w:tab w:val="left" w:pos="284"/>
          <w:tab w:val="left" w:pos="426"/>
        </w:tabs>
        <w:autoSpaceDE w:val="0"/>
        <w:autoSpaceDN w:val="0"/>
        <w:adjustRightInd w:val="0"/>
        <w:spacing w:after="60" w:line="240" w:lineRule="auto"/>
        <w:rPr>
          <w:rFonts w:cstheme="minorHAnsi"/>
          <w:shd w:val="clear" w:color="auto" w:fill="FFFFFF"/>
        </w:rPr>
      </w:pPr>
      <w:r w:rsidRPr="003C2A22">
        <w:rPr>
          <w:rFonts w:cstheme="minorHAnsi"/>
          <w:color w:val="000000"/>
        </w:rPr>
        <w:t>Kod</w:t>
      </w:r>
      <w:r>
        <w:rPr>
          <w:rFonts w:cstheme="minorHAnsi"/>
          <w:color w:val="000000"/>
        </w:rPr>
        <w:t>y</w:t>
      </w:r>
      <w:r w:rsidRPr="003C2A22">
        <w:rPr>
          <w:rFonts w:cstheme="minorHAnsi"/>
          <w:color w:val="000000"/>
        </w:rPr>
        <w:t xml:space="preserve"> CPV:</w:t>
      </w:r>
    </w:p>
    <w:p w:rsidR="003C2A22" w:rsidRPr="003C2A22" w:rsidRDefault="003C2A22" w:rsidP="003C2A22">
      <w:pPr>
        <w:tabs>
          <w:tab w:val="left" w:pos="284"/>
          <w:tab w:val="left" w:pos="426"/>
        </w:tabs>
        <w:autoSpaceDE w:val="0"/>
        <w:autoSpaceDN w:val="0"/>
        <w:adjustRightInd w:val="0"/>
        <w:spacing w:after="60" w:line="240" w:lineRule="auto"/>
        <w:rPr>
          <w:rFonts w:ascii="Calibri" w:hAnsi="Calibri" w:cs="Calibri"/>
        </w:rPr>
      </w:pPr>
      <w:r w:rsidRPr="003C2A22">
        <w:rPr>
          <w:rFonts w:ascii="Calibri" w:hAnsi="Calibri" w:cs="Calibri"/>
        </w:rPr>
        <w:t>64200000-8 – usługi telekomunikacyjne</w:t>
      </w:r>
    </w:p>
    <w:p w:rsidR="003C2A22" w:rsidRPr="003C2A22" w:rsidRDefault="003C2A22" w:rsidP="003C2A22">
      <w:pPr>
        <w:tabs>
          <w:tab w:val="left" w:pos="284"/>
          <w:tab w:val="left" w:pos="426"/>
        </w:tabs>
        <w:autoSpaceDE w:val="0"/>
        <w:autoSpaceDN w:val="0"/>
        <w:adjustRightInd w:val="0"/>
        <w:spacing w:after="60" w:line="240" w:lineRule="auto"/>
        <w:contextualSpacing/>
        <w:jc w:val="both"/>
        <w:rPr>
          <w:rFonts w:ascii="Calibri" w:hAnsi="Calibri" w:cs="Calibri"/>
        </w:rPr>
      </w:pPr>
      <w:r w:rsidRPr="003C2A22">
        <w:rPr>
          <w:rFonts w:ascii="Calibri" w:hAnsi="Calibri" w:cs="Calibri"/>
        </w:rPr>
        <w:t xml:space="preserve">64210000-1 – usługi telefoniczne i </w:t>
      </w:r>
      <w:proofErr w:type="spellStart"/>
      <w:r w:rsidRPr="003C2A22">
        <w:rPr>
          <w:rFonts w:ascii="Calibri" w:hAnsi="Calibri" w:cs="Calibri"/>
        </w:rPr>
        <w:t>przesyłu</w:t>
      </w:r>
      <w:proofErr w:type="spellEnd"/>
      <w:r w:rsidRPr="003C2A22">
        <w:rPr>
          <w:rFonts w:ascii="Calibri" w:hAnsi="Calibri" w:cs="Calibri"/>
        </w:rPr>
        <w:t xml:space="preserve"> danych </w:t>
      </w:r>
    </w:p>
    <w:p w:rsidR="003C2A22" w:rsidRPr="003C2A22" w:rsidRDefault="00BE71A0" w:rsidP="003C2A22">
      <w:pPr>
        <w:tabs>
          <w:tab w:val="left" w:pos="284"/>
          <w:tab w:val="left" w:pos="426"/>
        </w:tabs>
        <w:spacing w:after="60" w:line="240" w:lineRule="auto"/>
        <w:rPr>
          <w:rFonts w:cstheme="minorHAnsi"/>
          <w:color w:val="000000" w:themeColor="text1"/>
          <w:shd w:val="clear" w:color="auto" w:fill="FFFFFF"/>
        </w:rPr>
      </w:pPr>
      <w:hyperlink r:id="rId8" w:history="1">
        <w:r w:rsidR="003C2A22" w:rsidRPr="00FA33A9">
          <w:rPr>
            <w:rStyle w:val="Hipercze"/>
            <w:rFonts w:cstheme="minorHAnsi"/>
            <w:color w:val="000000" w:themeColor="text1"/>
            <w:u w:val="none"/>
            <w:shd w:val="clear" w:color="auto" w:fill="FFFFFF"/>
          </w:rPr>
          <w:t>64212000-5</w:t>
        </w:r>
      </w:hyperlink>
      <w:r w:rsidR="003C2A22" w:rsidRPr="003C2A22">
        <w:rPr>
          <w:rFonts w:cstheme="minorHAnsi"/>
          <w:color w:val="000000" w:themeColor="text1"/>
          <w:shd w:val="clear" w:color="auto" w:fill="FFFFFF"/>
        </w:rPr>
        <w:t>- Usługi telefonii komórkowej</w:t>
      </w:r>
    </w:p>
    <w:p w:rsidR="003C2A22" w:rsidRPr="003C2A22" w:rsidRDefault="003C2A22" w:rsidP="003C2A22">
      <w:pPr>
        <w:tabs>
          <w:tab w:val="left" w:pos="284"/>
          <w:tab w:val="left" w:pos="426"/>
        </w:tabs>
        <w:spacing w:after="60" w:line="240" w:lineRule="auto"/>
        <w:rPr>
          <w:rFonts w:eastAsia="Calibri" w:cstheme="minorHAnsi"/>
        </w:rPr>
      </w:pPr>
      <w:r w:rsidRPr="003C2A22">
        <w:rPr>
          <w:rFonts w:eastAsia="Calibri" w:cstheme="minorHAnsi"/>
        </w:rPr>
        <w:t>32250000-0 – Telefony komórkowe</w:t>
      </w:r>
    </w:p>
    <w:p w:rsidR="003C2A22" w:rsidRPr="003C2A22" w:rsidRDefault="003C2A22" w:rsidP="003C2A22">
      <w:pPr>
        <w:tabs>
          <w:tab w:val="left" w:pos="284"/>
          <w:tab w:val="left" w:pos="426"/>
          <w:tab w:val="left" w:pos="567"/>
        </w:tabs>
        <w:spacing w:after="0" w:line="240" w:lineRule="auto"/>
        <w:jc w:val="both"/>
        <w:rPr>
          <w:rFonts w:cstheme="minorHAnsi"/>
        </w:rPr>
      </w:pPr>
      <w:r>
        <w:rPr>
          <w:rFonts w:cstheme="minorHAnsi"/>
        </w:rPr>
        <w:t>Szczegółowy o</w:t>
      </w:r>
      <w:r w:rsidRPr="003C2A22">
        <w:rPr>
          <w:rFonts w:cstheme="minorHAnsi"/>
        </w:rPr>
        <w:t>pis przedmiotu zamówienia zawiera załą</w:t>
      </w:r>
      <w:r>
        <w:rPr>
          <w:rFonts w:cstheme="minorHAnsi"/>
        </w:rPr>
        <w:t xml:space="preserve">cznik </w:t>
      </w:r>
      <w:r w:rsidR="00066A09">
        <w:rPr>
          <w:rFonts w:cstheme="minorHAnsi"/>
        </w:rPr>
        <w:t xml:space="preserve">nr </w:t>
      </w:r>
      <w:r>
        <w:rPr>
          <w:rFonts w:cstheme="minorHAnsi"/>
        </w:rPr>
        <w:t>1 do Zaproszenia</w:t>
      </w:r>
      <w:r w:rsidRPr="003C2A22">
        <w:rPr>
          <w:rFonts w:cstheme="minorHAnsi"/>
        </w:rPr>
        <w:t xml:space="preserve"> – </w:t>
      </w:r>
      <w:r w:rsidR="00066A09">
        <w:rPr>
          <w:rFonts w:cstheme="minorHAnsi"/>
        </w:rPr>
        <w:t>wzór</w:t>
      </w:r>
      <w:r w:rsidRPr="003C2A22">
        <w:rPr>
          <w:rFonts w:cstheme="minorHAnsi"/>
        </w:rPr>
        <w:t xml:space="preserve"> umowy i Opis przedmiotu zamówienia (OPZ).</w:t>
      </w:r>
    </w:p>
    <w:p w:rsidR="003C2A22" w:rsidRPr="003C2A22" w:rsidRDefault="003C2A22" w:rsidP="003C2A22">
      <w:pPr>
        <w:tabs>
          <w:tab w:val="left" w:pos="284"/>
          <w:tab w:val="left" w:pos="426"/>
          <w:tab w:val="left" w:pos="567"/>
        </w:tabs>
        <w:spacing w:after="0" w:line="240" w:lineRule="auto"/>
        <w:jc w:val="both"/>
        <w:rPr>
          <w:rFonts w:cstheme="minorHAnsi"/>
        </w:rPr>
      </w:pPr>
      <w:r w:rsidRPr="003C2A22">
        <w:rPr>
          <w:rFonts w:cstheme="minorHAnsi"/>
          <w:bCs/>
        </w:rPr>
        <w:t xml:space="preserve">W ramach przedmiotu zamówienia Zamawiający </w:t>
      </w:r>
      <w:r w:rsidRPr="003C2A22">
        <w:rPr>
          <w:rFonts w:cstheme="minorHAnsi"/>
        </w:rPr>
        <w:t>przewiduje zastosowanie opcji,</w:t>
      </w:r>
      <w:r w:rsidRPr="003C2A22">
        <w:rPr>
          <w:rFonts w:cstheme="minorHAnsi"/>
          <w:bCs/>
        </w:rPr>
        <w:t xml:space="preserve"> </w:t>
      </w:r>
      <w:r>
        <w:rPr>
          <w:rFonts w:cstheme="minorHAnsi"/>
          <w:bCs/>
        </w:rPr>
        <w:t>opisanej w OPZ.</w:t>
      </w:r>
      <w:r w:rsidRPr="003C2A22">
        <w:rPr>
          <w:rFonts w:cstheme="minorHAnsi"/>
          <w:bCs/>
        </w:rPr>
        <w:t xml:space="preserve"> Realizacja u</w:t>
      </w:r>
      <w:r w:rsidRPr="003C2A22">
        <w:rPr>
          <w:rFonts w:cstheme="minorHAnsi"/>
        </w:rPr>
        <w:t>sług i dostaw objętych zamówieniem opcjonalnym (prawo opcji) zależy od potrzeb Zamawiającego i nastąpi na zlecenie Zamawiającego. Wykonawcy na podstawie Umowy nie przysługuje roszczenie o zlecenie mu realizacji usług i dostaw objętych prawem opcji.</w:t>
      </w:r>
    </w:p>
    <w:p w:rsidR="009C4F4D" w:rsidRDefault="009C6AB9" w:rsidP="00C45399">
      <w:pPr>
        <w:pStyle w:val="Akapitzlist"/>
        <w:tabs>
          <w:tab w:val="left" w:pos="284"/>
        </w:tabs>
        <w:autoSpaceDN w:val="0"/>
        <w:spacing w:after="0" w:line="240" w:lineRule="auto"/>
        <w:ind w:left="0"/>
        <w:contextualSpacing w:val="0"/>
        <w:jc w:val="both"/>
        <w:textAlignment w:val="baseline"/>
        <w:rPr>
          <w:rFonts w:asciiTheme="minorHAnsi" w:hAnsiTheme="minorHAnsi" w:cstheme="minorHAnsi"/>
        </w:rPr>
      </w:pPr>
      <w:r w:rsidRPr="003C2A22">
        <w:t>Termin realizacji zamówienia:</w:t>
      </w:r>
      <w:r w:rsidRPr="003C2A22">
        <w:rPr>
          <w:b/>
        </w:rPr>
        <w:t xml:space="preserve"> </w:t>
      </w:r>
      <w:r w:rsidR="003C2A22" w:rsidRPr="003C2A22">
        <w:t>24</w:t>
      </w:r>
      <w:r w:rsidR="00F7260C" w:rsidRPr="003C2A22">
        <w:t xml:space="preserve"> mie</w:t>
      </w:r>
      <w:r w:rsidR="003C2A22" w:rsidRPr="003C2A22">
        <w:t>siące</w:t>
      </w:r>
      <w:r w:rsidR="005F6A04" w:rsidRPr="003C2A22">
        <w:t xml:space="preserve"> </w:t>
      </w:r>
      <w:r w:rsidR="00F7260C" w:rsidRPr="003C2A22">
        <w:t xml:space="preserve">od dnia </w:t>
      </w:r>
      <w:r w:rsidR="000429AA">
        <w:t>ak</w:t>
      </w:r>
      <w:r w:rsidR="007C2705">
        <w:t xml:space="preserve">tywacji usług </w:t>
      </w:r>
      <w:r w:rsidR="007C2705" w:rsidRPr="00667E7E">
        <w:rPr>
          <w:rFonts w:asciiTheme="minorHAnsi" w:hAnsiTheme="minorHAnsi" w:cstheme="minorHAnsi"/>
        </w:rPr>
        <w:t xml:space="preserve">lub do wyczerpania całkowitej maksymalnej kwoty wynagrodzenia wskazanej w Umowie, w zależności od tego które z tych zdarzeń nastąpi wcześniej. </w:t>
      </w:r>
    </w:p>
    <w:p w:rsidR="00C45399" w:rsidRPr="007C2705" w:rsidRDefault="00C45399" w:rsidP="00C45399">
      <w:pPr>
        <w:pStyle w:val="Akapitzlist"/>
        <w:tabs>
          <w:tab w:val="left" w:pos="284"/>
        </w:tabs>
        <w:autoSpaceDN w:val="0"/>
        <w:spacing w:after="0" w:line="240" w:lineRule="auto"/>
        <w:ind w:left="0"/>
        <w:contextualSpacing w:val="0"/>
        <w:jc w:val="both"/>
        <w:textAlignment w:val="baseline"/>
        <w:rPr>
          <w:rFonts w:asciiTheme="minorHAnsi" w:hAnsiTheme="minorHAnsi" w:cstheme="minorHAnsi"/>
          <w:b/>
          <w:kern w:val="3"/>
        </w:rPr>
      </w:pPr>
      <w:r w:rsidRPr="005A6EAC">
        <w:rPr>
          <w:rFonts w:asciiTheme="minorHAnsi" w:hAnsiTheme="minorHAnsi" w:cstheme="minorHAnsi"/>
        </w:rPr>
        <w:t>Zamawiający wymaga, aby przez cały okres realizacji zamówienia osoba, wykonująca usługi w</w:t>
      </w:r>
      <w:r w:rsidR="00066A09">
        <w:rPr>
          <w:rFonts w:asciiTheme="minorHAnsi" w:hAnsiTheme="minorHAnsi" w:cstheme="minorHAnsi"/>
        </w:rPr>
        <w:t> </w:t>
      </w:r>
      <w:r w:rsidRPr="005A6EAC">
        <w:rPr>
          <w:rFonts w:asciiTheme="minorHAnsi" w:hAnsiTheme="minorHAnsi" w:cstheme="minorHAnsi"/>
        </w:rPr>
        <w:t>zakresie czynności administracyjno-biurowych związanych z obsługą realizacji przedmiotu zamówienia</w:t>
      </w:r>
      <w:r w:rsidR="00301580">
        <w:rPr>
          <w:rFonts w:asciiTheme="minorHAnsi" w:hAnsiTheme="minorHAnsi" w:cstheme="minorHAnsi"/>
        </w:rPr>
        <w:t xml:space="preserve"> </w:t>
      </w:r>
      <w:r w:rsidRPr="005A6EAC">
        <w:rPr>
          <w:rFonts w:asciiTheme="minorHAnsi" w:hAnsiTheme="minorHAnsi" w:cstheme="minorHAnsi"/>
        </w:rPr>
        <w:t>- Opiekun umowy- była zatrudniona przez Wykonawcę na podstawie umowy o pracę, jeżeli wykonywane przez nich czynności polegają na wykonywaniu pracy w rozumieniu przepisu art. 22 § 1 ustawy z dnia 26 czerwca 1974 r. – Kodeks pracy (t.</w:t>
      </w:r>
      <w:r w:rsidR="00FA33A9">
        <w:rPr>
          <w:rFonts w:asciiTheme="minorHAnsi" w:hAnsiTheme="minorHAnsi" w:cstheme="minorHAnsi"/>
        </w:rPr>
        <w:t xml:space="preserve"> </w:t>
      </w:r>
      <w:r w:rsidRPr="005A6EAC">
        <w:rPr>
          <w:rFonts w:asciiTheme="minorHAnsi" w:hAnsiTheme="minorHAnsi" w:cstheme="minorHAnsi"/>
        </w:rPr>
        <w:t>j. Dz. U. z 2019 r. poz. 1040, 1043, 1495). Ustalenie wymiaru zatrudnienia Zamawiający zostawia w gestii Wykonawcy.</w:t>
      </w:r>
      <w:r>
        <w:rPr>
          <w:rFonts w:asciiTheme="minorHAnsi" w:hAnsiTheme="minorHAnsi" w:cstheme="minorHAnsi"/>
        </w:rPr>
        <w:t xml:space="preserve"> Wykonawca wskazuje dane Opiekuna </w:t>
      </w:r>
      <w:r w:rsidR="00991FEE">
        <w:rPr>
          <w:rFonts w:asciiTheme="minorHAnsi" w:hAnsiTheme="minorHAnsi" w:cstheme="minorHAnsi"/>
        </w:rPr>
        <w:t>umowy najpóźniej w momencie podpisania umowy.</w:t>
      </w:r>
    </w:p>
    <w:tbl>
      <w:tblPr>
        <w:tblStyle w:val="Tabela-Siatka"/>
        <w:tblW w:w="0" w:type="auto"/>
        <w:tblLook w:val="04A0" w:firstRow="1" w:lastRow="0" w:firstColumn="1" w:lastColumn="0" w:noHBand="0" w:noVBand="1"/>
      </w:tblPr>
      <w:tblGrid>
        <w:gridCol w:w="9212"/>
      </w:tblGrid>
      <w:tr w:rsidR="00BD61FC" w:rsidRPr="003C2A22" w:rsidTr="00BD61FC">
        <w:tc>
          <w:tcPr>
            <w:tcW w:w="9212" w:type="dxa"/>
            <w:shd w:val="clear" w:color="auto" w:fill="DDD9C3" w:themeFill="background2" w:themeFillShade="E6"/>
          </w:tcPr>
          <w:p w:rsidR="00BD61FC" w:rsidRPr="003C2A22" w:rsidRDefault="00BD61FC" w:rsidP="00757B33">
            <w:pPr>
              <w:pStyle w:val="Akapitzlist"/>
              <w:numPr>
                <w:ilvl w:val="0"/>
                <w:numId w:val="7"/>
              </w:numPr>
              <w:tabs>
                <w:tab w:val="left" w:pos="284"/>
                <w:tab w:val="left" w:pos="426"/>
              </w:tabs>
              <w:spacing w:after="60"/>
              <w:ind w:left="0" w:firstLine="0"/>
              <w:jc w:val="both"/>
              <w:rPr>
                <w:rFonts w:asciiTheme="minorHAnsi" w:hAnsiTheme="minorHAnsi"/>
                <w:b/>
                <w:sz w:val="22"/>
                <w:szCs w:val="22"/>
              </w:rPr>
            </w:pPr>
            <w:r w:rsidRPr="003C2A22">
              <w:rPr>
                <w:rFonts w:asciiTheme="minorHAnsi" w:hAnsiTheme="minorHAnsi"/>
                <w:b/>
                <w:sz w:val="22"/>
                <w:szCs w:val="22"/>
              </w:rPr>
              <w:t>Warunki udziału w postępowaniu i sposób ich wykazania</w:t>
            </w:r>
          </w:p>
        </w:tc>
      </w:tr>
    </w:tbl>
    <w:p w:rsidR="003C2A22" w:rsidRPr="003C2A22" w:rsidRDefault="00FC3E12" w:rsidP="003C2A22">
      <w:pPr>
        <w:tabs>
          <w:tab w:val="left" w:pos="284"/>
          <w:tab w:val="left" w:pos="426"/>
        </w:tabs>
        <w:spacing w:after="60" w:line="240" w:lineRule="auto"/>
        <w:jc w:val="both"/>
      </w:pPr>
      <w:r w:rsidRPr="003C2A22">
        <w:t>O zamówienie mogą starać</w:t>
      </w:r>
      <w:r w:rsidR="00493802" w:rsidRPr="003C2A22">
        <w:t xml:space="preserve"> się Wykonawcy, którzy</w:t>
      </w:r>
      <w:r w:rsidR="003C2A22">
        <w:t xml:space="preserve"> </w:t>
      </w:r>
      <w:r w:rsidR="003C2A22" w:rsidRPr="003C2A22">
        <w:rPr>
          <w:rFonts w:cstheme="minorHAnsi"/>
        </w:rPr>
        <w:t>spełniają warunki dotyczące kompetencji lub uprawnień do prowadzenia określonej działalności zawodowej:</w:t>
      </w:r>
    </w:p>
    <w:p w:rsidR="003C2A22" w:rsidRPr="003C2A22" w:rsidRDefault="003C2A22" w:rsidP="003C2A22">
      <w:pPr>
        <w:tabs>
          <w:tab w:val="left" w:pos="284"/>
          <w:tab w:val="left" w:pos="426"/>
          <w:tab w:val="num" w:pos="720"/>
        </w:tabs>
        <w:spacing w:after="60" w:line="240" w:lineRule="auto"/>
        <w:jc w:val="both"/>
        <w:rPr>
          <w:rFonts w:cstheme="minorHAnsi"/>
        </w:rPr>
      </w:pPr>
      <w:r w:rsidRPr="003C2A22">
        <w:rPr>
          <w:rFonts w:cstheme="minorHAnsi"/>
        </w:rPr>
        <w:t>Zamawiający wymaga, by Wykonawca wykazał, że posiada uprawnienia do świadczenia usług stanowiących przedmiot zamówienia zgodnie z obowiązującymi przepisami prawa, w szczególności ustawy z dnia 16 lipca 2004 r. Prawo telekomunikacyjne (t.</w:t>
      </w:r>
      <w:r w:rsidR="00FA33A9">
        <w:rPr>
          <w:rFonts w:cstheme="minorHAnsi"/>
        </w:rPr>
        <w:t xml:space="preserve"> </w:t>
      </w:r>
      <w:r w:rsidRPr="003C2A22">
        <w:rPr>
          <w:rFonts w:cstheme="minorHAnsi"/>
        </w:rPr>
        <w:t>j. Dz. U. z 2019 r. poz. 2460, z 2020 r. poz. 374, 695) oraz Rozporządzenia Ministra Infrastruktury z dnia 16 grudnia 2010 r. w sprawie warunków korzystania z uprawnień w publicznych sieciach telekomunikacyjnych (Dz.</w:t>
      </w:r>
      <w:r w:rsidR="00FA33A9">
        <w:rPr>
          <w:rFonts w:cstheme="minorHAnsi"/>
        </w:rPr>
        <w:t xml:space="preserve"> </w:t>
      </w:r>
      <w:r w:rsidRPr="003C2A22">
        <w:rPr>
          <w:rFonts w:cstheme="minorHAnsi"/>
        </w:rPr>
        <w:t>U. z 2018, poz. 2324).</w:t>
      </w:r>
    </w:p>
    <w:p w:rsidR="003C2A22" w:rsidRPr="003C2A22" w:rsidRDefault="003C2A22" w:rsidP="003C2A22">
      <w:pPr>
        <w:tabs>
          <w:tab w:val="left" w:pos="284"/>
          <w:tab w:val="left" w:pos="426"/>
          <w:tab w:val="num" w:pos="720"/>
        </w:tabs>
        <w:spacing w:after="60" w:line="240" w:lineRule="auto"/>
        <w:jc w:val="both"/>
        <w:rPr>
          <w:rFonts w:cstheme="minorHAnsi"/>
        </w:rPr>
      </w:pPr>
      <w:r w:rsidRPr="003C2A22">
        <w:rPr>
          <w:rFonts w:cstheme="minorHAnsi"/>
        </w:rPr>
        <w:t xml:space="preserve">Na potwierdzenie spełnienia warunków udziału w postępowaniu Wykonawca zobowiązany jest do złożenia </w:t>
      </w:r>
      <w:r w:rsidRPr="003C2A22">
        <w:rPr>
          <w:rFonts w:eastAsia="Calibri" w:cstheme="minorHAnsi"/>
        </w:rPr>
        <w:t>dokumentu potwierdzającego posiadanie uprawnień do świadczenia usług zgodnie z</w:t>
      </w:r>
      <w:r w:rsidR="00066A09">
        <w:rPr>
          <w:rFonts w:eastAsia="Calibri" w:cstheme="minorHAnsi"/>
        </w:rPr>
        <w:t> </w:t>
      </w:r>
      <w:r w:rsidRPr="003C2A22">
        <w:rPr>
          <w:rFonts w:eastAsia="Calibri" w:cstheme="minorHAnsi"/>
        </w:rPr>
        <w:t xml:space="preserve">obowiązującymi przepisami prawa, w szczególności ustawy z dnia 16 lipca 2004 r. Prawo telekomunikacyjne oraz Rozporządzenia Ministra Infrastruktury z dnia 16 grudnia 2010 r. w sprawie warunków korzystania z uprawnień w publicznych sieciach telefonicznych. </w:t>
      </w:r>
      <w:r w:rsidRPr="003C2A22">
        <w:rPr>
          <w:rFonts w:cstheme="minorHAnsi"/>
        </w:rPr>
        <w:t xml:space="preserve">Wykonawca nie jest zobowiązany do złożenia przedmiotowego dokumentu, jeżeli Zamawiający może go uzyskać za pomocą bezpłatnych i ogólnodostępnych baz danych, w szczególności rejestrów publicznych w rozumieniu ustawy z dnia 17 lutego 2005 r. o informatyzacji działalności podmiotów realizujących </w:t>
      </w:r>
      <w:r w:rsidRPr="003C2A22">
        <w:rPr>
          <w:rFonts w:cstheme="minorHAnsi"/>
        </w:rPr>
        <w:lastRenderedPageBreak/>
        <w:t>zadania publiczne (</w:t>
      </w:r>
      <w:proofErr w:type="spellStart"/>
      <w:r w:rsidRPr="003C2A22">
        <w:rPr>
          <w:rFonts w:cstheme="minorHAnsi"/>
        </w:rPr>
        <w:t>t.j</w:t>
      </w:r>
      <w:proofErr w:type="spellEnd"/>
      <w:r w:rsidRPr="003C2A22">
        <w:rPr>
          <w:rFonts w:cstheme="minorHAnsi"/>
        </w:rPr>
        <w:t xml:space="preserve">. Dz. U. z 2020 r. poz. 346, 568, 695), a </w:t>
      </w:r>
      <w:r w:rsidRPr="003C2A22">
        <w:rPr>
          <w:rFonts w:cstheme="minorHAnsi"/>
          <w:u w:val="single"/>
        </w:rPr>
        <w:t>Wykonawca wskaże w ofercie adres internetowy skąd Zamawiający ma go pobrać.</w:t>
      </w:r>
    </w:p>
    <w:p w:rsidR="00F901E7" w:rsidRPr="003C2A22" w:rsidRDefault="00453078" w:rsidP="003C2A22">
      <w:pPr>
        <w:tabs>
          <w:tab w:val="left" w:pos="284"/>
          <w:tab w:val="left" w:pos="426"/>
        </w:tabs>
        <w:spacing w:after="60" w:line="240" w:lineRule="auto"/>
        <w:jc w:val="both"/>
        <w:rPr>
          <w:rFonts w:cs="Times New Roman"/>
        </w:rPr>
      </w:pPr>
      <w:r w:rsidRPr="003C2A22">
        <w:rPr>
          <w:rFonts w:cs="Times New Roman"/>
        </w:rPr>
        <w:t xml:space="preserve">O udzielenie zamówienia ubiegać mogą się Wykonawcy nie podlegający wykluczeniu na zasadzie art. 24 ust. 1 pkt. 12-23 i ust. 5 ustawy </w:t>
      </w:r>
      <w:proofErr w:type="spellStart"/>
      <w:r w:rsidRPr="003C2A22">
        <w:rPr>
          <w:rFonts w:cs="Times New Roman"/>
        </w:rPr>
        <w:t>Pzp</w:t>
      </w:r>
      <w:proofErr w:type="spellEnd"/>
      <w:r w:rsidRPr="003C2A22">
        <w:rPr>
          <w:rFonts w:cs="Times New Roman"/>
        </w:rPr>
        <w:t>.</w:t>
      </w:r>
    </w:p>
    <w:p w:rsidR="000116F5" w:rsidRPr="003C2A22" w:rsidRDefault="00453078" w:rsidP="003C2A22">
      <w:pPr>
        <w:tabs>
          <w:tab w:val="left" w:pos="284"/>
          <w:tab w:val="left" w:pos="426"/>
        </w:tabs>
        <w:spacing w:after="60" w:line="240" w:lineRule="auto"/>
        <w:jc w:val="both"/>
        <w:rPr>
          <w:rFonts w:cs="Times New Roman"/>
        </w:rPr>
      </w:pPr>
      <w:r w:rsidRPr="003C2A22">
        <w:rPr>
          <w:rFonts w:cs="Times New Roman"/>
        </w:rPr>
        <w:t xml:space="preserve">Dla potwierdzenia braku podstaw do wykluczenia z postępowania Wykonawca wraz z ofertą </w:t>
      </w:r>
      <w:r w:rsidR="00A3213C" w:rsidRPr="003C2A22">
        <w:rPr>
          <w:rFonts w:cs="Times New Roman"/>
        </w:rPr>
        <w:t>złoży</w:t>
      </w:r>
      <w:r w:rsidR="000116F5" w:rsidRPr="003C2A22">
        <w:rPr>
          <w:rFonts w:cs="Times New Roman"/>
        </w:rPr>
        <w:t xml:space="preserve"> </w:t>
      </w:r>
      <w:r w:rsidRPr="003C2A22">
        <w:rPr>
          <w:rFonts w:cs="Times New Roman"/>
        </w:rPr>
        <w:t xml:space="preserve">następujące </w:t>
      </w:r>
      <w:r w:rsidR="00A3213C" w:rsidRPr="003C2A22">
        <w:rPr>
          <w:rFonts w:cs="Times New Roman"/>
        </w:rPr>
        <w:t>oświadczenia i dokumenty</w:t>
      </w:r>
      <w:r w:rsidR="00BC16BC" w:rsidRPr="003C2A22">
        <w:rPr>
          <w:rFonts w:cs="Times New Roman"/>
        </w:rPr>
        <w:t>:</w:t>
      </w:r>
    </w:p>
    <w:p w:rsidR="00453078" w:rsidRPr="00FA33A9" w:rsidRDefault="00453078" w:rsidP="00757B33">
      <w:pPr>
        <w:pStyle w:val="Akapitzlist"/>
        <w:numPr>
          <w:ilvl w:val="0"/>
          <w:numId w:val="5"/>
        </w:numPr>
        <w:tabs>
          <w:tab w:val="left" w:pos="284"/>
          <w:tab w:val="left" w:pos="426"/>
          <w:tab w:val="left" w:pos="851"/>
        </w:tabs>
        <w:spacing w:after="60" w:line="240" w:lineRule="auto"/>
        <w:ind w:left="0" w:firstLine="0"/>
        <w:jc w:val="both"/>
        <w:rPr>
          <w:rFonts w:asciiTheme="minorHAnsi" w:hAnsiTheme="minorHAnsi"/>
          <w:u w:val="single"/>
        </w:rPr>
      </w:pPr>
      <w:r w:rsidRPr="003C2A22">
        <w:rPr>
          <w:rFonts w:asciiTheme="minorHAnsi" w:eastAsiaTheme="majorEastAsia" w:hAnsiTheme="minorHAnsi"/>
        </w:rPr>
        <w:t xml:space="preserve">odpis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3C2A22">
        <w:rPr>
          <w:rFonts w:asciiTheme="minorHAnsi" w:eastAsiaTheme="majorEastAsia" w:hAnsiTheme="minorHAnsi"/>
        </w:rPr>
        <w:t>Pzp</w:t>
      </w:r>
      <w:proofErr w:type="spellEnd"/>
      <w:r w:rsidRPr="003C2A22">
        <w:rPr>
          <w:rFonts w:asciiTheme="minorHAnsi" w:eastAsiaTheme="majorEastAsia" w:hAnsiTheme="minorHAnsi"/>
        </w:rPr>
        <w:t>.</w:t>
      </w:r>
      <w:r w:rsidRPr="003C2A22">
        <w:rPr>
          <w:rFonts w:asciiTheme="minorHAnsi" w:hAnsiTheme="minorHAnsi"/>
        </w:rPr>
        <w:t xml:space="preserve"> Wykonawca nie jest zobowiązany do złożenia przedmiotowego dokumentu, jeżeli Zamawiający może go uzyskać za pomocą bezpłatnych i ogólnodostępnych baz danych, w szczególności rejestrów publicznych w rozumieniu ustawy z dnia 17 lutego 2005 r. o informatyzacji działalności podmiotów realizujących zadania publiczne (Dz. U. z 2014 r. poz. 1114 oraz z 2016 r. poz. 352), </w:t>
      </w:r>
      <w:r w:rsidRPr="003C2A22">
        <w:rPr>
          <w:rFonts w:asciiTheme="minorHAnsi" w:hAnsiTheme="minorHAnsi"/>
          <w:u w:val="single"/>
        </w:rPr>
        <w:t>a Wykonawca wskaże</w:t>
      </w:r>
      <w:r w:rsidRPr="003C2A22">
        <w:rPr>
          <w:rFonts w:asciiTheme="minorHAnsi" w:hAnsiTheme="minorHAnsi"/>
        </w:rPr>
        <w:t xml:space="preserve"> </w:t>
      </w:r>
      <w:r w:rsidRPr="00FA33A9">
        <w:rPr>
          <w:rFonts w:asciiTheme="minorHAnsi" w:hAnsiTheme="minorHAnsi"/>
          <w:u w:val="single"/>
        </w:rPr>
        <w:t>w ofercie adres internetowy skąd Zamawiający ma go pobrać</w:t>
      </w:r>
      <w:r w:rsidR="00301580">
        <w:rPr>
          <w:rFonts w:asciiTheme="minorHAnsi" w:hAnsiTheme="minorHAnsi"/>
          <w:u w:val="single"/>
        </w:rPr>
        <w:t>;</w:t>
      </w:r>
    </w:p>
    <w:p w:rsidR="00D86348" w:rsidRPr="003C2A22" w:rsidRDefault="00AF261E" w:rsidP="00757B33">
      <w:pPr>
        <w:pStyle w:val="Akapitzlist"/>
        <w:numPr>
          <w:ilvl w:val="0"/>
          <w:numId w:val="5"/>
        </w:numPr>
        <w:tabs>
          <w:tab w:val="left" w:pos="284"/>
          <w:tab w:val="left" w:pos="426"/>
          <w:tab w:val="left" w:pos="851"/>
        </w:tabs>
        <w:spacing w:after="60" w:line="240" w:lineRule="auto"/>
        <w:ind w:left="0" w:firstLine="0"/>
        <w:jc w:val="both"/>
        <w:rPr>
          <w:rFonts w:asciiTheme="minorHAnsi" w:hAnsiTheme="minorHAnsi"/>
        </w:rPr>
      </w:pPr>
      <w:r w:rsidRPr="003C2A22">
        <w:rPr>
          <w:rFonts w:asciiTheme="minorHAnsi" w:hAnsiTheme="minorHAnsi"/>
        </w:rPr>
        <w:t xml:space="preserve">oświadczenie Wykonawcy </w:t>
      </w:r>
      <w:r w:rsidR="00453078" w:rsidRPr="003C2A22">
        <w:rPr>
          <w:rFonts w:asciiTheme="minorHAnsi" w:hAnsiTheme="minorHAnsi"/>
        </w:rPr>
        <w:t>o braku podstaw do wykluczenia z postępowania</w:t>
      </w:r>
      <w:r w:rsidR="00493802" w:rsidRPr="003C2A22">
        <w:rPr>
          <w:rFonts w:asciiTheme="minorHAnsi" w:hAnsiTheme="minorHAnsi"/>
        </w:rPr>
        <w:t xml:space="preserve"> zgodnie ze w</w:t>
      </w:r>
      <w:r w:rsidR="00F901E7" w:rsidRPr="003C2A22">
        <w:rPr>
          <w:rFonts w:asciiTheme="minorHAnsi" w:hAnsiTheme="minorHAnsi"/>
        </w:rPr>
        <w:t xml:space="preserve">zorem </w:t>
      </w:r>
      <w:r w:rsidR="009C4F4D" w:rsidRPr="003C2A22">
        <w:rPr>
          <w:rFonts w:asciiTheme="minorHAnsi" w:hAnsiTheme="minorHAnsi"/>
        </w:rPr>
        <w:t xml:space="preserve">stanowiącym załącznik nr </w:t>
      </w:r>
      <w:r w:rsidR="00B14FD2">
        <w:rPr>
          <w:rFonts w:asciiTheme="minorHAnsi" w:hAnsiTheme="minorHAnsi"/>
        </w:rPr>
        <w:t>3</w:t>
      </w:r>
      <w:r w:rsidR="00493802" w:rsidRPr="003C2A22">
        <w:rPr>
          <w:rFonts w:asciiTheme="minorHAnsi" w:hAnsiTheme="minorHAnsi"/>
        </w:rPr>
        <w:t xml:space="preserve"> do Zaproszenia</w:t>
      </w:r>
      <w:r w:rsidR="00301580">
        <w:rPr>
          <w:rFonts w:asciiTheme="minorHAnsi" w:hAnsiTheme="minorHAnsi"/>
        </w:rPr>
        <w:t>.</w:t>
      </w:r>
    </w:p>
    <w:tbl>
      <w:tblPr>
        <w:tblStyle w:val="Tabela-Siatka"/>
        <w:tblW w:w="0" w:type="auto"/>
        <w:tblLook w:val="04A0" w:firstRow="1" w:lastRow="0" w:firstColumn="1" w:lastColumn="0" w:noHBand="0" w:noVBand="1"/>
      </w:tblPr>
      <w:tblGrid>
        <w:gridCol w:w="9212"/>
      </w:tblGrid>
      <w:tr w:rsidR="00F901E7" w:rsidRPr="003C2A22" w:rsidTr="00F901E7">
        <w:tc>
          <w:tcPr>
            <w:tcW w:w="9212" w:type="dxa"/>
            <w:shd w:val="clear" w:color="auto" w:fill="DDD9C3" w:themeFill="background2" w:themeFillShade="E6"/>
          </w:tcPr>
          <w:p w:rsidR="00F901E7" w:rsidRPr="003C2A22" w:rsidRDefault="00F901E7" w:rsidP="00757B33">
            <w:pPr>
              <w:pStyle w:val="Akapitzlist"/>
              <w:numPr>
                <w:ilvl w:val="0"/>
                <w:numId w:val="7"/>
              </w:numPr>
              <w:tabs>
                <w:tab w:val="left" w:pos="284"/>
                <w:tab w:val="left" w:pos="426"/>
              </w:tabs>
              <w:spacing w:after="60"/>
              <w:ind w:left="0" w:firstLine="0"/>
              <w:jc w:val="both"/>
              <w:rPr>
                <w:rFonts w:asciiTheme="minorHAnsi" w:hAnsiTheme="minorHAnsi"/>
                <w:b/>
                <w:sz w:val="22"/>
                <w:szCs w:val="22"/>
              </w:rPr>
            </w:pPr>
            <w:r w:rsidRPr="003C2A22">
              <w:rPr>
                <w:rFonts w:asciiTheme="minorHAnsi" w:hAnsiTheme="minorHAnsi"/>
                <w:b/>
                <w:sz w:val="22"/>
                <w:szCs w:val="22"/>
              </w:rPr>
              <w:t>Sposób przygotowania oferty</w:t>
            </w:r>
          </w:p>
        </w:tc>
      </w:tr>
    </w:tbl>
    <w:p w:rsidR="00D86348" w:rsidRPr="003C2A22" w:rsidRDefault="00D86348" w:rsidP="00757B33">
      <w:pPr>
        <w:pStyle w:val="Akapitzlist"/>
        <w:numPr>
          <w:ilvl w:val="3"/>
          <w:numId w:val="5"/>
        </w:numPr>
        <w:tabs>
          <w:tab w:val="left" w:pos="284"/>
          <w:tab w:val="left" w:pos="426"/>
        </w:tabs>
        <w:spacing w:after="60" w:line="240" w:lineRule="auto"/>
        <w:ind w:left="0" w:firstLine="0"/>
        <w:contextualSpacing w:val="0"/>
        <w:jc w:val="both"/>
        <w:rPr>
          <w:rFonts w:asciiTheme="minorHAnsi" w:hAnsiTheme="minorHAnsi"/>
        </w:rPr>
      </w:pPr>
      <w:r w:rsidRPr="003C2A22">
        <w:rPr>
          <w:rFonts w:asciiTheme="minorHAnsi" w:hAnsiTheme="minorHAnsi"/>
        </w:rPr>
        <w:t xml:space="preserve">Kompletna oferta </w:t>
      </w:r>
      <w:r w:rsidR="00F901E7" w:rsidRPr="003C2A22">
        <w:rPr>
          <w:rFonts w:asciiTheme="minorHAnsi" w:hAnsiTheme="minorHAnsi"/>
        </w:rPr>
        <w:t>musi</w:t>
      </w:r>
      <w:r w:rsidRPr="003C2A22">
        <w:rPr>
          <w:rFonts w:asciiTheme="minorHAnsi" w:hAnsiTheme="minorHAnsi"/>
        </w:rPr>
        <w:t xml:space="preserve"> zawierać:</w:t>
      </w:r>
    </w:p>
    <w:p w:rsidR="002D6274" w:rsidRPr="003C2A22" w:rsidRDefault="00D86348" w:rsidP="003C2A22">
      <w:pPr>
        <w:pStyle w:val="Akapitzlist"/>
        <w:numPr>
          <w:ilvl w:val="0"/>
          <w:numId w:val="2"/>
        </w:numPr>
        <w:tabs>
          <w:tab w:val="left" w:pos="284"/>
          <w:tab w:val="left" w:pos="426"/>
        </w:tabs>
        <w:spacing w:after="60" w:line="240" w:lineRule="auto"/>
        <w:ind w:left="0" w:firstLine="0"/>
        <w:contextualSpacing w:val="0"/>
        <w:jc w:val="both"/>
        <w:rPr>
          <w:rFonts w:asciiTheme="minorHAnsi" w:hAnsiTheme="minorHAnsi"/>
        </w:rPr>
      </w:pPr>
      <w:r w:rsidRPr="003C2A22">
        <w:rPr>
          <w:rFonts w:asciiTheme="minorHAnsi" w:hAnsiTheme="minorHAnsi"/>
        </w:rPr>
        <w:t>wypełniony formularz ofertowy (wzór stanowi załącznik nr 2 do Zaproszenia)</w:t>
      </w:r>
      <w:r w:rsidR="00301580">
        <w:rPr>
          <w:rFonts w:asciiTheme="minorHAnsi" w:hAnsiTheme="minorHAnsi"/>
        </w:rPr>
        <w:t>;</w:t>
      </w:r>
    </w:p>
    <w:p w:rsidR="003C2A22" w:rsidRPr="00066A09" w:rsidRDefault="003C2A22" w:rsidP="003C2A22">
      <w:pPr>
        <w:pStyle w:val="Akapitzlist"/>
        <w:numPr>
          <w:ilvl w:val="0"/>
          <w:numId w:val="2"/>
        </w:numPr>
        <w:tabs>
          <w:tab w:val="left" w:pos="284"/>
          <w:tab w:val="left" w:pos="426"/>
        </w:tabs>
        <w:spacing w:after="60" w:line="240" w:lineRule="auto"/>
        <w:ind w:left="0" w:firstLine="0"/>
        <w:contextualSpacing w:val="0"/>
        <w:jc w:val="both"/>
        <w:rPr>
          <w:rFonts w:asciiTheme="minorHAnsi" w:hAnsiTheme="minorHAnsi" w:cstheme="minorHAnsi"/>
        </w:rPr>
      </w:pPr>
      <w:r w:rsidRPr="003C2A22">
        <w:rPr>
          <w:rFonts w:asciiTheme="minorHAnsi" w:hAnsiTheme="minorHAnsi" w:cstheme="minorHAnsi"/>
        </w:rPr>
        <w:t>dokument potwierdzający posiadanie przez Wykonawcę uprawnień do świadczenia usług zgodnie z obowiązującymi przepisami prawa</w:t>
      </w:r>
      <w:r w:rsidRPr="00066A09">
        <w:rPr>
          <w:rFonts w:asciiTheme="minorHAnsi" w:hAnsiTheme="minorHAnsi" w:cstheme="minorHAnsi"/>
        </w:rPr>
        <w:t>;</w:t>
      </w:r>
    </w:p>
    <w:p w:rsidR="00D86348" w:rsidRPr="00066A09" w:rsidRDefault="00D86348" w:rsidP="003C2A22">
      <w:pPr>
        <w:pStyle w:val="Akapitzlist"/>
        <w:numPr>
          <w:ilvl w:val="0"/>
          <w:numId w:val="2"/>
        </w:numPr>
        <w:tabs>
          <w:tab w:val="left" w:pos="284"/>
          <w:tab w:val="left" w:pos="426"/>
        </w:tabs>
        <w:spacing w:after="60" w:line="240" w:lineRule="auto"/>
        <w:ind w:left="0" w:firstLine="0"/>
        <w:contextualSpacing w:val="0"/>
        <w:jc w:val="both"/>
        <w:rPr>
          <w:rFonts w:asciiTheme="minorHAnsi" w:hAnsiTheme="minorHAnsi" w:cstheme="minorHAnsi"/>
        </w:rPr>
      </w:pPr>
      <w:r w:rsidRPr="00066A09">
        <w:rPr>
          <w:rFonts w:asciiTheme="minorHAnsi" w:hAnsiTheme="minorHAnsi" w:cstheme="minorHAnsi"/>
        </w:rPr>
        <w:t xml:space="preserve">aktualny odpis z właściwego rejestru lub z centralnej ewidencji i informacji o działalności gospodarczej, jeżeli odrębne przepisy wymagają </w:t>
      </w:r>
      <w:r w:rsidR="00F901E7" w:rsidRPr="00066A09">
        <w:rPr>
          <w:rFonts w:asciiTheme="minorHAnsi" w:hAnsiTheme="minorHAnsi" w:cstheme="minorHAnsi"/>
        </w:rPr>
        <w:t>wpisu do re</w:t>
      </w:r>
      <w:r w:rsidR="00814996" w:rsidRPr="00066A09">
        <w:rPr>
          <w:rFonts w:asciiTheme="minorHAnsi" w:hAnsiTheme="minorHAnsi" w:cstheme="minorHAnsi"/>
        </w:rPr>
        <w:t>jestru lub ewidencji (nie dotyczy sytuacji, gdy Wykonawca wskaże w ofercie adres strony internetowej do pobrania odpisu)</w:t>
      </w:r>
      <w:r w:rsidR="00301580" w:rsidRPr="00066A09">
        <w:rPr>
          <w:rFonts w:asciiTheme="minorHAnsi" w:hAnsiTheme="minorHAnsi" w:cstheme="minorHAnsi"/>
        </w:rPr>
        <w:t>;</w:t>
      </w:r>
    </w:p>
    <w:p w:rsidR="00493802" w:rsidRPr="00066A09" w:rsidRDefault="00493802" w:rsidP="003C2A22">
      <w:pPr>
        <w:pStyle w:val="Akapitzlist"/>
        <w:numPr>
          <w:ilvl w:val="0"/>
          <w:numId w:val="2"/>
        </w:numPr>
        <w:tabs>
          <w:tab w:val="left" w:pos="284"/>
          <w:tab w:val="left" w:pos="426"/>
        </w:tabs>
        <w:spacing w:after="60" w:line="240" w:lineRule="auto"/>
        <w:ind w:left="0" w:firstLine="0"/>
        <w:contextualSpacing w:val="0"/>
        <w:jc w:val="both"/>
        <w:rPr>
          <w:rFonts w:asciiTheme="minorHAnsi" w:hAnsiTheme="minorHAnsi" w:cstheme="minorHAnsi"/>
        </w:rPr>
      </w:pPr>
      <w:r w:rsidRPr="00066A09">
        <w:rPr>
          <w:rFonts w:asciiTheme="minorHAnsi" w:hAnsiTheme="minorHAnsi" w:cstheme="minorHAnsi"/>
        </w:rPr>
        <w:t>oświadczenie Wykonawcy o braku podstaw do wykluczenia</w:t>
      </w:r>
      <w:r w:rsidR="009C4F4D" w:rsidRPr="00066A09">
        <w:rPr>
          <w:rFonts w:asciiTheme="minorHAnsi" w:hAnsiTheme="minorHAnsi" w:cstheme="minorHAnsi"/>
        </w:rPr>
        <w:t xml:space="preserve"> </w:t>
      </w:r>
      <w:r w:rsidR="0061643C" w:rsidRPr="00066A09">
        <w:rPr>
          <w:rFonts w:asciiTheme="minorHAnsi" w:hAnsiTheme="minorHAnsi" w:cstheme="minorHAnsi"/>
        </w:rPr>
        <w:t xml:space="preserve">(wzór </w:t>
      </w:r>
      <w:r w:rsidR="003C2A22" w:rsidRPr="00066A09">
        <w:rPr>
          <w:rFonts w:asciiTheme="minorHAnsi" w:hAnsiTheme="minorHAnsi" w:cstheme="minorHAnsi"/>
        </w:rPr>
        <w:t>stanowi załącznik nr 3</w:t>
      </w:r>
      <w:r w:rsidR="0061643C" w:rsidRPr="00066A09">
        <w:rPr>
          <w:rFonts w:asciiTheme="minorHAnsi" w:hAnsiTheme="minorHAnsi" w:cstheme="minorHAnsi"/>
        </w:rPr>
        <w:t xml:space="preserve"> do Zaproszenia)</w:t>
      </w:r>
      <w:r w:rsidR="00301580" w:rsidRPr="00066A09">
        <w:rPr>
          <w:rFonts w:asciiTheme="minorHAnsi" w:hAnsiTheme="minorHAnsi" w:cstheme="minorHAnsi"/>
        </w:rPr>
        <w:t>.</w:t>
      </w:r>
    </w:p>
    <w:p w:rsidR="00587B38" w:rsidRPr="003C2A22" w:rsidRDefault="00587B38" w:rsidP="00757B33">
      <w:pPr>
        <w:pStyle w:val="Akapitzlist"/>
        <w:numPr>
          <w:ilvl w:val="3"/>
          <w:numId w:val="5"/>
        </w:numPr>
        <w:tabs>
          <w:tab w:val="left" w:pos="284"/>
          <w:tab w:val="left" w:pos="426"/>
        </w:tabs>
        <w:spacing w:after="60" w:line="240" w:lineRule="auto"/>
        <w:ind w:left="0" w:firstLine="0"/>
        <w:contextualSpacing w:val="0"/>
        <w:jc w:val="both"/>
        <w:rPr>
          <w:rFonts w:asciiTheme="minorHAnsi" w:hAnsiTheme="minorHAnsi"/>
        </w:rPr>
      </w:pPr>
      <w:r w:rsidRPr="003C2A22">
        <w:rPr>
          <w:rFonts w:asciiTheme="minorHAnsi" w:hAnsiTheme="minorHAnsi"/>
        </w:rPr>
        <w:t>Formularz oferty oraz wykazy i oświadczenie muszą zostać wypełnione, podpisane i przesłane w</w:t>
      </w:r>
      <w:r w:rsidR="00066A09">
        <w:rPr>
          <w:rFonts w:asciiTheme="minorHAnsi" w:hAnsiTheme="minorHAnsi"/>
        </w:rPr>
        <w:t> </w:t>
      </w:r>
      <w:r w:rsidRPr="003C2A22">
        <w:rPr>
          <w:rFonts w:asciiTheme="minorHAnsi" w:hAnsiTheme="minorHAnsi"/>
        </w:rPr>
        <w:t>formie skanu. Dopuszcza się oferty/dokumenty elektroniczne podpisane podpisem kwalifikowanym.</w:t>
      </w:r>
    </w:p>
    <w:p w:rsidR="00814996" w:rsidRPr="003C2A22" w:rsidRDefault="0075771D" w:rsidP="00757B33">
      <w:pPr>
        <w:pStyle w:val="Akapitzlist"/>
        <w:numPr>
          <w:ilvl w:val="3"/>
          <w:numId w:val="5"/>
        </w:numPr>
        <w:tabs>
          <w:tab w:val="left" w:pos="284"/>
          <w:tab w:val="left" w:pos="426"/>
        </w:tabs>
        <w:spacing w:after="60" w:line="240" w:lineRule="auto"/>
        <w:ind w:left="0" w:firstLine="0"/>
        <w:contextualSpacing w:val="0"/>
        <w:jc w:val="both"/>
        <w:rPr>
          <w:rFonts w:asciiTheme="minorHAnsi" w:hAnsiTheme="minorHAnsi"/>
        </w:rPr>
      </w:pPr>
      <w:r w:rsidRPr="003C2A22">
        <w:rPr>
          <w:rFonts w:asciiTheme="minorHAnsi" w:hAnsiTheme="minorHAnsi"/>
        </w:rPr>
        <w:t>Złożona oferta musi uwzględniać wszystki</w:t>
      </w:r>
      <w:r w:rsidR="00814996" w:rsidRPr="003C2A22">
        <w:rPr>
          <w:rFonts w:asciiTheme="minorHAnsi" w:hAnsiTheme="minorHAnsi"/>
        </w:rPr>
        <w:t>e koszty związane z wykonaniem z</w:t>
      </w:r>
      <w:r w:rsidRPr="003C2A22">
        <w:rPr>
          <w:rFonts w:asciiTheme="minorHAnsi" w:hAnsiTheme="minorHAnsi"/>
        </w:rPr>
        <w:t>amówienia.</w:t>
      </w:r>
      <w:r w:rsidR="00587B38" w:rsidRPr="003C2A22">
        <w:rPr>
          <w:rFonts w:asciiTheme="minorHAnsi" w:hAnsiTheme="minorHAnsi"/>
        </w:rPr>
        <w:t xml:space="preserve"> Wykonawca</w:t>
      </w:r>
      <w:r w:rsidR="00C441DD" w:rsidRPr="003C2A22">
        <w:rPr>
          <w:rFonts w:asciiTheme="minorHAnsi" w:hAnsiTheme="minorHAnsi"/>
        </w:rPr>
        <w:t xml:space="preserve"> może złożyć tylko jedną ofertę na daną część zamówienia.</w:t>
      </w:r>
      <w:r w:rsidR="00587B38" w:rsidRPr="003C2A22">
        <w:rPr>
          <w:rFonts w:asciiTheme="minorHAnsi" w:hAnsiTheme="minorHAnsi"/>
        </w:rPr>
        <w:t xml:space="preserve"> Nie dopuszcza się ofert wariantowych. Cenę za realizację zamówienia należy zaokrąglić do dwóch miejsc po przecinku.</w:t>
      </w:r>
    </w:p>
    <w:p w:rsidR="00814996" w:rsidRPr="003C2A22" w:rsidRDefault="0075771D" w:rsidP="00757B33">
      <w:pPr>
        <w:pStyle w:val="Akapitzlist"/>
        <w:numPr>
          <w:ilvl w:val="3"/>
          <w:numId w:val="5"/>
        </w:numPr>
        <w:tabs>
          <w:tab w:val="left" w:pos="284"/>
          <w:tab w:val="left" w:pos="426"/>
        </w:tabs>
        <w:spacing w:after="60" w:line="240" w:lineRule="auto"/>
        <w:ind w:left="0" w:firstLine="0"/>
        <w:contextualSpacing w:val="0"/>
        <w:jc w:val="both"/>
        <w:rPr>
          <w:rFonts w:asciiTheme="minorHAnsi" w:hAnsiTheme="minorHAnsi"/>
        </w:rPr>
      </w:pPr>
      <w:r w:rsidRPr="003C2A22">
        <w:rPr>
          <w:rFonts w:asciiTheme="minorHAnsi" w:hAnsiTheme="minorHAnsi"/>
        </w:rPr>
        <w:t>Oferta oraz wszystkie załączniki muszą być</w:t>
      </w:r>
      <w:r w:rsidR="0061643C" w:rsidRPr="003C2A22">
        <w:rPr>
          <w:rFonts w:asciiTheme="minorHAnsi" w:hAnsiTheme="minorHAnsi"/>
        </w:rPr>
        <w:t xml:space="preserve"> podpisane przez osobę /</w:t>
      </w:r>
      <w:r w:rsidR="00814996" w:rsidRPr="003C2A22">
        <w:rPr>
          <w:rFonts w:asciiTheme="minorHAnsi" w:hAnsiTheme="minorHAnsi"/>
        </w:rPr>
        <w:t xml:space="preserve">osoby </w:t>
      </w:r>
      <w:r w:rsidRPr="003C2A22">
        <w:rPr>
          <w:rFonts w:asciiTheme="minorHAnsi" w:hAnsiTheme="minorHAnsi"/>
        </w:rPr>
        <w:t>upoważnione do reprezentowania Wykonawcy, zgodnie z formą reprezentacji Wykonawcy określoną w rejestrze sądowym lub w innym dokumencie, właściwym dla danej</w:t>
      </w:r>
      <w:r w:rsidR="00814996" w:rsidRPr="003C2A22">
        <w:rPr>
          <w:rFonts w:asciiTheme="minorHAnsi" w:hAnsiTheme="minorHAnsi"/>
        </w:rPr>
        <w:t xml:space="preserve"> formy organizacyjnej Wykonawcy</w:t>
      </w:r>
      <w:r w:rsidRPr="003C2A22">
        <w:rPr>
          <w:rFonts w:asciiTheme="minorHAnsi" w:hAnsiTheme="minorHAnsi"/>
        </w:rPr>
        <w:t xml:space="preserve"> albo przez pełnomocnika Wykonawcy.</w:t>
      </w:r>
      <w:r w:rsidR="00814996" w:rsidRPr="003C2A22">
        <w:rPr>
          <w:rFonts w:asciiTheme="minorHAnsi" w:hAnsiTheme="minorHAnsi"/>
        </w:rPr>
        <w:t xml:space="preserve"> W przypadku złożenia oferty przez pełnomocnika Wykonawca zobowiązany jest dołączyć do oferty stosowne pełnomocnictwo.</w:t>
      </w:r>
    </w:p>
    <w:p w:rsidR="00814996" w:rsidRPr="003C2A22" w:rsidRDefault="00A4389B" w:rsidP="00757B33">
      <w:pPr>
        <w:pStyle w:val="Akapitzlist"/>
        <w:numPr>
          <w:ilvl w:val="3"/>
          <w:numId w:val="5"/>
        </w:numPr>
        <w:tabs>
          <w:tab w:val="left" w:pos="284"/>
          <w:tab w:val="left" w:pos="426"/>
        </w:tabs>
        <w:spacing w:after="60" w:line="240" w:lineRule="auto"/>
        <w:ind w:left="0" w:firstLine="0"/>
        <w:contextualSpacing w:val="0"/>
        <w:jc w:val="both"/>
        <w:rPr>
          <w:rFonts w:asciiTheme="minorHAnsi" w:hAnsiTheme="minorHAnsi"/>
        </w:rPr>
      </w:pPr>
      <w:r w:rsidRPr="003C2A22">
        <w:rPr>
          <w:rFonts w:asciiTheme="minorHAnsi" w:hAnsiTheme="minorHAnsi"/>
        </w:rPr>
        <w:t>Oferta wraz z załącznikami musi być sporządzona w języku polskim. Każdy dokument wchodzący w</w:t>
      </w:r>
      <w:r w:rsidR="00066A09">
        <w:rPr>
          <w:rFonts w:asciiTheme="minorHAnsi" w:hAnsiTheme="minorHAnsi"/>
        </w:rPr>
        <w:t> </w:t>
      </w:r>
      <w:r w:rsidRPr="003C2A22">
        <w:rPr>
          <w:rFonts w:asciiTheme="minorHAnsi" w:hAnsiTheme="minorHAnsi"/>
        </w:rPr>
        <w:t xml:space="preserve">skład oferty lub złożony z ofertą </w:t>
      </w:r>
      <w:r w:rsidR="00814996" w:rsidRPr="003C2A22">
        <w:rPr>
          <w:rFonts w:asciiTheme="minorHAnsi" w:hAnsiTheme="minorHAnsi"/>
        </w:rPr>
        <w:t>sporządzany w języku innym niż p</w:t>
      </w:r>
      <w:r w:rsidRPr="003C2A22">
        <w:rPr>
          <w:rFonts w:asciiTheme="minorHAnsi" w:hAnsiTheme="minorHAnsi"/>
        </w:rPr>
        <w:t xml:space="preserve">olski musi być </w:t>
      </w:r>
      <w:r w:rsidR="001F3FE7" w:rsidRPr="003C2A22">
        <w:rPr>
          <w:rFonts w:asciiTheme="minorHAnsi" w:hAnsiTheme="minorHAnsi"/>
        </w:rPr>
        <w:t>złożony</w:t>
      </w:r>
      <w:r w:rsidRPr="003C2A22">
        <w:rPr>
          <w:rFonts w:asciiTheme="minorHAnsi" w:hAnsiTheme="minorHAnsi"/>
        </w:rPr>
        <w:t xml:space="preserve"> z</w:t>
      </w:r>
      <w:r w:rsidR="00066A09">
        <w:rPr>
          <w:rFonts w:asciiTheme="minorHAnsi" w:hAnsiTheme="minorHAnsi"/>
        </w:rPr>
        <w:t> </w:t>
      </w:r>
      <w:r w:rsidRPr="003C2A22">
        <w:rPr>
          <w:rFonts w:asciiTheme="minorHAnsi" w:hAnsiTheme="minorHAnsi"/>
        </w:rPr>
        <w:t xml:space="preserve">tłumaczeniem na język </w:t>
      </w:r>
      <w:r w:rsidR="00814996" w:rsidRPr="003C2A22">
        <w:rPr>
          <w:rFonts w:asciiTheme="minorHAnsi" w:hAnsiTheme="minorHAnsi"/>
        </w:rPr>
        <w:t>p</w:t>
      </w:r>
      <w:r w:rsidR="001F3FE7" w:rsidRPr="003C2A22">
        <w:rPr>
          <w:rFonts w:asciiTheme="minorHAnsi" w:hAnsiTheme="minorHAnsi"/>
        </w:rPr>
        <w:t>olski.</w:t>
      </w:r>
    </w:p>
    <w:p w:rsidR="001F3FE7" w:rsidRPr="003C2A22" w:rsidRDefault="001F3FE7" w:rsidP="00757B33">
      <w:pPr>
        <w:pStyle w:val="Akapitzlist"/>
        <w:numPr>
          <w:ilvl w:val="3"/>
          <w:numId w:val="5"/>
        </w:numPr>
        <w:tabs>
          <w:tab w:val="left" w:pos="284"/>
          <w:tab w:val="left" w:pos="426"/>
        </w:tabs>
        <w:spacing w:after="60" w:line="240" w:lineRule="auto"/>
        <w:ind w:left="0" w:firstLine="0"/>
        <w:contextualSpacing w:val="0"/>
        <w:jc w:val="both"/>
        <w:rPr>
          <w:rFonts w:asciiTheme="minorHAnsi" w:hAnsiTheme="minorHAnsi"/>
        </w:rPr>
      </w:pPr>
      <w:r w:rsidRPr="003C2A22">
        <w:rPr>
          <w:rFonts w:asciiTheme="minorHAnsi" w:hAnsiTheme="minorHAnsi"/>
        </w:rPr>
        <w:t>Wykonawca ponosi wszystkie koszty związane z przygotowaniem oferty.</w:t>
      </w:r>
    </w:p>
    <w:tbl>
      <w:tblPr>
        <w:tblStyle w:val="Tabela-Siatka"/>
        <w:tblW w:w="0" w:type="auto"/>
        <w:tblLook w:val="04A0" w:firstRow="1" w:lastRow="0" w:firstColumn="1" w:lastColumn="0" w:noHBand="0" w:noVBand="1"/>
      </w:tblPr>
      <w:tblGrid>
        <w:gridCol w:w="9212"/>
      </w:tblGrid>
      <w:tr w:rsidR="00814996" w:rsidRPr="0061643C" w:rsidTr="00814996">
        <w:tc>
          <w:tcPr>
            <w:tcW w:w="9212" w:type="dxa"/>
            <w:shd w:val="clear" w:color="auto" w:fill="DDD9C3" w:themeFill="background2" w:themeFillShade="E6"/>
          </w:tcPr>
          <w:p w:rsidR="00814996" w:rsidRPr="0061643C" w:rsidRDefault="00814996" w:rsidP="00757B33">
            <w:pPr>
              <w:pStyle w:val="Akapitzlist"/>
              <w:numPr>
                <w:ilvl w:val="0"/>
                <w:numId w:val="7"/>
              </w:numPr>
              <w:tabs>
                <w:tab w:val="left" w:pos="284"/>
              </w:tabs>
              <w:spacing w:after="60"/>
              <w:ind w:left="0" w:firstLine="0"/>
              <w:jc w:val="both"/>
              <w:rPr>
                <w:rFonts w:asciiTheme="minorHAnsi" w:hAnsiTheme="minorHAnsi"/>
                <w:b/>
                <w:sz w:val="22"/>
                <w:szCs w:val="22"/>
              </w:rPr>
            </w:pPr>
            <w:r w:rsidRPr="0061643C">
              <w:rPr>
                <w:rFonts w:asciiTheme="minorHAnsi" w:hAnsiTheme="minorHAnsi"/>
                <w:b/>
                <w:sz w:val="22"/>
                <w:szCs w:val="22"/>
              </w:rPr>
              <w:t>Procedura</w:t>
            </w:r>
          </w:p>
        </w:tc>
      </w:tr>
    </w:tbl>
    <w:p w:rsidR="008D1E03" w:rsidRPr="0061643C" w:rsidRDefault="00493802" w:rsidP="00757B33">
      <w:pPr>
        <w:pStyle w:val="Akapitzlist"/>
        <w:numPr>
          <w:ilvl w:val="0"/>
          <w:numId w:val="8"/>
        </w:numPr>
        <w:tabs>
          <w:tab w:val="left" w:pos="284"/>
        </w:tabs>
        <w:spacing w:after="60" w:line="240" w:lineRule="auto"/>
        <w:ind w:left="0" w:firstLine="0"/>
        <w:jc w:val="both"/>
        <w:rPr>
          <w:rFonts w:asciiTheme="minorHAnsi" w:hAnsiTheme="minorHAnsi"/>
        </w:rPr>
      </w:pPr>
      <w:r w:rsidRPr="0061643C">
        <w:rPr>
          <w:rFonts w:asciiTheme="minorHAnsi" w:hAnsiTheme="minorHAnsi"/>
        </w:rPr>
        <w:t xml:space="preserve">Zamawiający zastrzega sobie prawo wezwania Wykonawcy do wyjaśnienia treści oferty lub złożonych dokumentów i oświadczeń oraz wezwania do uzupełnienia brakujących dokumentów. Formularz ofertowy nie podlega uzupełnieniu. </w:t>
      </w:r>
      <w:r w:rsidR="00587B38">
        <w:rPr>
          <w:rFonts w:asciiTheme="minorHAnsi" w:hAnsiTheme="minorHAnsi"/>
        </w:rPr>
        <w:t xml:space="preserve">Zamawiający zastrzega prawo do poprawienia oczywistych omyłek rachunkowych i pisarskich oraz tzw. innych omyłek (na zasadzie analogii art. 87 ust. </w:t>
      </w:r>
      <w:r w:rsidR="00095318">
        <w:rPr>
          <w:rFonts w:asciiTheme="minorHAnsi" w:hAnsiTheme="minorHAnsi"/>
        </w:rPr>
        <w:t xml:space="preserve">2 pkt. 3 ustawy </w:t>
      </w:r>
      <w:proofErr w:type="spellStart"/>
      <w:r w:rsidR="00095318">
        <w:rPr>
          <w:rFonts w:asciiTheme="minorHAnsi" w:hAnsiTheme="minorHAnsi"/>
        </w:rPr>
        <w:t>Pzp</w:t>
      </w:r>
      <w:proofErr w:type="spellEnd"/>
      <w:r w:rsidR="00095318">
        <w:rPr>
          <w:rFonts w:asciiTheme="minorHAnsi" w:hAnsiTheme="minorHAnsi"/>
        </w:rPr>
        <w:t>).</w:t>
      </w:r>
    </w:p>
    <w:p w:rsidR="00F9368F" w:rsidRDefault="00814996" w:rsidP="00583466">
      <w:pPr>
        <w:tabs>
          <w:tab w:val="left" w:pos="284"/>
        </w:tabs>
        <w:spacing w:after="60" w:line="240" w:lineRule="auto"/>
        <w:jc w:val="both"/>
      </w:pPr>
      <w:r w:rsidRPr="0061643C">
        <w:lastRenderedPageBreak/>
        <w:t xml:space="preserve">Zamawiający będzie stosował procedurę analogiczną do opisanej w art. 24aa ustawy </w:t>
      </w:r>
      <w:proofErr w:type="spellStart"/>
      <w:r w:rsidRPr="0061643C">
        <w:t>Pzp</w:t>
      </w:r>
      <w:proofErr w:type="spellEnd"/>
      <w:r w:rsidRPr="0061643C">
        <w:t xml:space="preserve"> i przeprowadzi badanie spełnienia warunków udziału w postępowaniu i przesłanek wykluczenia jedynie wobec Wykonawcy, którego oferta zostanie oceniona najwyżej.</w:t>
      </w:r>
    </w:p>
    <w:p w:rsidR="00F9368F" w:rsidRPr="00066A09" w:rsidRDefault="00F9368F" w:rsidP="00757B33">
      <w:pPr>
        <w:pStyle w:val="Akapitzlist"/>
        <w:numPr>
          <w:ilvl w:val="0"/>
          <w:numId w:val="8"/>
        </w:numPr>
        <w:tabs>
          <w:tab w:val="left" w:pos="284"/>
        </w:tabs>
        <w:spacing w:after="60" w:line="240" w:lineRule="auto"/>
        <w:ind w:left="0" w:firstLine="0"/>
        <w:jc w:val="both"/>
        <w:rPr>
          <w:rFonts w:asciiTheme="minorHAnsi" w:hAnsiTheme="minorHAnsi"/>
        </w:rPr>
      </w:pPr>
      <w:r w:rsidRPr="00066A09">
        <w:rPr>
          <w:rFonts w:asciiTheme="minorHAnsi" w:hAnsiTheme="minorHAnsi"/>
        </w:rPr>
        <w:t>Cena oferty musi obejmować wszelkie koszty związane z realizacją niniejszego zamówienia. </w:t>
      </w:r>
    </w:p>
    <w:p w:rsidR="00587B38" w:rsidRPr="00066A09" w:rsidRDefault="00F9368F" w:rsidP="00757B33">
      <w:pPr>
        <w:pStyle w:val="Akapitzlist"/>
        <w:numPr>
          <w:ilvl w:val="0"/>
          <w:numId w:val="8"/>
        </w:numPr>
        <w:tabs>
          <w:tab w:val="left" w:pos="284"/>
        </w:tabs>
        <w:spacing w:after="60" w:line="240" w:lineRule="auto"/>
        <w:ind w:left="0" w:firstLine="0"/>
        <w:jc w:val="both"/>
        <w:rPr>
          <w:rFonts w:asciiTheme="minorHAnsi" w:hAnsiTheme="minorHAnsi"/>
        </w:rPr>
      </w:pPr>
      <w:r w:rsidRPr="00066A09">
        <w:rPr>
          <w:rFonts w:asciiTheme="minorHAnsi" w:hAnsiTheme="minorHAnsi"/>
        </w:rPr>
        <w:t>Zamawiający przewiduje rozliczenie tylko w polskich złotych.</w:t>
      </w:r>
    </w:p>
    <w:p w:rsidR="00587B38" w:rsidRPr="00066A09" w:rsidRDefault="00F9368F" w:rsidP="00757B33">
      <w:pPr>
        <w:pStyle w:val="Akapitzlist"/>
        <w:numPr>
          <w:ilvl w:val="0"/>
          <w:numId w:val="8"/>
        </w:numPr>
        <w:tabs>
          <w:tab w:val="left" w:pos="284"/>
        </w:tabs>
        <w:spacing w:after="60" w:line="240" w:lineRule="auto"/>
        <w:ind w:left="0" w:firstLine="0"/>
        <w:jc w:val="both"/>
        <w:rPr>
          <w:rFonts w:asciiTheme="minorHAnsi" w:hAnsiTheme="minorHAnsi"/>
        </w:rPr>
      </w:pPr>
      <w:r w:rsidRPr="00066A09">
        <w:rPr>
          <w:rFonts w:asciiTheme="minorHAnsi" w:hAnsiTheme="minorHAnsi"/>
        </w:rPr>
        <w:t>Zamawiający zawrze umowę z Wykonawcą, którego oferta odpowiadać będzie wszystkim wymaganiom przedstawionym w Zaproszeniu do składania ofert i zostanie uznana za najkorzystniejszą w oparciu o przedstawione kryteria oceny (zdobędzie największą liczbę punktów).</w:t>
      </w:r>
    </w:p>
    <w:p w:rsidR="00587B38" w:rsidRPr="00066A09" w:rsidRDefault="00F9368F" w:rsidP="00757B33">
      <w:pPr>
        <w:pStyle w:val="Akapitzlist"/>
        <w:numPr>
          <w:ilvl w:val="0"/>
          <w:numId w:val="8"/>
        </w:numPr>
        <w:tabs>
          <w:tab w:val="left" w:pos="284"/>
        </w:tabs>
        <w:spacing w:after="60" w:line="240" w:lineRule="auto"/>
        <w:ind w:left="0" w:firstLine="0"/>
        <w:jc w:val="both"/>
        <w:rPr>
          <w:rFonts w:asciiTheme="minorHAnsi" w:hAnsiTheme="minorHAnsi"/>
        </w:rPr>
      </w:pPr>
      <w:r w:rsidRPr="00066A09">
        <w:rPr>
          <w:rFonts w:asciiTheme="minorHAnsi" w:hAnsiTheme="minorHAnsi"/>
        </w:rPr>
        <w:t>Zamawiający może zrezygnować ze skorzystania ze złożonych ofert bez podania przyczyn.</w:t>
      </w:r>
    </w:p>
    <w:p w:rsidR="00587B38" w:rsidRPr="00066A09" w:rsidRDefault="00F9368F" w:rsidP="00757B33">
      <w:pPr>
        <w:pStyle w:val="Akapitzlist"/>
        <w:numPr>
          <w:ilvl w:val="0"/>
          <w:numId w:val="8"/>
        </w:numPr>
        <w:tabs>
          <w:tab w:val="left" w:pos="284"/>
        </w:tabs>
        <w:spacing w:after="60" w:line="240" w:lineRule="auto"/>
        <w:ind w:left="0" w:firstLine="0"/>
        <w:jc w:val="both"/>
        <w:rPr>
          <w:rFonts w:asciiTheme="minorHAnsi" w:hAnsiTheme="minorHAnsi"/>
        </w:rPr>
      </w:pPr>
      <w:r w:rsidRPr="00066A09">
        <w:rPr>
          <w:rFonts w:asciiTheme="minorHAnsi" w:hAnsiTheme="minorHAnsi"/>
        </w:rPr>
        <w:t xml:space="preserve">W przypadku braku możliwości realizacji zamówienia przez Wykonawcę z najwyższą liczbą punktów Zamawiający może powierzyć realizację zamówienia drugiemu w kolejności Wykonawcy. </w:t>
      </w:r>
    </w:p>
    <w:p w:rsidR="00095318" w:rsidRPr="00066A09" w:rsidRDefault="00F9368F" w:rsidP="00757B33">
      <w:pPr>
        <w:pStyle w:val="Akapitzlist"/>
        <w:numPr>
          <w:ilvl w:val="0"/>
          <w:numId w:val="8"/>
        </w:numPr>
        <w:tabs>
          <w:tab w:val="left" w:pos="284"/>
        </w:tabs>
        <w:spacing w:after="60" w:line="240" w:lineRule="auto"/>
        <w:ind w:left="0" w:firstLine="0"/>
        <w:jc w:val="both"/>
        <w:rPr>
          <w:rFonts w:asciiTheme="minorHAnsi" w:hAnsiTheme="minorHAnsi"/>
        </w:rPr>
      </w:pPr>
      <w:r w:rsidRPr="00066A09">
        <w:rPr>
          <w:rFonts w:asciiTheme="minorHAnsi" w:hAnsiTheme="minorHAnsi"/>
        </w:rPr>
        <w:t xml:space="preserve">Wszystkie oferty, które nie będą spełniały warunków przedstawionych w Zaproszeniu do składania ofert zostaną odrzucone. </w:t>
      </w:r>
      <w:r w:rsidR="00587B38" w:rsidRPr="00066A09">
        <w:rPr>
          <w:rFonts w:asciiTheme="minorHAnsi" w:hAnsiTheme="minorHAnsi"/>
        </w:rPr>
        <w:t>Zamawiający odrzuci w szczególności oferty niezgodne z prawem, których treść nie odpowiada treści Zaproszenia do składania ofert, złożone po terminie, nie uzupełnione na wezwanie w wyznaczonym terminie, zawierającą błędy w obliczeniu ceny.</w:t>
      </w:r>
    </w:p>
    <w:p w:rsidR="00095318" w:rsidRPr="00066A09" w:rsidRDefault="00F9368F" w:rsidP="00757B33">
      <w:pPr>
        <w:pStyle w:val="Akapitzlist"/>
        <w:numPr>
          <w:ilvl w:val="0"/>
          <w:numId w:val="8"/>
        </w:numPr>
        <w:tabs>
          <w:tab w:val="left" w:pos="284"/>
        </w:tabs>
        <w:spacing w:after="60" w:line="240" w:lineRule="auto"/>
        <w:ind w:left="0" w:firstLine="0"/>
        <w:jc w:val="both"/>
        <w:rPr>
          <w:rFonts w:asciiTheme="minorHAnsi" w:hAnsiTheme="minorHAnsi"/>
        </w:rPr>
      </w:pPr>
      <w:r w:rsidRPr="00066A09">
        <w:rPr>
          <w:rFonts w:asciiTheme="minorHAnsi" w:hAnsiTheme="minorHAnsi"/>
        </w:rPr>
        <w:t>Zamawiający nie będzie rozpatrywał ofert alternatywnych, niez</w:t>
      </w:r>
      <w:r w:rsidR="00095318" w:rsidRPr="00066A09">
        <w:rPr>
          <w:rFonts w:asciiTheme="minorHAnsi" w:hAnsiTheme="minorHAnsi"/>
        </w:rPr>
        <w:t>godnych z przedmiotem zapytania.</w:t>
      </w:r>
    </w:p>
    <w:p w:rsidR="00095318" w:rsidRPr="00066A09" w:rsidRDefault="00F9368F" w:rsidP="00757B33">
      <w:pPr>
        <w:pStyle w:val="Akapitzlist"/>
        <w:numPr>
          <w:ilvl w:val="0"/>
          <w:numId w:val="8"/>
        </w:numPr>
        <w:tabs>
          <w:tab w:val="left" w:pos="284"/>
        </w:tabs>
        <w:spacing w:after="60" w:line="240" w:lineRule="auto"/>
        <w:ind w:left="0" w:firstLine="0"/>
        <w:jc w:val="both"/>
        <w:rPr>
          <w:rFonts w:asciiTheme="minorHAnsi" w:hAnsiTheme="minorHAnsi"/>
        </w:rPr>
      </w:pPr>
      <w:r w:rsidRPr="00066A09">
        <w:rPr>
          <w:rFonts w:asciiTheme="minorHAnsi" w:hAnsiTheme="minorHAnsi"/>
        </w:rPr>
        <w:t>O wyborze oferty najkorzystniejszej zostaną poinformowani wszyscy oferenci w formie elektronicznej.</w:t>
      </w:r>
    </w:p>
    <w:p w:rsidR="00F9368F" w:rsidRPr="0061643C" w:rsidRDefault="00F9368F" w:rsidP="00757B33">
      <w:pPr>
        <w:pStyle w:val="Akapitzlist"/>
        <w:numPr>
          <w:ilvl w:val="0"/>
          <w:numId w:val="8"/>
        </w:numPr>
        <w:tabs>
          <w:tab w:val="left" w:pos="284"/>
        </w:tabs>
        <w:spacing w:after="60" w:line="240" w:lineRule="auto"/>
        <w:ind w:left="0" w:firstLine="0"/>
        <w:jc w:val="both"/>
      </w:pPr>
      <w:r w:rsidRPr="00095318">
        <w:rPr>
          <w:color w:val="000000"/>
        </w:rPr>
        <w:t xml:space="preserve">Pytania można również przesyłać na skrzynkę pocztową: </w:t>
      </w:r>
      <w:hyperlink r:id="rId9" w:history="1">
        <w:r w:rsidR="00114291" w:rsidRPr="00630C12">
          <w:rPr>
            <w:rStyle w:val="Hipercze"/>
          </w:rPr>
          <w:t>zamowienia@pkdp.gov.pl</w:t>
        </w:r>
      </w:hyperlink>
      <w:r w:rsidR="00B14FD2">
        <w:t xml:space="preserve"> </w:t>
      </w:r>
      <w:r w:rsidR="00FA33A9">
        <w:t xml:space="preserve"> </w:t>
      </w:r>
    </w:p>
    <w:p w:rsidR="00D86348" w:rsidRPr="003C2A22" w:rsidRDefault="00D86348" w:rsidP="00757B33">
      <w:pPr>
        <w:pStyle w:val="Akapitzlist"/>
        <w:numPr>
          <w:ilvl w:val="0"/>
          <w:numId w:val="8"/>
        </w:numPr>
        <w:tabs>
          <w:tab w:val="left" w:pos="284"/>
        </w:tabs>
        <w:spacing w:after="60" w:line="240" w:lineRule="auto"/>
        <w:ind w:left="0" w:firstLine="0"/>
        <w:jc w:val="both"/>
        <w:rPr>
          <w:rFonts w:asciiTheme="minorHAnsi" w:hAnsiTheme="minorHAnsi"/>
        </w:rPr>
      </w:pPr>
      <w:r w:rsidRPr="0061643C">
        <w:rPr>
          <w:rFonts w:asciiTheme="minorHAnsi" w:hAnsiTheme="minorHAnsi"/>
        </w:rPr>
        <w:t>Kryteria oceny ofert.</w:t>
      </w:r>
      <w:r w:rsidR="003C2A22">
        <w:rPr>
          <w:rFonts w:asciiTheme="minorHAnsi" w:hAnsiTheme="minorHAnsi"/>
        </w:rPr>
        <w:t xml:space="preserve"> </w:t>
      </w:r>
      <w:r w:rsidRPr="003C2A22">
        <w:rPr>
          <w:rFonts w:asciiTheme="minorHAnsi" w:hAnsiTheme="minorHAnsi"/>
        </w:rPr>
        <w:t>Oceniane będą wyłącznie oferty nie odrzucone.</w:t>
      </w:r>
    </w:p>
    <w:p w:rsidR="005F7E13" w:rsidRDefault="003D0209" w:rsidP="00740414">
      <w:pPr>
        <w:pStyle w:val="Akapitzlist"/>
        <w:tabs>
          <w:tab w:val="left" w:pos="284"/>
        </w:tabs>
        <w:spacing w:after="60" w:line="240" w:lineRule="auto"/>
        <w:ind w:left="0"/>
        <w:jc w:val="both"/>
        <w:rPr>
          <w:rFonts w:asciiTheme="minorHAnsi" w:hAnsiTheme="minorHAnsi"/>
        </w:rPr>
      </w:pPr>
      <w:r w:rsidRPr="0061643C">
        <w:rPr>
          <w:rFonts w:asciiTheme="minorHAnsi" w:hAnsiTheme="minorHAnsi"/>
        </w:rPr>
        <w:t>Kryterium oceny</w:t>
      </w:r>
      <w:r w:rsidR="005F7E13">
        <w:rPr>
          <w:rFonts w:asciiTheme="minorHAnsi" w:hAnsiTheme="minorHAnsi"/>
        </w:rPr>
        <w:t xml:space="preserve"> ofert- Cena 100%</w:t>
      </w:r>
    </w:p>
    <w:p w:rsidR="0061643C" w:rsidRPr="005F7E13" w:rsidRDefault="00814996" w:rsidP="00740414">
      <w:pPr>
        <w:pStyle w:val="Akapitzlist"/>
        <w:tabs>
          <w:tab w:val="left" w:pos="284"/>
        </w:tabs>
        <w:spacing w:after="60" w:line="240" w:lineRule="auto"/>
        <w:ind w:left="0"/>
        <w:jc w:val="both"/>
        <w:rPr>
          <w:rFonts w:asciiTheme="minorHAnsi" w:hAnsiTheme="minorHAnsi"/>
        </w:rPr>
      </w:pPr>
      <w:r w:rsidRPr="005F7E13">
        <w:t xml:space="preserve">Punkty oferty </w:t>
      </w:r>
      <w:r w:rsidR="00A3213C" w:rsidRPr="005F7E13">
        <w:t>zostaną obliczone wg następującego wzoru</w:t>
      </w:r>
    </w:p>
    <w:tbl>
      <w:tblPr>
        <w:tblStyle w:val="Tabela-Siatka"/>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6"/>
        <w:gridCol w:w="5516"/>
        <w:gridCol w:w="992"/>
        <w:gridCol w:w="2552"/>
      </w:tblGrid>
      <w:tr w:rsidR="00095318" w:rsidRPr="0061643C" w:rsidTr="00095318">
        <w:tc>
          <w:tcPr>
            <w:tcW w:w="296" w:type="dxa"/>
            <w:vMerge w:val="restart"/>
            <w:vAlign w:val="center"/>
          </w:tcPr>
          <w:p w:rsidR="00095318" w:rsidRPr="0061643C" w:rsidRDefault="00095318" w:rsidP="00583466">
            <w:pPr>
              <w:tabs>
                <w:tab w:val="left" w:pos="284"/>
              </w:tabs>
              <w:spacing w:after="60"/>
              <w:jc w:val="right"/>
              <w:rPr>
                <w:rFonts w:asciiTheme="minorHAnsi" w:hAnsiTheme="minorHAnsi"/>
                <w:sz w:val="22"/>
                <w:szCs w:val="22"/>
              </w:rPr>
            </w:pPr>
            <w:r w:rsidRPr="0061643C">
              <w:rPr>
                <w:rFonts w:asciiTheme="minorHAnsi" w:hAnsiTheme="minorHAnsi"/>
                <w:sz w:val="22"/>
                <w:szCs w:val="22"/>
              </w:rPr>
              <w:t>[</w:t>
            </w:r>
          </w:p>
        </w:tc>
        <w:tc>
          <w:tcPr>
            <w:tcW w:w="5516" w:type="dxa"/>
            <w:tcBorders>
              <w:bottom w:val="single" w:sz="4" w:space="0" w:color="auto"/>
            </w:tcBorders>
          </w:tcPr>
          <w:p w:rsidR="00095318" w:rsidRPr="0061643C" w:rsidRDefault="00095318" w:rsidP="00583466">
            <w:pPr>
              <w:tabs>
                <w:tab w:val="left" w:pos="284"/>
              </w:tabs>
              <w:spacing w:after="60"/>
              <w:rPr>
                <w:rFonts w:asciiTheme="minorHAnsi" w:hAnsiTheme="minorHAnsi"/>
                <w:sz w:val="22"/>
                <w:szCs w:val="22"/>
              </w:rPr>
            </w:pPr>
            <w:r w:rsidRPr="0061643C">
              <w:rPr>
                <w:rFonts w:asciiTheme="minorHAnsi" w:hAnsiTheme="minorHAnsi"/>
                <w:sz w:val="22"/>
                <w:szCs w:val="22"/>
              </w:rPr>
              <w:t>cena jednostkowa oferty najtańszej</w:t>
            </w:r>
          </w:p>
        </w:tc>
        <w:tc>
          <w:tcPr>
            <w:tcW w:w="992" w:type="dxa"/>
            <w:vMerge w:val="restart"/>
            <w:vAlign w:val="center"/>
          </w:tcPr>
          <w:p w:rsidR="00095318" w:rsidRPr="0061643C" w:rsidRDefault="00095318" w:rsidP="00583466">
            <w:pPr>
              <w:tabs>
                <w:tab w:val="left" w:pos="284"/>
              </w:tabs>
              <w:spacing w:after="60"/>
              <w:rPr>
                <w:rFonts w:asciiTheme="minorHAnsi" w:hAnsiTheme="minorHAnsi"/>
                <w:sz w:val="22"/>
                <w:szCs w:val="22"/>
              </w:rPr>
            </w:pPr>
            <w:r>
              <w:rPr>
                <w:rFonts w:asciiTheme="minorHAnsi" w:hAnsiTheme="minorHAnsi"/>
                <w:sz w:val="22"/>
                <w:szCs w:val="22"/>
              </w:rPr>
              <w:t>X 100]</w:t>
            </w:r>
            <w:r w:rsidRPr="0061643C">
              <w:rPr>
                <w:rFonts w:asciiTheme="minorHAnsi" w:hAnsiTheme="minorHAnsi"/>
                <w:sz w:val="22"/>
                <w:szCs w:val="22"/>
              </w:rPr>
              <w:t xml:space="preserve"> </w:t>
            </w:r>
            <w:r>
              <w:rPr>
                <w:rFonts w:asciiTheme="minorHAnsi" w:hAnsiTheme="minorHAnsi"/>
                <w:sz w:val="22"/>
                <w:szCs w:val="22"/>
              </w:rPr>
              <w:t>=</w:t>
            </w:r>
          </w:p>
        </w:tc>
        <w:tc>
          <w:tcPr>
            <w:tcW w:w="2552" w:type="dxa"/>
            <w:vMerge w:val="restart"/>
            <w:vAlign w:val="center"/>
          </w:tcPr>
          <w:p w:rsidR="00095318" w:rsidRPr="0061643C" w:rsidRDefault="00095318" w:rsidP="00583466">
            <w:pPr>
              <w:tabs>
                <w:tab w:val="left" w:pos="284"/>
              </w:tabs>
              <w:spacing w:after="60"/>
              <w:rPr>
                <w:rFonts w:asciiTheme="minorHAnsi" w:hAnsiTheme="minorHAnsi"/>
                <w:sz w:val="22"/>
                <w:szCs w:val="22"/>
              </w:rPr>
            </w:pPr>
            <w:r w:rsidRPr="0061643C">
              <w:rPr>
                <w:rFonts w:asciiTheme="minorHAnsi" w:hAnsiTheme="minorHAnsi"/>
                <w:sz w:val="22"/>
                <w:szCs w:val="22"/>
              </w:rPr>
              <w:t>Liczba punktów oferty</w:t>
            </w:r>
          </w:p>
        </w:tc>
      </w:tr>
      <w:tr w:rsidR="00095318" w:rsidRPr="0061643C" w:rsidTr="00095318">
        <w:tc>
          <w:tcPr>
            <w:tcW w:w="296" w:type="dxa"/>
            <w:vMerge/>
          </w:tcPr>
          <w:p w:rsidR="00095318" w:rsidRPr="0061643C" w:rsidRDefault="00095318" w:rsidP="00583466">
            <w:pPr>
              <w:tabs>
                <w:tab w:val="left" w:pos="284"/>
              </w:tabs>
              <w:spacing w:after="60"/>
              <w:rPr>
                <w:rFonts w:asciiTheme="minorHAnsi" w:hAnsiTheme="minorHAnsi"/>
                <w:sz w:val="22"/>
                <w:szCs w:val="22"/>
              </w:rPr>
            </w:pPr>
          </w:p>
        </w:tc>
        <w:tc>
          <w:tcPr>
            <w:tcW w:w="5516" w:type="dxa"/>
            <w:tcBorders>
              <w:top w:val="single" w:sz="4" w:space="0" w:color="auto"/>
            </w:tcBorders>
          </w:tcPr>
          <w:p w:rsidR="00095318" w:rsidRPr="0061643C" w:rsidRDefault="00095318" w:rsidP="00583466">
            <w:pPr>
              <w:tabs>
                <w:tab w:val="left" w:pos="284"/>
              </w:tabs>
              <w:spacing w:after="60"/>
              <w:rPr>
                <w:rFonts w:asciiTheme="minorHAnsi" w:hAnsiTheme="minorHAnsi"/>
                <w:sz w:val="22"/>
                <w:szCs w:val="22"/>
              </w:rPr>
            </w:pPr>
            <w:r w:rsidRPr="0061643C">
              <w:rPr>
                <w:rFonts w:asciiTheme="minorHAnsi" w:hAnsiTheme="minorHAnsi"/>
                <w:sz w:val="22"/>
                <w:szCs w:val="22"/>
              </w:rPr>
              <w:t>cena jednostkowa oferty ocenianej</w:t>
            </w:r>
          </w:p>
        </w:tc>
        <w:tc>
          <w:tcPr>
            <w:tcW w:w="992" w:type="dxa"/>
            <w:vMerge/>
          </w:tcPr>
          <w:p w:rsidR="00095318" w:rsidRPr="0061643C" w:rsidRDefault="00095318" w:rsidP="00583466">
            <w:pPr>
              <w:tabs>
                <w:tab w:val="left" w:pos="284"/>
              </w:tabs>
              <w:spacing w:after="60"/>
              <w:rPr>
                <w:rFonts w:asciiTheme="minorHAnsi" w:hAnsiTheme="minorHAnsi"/>
                <w:sz w:val="22"/>
                <w:szCs w:val="22"/>
              </w:rPr>
            </w:pPr>
          </w:p>
        </w:tc>
        <w:tc>
          <w:tcPr>
            <w:tcW w:w="2552" w:type="dxa"/>
            <w:vMerge/>
          </w:tcPr>
          <w:p w:rsidR="00095318" w:rsidRPr="0061643C" w:rsidRDefault="00095318" w:rsidP="00583466">
            <w:pPr>
              <w:tabs>
                <w:tab w:val="left" w:pos="284"/>
              </w:tabs>
              <w:spacing w:after="60"/>
              <w:rPr>
                <w:rFonts w:asciiTheme="minorHAnsi" w:hAnsiTheme="minorHAnsi"/>
                <w:sz w:val="22"/>
                <w:szCs w:val="22"/>
              </w:rPr>
            </w:pPr>
          </w:p>
        </w:tc>
      </w:tr>
    </w:tbl>
    <w:p w:rsidR="0061643C" w:rsidRPr="0061643C" w:rsidRDefault="00740414" w:rsidP="00583466">
      <w:pPr>
        <w:pStyle w:val="Akapitzlist"/>
        <w:tabs>
          <w:tab w:val="left" w:pos="284"/>
        </w:tabs>
        <w:spacing w:after="60" w:line="240" w:lineRule="auto"/>
        <w:ind w:left="0"/>
        <w:jc w:val="both"/>
        <w:rPr>
          <w:rFonts w:asciiTheme="minorHAnsi" w:hAnsiTheme="minorHAnsi"/>
        </w:rPr>
      </w:pPr>
      <w:r>
        <w:rPr>
          <w:rFonts w:asciiTheme="minorHAnsi" w:hAnsiTheme="minorHAnsi"/>
        </w:rPr>
        <w:t>12</w:t>
      </w:r>
      <w:r w:rsidR="0061643C">
        <w:rPr>
          <w:rFonts w:asciiTheme="minorHAnsi" w:hAnsiTheme="minorHAnsi"/>
        </w:rPr>
        <w:t xml:space="preserve">. </w:t>
      </w:r>
      <w:r w:rsidR="0061643C" w:rsidRPr="0061643C">
        <w:rPr>
          <w:rFonts w:asciiTheme="minorHAnsi" w:hAnsiTheme="minorHAnsi"/>
        </w:rPr>
        <w:t>Dodatkowe informacje</w:t>
      </w:r>
      <w:r w:rsidR="00A700A1">
        <w:rPr>
          <w:rFonts w:asciiTheme="minorHAnsi" w:hAnsiTheme="minorHAnsi"/>
        </w:rPr>
        <w:t>:</w:t>
      </w:r>
    </w:p>
    <w:p w:rsidR="0061643C" w:rsidRPr="0061643C" w:rsidRDefault="0061643C" w:rsidP="00757B33">
      <w:pPr>
        <w:pStyle w:val="Akapitzlist"/>
        <w:numPr>
          <w:ilvl w:val="0"/>
          <w:numId w:val="6"/>
        </w:numPr>
        <w:tabs>
          <w:tab w:val="left" w:pos="284"/>
        </w:tabs>
        <w:spacing w:after="60" w:line="240" w:lineRule="auto"/>
        <w:ind w:left="0" w:firstLine="0"/>
        <w:jc w:val="both"/>
        <w:rPr>
          <w:rFonts w:asciiTheme="minorHAnsi" w:hAnsiTheme="minorHAnsi"/>
        </w:rPr>
      </w:pPr>
      <w:r w:rsidRPr="0061643C">
        <w:rPr>
          <w:rFonts w:asciiTheme="minorHAnsi" w:hAnsiTheme="minorHAnsi"/>
        </w:rPr>
        <w:t>Zamawiający zastrzega sobie nie wybranie żadnej oferty w przypadku przekroczenia ceny przeznaczonej na ten cel.</w:t>
      </w:r>
    </w:p>
    <w:p w:rsidR="0061643C" w:rsidRPr="00066A09" w:rsidRDefault="0061643C" w:rsidP="00757B33">
      <w:pPr>
        <w:pStyle w:val="Akapitzlist"/>
        <w:numPr>
          <w:ilvl w:val="0"/>
          <w:numId w:val="6"/>
        </w:numPr>
        <w:tabs>
          <w:tab w:val="left" w:pos="284"/>
        </w:tabs>
        <w:spacing w:after="60" w:line="240" w:lineRule="auto"/>
        <w:ind w:left="0" w:firstLine="0"/>
        <w:jc w:val="both"/>
        <w:rPr>
          <w:rFonts w:asciiTheme="minorHAnsi" w:hAnsiTheme="minorHAnsi"/>
        </w:rPr>
      </w:pPr>
      <w:r w:rsidRPr="00066A09">
        <w:rPr>
          <w:rFonts w:asciiTheme="minorHAnsi" w:hAnsiTheme="minorHAnsi"/>
        </w:rPr>
        <w:t>Zamawiający zastrzega sobie prawo unieważnienia zaproszenia ofertowego bez podania przyczyny.</w:t>
      </w:r>
    </w:p>
    <w:p w:rsidR="0061643C" w:rsidRPr="0061643C" w:rsidRDefault="0061643C" w:rsidP="00757B33">
      <w:pPr>
        <w:pStyle w:val="Akapitzlist"/>
        <w:numPr>
          <w:ilvl w:val="0"/>
          <w:numId w:val="6"/>
        </w:numPr>
        <w:tabs>
          <w:tab w:val="left" w:pos="284"/>
        </w:tabs>
        <w:spacing w:after="60" w:line="240" w:lineRule="auto"/>
        <w:ind w:left="0" w:firstLine="0"/>
        <w:jc w:val="both"/>
        <w:rPr>
          <w:rFonts w:asciiTheme="minorHAnsi" w:hAnsiTheme="minorHAnsi"/>
        </w:rPr>
      </w:pPr>
      <w:r w:rsidRPr="0061643C">
        <w:rPr>
          <w:rFonts w:asciiTheme="minorHAnsi" w:hAnsiTheme="minorHAnsi"/>
        </w:rPr>
        <w:t>Wykonawca będzie zobowiązany do zachowania poufności wszystkich informacji uzyskanych w</w:t>
      </w:r>
      <w:r w:rsidR="00066A09">
        <w:rPr>
          <w:rFonts w:asciiTheme="minorHAnsi" w:hAnsiTheme="minorHAnsi"/>
        </w:rPr>
        <w:t> </w:t>
      </w:r>
      <w:r w:rsidRPr="0061643C">
        <w:rPr>
          <w:rFonts w:asciiTheme="minorHAnsi" w:hAnsiTheme="minorHAnsi"/>
        </w:rPr>
        <w:t>trakcie realizacji Zamówienia.</w:t>
      </w:r>
    </w:p>
    <w:p w:rsidR="00A3213C" w:rsidRPr="0061643C" w:rsidRDefault="00095318" w:rsidP="00757B33">
      <w:pPr>
        <w:pStyle w:val="Akapitzlist"/>
        <w:numPr>
          <w:ilvl w:val="0"/>
          <w:numId w:val="6"/>
        </w:numPr>
        <w:tabs>
          <w:tab w:val="left" w:pos="284"/>
        </w:tabs>
        <w:spacing w:after="60" w:line="240" w:lineRule="auto"/>
        <w:ind w:left="0" w:firstLine="0"/>
        <w:jc w:val="both"/>
        <w:rPr>
          <w:rFonts w:asciiTheme="minorHAnsi" w:hAnsiTheme="minorHAnsi"/>
        </w:rPr>
      </w:pPr>
      <w:r w:rsidRPr="004814F7">
        <w:t>Istotne postanowienia umowy zostaną ujęte w umowie zawartej z Wykonawcą</w:t>
      </w:r>
      <w:r>
        <w:rPr>
          <w:rFonts w:asciiTheme="minorHAnsi" w:hAnsiTheme="minorHAnsi"/>
        </w:rPr>
        <w:t xml:space="preserve">. </w:t>
      </w:r>
    </w:p>
    <w:tbl>
      <w:tblPr>
        <w:tblStyle w:val="Tabela-Siatka"/>
        <w:tblW w:w="0" w:type="auto"/>
        <w:tblLook w:val="04A0" w:firstRow="1" w:lastRow="0" w:firstColumn="1" w:lastColumn="0" w:noHBand="0" w:noVBand="1"/>
      </w:tblPr>
      <w:tblGrid>
        <w:gridCol w:w="9212"/>
      </w:tblGrid>
      <w:tr w:rsidR="0061643C" w:rsidRPr="0061643C" w:rsidTr="0061643C">
        <w:tc>
          <w:tcPr>
            <w:tcW w:w="9212" w:type="dxa"/>
            <w:shd w:val="clear" w:color="auto" w:fill="DDD9C3" w:themeFill="background2" w:themeFillShade="E6"/>
          </w:tcPr>
          <w:p w:rsidR="0061643C" w:rsidRPr="0061643C" w:rsidRDefault="0061643C" w:rsidP="00757B33">
            <w:pPr>
              <w:pStyle w:val="Akapitzlist"/>
              <w:numPr>
                <w:ilvl w:val="0"/>
                <w:numId w:val="7"/>
              </w:numPr>
              <w:tabs>
                <w:tab w:val="left" w:pos="284"/>
              </w:tabs>
              <w:spacing w:after="60"/>
              <w:ind w:left="0" w:firstLine="0"/>
              <w:rPr>
                <w:rFonts w:asciiTheme="minorHAnsi" w:hAnsiTheme="minorHAnsi"/>
                <w:b/>
                <w:sz w:val="22"/>
                <w:szCs w:val="22"/>
              </w:rPr>
            </w:pPr>
            <w:r w:rsidRPr="0061643C">
              <w:rPr>
                <w:rFonts w:asciiTheme="minorHAnsi" w:hAnsiTheme="minorHAnsi"/>
                <w:b/>
                <w:sz w:val="22"/>
                <w:szCs w:val="22"/>
              </w:rPr>
              <w:t>Miejsce i termin składania ofert</w:t>
            </w:r>
          </w:p>
        </w:tc>
      </w:tr>
    </w:tbl>
    <w:p w:rsidR="0075771D" w:rsidRPr="0061643C" w:rsidRDefault="0075771D" w:rsidP="00583466">
      <w:pPr>
        <w:pStyle w:val="Akapitzlist"/>
        <w:numPr>
          <w:ilvl w:val="0"/>
          <w:numId w:val="3"/>
        </w:numPr>
        <w:tabs>
          <w:tab w:val="left" w:pos="284"/>
        </w:tabs>
        <w:spacing w:after="60" w:line="240" w:lineRule="auto"/>
        <w:ind w:left="0" w:firstLine="0"/>
        <w:jc w:val="both"/>
        <w:rPr>
          <w:rFonts w:asciiTheme="minorHAnsi" w:hAnsiTheme="minorHAnsi"/>
        </w:rPr>
      </w:pPr>
      <w:r w:rsidRPr="0061643C">
        <w:rPr>
          <w:rFonts w:asciiTheme="minorHAnsi" w:hAnsiTheme="minorHAnsi"/>
        </w:rPr>
        <w:t>Każdy Wykonawca może złożyć tylko jedną ofertę</w:t>
      </w:r>
      <w:r w:rsidR="00A700A1">
        <w:rPr>
          <w:rFonts w:asciiTheme="minorHAnsi" w:hAnsiTheme="minorHAnsi"/>
        </w:rPr>
        <w:t>.</w:t>
      </w:r>
    </w:p>
    <w:p w:rsidR="000116F5" w:rsidRPr="0061643C" w:rsidRDefault="000116F5" w:rsidP="00583466">
      <w:pPr>
        <w:pStyle w:val="Akapitzlist"/>
        <w:numPr>
          <w:ilvl w:val="0"/>
          <w:numId w:val="3"/>
        </w:numPr>
        <w:tabs>
          <w:tab w:val="left" w:pos="284"/>
        </w:tabs>
        <w:spacing w:after="60" w:line="240" w:lineRule="auto"/>
        <w:ind w:left="0" w:firstLine="0"/>
        <w:jc w:val="both"/>
        <w:rPr>
          <w:rFonts w:asciiTheme="minorHAnsi" w:hAnsiTheme="minorHAnsi"/>
        </w:rPr>
      </w:pPr>
      <w:r w:rsidRPr="0061643C">
        <w:rPr>
          <w:rFonts w:asciiTheme="minorHAnsi" w:hAnsiTheme="minorHAnsi"/>
        </w:rPr>
        <w:t xml:space="preserve">Ofertę należy przesłać w formie </w:t>
      </w:r>
      <w:r w:rsidR="006A3F1E" w:rsidRPr="0061643C">
        <w:rPr>
          <w:rFonts w:asciiTheme="minorHAnsi" w:hAnsiTheme="minorHAnsi"/>
        </w:rPr>
        <w:t xml:space="preserve">elektronicznej na adres: </w:t>
      </w:r>
      <w:hyperlink r:id="rId10" w:history="1">
        <w:r w:rsidR="00114291" w:rsidRPr="00630C12">
          <w:rPr>
            <w:rStyle w:val="Hipercze"/>
            <w:rFonts w:asciiTheme="minorHAnsi" w:hAnsiTheme="minorHAnsi"/>
          </w:rPr>
          <w:t>zamowienia@pkdp.gov.pl</w:t>
        </w:r>
      </w:hyperlink>
      <w:r w:rsidR="00114291">
        <w:t xml:space="preserve"> </w:t>
      </w:r>
      <w:r w:rsidR="003445A7">
        <w:rPr>
          <w:rFonts w:asciiTheme="minorHAnsi" w:hAnsiTheme="minorHAnsi"/>
        </w:rPr>
        <w:t>wskazując w</w:t>
      </w:r>
      <w:r w:rsidR="00066A09">
        <w:rPr>
          <w:rFonts w:asciiTheme="minorHAnsi" w:hAnsiTheme="minorHAnsi"/>
        </w:rPr>
        <w:t> </w:t>
      </w:r>
      <w:r w:rsidR="003445A7">
        <w:rPr>
          <w:rFonts w:asciiTheme="minorHAnsi" w:hAnsiTheme="minorHAnsi"/>
        </w:rPr>
        <w:t>tytu</w:t>
      </w:r>
      <w:r w:rsidR="00740414">
        <w:rPr>
          <w:rFonts w:asciiTheme="minorHAnsi" w:hAnsiTheme="minorHAnsi"/>
        </w:rPr>
        <w:t>le wiadomości „Oferta usługi telefoniczne”</w:t>
      </w:r>
      <w:r w:rsidR="00A700A1">
        <w:rPr>
          <w:rFonts w:asciiTheme="minorHAnsi" w:hAnsiTheme="minorHAnsi"/>
        </w:rPr>
        <w:t>.</w:t>
      </w:r>
    </w:p>
    <w:p w:rsidR="0061643C" w:rsidRPr="00FA33A9" w:rsidRDefault="000116F5" w:rsidP="00583466">
      <w:pPr>
        <w:pStyle w:val="Akapitzlist"/>
        <w:numPr>
          <w:ilvl w:val="0"/>
          <w:numId w:val="3"/>
        </w:numPr>
        <w:tabs>
          <w:tab w:val="left" w:pos="284"/>
        </w:tabs>
        <w:spacing w:after="60" w:line="240" w:lineRule="auto"/>
        <w:ind w:left="0" w:firstLine="0"/>
        <w:jc w:val="both"/>
        <w:rPr>
          <w:rFonts w:asciiTheme="minorHAnsi" w:hAnsiTheme="minorHAnsi"/>
          <w:b/>
        </w:rPr>
      </w:pPr>
      <w:r w:rsidRPr="0061643C">
        <w:rPr>
          <w:rFonts w:asciiTheme="minorHAnsi" w:hAnsiTheme="minorHAnsi"/>
        </w:rPr>
        <w:t>Ofertę należy</w:t>
      </w:r>
      <w:r w:rsidR="00493802" w:rsidRPr="0061643C">
        <w:rPr>
          <w:rFonts w:asciiTheme="minorHAnsi" w:hAnsiTheme="minorHAnsi"/>
        </w:rPr>
        <w:t xml:space="preserve"> przesłać w terminie do dnia </w:t>
      </w:r>
      <w:r w:rsidR="00114291">
        <w:rPr>
          <w:rFonts w:asciiTheme="minorHAnsi" w:hAnsiTheme="minorHAnsi"/>
          <w:b/>
        </w:rPr>
        <w:t>19</w:t>
      </w:r>
      <w:r w:rsidR="00FA33A9" w:rsidRPr="00FA33A9">
        <w:rPr>
          <w:rFonts w:asciiTheme="minorHAnsi" w:hAnsiTheme="minorHAnsi"/>
          <w:b/>
        </w:rPr>
        <w:t xml:space="preserve"> pa</w:t>
      </w:r>
      <w:r w:rsidR="00114291">
        <w:rPr>
          <w:rFonts w:asciiTheme="minorHAnsi" w:hAnsiTheme="minorHAnsi"/>
          <w:b/>
        </w:rPr>
        <w:t>ździernika 2020 r. do godziny 10</w:t>
      </w:r>
      <w:r w:rsidR="00493802" w:rsidRPr="00FA33A9">
        <w:rPr>
          <w:rFonts w:asciiTheme="minorHAnsi" w:hAnsiTheme="minorHAnsi"/>
          <w:b/>
        </w:rPr>
        <w:t>:00</w:t>
      </w:r>
      <w:r w:rsidR="00A700A1">
        <w:rPr>
          <w:rFonts w:asciiTheme="minorHAnsi" w:hAnsiTheme="minorHAnsi"/>
          <w:b/>
        </w:rPr>
        <w:t>.</w:t>
      </w:r>
    </w:p>
    <w:tbl>
      <w:tblPr>
        <w:tblStyle w:val="Tabela-Siatka"/>
        <w:tblW w:w="0" w:type="auto"/>
        <w:tblLook w:val="04A0" w:firstRow="1" w:lastRow="0" w:firstColumn="1" w:lastColumn="0" w:noHBand="0" w:noVBand="1"/>
      </w:tblPr>
      <w:tblGrid>
        <w:gridCol w:w="9212"/>
      </w:tblGrid>
      <w:tr w:rsidR="005F7E13" w:rsidTr="005F7E13">
        <w:tc>
          <w:tcPr>
            <w:tcW w:w="9212" w:type="dxa"/>
            <w:shd w:val="clear" w:color="auto" w:fill="DDD9C3" w:themeFill="background2" w:themeFillShade="E6"/>
          </w:tcPr>
          <w:p w:rsidR="005F7E13" w:rsidRPr="005942E2" w:rsidRDefault="00491CBD" w:rsidP="00757B33">
            <w:pPr>
              <w:pStyle w:val="Akapitzlist"/>
              <w:numPr>
                <w:ilvl w:val="0"/>
                <w:numId w:val="7"/>
              </w:numPr>
              <w:tabs>
                <w:tab w:val="left" w:pos="284"/>
              </w:tabs>
              <w:spacing w:after="60"/>
              <w:ind w:left="0" w:firstLine="0"/>
              <w:jc w:val="both"/>
              <w:rPr>
                <w:rFonts w:asciiTheme="minorHAnsi" w:hAnsiTheme="minorHAnsi"/>
                <w:b/>
                <w:sz w:val="22"/>
                <w:szCs w:val="22"/>
              </w:rPr>
            </w:pPr>
            <w:r w:rsidRPr="005942E2">
              <w:rPr>
                <w:rFonts w:asciiTheme="minorHAnsi" w:hAnsiTheme="minorHAnsi"/>
                <w:b/>
                <w:sz w:val="22"/>
                <w:szCs w:val="22"/>
              </w:rPr>
              <w:t>Dane osobowe</w:t>
            </w:r>
          </w:p>
        </w:tc>
      </w:tr>
    </w:tbl>
    <w:p w:rsidR="0067139E" w:rsidRPr="00095318" w:rsidRDefault="00694671" w:rsidP="00583466">
      <w:pPr>
        <w:spacing w:after="60" w:line="240" w:lineRule="auto"/>
        <w:jc w:val="both"/>
        <w:rPr>
          <w:rFonts w:eastAsia="Times New Roman" w:cs="Arial"/>
          <w:lang w:eastAsia="pl-PL"/>
        </w:rPr>
      </w:pPr>
      <w:r w:rsidRPr="00095318">
        <w:rPr>
          <w:rFonts w:eastAsia="Times New Roman" w:cs="Arial"/>
          <w:lang w:eastAsia="pl-PL"/>
        </w:rPr>
        <w:t>Zgodnie z art. 1 i 2 rozporządzenia Parlamentu Europejskiego i Rady (UE) 2016/679 z dnia 27 kwietnia 2016 r. w sprawie ochrony osób fizycznych w związku z przetwarzaniem danych osobowych i</w:t>
      </w:r>
      <w:r w:rsidR="00066A09">
        <w:rPr>
          <w:rFonts w:eastAsia="Times New Roman" w:cs="Arial"/>
          <w:lang w:eastAsia="pl-PL"/>
        </w:rPr>
        <w:t> </w:t>
      </w:r>
      <w:r w:rsidRPr="00095318">
        <w:rPr>
          <w:rFonts w:eastAsia="Times New Roman" w:cs="Arial"/>
          <w:lang w:eastAsia="pl-PL"/>
        </w:rPr>
        <w:t>w</w:t>
      </w:r>
      <w:r w:rsidR="00066A09">
        <w:rPr>
          <w:rFonts w:eastAsia="Times New Roman" w:cs="Arial"/>
          <w:lang w:eastAsia="pl-PL"/>
        </w:rPr>
        <w:t> </w:t>
      </w:r>
      <w:r w:rsidRPr="00095318">
        <w:rPr>
          <w:rFonts w:eastAsia="Times New Roman" w:cs="Arial"/>
          <w:lang w:eastAsia="pl-PL"/>
        </w:rPr>
        <w:t>sprawie swobodnego przepływu takich danych oraz</w:t>
      </w:r>
      <w:r w:rsidR="0024133C" w:rsidRPr="00095318">
        <w:rPr>
          <w:rFonts w:eastAsia="Times New Roman" w:cs="Arial"/>
          <w:lang w:eastAsia="pl-PL"/>
        </w:rPr>
        <w:t xml:space="preserve"> </w:t>
      </w:r>
      <w:r w:rsidRPr="00095318">
        <w:rPr>
          <w:rFonts w:eastAsia="Times New Roman" w:cs="Arial"/>
          <w:lang w:eastAsia="pl-PL"/>
        </w:rPr>
        <w:t>uchylenia dyrektywy 95/46/WE (ogólne rozporządzenie o ochronie danych),(Dz. Urz. UE L 119 z 04.05.2016, str. 1), dalej ,,RODO”, informuję,</w:t>
      </w:r>
      <w:r w:rsidR="0024133C" w:rsidRPr="00095318">
        <w:rPr>
          <w:rFonts w:eastAsia="Times New Roman" w:cs="Arial"/>
          <w:lang w:eastAsia="pl-PL"/>
        </w:rPr>
        <w:t xml:space="preserve"> </w:t>
      </w:r>
      <w:r w:rsidRPr="00095318">
        <w:rPr>
          <w:rFonts w:eastAsia="Times New Roman" w:cs="Arial"/>
          <w:lang w:eastAsia="pl-PL"/>
        </w:rPr>
        <w:t xml:space="preserve">że: administratorem Pani/Pana danych osobowych jest </w:t>
      </w:r>
      <w:r w:rsidR="0024133C" w:rsidRPr="00095318">
        <w:rPr>
          <w:rFonts w:eastAsia="Times New Roman" w:cs="Arial"/>
          <w:lang w:eastAsia="pl-PL"/>
        </w:rPr>
        <w:t>Przewodniczący</w:t>
      </w:r>
      <w:r w:rsidR="0024133C" w:rsidRPr="00095318">
        <w:t xml:space="preserve"> Państwowej </w:t>
      </w:r>
      <w:r w:rsidR="0024133C" w:rsidRPr="00095318">
        <w:rPr>
          <w:rFonts w:eastAsiaTheme="minorEastAsia"/>
          <w:lang w:eastAsia="pl-PL"/>
        </w:rPr>
        <w:t>Komisji do spraw wyjaśniania przypadków czynności skierowanych przeciwko wolności seksualnej i obyczajności wobec małoletniego</w:t>
      </w:r>
      <w:r w:rsidR="0096099D">
        <w:rPr>
          <w:rFonts w:eastAsiaTheme="minorEastAsia"/>
          <w:lang w:eastAsia="pl-PL"/>
        </w:rPr>
        <w:t xml:space="preserve"> poniżej lat 15</w:t>
      </w:r>
      <w:r w:rsidRPr="00095318">
        <w:rPr>
          <w:rFonts w:eastAsia="Times New Roman" w:cs="Arial"/>
          <w:lang w:eastAsia="pl-PL"/>
        </w:rPr>
        <w:t>, e-mail:</w:t>
      </w:r>
      <w:r w:rsidR="00FA33A9">
        <w:rPr>
          <w:rFonts w:eastAsia="Times New Roman" w:cs="Arial"/>
          <w:lang w:eastAsia="pl-PL"/>
        </w:rPr>
        <w:t xml:space="preserve"> </w:t>
      </w:r>
      <w:hyperlink r:id="rId11" w:history="1">
        <w:r w:rsidR="00114291" w:rsidRPr="00630C12">
          <w:rPr>
            <w:rStyle w:val="Hipercze"/>
            <w:rFonts w:eastAsia="Times New Roman" w:cs="Arial"/>
            <w:lang w:eastAsia="pl-PL"/>
          </w:rPr>
          <w:t>iod@pkdp.gov.pl</w:t>
        </w:r>
      </w:hyperlink>
      <w:r w:rsidR="00FA33A9">
        <w:rPr>
          <w:rFonts w:eastAsia="Times New Roman" w:cs="Arial"/>
          <w:lang w:eastAsia="pl-PL"/>
        </w:rPr>
        <w:t xml:space="preserve"> </w:t>
      </w:r>
    </w:p>
    <w:p w:rsidR="0067139E" w:rsidRPr="00095318" w:rsidRDefault="00694671" w:rsidP="00583466">
      <w:pPr>
        <w:spacing w:after="60" w:line="240" w:lineRule="auto"/>
        <w:jc w:val="both"/>
        <w:rPr>
          <w:rFonts w:eastAsia="Times New Roman" w:cs="Arial"/>
          <w:lang w:eastAsia="pl-PL"/>
        </w:rPr>
      </w:pPr>
      <w:r w:rsidRPr="00095318">
        <w:rPr>
          <w:rFonts w:eastAsia="Times New Roman" w:cs="Arial"/>
          <w:lang w:eastAsia="pl-PL"/>
        </w:rPr>
        <w:t>W</w:t>
      </w:r>
      <w:r w:rsidR="0067139E" w:rsidRPr="00095318">
        <w:rPr>
          <w:rFonts w:eastAsia="Times New Roman" w:cs="Arial"/>
          <w:lang w:eastAsia="pl-PL"/>
        </w:rPr>
        <w:t xml:space="preserve"> </w:t>
      </w:r>
      <w:r w:rsidRPr="00095318">
        <w:rPr>
          <w:rFonts w:eastAsia="Times New Roman" w:cs="Arial"/>
          <w:lang w:eastAsia="pl-PL"/>
        </w:rPr>
        <w:t xml:space="preserve">sprawie z zakresu ochrony danych osobowych mogą Państwo kontaktować się z Inspektorem Ochrony Danych Osobowych pod adresem e-mail: </w:t>
      </w:r>
      <w:hyperlink r:id="rId12" w:history="1">
        <w:r w:rsidR="00114291" w:rsidRPr="00630C12">
          <w:rPr>
            <w:rStyle w:val="Hipercze"/>
            <w:rFonts w:eastAsia="Times New Roman" w:cs="Arial"/>
            <w:lang w:eastAsia="pl-PL"/>
          </w:rPr>
          <w:t>iod@pkdp.gov.pl</w:t>
        </w:r>
      </w:hyperlink>
      <w:r w:rsidR="00FA33A9">
        <w:rPr>
          <w:rFonts w:eastAsia="Times New Roman" w:cs="Arial"/>
          <w:lang w:eastAsia="pl-PL"/>
        </w:rPr>
        <w:t xml:space="preserve"> </w:t>
      </w:r>
    </w:p>
    <w:p w:rsidR="0067139E" w:rsidRPr="00095318" w:rsidRDefault="00694671" w:rsidP="00583466">
      <w:pPr>
        <w:tabs>
          <w:tab w:val="left" w:pos="284"/>
        </w:tabs>
        <w:spacing w:after="60" w:line="240" w:lineRule="auto"/>
        <w:jc w:val="both"/>
      </w:pPr>
      <w:r w:rsidRPr="00095318">
        <w:rPr>
          <w:rFonts w:eastAsia="Times New Roman" w:cs="Arial"/>
          <w:lang w:eastAsia="pl-PL"/>
        </w:rPr>
        <w:t>Pani/Pan</w:t>
      </w:r>
      <w:r w:rsidR="00A700A1">
        <w:rPr>
          <w:rFonts w:eastAsia="Times New Roman" w:cs="Arial"/>
          <w:lang w:eastAsia="pl-PL"/>
        </w:rPr>
        <w:t>a</w:t>
      </w:r>
      <w:r w:rsidRPr="00095318">
        <w:rPr>
          <w:rFonts w:eastAsia="Times New Roman" w:cs="Arial"/>
          <w:lang w:eastAsia="pl-PL"/>
        </w:rPr>
        <w:t xml:space="preserve"> dane osobowe przetwarzane będą na</w:t>
      </w:r>
      <w:r w:rsidR="0067139E" w:rsidRPr="00095318">
        <w:rPr>
          <w:rFonts w:eastAsia="Times New Roman" w:cs="Arial"/>
          <w:lang w:eastAsia="pl-PL"/>
        </w:rPr>
        <w:t xml:space="preserve"> </w:t>
      </w:r>
      <w:r w:rsidRPr="00095318">
        <w:rPr>
          <w:rFonts w:eastAsia="Times New Roman" w:cs="Arial"/>
          <w:lang w:eastAsia="pl-PL"/>
        </w:rPr>
        <w:t xml:space="preserve">podstawie art. 6 ust. 1 lit. c RODO w celu związanym z postępowaniem o udzielenie zamówienia na </w:t>
      </w:r>
      <w:r w:rsidR="00740414" w:rsidRPr="003C2A22">
        <w:rPr>
          <w:rFonts w:cstheme="minorHAnsi"/>
          <w:bCs/>
          <w:iCs/>
        </w:rPr>
        <w:t>świadczenie usług telefonii komórkowej oraz usług mobilnego Internetu wraz z dostawą telefonów komórkowych</w:t>
      </w:r>
      <w:r w:rsidR="00740414" w:rsidRPr="003C2A22">
        <w:t xml:space="preserve"> </w:t>
      </w:r>
      <w:r w:rsidR="00740414" w:rsidRPr="003C2A22">
        <w:rPr>
          <w:iCs/>
        </w:rPr>
        <w:t xml:space="preserve">na potrzeby </w:t>
      </w:r>
      <w:r w:rsidR="00740414" w:rsidRPr="003C2A22">
        <w:t xml:space="preserve">Urzędu Państwowej </w:t>
      </w:r>
      <w:r w:rsidR="00740414" w:rsidRPr="003C2A22">
        <w:rPr>
          <w:rFonts w:eastAsiaTheme="minorEastAsia"/>
          <w:lang w:eastAsia="pl-PL"/>
        </w:rPr>
        <w:lastRenderedPageBreak/>
        <w:t>Komisji do spraw wyjaśniania przypadków czynności skierowanych przeciwko wolności seksualnej i</w:t>
      </w:r>
      <w:r w:rsidR="00066A09">
        <w:rPr>
          <w:rFonts w:eastAsiaTheme="minorEastAsia"/>
          <w:lang w:eastAsia="pl-PL"/>
        </w:rPr>
        <w:t> </w:t>
      </w:r>
      <w:r w:rsidR="00740414" w:rsidRPr="003C2A22">
        <w:rPr>
          <w:rFonts w:eastAsiaTheme="minorEastAsia"/>
          <w:lang w:eastAsia="pl-PL"/>
        </w:rPr>
        <w:t>obyczajności wobec małoletniego poniżej lat 15</w:t>
      </w:r>
      <w:r w:rsidR="00740414" w:rsidRPr="003C2A22">
        <w:t>.</w:t>
      </w:r>
    </w:p>
    <w:p w:rsidR="0067139E" w:rsidRPr="00095318" w:rsidRDefault="00694671" w:rsidP="00583466">
      <w:pPr>
        <w:spacing w:after="60" w:line="240" w:lineRule="auto"/>
        <w:jc w:val="both"/>
        <w:rPr>
          <w:rFonts w:eastAsia="Times New Roman" w:cs="Arial"/>
          <w:lang w:eastAsia="pl-PL"/>
        </w:rPr>
      </w:pPr>
      <w:r w:rsidRPr="00095318">
        <w:rPr>
          <w:rFonts w:eastAsia="Times New Roman" w:cs="Arial"/>
          <w:lang w:eastAsia="pl-PL"/>
        </w:rPr>
        <w:t>1.</w:t>
      </w:r>
      <w:r w:rsidR="00A700A1">
        <w:rPr>
          <w:rFonts w:eastAsia="Times New Roman" w:cs="Arial"/>
          <w:lang w:eastAsia="pl-PL"/>
        </w:rPr>
        <w:t xml:space="preserve"> O</w:t>
      </w:r>
      <w:r w:rsidRPr="00095318">
        <w:rPr>
          <w:rFonts w:eastAsia="Times New Roman" w:cs="Arial"/>
          <w:lang w:eastAsia="pl-PL"/>
        </w:rPr>
        <w:t>dbiorcami Pani/Pana danych osobowych będą osoby lub podmioty, którym udostępniona zostanie dokumentacja postępowania w oparciu o art. 8 oraz art. 96 ust. 3 ustawy z dnia 29 stycznia 2004 r. –</w:t>
      </w:r>
      <w:r w:rsidR="00A700A1">
        <w:rPr>
          <w:rFonts w:eastAsia="Times New Roman" w:cs="Arial"/>
          <w:lang w:eastAsia="pl-PL"/>
        </w:rPr>
        <w:t xml:space="preserve"> </w:t>
      </w:r>
      <w:r w:rsidRPr="00095318">
        <w:rPr>
          <w:rFonts w:eastAsia="Times New Roman" w:cs="Arial"/>
          <w:lang w:eastAsia="pl-PL"/>
        </w:rPr>
        <w:t>Prawo zam</w:t>
      </w:r>
      <w:r w:rsidR="0067139E" w:rsidRPr="00095318">
        <w:rPr>
          <w:rFonts w:eastAsia="Times New Roman" w:cs="Arial"/>
          <w:lang w:eastAsia="pl-PL"/>
        </w:rPr>
        <w:t>ówień publicznych (Dz. U. z 2019</w:t>
      </w:r>
      <w:r w:rsidRPr="00095318">
        <w:rPr>
          <w:rFonts w:eastAsia="Times New Roman" w:cs="Arial"/>
          <w:lang w:eastAsia="pl-PL"/>
        </w:rPr>
        <w:t xml:space="preserve"> r. poz. </w:t>
      </w:r>
      <w:r w:rsidR="0067139E" w:rsidRPr="00095318">
        <w:rPr>
          <w:rFonts w:eastAsia="Times New Roman" w:cs="Arial"/>
          <w:lang w:eastAsia="pl-PL"/>
        </w:rPr>
        <w:t>1843 ze zm.) lub też w oparciu o przepisu ustawy z dnia 6 września 2001 r. o dostępie do informacji publicznej (Dz. U. z 2001 r. nr 112, poz. 1198 ze zm.)</w:t>
      </w:r>
    </w:p>
    <w:p w:rsidR="0067139E" w:rsidRPr="00095318" w:rsidRDefault="00694671" w:rsidP="00583466">
      <w:pPr>
        <w:spacing w:after="60" w:line="240" w:lineRule="auto"/>
        <w:jc w:val="both"/>
        <w:rPr>
          <w:rFonts w:eastAsia="Times New Roman" w:cs="Arial"/>
          <w:lang w:eastAsia="pl-PL"/>
        </w:rPr>
      </w:pPr>
      <w:r w:rsidRPr="00095318">
        <w:rPr>
          <w:rFonts w:eastAsia="Times New Roman" w:cs="Arial"/>
          <w:lang w:eastAsia="pl-PL"/>
        </w:rPr>
        <w:t>2.</w:t>
      </w:r>
      <w:r w:rsidR="00A700A1">
        <w:rPr>
          <w:rFonts w:eastAsia="Times New Roman" w:cs="Arial"/>
          <w:lang w:eastAsia="pl-PL"/>
        </w:rPr>
        <w:t xml:space="preserve"> </w:t>
      </w:r>
      <w:r w:rsidRPr="00095318">
        <w:rPr>
          <w:rFonts w:eastAsia="Times New Roman" w:cs="Arial"/>
          <w:lang w:eastAsia="pl-PL"/>
        </w:rPr>
        <w:t xml:space="preserve">Pani/Pana dane osobowe będą przechowywane, zgodnie z art. 97 ust. 1 ustawy </w:t>
      </w:r>
      <w:proofErr w:type="spellStart"/>
      <w:r w:rsidRPr="00095318">
        <w:rPr>
          <w:rFonts w:eastAsia="Times New Roman" w:cs="Arial"/>
          <w:lang w:eastAsia="pl-PL"/>
        </w:rPr>
        <w:t>Pzp</w:t>
      </w:r>
      <w:proofErr w:type="spellEnd"/>
      <w:r w:rsidRPr="00095318">
        <w:rPr>
          <w:rFonts w:eastAsia="Times New Roman" w:cs="Arial"/>
          <w:lang w:eastAsia="pl-PL"/>
        </w:rPr>
        <w:t>, przez okres 4</w:t>
      </w:r>
      <w:r w:rsidR="00066A09">
        <w:rPr>
          <w:rFonts w:eastAsia="Times New Roman" w:cs="Arial"/>
          <w:lang w:eastAsia="pl-PL"/>
        </w:rPr>
        <w:t> </w:t>
      </w:r>
      <w:r w:rsidRPr="00095318">
        <w:rPr>
          <w:rFonts w:eastAsia="Times New Roman" w:cs="Arial"/>
          <w:lang w:eastAsia="pl-PL"/>
        </w:rPr>
        <w:t>lat od dnia zakończenia postępowania o udzielenie postępowania, a jeżeli czas trwania umowy przekracza 4 lata, okres przechowywania obejmuje cały czas trwania umowy.</w:t>
      </w:r>
    </w:p>
    <w:p w:rsidR="0067139E" w:rsidRPr="00095318" w:rsidRDefault="00694671" w:rsidP="00583466">
      <w:pPr>
        <w:spacing w:after="60" w:line="240" w:lineRule="auto"/>
        <w:jc w:val="both"/>
        <w:rPr>
          <w:rFonts w:eastAsia="Times New Roman" w:cs="Arial"/>
          <w:lang w:eastAsia="pl-PL"/>
        </w:rPr>
      </w:pPr>
      <w:r w:rsidRPr="00095318">
        <w:rPr>
          <w:rFonts w:eastAsia="Times New Roman" w:cs="Arial"/>
          <w:lang w:eastAsia="pl-PL"/>
        </w:rPr>
        <w:t>3.</w:t>
      </w:r>
      <w:r w:rsidR="00A700A1">
        <w:rPr>
          <w:rFonts w:eastAsia="Times New Roman" w:cs="Arial"/>
          <w:lang w:eastAsia="pl-PL"/>
        </w:rPr>
        <w:t xml:space="preserve"> O</w:t>
      </w:r>
      <w:r w:rsidRPr="00095318">
        <w:rPr>
          <w:rFonts w:eastAsia="Times New Roman" w:cs="Arial"/>
          <w:lang w:eastAsia="pl-PL"/>
        </w:rPr>
        <w:t xml:space="preserve">bowiązek podania przez Panią/Pana danych osobowych bezpośrednio Pani/Pana dotyczących jest wymogiem ustawowym określonym w przepisach ustawy </w:t>
      </w:r>
      <w:proofErr w:type="spellStart"/>
      <w:r w:rsidRPr="00095318">
        <w:rPr>
          <w:rFonts w:eastAsia="Times New Roman" w:cs="Arial"/>
          <w:lang w:eastAsia="pl-PL"/>
        </w:rPr>
        <w:t>Pzp</w:t>
      </w:r>
      <w:proofErr w:type="spellEnd"/>
      <w:r w:rsidRPr="00095318">
        <w:rPr>
          <w:rFonts w:eastAsia="Times New Roman" w:cs="Arial"/>
          <w:lang w:eastAsia="pl-PL"/>
        </w:rPr>
        <w:t>, związanym z udziałem w</w:t>
      </w:r>
      <w:r w:rsidR="00066A09">
        <w:rPr>
          <w:rFonts w:eastAsia="Times New Roman" w:cs="Arial"/>
          <w:lang w:eastAsia="pl-PL"/>
        </w:rPr>
        <w:t> </w:t>
      </w:r>
      <w:r w:rsidRPr="00095318">
        <w:rPr>
          <w:rFonts w:eastAsia="Times New Roman" w:cs="Arial"/>
          <w:lang w:eastAsia="pl-PL"/>
        </w:rPr>
        <w:t xml:space="preserve">postępowaniu udzielenie zamówienia publicznego; konsekwencje niepodania określonych danych wynikają z ustawy </w:t>
      </w:r>
      <w:proofErr w:type="spellStart"/>
      <w:r w:rsidRPr="00095318">
        <w:rPr>
          <w:rFonts w:eastAsia="Times New Roman" w:cs="Arial"/>
          <w:lang w:eastAsia="pl-PL"/>
        </w:rPr>
        <w:t>Pzp</w:t>
      </w:r>
      <w:proofErr w:type="spellEnd"/>
      <w:r w:rsidR="00A700A1">
        <w:rPr>
          <w:rFonts w:eastAsia="Times New Roman" w:cs="Arial"/>
          <w:lang w:eastAsia="pl-PL"/>
        </w:rPr>
        <w:t>.</w:t>
      </w:r>
    </w:p>
    <w:p w:rsidR="0067139E" w:rsidRPr="00095318" w:rsidRDefault="00694671" w:rsidP="00583466">
      <w:pPr>
        <w:spacing w:after="60" w:line="240" w:lineRule="auto"/>
        <w:jc w:val="both"/>
        <w:rPr>
          <w:rFonts w:eastAsia="Times New Roman" w:cs="Arial"/>
          <w:lang w:eastAsia="pl-PL"/>
        </w:rPr>
      </w:pPr>
      <w:r w:rsidRPr="00095318">
        <w:rPr>
          <w:rFonts w:eastAsia="Times New Roman" w:cs="Arial"/>
          <w:lang w:eastAsia="pl-PL"/>
        </w:rPr>
        <w:t>4.</w:t>
      </w:r>
      <w:r w:rsidR="00A700A1">
        <w:rPr>
          <w:rFonts w:eastAsia="Times New Roman" w:cs="Arial"/>
          <w:lang w:eastAsia="pl-PL"/>
        </w:rPr>
        <w:t xml:space="preserve"> W </w:t>
      </w:r>
      <w:r w:rsidRPr="00095318">
        <w:rPr>
          <w:rFonts w:eastAsia="Times New Roman" w:cs="Arial"/>
          <w:lang w:eastAsia="pl-PL"/>
        </w:rPr>
        <w:t>odniesieniu do Pani/Pana danych osobowych decyzje nie będą podejmowane w sposób zautomatyzowany, stosowanie do art. 22 RODO</w:t>
      </w:r>
      <w:r w:rsidR="00A700A1">
        <w:rPr>
          <w:rFonts w:eastAsia="Times New Roman" w:cs="Arial"/>
          <w:lang w:eastAsia="pl-PL"/>
        </w:rPr>
        <w:t>.</w:t>
      </w:r>
    </w:p>
    <w:p w:rsidR="0067139E" w:rsidRPr="00095318" w:rsidRDefault="00694671" w:rsidP="00583466">
      <w:pPr>
        <w:spacing w:after="60" w:line="240" w:lineRule="auto"/>
        <w:jc w:val="both"/>
        <w:rPr>
          <w:rFonts w:eastAsia="Times New Roman" w:cs="Arial"/>
          <w:lang w:eastAsia="pl-PL"/>
        </w:rPr>
      </w:pPr>
      <w:r w:rsidRPr="00095318">
        <w:rPr>
          <w:rFonts w:eastAsia="Times New Roman" w:cs="Arial"/>
          <w:lang w:eastAsia="pl-PL"/>
        </w:rPr>
        <w:t>5.</w:t>
      </w:r>
      <w:r w:rsidR="00A700A1">
        <w:rPr>
          <w:rFonts w:eastAsia="Times New Roman" w:cs="Arial"/>
          <w:lang w:eastAsia="pl-PL"/>
        </w:rPr>
        <w:t xml:space="preserve"> P</w:t>
      </w:r>
      <w:r w:rsidRPr="00095318">
        <w:rPr>
          <w:rFonts w:eastAsia="Times New Roman" w:cs="Arial"/>
          <w:lang w:eastAsia="pl-PL"/>
        </w:rPr>
        <w:t>osiada Pani/Pan:</w:t>
      </w:r>
    </w:p>
    <w:p w:rsidR="00694671" w:rsidRPr="00095318" w:rsidRDefault="00694671" w:rsidP="00583466">
      <w:pPr>
        <w:spacing w:after="60" w:line="240" w:lineRule="auto"/>
        <w:jc w:val="both"/>
        <w:rPr>
          <w:rFonts w:eastAsia="Times New Roman" w:cs="Arial"/>
          <w:lang w:eastAsia="pl-PL"/>
        </w:rPr>
      </w:pPr>
      <w:r w:rsidRPr="00095318">
        <w:rPr>
          <w:rFonts w:eastAsia="Times New Roman" w:cs="Arial"/>
          <w:lang w:eastAsia="pl-PL"/>
        </w:rPr>
        <w:t>-</w:t>
      </w:r>
      <w:r w:rsidR="00A700A1">
        <w:rPr>
          <w:rFonts w:eastAsia="Times New Roman" w:cs="Arial"/>
          <w:lang w:eastAsia="pl-PL"/>
        </w:rPr>
        <w:t xml:space="preserve"> </w:t>
      </w:r>
      <w:r w:rsidRPr="00095318">
        <w:rPr>
          <w:rFonts w:eastAsia="Times New Roman" w:cs="Arial"/>
          <w:lang w:eastAsia="pl-PL"/>
        </w:rPr>
        <w:t>na podstawie art. 15 RODO prawo dostępu do danych osobowych Pani/Pana dotyczących;</w:t>
      </w:r>
    </w:p>
    <w:p w:rsidR="0067139E" w:rsidRPr="00095318" w:rsidRDefault="00694671" w:rsidP="00583466">
      <w:pPr>
        <w:pStyle w:val="Akapitzlist"/>
        <w:tabs>
          <w:tab w:val="left" w:pos="284"/>
        </w:tabs>
        <w:spacing w:after="60" w:line="240" w:lineRule="auto"/>
        <w:ind w:left="0"/>
        <w:jc w:val="both"/>
        <w:rPr>
          <w:rFonts w:asciiTheme="minorHAnsi" w:eastAsia="Times New Roman" w:hAnsiTheme="minorHAnsi" w:cs="Arial"/>
          <w:lang w:eastAsia="pl-PL"/>
        </w:rPr>
      </w:pPr>
      <w:r w:rsidRPr="00095318">
        <w:rPr>
          <w:rFonts w:asciiTheme="minorHAnsi" w:eastAsia="Times New Roman" w:hAnsiTheme="minorHAnsi" w:cs="Arial"/>
          <w:lang w:eastAsia="pl-PL"/>
        </w:rPr>
        <w:t>-na podstawie art. 16 RODO prawo</w:t>
      </w:r>
      <w:r w:rsidR="0067139E" w:rsidRPr="00095318">
        <w:rPr>
          <w:rFonts w:asciiTheme="minorHAnsi" w:eastAsia="Times New Roman" w:hAnsiTheme="minorHAnsi" w:cs="Arial"/>
          <w:lang w:eastAsia="pl-PL"/>
        </w:rPr>
        <w:t xml:space="preserve"> </w:t>
      </w:r>
      <w:r w:rsidRPr="00095318">
        <w:rPr>
          <w:rFonts w:asciiTheme="minorHAnsi" w:eastAsia="Times New Roman" w:hAnsiTheme="minorHAnsi" w:cs="Arial"/>
          <w:lang w:eastAsia="pl-PL"/>
        </w:rPr>
        <w:t xml:space="preserve">do sprostowania Pani/Pana danych osobowych; (wyjaśnienie: skorzystanie z prawa do sprostowania nie może skutkować zmianą wyniku postępowania o udzielenie zamówienia publicznego ani zmianą postanowień umowy w zakresie niezgodnym z ustawą </w:t>
      </w:r>
      <w:proofErr w:type="spellStart"/>
      <w:r w:rsidRPr="00095318">
        <w:rPr>
          <w:rFonts w:asciiTheme="minorHAnsi" w:eastAsia="Times New Roman" w:hAnsiTheme="minorHAnsi" w:cs="Arial"/>
          <w:lang w:eastAsia="pl-PL"/>
        </w:rPr>
        <w:t>Pzp</w:t>
      </w:r>
      <w:proofErr w:type="spellEnd"/>
      <w:r w:rsidRPr="00095318">
        <w:rPr>
          <w:rFonts w:asciiTheme="minorHAnsi" w:eastAsia="Times New Roman" w:hAnsiTheme="minorHAnsi" w:cs="Arial"/>
          <w:lang w:eastAsia="pl-PL"/>
        </w:rPr>
        <w:t xml:space="preserve"> oraz nie może</w:t>
      </w:r>
      <w:r w:rsidR="0067139E" w:rsidRPr="00095318">
        <w:rPr>
          <w:rFonts w:asciiTheme="minorHAnsi" w:eastAsia="Times New Roman" w:hAnsiTheme="minorHAnsi" w:cs="Arial"/>
          <w:lang w:eastAsia="pl-PL"/>
        </w:rPr>
        <w:t xml:space="preserve"> </w:t>
      </w:r>
      <w:r w:rsidRPr="00095318">
        <w:rPr>
          <w:rFonts w:asciiTheme="minorHAnsi" w:eastAsia="Times New Roman" w:hAnsiTheme="minorHAnsi" w:cs="Arial"/>
          <w:lang w:eastAsia="pl-PL"/>
        </w:rPr>
        <w:t>naruszać integralności protokołu oraz jego załączników)</w:t>
      </w:r>
      <w:r w:rsidR="00A700A1">
        <w:rPr>
          <w:rFonts w:asciiTheme="minorHAnsi" w:eastAsia="Times New Roman" w:hAnsiTheme="minorHAnsi" w:cs="Arial"/>
          <w:lang w:eastAsia="pl-PL"/>
        </w:rPr>
        <w:t>;</w:t>
      </w:r>
    </w:p>
    <w:p w:rsidR="0067139E" w:rsidRPr="00095318" w:rsidRDefault="00694671" w:rsidP="00583466">
      <w:pPr>
        <w:pStyle w:val="Akapitzlist"/>
        <w:tabs>
          <w:tab w:val="left" w:pos="284"/>
        </w:tabs>
        <w:spacing w:after="60" w:line="240" w:lineRule="auto"/>
        <w:ind w:left="0"/>
        <w:jc w:val="both"/>
        <w:rPr>
          <w:rFonts w:asciiTheme="minorHAnsi" w:eastAsia="Times New Roman" w:hAnsiTheme="minorHAnsi" w:cs="Arial"/>
          <w:lang w:eastAsia="pl-PL"/>
        </w:rPr>
      </w:pPr>
      <w:r w:rsidRPr="00095318">
        <w:rPr>
          <w:rFonts w:asciiTheme="minorHAnsi" w:eastAsia="Times New Roman" w:hAnsiTheme="minorHAnsi" w:cs="Arial"/>
          <w:lang w:eastAsia="pl-PL"/>
        </w:rPr>
        <w:t>-</w:t>
      </w:r>
      <w:r w:rsidR="00A700A1">
        <w:rPr>
          <w:rFonts w:asciiTheme="minorHAnsi" w:eastAsia="Times New Roman" w:hAnsiTheme="minorHAnsi" w:cs="Arial"/>
          <w:lang w:eastAsia="pl-PL"/>
        </w:rPr>
        <w:t xml:space="preserve"> </w:t>
      </w:r>
      <w:r w:rsidRPr="00095318">
        <w:rPr>
          <w:rFonts w:asciiTheme="minorHAnsi" w:eastAsia="Times New Roman" w:hAnsiTheme="minorHAnsi" w:cs="Arial"/>
          <w:lang w:eastAsia="pl-PL"/>
        </w:rPr>
        <w:t>na podstawie art. 18 RODO prawo żądania od administratora ograniczenia przetwarzania danych osobowych z zastrzeżeniem przypadków, o których mowa w art. 18 ust. 2 RODO; (wyjaśnianie: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00A700A1">
        <w:rPr>
          <w:rFonts w:asciiTheme="minorHAnsi" w:eastAsia="Times New Roman" w:hAnsiTheme="minorHAnsi" w:cs="Arial"/>
          <w:lang w:eastAsia="pl-PL"/>
        </w:rPr>
        <w:t>;</w:t>
      </w:r>
    </w:p>
    <w:p w:rsidR="0067139E" w:rsidRPr="00095318" w:rsidRDefault="00694671" w:rsidP="00583466">
      <w:pPr>
        <w:pStyle w:val="Akapitzlist"/>
        <w:tabs>
          <w:tab w:val="left" w:pos="284"/>
        </w:tabs>
        <w:spacing w:after="60" w:line="240" w:lineRule="auto"/>
        <w:ind w:left="0"/>
        <w:jc w:val="both"/>
        <w:rPr>
          <w:rFonts w:asciiTheme="minorHAnsi" w:eastAsia="Times New Roman" w:hAnsiTheme="minorHAnsi" w:cs="Arial"/>
          <w:lang w:eastAsia="pl-PL"/>
        </w:rPr>
      </w:pPr>
      <w:r w:rsidRPr="00095318">
        <w:rPr>
          <w:rFonts w:asciiTheme="minorHAnsi" w:eastAsia="Times New Roman" w:hAnsiTheme="minorHAnsi" w:cs="Arial"/>
          <w:lang w:eastAsia="pl-PL"/>
        </w:rPr>
        <w:t>-</w:t>
      </w:r>
      <w:r w:rsidR="00A700A1">
        <w:rPr>
          <w:rFonts w:asciiTheme="minorHAnsi" w:eastAsia="Times New Roman" w:hAnsiTheme="minorHAnsi" w:cs="Arial"/>
          <w:lang w:eastAsia="pl-PL"/>
        </w:rPr>
        <w:t xml:space="preserve"> </w:t>
      </w:r>
      <w:r w:rsidRPr="00095318">
        <w:rPr>
          <w:rFonts w:asciiTheme="minorHAnsi" w:eastAsia="Times New Roman" w:hAnsiTheme="minorHAnsi" w:cs="Arial"/>
          <w:lang w:eastAsia="pl-PL"/>
        </w:rPr>
        <w:t>prawo do wniesienia skargi do Prezesa Urzędu Ochrony Danych Osobowych, gdy uzna Pani/Pan, że przetwarzanie danych osobowych Pani/Pana dotyczących narusza przepisy RODO</w:t>
      </w:r>
      <w:r w:rsidR="00A700A1">
        <w:rPr>
          <w:rFonts w:asciiTheme="minorHAnsi" w:eastAsia="Times New Roman" w:hAnsiTheme="minorHAnsi" w:cs="Arial"/>
          <w:lang w:eastAsia="pl-PL"/>
        </w:rPr>
        <w:t>.</w:t>
      </w:r>
    </w:p>
    <w:p w:rsidR="0067139E" w:rsidRPr="00095318" w:rsidRDefault="00694671" w:rsidP="00583466">
      <w:pPr>
        <w:pStyle w:val="Akapitzlist"/>
        <w:tabs>
          <w:tab w:val="left" w:pos="284"/>
        </w:tabs>
        <w:spacing w:after="60" w:line="240" w:lineRule="auto"/>
        <w:ind w:left="0"/>
        <w:jc w:val="both"/>
        <w:rPr>
          <w:rFonts w:asciiTheme="minorHAnsi" w:eastAsia="Times New Roman" w:hAnsiTheme="minorHAnsi" w:cs="Arial"/>
          <w:lang w:eastAsia="pl-PL"/>
        </w:rPr>
      </w:pPr>
      <w:r w:rsidRPr="00095318">
        <w:rPr>
          <w:rFonts w:asciiTheme="minorHAnsi" w:eastAsia="Times New Roman" w:hAnsiTheme="minorHAnsi" w:cs="Arial"/>
          <w:lang w:eastAsia="pl-PL"/>
        </w:rPr>
        <w:t>6.</w:t>
      </w:r>
      <w:r w:rsidR="00A700A1">
        <w:rPr>
          <w:rFonts w:asciiTheme="minorHAnsi" w:eastAsia="Times New Roman" w:hAnsiTheme="minorHAnsi" w:cs="Arial"/>
          <w:lang w:eastAsia="pl-PL"/>
        </w:rPr>
        <w:t xml:space="preserve"> N</w:t>
      </w:r>
      <w:r w:rsidRPr="00095318">
        <w:rPr>
          <w:rFonts w:asciiTheme="minorHAnsi" w:eastAsia="Times New Roman" w:hAnsiTheme="minorHAnsi" w:cs="Arial"/>
          <w:lang w:eastAsia="pl-PL"/>
        </w:rPr>
        <w:t>ie przysługuje Pani/Panu:</w:t>
      </w:r>
    </w:p>
    <w:p w:rsidR="0067139E" w:rsidRPr="00095318" w:rsidRDefault="00694671" w:rsidP="00583466">
      <w:pPr>
        <w:pStyle w:val="Akapitzlist"/>
        <w:tabs>
          <w:tab w:val="left" w:pos="284"/>
        </w:tabs>
        <w:spacing w:after="60" w:line="240" w:lineRule="auto"/>
        <w:ind w:left="0"/>
        <w:jc w:val="both"/>
        <w:rPr>
          <w:rFonts w:asciiTheme="minorHAnsi" w:eastAsia="Times New Roman" w:hAnsiTheme="minorHAnsi" w:cs="Arial"/>
          <w:lang w:eastAsia="pl-PL"/>
        </w:rPr>
      </w:pPr>
      <w:r w:rsidRPr="00095318">
        <w:rPr>
          <w:rFonts w:asciiTheme="minorHAnsi" w:eastAsia="Times New Roman" w:hAnsiTheme="minorHAnsi" w:cs="Arial"/>
          <w:lang w:eastAsia="pl-PL"/>
        </w:rPr>
        <w:t>-</w:t>
      </w:r>
      <w:r w:rsidR="00A700A1">
        <w:rPr>
          <w:rFonts w:asciiTheme="minorHAnsi" w:eastAsia="Times New Roman" w:hAnsiTheme="minorHAnsi" w:cs="Arial"/>
          <w:lang w:eastAsia="pl-PL"/>
        </w:rPr>
        <w:t xml:space="preserve"> </w:t>
      </w:r>
      <w:r w:rsidRPr="00095318">
        <w:rPr>
          <w:rFonts w:asciiTheme="minorHAnsi" w:eastAsia="Times New Roman" w:hAnsiTheme="minorHAnsi" w:cs="Arial"/>
          <w:lang w:eastAsia="pl-PL"/>
        </w:rPr>
        <w:t>w związku z art. 17 ust. 3 lit. b, d lub e RODO prawo do usunięcia danych osobowych;</w:t>
      </w:r>
    </w:p>
    <w:p w:rsidR="0067139E" w:rsidRPr="00095318" w:rsidRDefault="00694671" w:rsidP="00583466">
      <w:pPr>
        <w:pStyle w:val="Akapitzlist"/>
        <w:tabs>
          <w:tab w:val="left" w:pos="284"/>
        </w:tabs>
        <w:spacing w:after="60" w:line="240" w:lineRule="auto"/>
        <w:ind w:left="0"/>
        <w:jc w:val="both"/>
        <w:rPr>
          <w:rFonts w:asciiTheme="minorHAnsi" w:eastAsia="Times New Roman" w:hAnsiTheme="minorHAnsi" w:cs="Arial"/>
          <w:lang w:eastAsia="pl-PL"/>
        </w:rPr>
      </w:pPr>
      <w:r w:rsidRPr="00095318">
        <w:rPr>
          <w:rFonts w:asciiTheme="minorHAnsi" w:eastAsia="Times New Roman" w:hAnsiTheme="minorHAnsi" w:cs="Arial"/>
          <w:lang w:eastAsia="pl-PL"/>
        </w:rPr>
        <w:t>-</w:t>
      </w:r>
      <w:r w:rsidR="00A700A1">
        <w:rPr>
          <w:rFonts w:asciiTheme="minorHAnsi" w:eastAsia="Times New Roman" w:hAnsiTheme="minorHAnsi" w:cs="Arial"/>
          <w:lang w:eastAsia="pl-PL"/>
        </w:rPr>
        <w:t xml:space="preserve"> </w:t>
      </w:r>
      <w:r w:rsidRPr="00095318">
        <w:rPr>
          <w:rFonts w:asciiTheme="minorHAnsi" w:eastAsia="Times New Roman" w:hAnsiTheme="minorHAnsi" w:cs="Arial"/>
          <w:lang w:eastAsia="pl-PL"/>
        </w:rPr>
        <w:t>prawo do przenoszenia danych osobowych, o których mowa w art. 20 RODO;</w:t>
      </w:r>
    </w:p>
    <w:p w:rsidR="0067139E" w:rsidRPr="00095318" w:rsidRDefault="00694671" w:rsidP="00583466">
      <w:pPr>
        <w:pStyle w:val="Akapitzlist"/>
        <w:tabs>
          <w:tab w:val="left" w:pos="284"/>
        </w:tabs>
        <w:spacing w:after="60" w:line="240" w:lineRule="auto"/>
        <w:ind w:left="0"/>
        <w:jc w:val="both"/>
        <w:rPr>
          <w:rFonts w:asciiTheme="minorHAnsi" w:eastAsia="Times New Roman" w:hAnsiTheme="minorHAnsi" w:cs="Arial"/>
          <w:lang w:eastAsia="pl-PL"/>
        </w:rPr>
      </w:pPr>
      <w:r w:rsidRPr="00095318">
        <w:rPr>
          <w:rFonts w:asciiTheme="minorHAnsi" w:eastAsia="Times New Roman" w:hAnsiTheme="minorHAnsi" w:cs="Arial"/>
          <w:lang w:eastAsia="pl-PL"/>
        </w:rPr>
        <w:t>-</w:t>
      </w:r>
      <w:r w:rsidR="00A700A1">
        <w:rPr>
          <w:rFonts w:asciiTheme="minorHAnsi" w:eastAsia="Times New Roman" w:hAnsiTheme="minorHAnsi" w:cs="Arial"/>
          <w:lang w:eastAsia="pl-PL"/>
        </w:rPr>
        <w:t xml:space="preserve"> </w:t>
      </w:r>
      <w:r w:rsidRPr="00095318">
        <w:rPr>
          <w:rFonts w:asciiTheme="minorHAnsi" w:eastAsia="Times New Roman" w:hAnsiTheme="minorHAnsi" w:cs="Arial"/>
          <w:lang w:eastAsia="pl-PL"/>
        </w:rPr>
        <w:t>na podstawie art. 21 RODO prawo sprzeciwu, wobec przetwarzania danych osobowych, gdyż podstawą prawną przetwarzania Pani/Pana danych osobowych jest art. 6 ust. 1 lit. c RODO.</w:t>
      </w:r>
    </w:p>
    <w:p w:rsidR="0067139E" w:rsidRPr="00095318" w:rsidRDefault="00694671" w:rsidP="00583466">
      <w:pPr>
        <w:pStyle w:val="Akapitzlist"/>
        <w:tabs>
          <w:tab w:val="left" w:pos="284"/>
        </w:tabs>
        <w:spacing w:after="60" w:line="240" w:lineRule="auto"/>
        <w:ind w:left="0"/>
        <w:jc w:val="both"/>
        <w:rPr>
          <w:rFonts w:asciiTheme="minorHAnsi" w:eastAsia="Times New Roman" w:hAnsiTheme="minorHAnsi" w:cs="Arial"/>
          <w:lang w:eastAsia="pl-PL"/>
        </w:rPr>
      </w:pPr>
      <w:r w:rsidRPr="00095318">
        <w:rPr>
          <w:rFonts w:asciiTheme="minorHAnsi" w:eastAsia="Times New Roman" w:hAnsiTheme="minorHAnsi" w:cs="Arial"/>
          <w:lang w:eastAsia="pl-PL"/>
        </w:rPr>
        <w:t>7.</w:t>
      </w:r>
      <w:r w:rsidR="00A700A1">
        <w:rPr>
          <w:rFonts w:asciiTheme="minorHAnsi" w:eastAsia="Times New Roman" w:hAnsiTheme="minorHAnsi" w:cs="Arial"/>
          <w:lang w:eastAsia="pl-PL"/>
        </w:rPr>
        <w:t xml:space="preserve"> </w:t>
      </w:r>
      <w:r w:rsidRPr="00095318">
        <w:rPr>
          <w:rFonts w:asciiTheme="minorHAnsi" w:eastAsia="Times New Roman" w:hAnsiTheme="minorHAnsi" w:cs="Arial"/>
          <w:lang w:eastAsia="pl-PL"/>
        </w:rPr>
        <w:t>Do obowiązków Wykonawcy ubiegającego się o udzielenie zamówienia publicznego należą m.in. obowiązki wynikające z RODO, w szczególności obowiązek informacyjny przewidziany w art. 13 RODO względem</w:t>
      </w:r>
      <w:r w:rsidR="0067139E" w:rsidRPr="00095318">
        <w:rPr>
          <w:rFonts w:asciiTheme="minorHAnsi" w:eastAsia="Times New Roman" w:hAnsiTheme="minorHAnsi" w:cs="Arial"/>
          <w:lang w:eastAsia="pl-PL"/>
        </w:rPr>
        <w:t xml:space="preserve"> </w:t>
      </w:r>
      <w:r w:rsidRPr="00095318">
        <w:rPr>
          <w:rFonts w:asciiTheme="minorHAnsi" w:eastAsia="Times New Roman" w:hAnsiTheme="minorHAnsi" w:cs="Arial"/>
          <w:lang w:eastAsia="pl-PL"/>
        </w:rPr>
        <w:t>osób fizycznych, których dane osobowe dotyczą i od których dane te wykonawca bezpośrednio pozyskał. Jednakże obowiązek informacyjny wynikający z art. 13 RODO nie będzie miał zastosowania, gdy i w</w:t>
      </w:r>
      <w:r w:rsidR="0067139E" w:rsidRPr="00095318">
        <w:rPr>
          <w:rFonts w:asciiTheme="minorHAnsi" w:eastAsia="Times New Roman" w:hAnsiTheme="minorHAnsi" w:cs="Arial"/>
          <w:lang w:eastAsia="pl-PL"/>
        </w:rPr>
        <w:t xml:space="preserve"> </w:t>
      </w:r>
      <w:r w:rsidRPr="00095318">
        <w:rPr>
          <w:rFonts w:asciiTheme="minorHAnsi" w:eastAsia="Times New Roman" w:hAnsiTheme="minorHAnsi" w:cs="Arial"/>
          <w:lang w:eastAsia="pl-PL"/>
        </w:rPr>
        <w:t>zakresie, w jakim osoba fizyczna, której dane dotyczą, dysponuje już tymi informacjami (vide: art. 13 ust. 4 RODO).</w:t>
      </w:r>
      <w:r w:rsidR="0067139E" w:rsidRPr="00095318">
        <w:rPr>
          <w:rFonts w:asciiTheme="minorHAnsi" w:eastAsia="Times New Roman" w:hAnsiTheme="minorHAnsi" w:cs="Arial"/>
          <w:lang w:eastAsia="pl-PL"/>
        </w:rPr>
        <w:t xml:space="preserve"> </w:t>
      </w:r>
      <w:r w:rsidRPr="00095318">
        <w:rPr>
          <w:rFonts w:asciiTheme="minorHAnsi" w:eastAsia="Times New Roman" w:hAnsiTheme="minorHAnsi" w:cs="Arial"/>
          <w:lang w:eastAsia="pl-PL"/>
        </w:rPr>
        <w:t xml:space="preserve">Ponadto wykonawca będzie musiał wypełnić obowiązek informacyjny wynikający z art. 14 RODO względem osób fizycznych, których dane przekazuje Zamawiającemu i których dane pośrednio pozyskał, chyba że ma zastosowanie co najmniej jedno z </w:t>
      </w:r>
      <w:proofErr w:type="spellStart"/>
      <w:r w:rsidRPr="00095318">
        <w:rPr>
          <w:rFonts w:asciiTheme="minorHAnsi" w:eastAsia="Times New Roman" w:hAnsiTheme="minorHAnsi" w:cs="Arial"/>
          <w:lang w:eastAsia="pl-PL"/>
        </w:rPr>
        <w:t>wyłączeń</w:t>
      </w:r>
      <w:proofErr w:type="spellEnd"/>
      <w:r w:rsidRPr="00095318">
        <w:rPr>
          <w:rFonts w:asciiTheme="minorHAnsi" w:eastAsia="Times New Roman" w:hAnsiTheme="minorHAnsi" w:cs="Arial"/>
          <w:lang w:eastAsia="pl-PL"/>
        </w:rPr>
        <w:t>, o których mowa w art. 14 ust. 5 RODO.</w:t>
      </w:r>
    </w:p>
    <w:p w:rsidR="00694671" w:rsidRPr="00095318" w:rsidRDefault="00694671" w:rsidP="00583466">
      <w:pPr>
        <w:pStyle w:val="Akapitzlist"/>
        <w:tabs>
          <w:tab w:val="left" w:pos="284"/>
        </w:tabs>
        <w:spacing w:after="60" w:line="240" w:lineRule="auto"/>
        <w:ind w:left="0"/>
        <w:jc w:val="both"/>
        <w:rPr>
          <w:rFonts w:asciiTheme="minorHAnsi" w:hAnsiTheme="minorHAnsi"/>
        </w:rPr>
      </w:pPr>
      <w:r w:rsidRPr="00095318">
        <w:rPr>
          <w:rFonts w:asciiTheme="minorHAnsi" w:eastAsia="Times New Roman" w:hAnsiTheme="minorHAnsi" w:cs="Arial"/>
          <w:lang w:eastAsia="pl-PL"/>
        </w:rPr>
        <w:t>8.W celu zapewnienia, że Wykonawca wypełnił ww. obowiązki informacyjne oraz ochrony prawnie uzasadnionych interesów osoby trzeciej, której dane zostały przekazane w związku</w:t>
      </w:r>
      <w:r w:rsidR="0067139E" w:rsidRPr="00095318">
        <w:rPr>
          <w:rFonts w:asciiTheme="minorHAnsi" w:eastAsia="Times New Roman" w:hAnsiTheme="minorHAnsi" w:cs="Arial"/>
          <w:lang w:eastAsia="pl-PL"/>
        </w:rPr>
        <w:t xml:space="preserve"> </w:t>
      </w:r>
      <w:r w:rsidRPr="00095318">
        <w:rPr>
          <w:rFonts w:asciiTheme="minorHAnsi" w:eastAsia="Times New Roman" w:hAnsiTheme="minorHAnsi" w:cs="Arial"/>
          <w:lang w:eastAsia="pl-PL"/>
        </w:rPr>
        <w:t>z udziałem w przedmiotowym postępowaniu, Wykonawca składa (o ile dotyczy) stosowne oświadczenie w formularzu ofert</w:t>
      </w:r>
      <w:r w:rsidR="0067139E" w:rsidRPr="00095318">
        <w:rPr>
          <w:rFonts w:asciiTheme="minorHAnsi" w:eastAsia="Times New Roman" w:hAnsiTheme="minorHAnsi" w:cs="Arial"/>
          <w:lang w:eastAsia="pl-PL"/>
        </w:rPr>
        <w:t>y.</w:t>
      </w:r>
    </w:p>
    <w:p w:rsidR="000116F5" w:rsidRPr="00095318" w:rsidRDefault="000116F5" w:rsidP="00583466">
      <w:pPr>
        <w:tabs>
          <w:tab w:val="left" w:pos="284"/>
        </w:tabs>
        <w:spacing w:after="60" w:line="240" w:lineRule="auto"/>
        <w:jc w:val="both"/>
        <w:rPr>
          <w:b/>
        </w:rPr>
      </w:pPr>
      <w:r w:rsidRPr="00095318">
        <w:rPr>
          <w:b/>
        </w:rPr>
        <w:t>Załączniki</w:t>
      </w:r>
    </w:p>
    <w:p w:rsidR="000116F5" w:rsidRPr="00095318" w:rsidRDefault="000116F5" w:rsidP="00757B33">
      <w:pPr>
        <w:pStyle w:val="Akapitzlist"/>
        <w:numPr>
          <w:ilvl w:val="0"/>
          <w:numId w:val="4"/>
        </w:numPr>
        <w:tabs>
          <w:tab w:val="left" w:pos="284"/>
        </w:tabs>
        <w:spacing w:after="60" w:line="240" w:lineRule="auto"/>
        <w:ind w:left="0" w:firstLine="0"/>
        <w:jc w:val="both"/>
        <w:rPr>
          <w:rFonts w:asciiTheme="minorHAnsi" w:hAnsiTheme="minorHAnsi"/>
        </w:rPr>
      </w:pPr>
      <w:r w:rsidRPr="00095318">
        <w:rPr>
          <w:rFonts w:asciiTheme="minorHAnsi" w:hAnsiTheme="minorHAnsi"/>
        </w:rPr>
        <w:t>Projekt umowy  wraz z Opisem Przedmiotu Zamówienia (załącznik nr 1)</w:t>
      </w:r>
    </w:p>
    <w:p w:rsidR="001F3FE7" w:rsidRPr="00095318" w:rsidRDefault="000116F5" w:rsidP="00757B33">
      <w:pPr>
        <w:pStyle w:val="Akapitzlist"/>
        <w:numPr>
          <w:ilvl w:val="0"/>
          <w:numId w:val="4"/>
        </w:numPr>
        <w:tabs>
          <w:tab w:val="left" w:pos="284"/>
        </w:tabs>
        <w:spacing w:after="60" w:line="240" w:lineRule="auto"/>
        <w:ind w:left="0" w:firstLine="0"/>
        <w:jc w:val="both"/>
        <w:rPr>
          <w:rFonts w:asciiTheme="minorHAnsi" w:hAnsiTheme="minorHAnsi"/>
        </w:rPr>
      </w:pPr>
      <w:r w:rsidRPr="00095318">
        <w:rPr>
          <w:rFonts w:asciiTheme="minorHAnsi" w:hAnsiTheme="minorHAnsi"/>
        </w:rPr>
        <w:lastRenderedPageBreak/>
        <w:t>Wzór formularza ofertowego (załącznik nr 2)</w:t>
      </w:r>
    </w:p>
    <w:p w:rsidR="006169B7" w:rsidRPr="00C45399" w:rsidRDefault="00493802" w:rsidP="00757B33">
      <w:pPr>
        <w:pStyle w:val="Akapitzlist"/>
        <w:numPr>
          <w:ilvl w:val="0"/>
          <w:numId w:val="4"/>
        </w:numPr>
        <w:tabs>
          <w:tab w:val="left" w:pos="284"/>
        </w:tabs>
        <w:spacing w:after="60" w:line="240" w:lineRule="auto"/>
        <w:ind w:left="0" w:firstLine="0"/>
        <w:jc w:val="both"/>
        <w:rPr>
          <w:rFonts w:asciiTheme="minorHAnsi" w:hAnsiTheme="minorHAnsi"/>
        </w:rPr>
      </w:pPr>
      <w:r w:rsidRPr="00095318">
        <w:rPr>
          <w:rFonts w:asciiTheme="minorHAnsi" w:hAnsiTheme="minorHAnsi"/>
        </w:rPr>
        <w:t>Wzór oświadczenia o braku podsta</w:t>
      </w:r>
      <w:r w:rsidR="00740414">
        <w:rPr>
          <w:rFonts w:asciiTheme="minorHAnsi" w:hAnsiTheme="minorHAnsi"/>
        </w:rPr>
        <w:t>w do wykluczenia (załącznik nr 3</w:t>
      </w:r>
      <w:r w:rsidRPr="00095318">
        <w:rPr>
          <w:rFonts w:asciiTheme="minorHAnsi" w:hAnsiTheme="minorHAnsi"/>
        </w:rPr>
        <w:t>)</w:t>
      </w:r>
    </w:p>
    <w:p w:rsidR="00D17508" w:rsidRPr="00057FD5" w:rsidRDefault="00D17508" w:rsidP="00057FD5">
      <w:pPr>
        <w:pStyle w:val="Tytu"/>
        <w:tabs>
          <w:tab w:val="left" w:pos="142"/>
          <w:tab w:val="left" w:pos="284"/>
          <w:tab w:val="left" w:pos="426"/>
        </w:tabs>
        <w:spacing w:line="240" w:lineRule="auto"/>
        <w:jc w:val="right"/>
        <w:rPr>
          <w:rFonts w:asciiTheme="minorHAnsi" w:hAnsiTheme="minorHAnsi"/>
          <w:b w:val="0"/>
          <w:sz w:val="22"/>
          <w:szCs w:val="22"/>
        </w:rPr>
      </w:pPr>
      <w:r w:rsidRPr="00057FD5">
        <w:rPr>
          <w:rFonts w:asciiTheme="minorHAnsi" w:hAnsiTheme="minorHAnsi"/>
          <w:b w:val="0"/>
          <w:sz w:val="22"/>
          <w:szCs w:val="22"/>
        </w:rPr>
        <w:t>Załącznik nr 1 do Zaproszenia</w:t>
      </w:r>
    </w:p>
    <w:p w:rsidR="0069128A" w:rsidRPr="00057FD5" w:rsidRDefault="0069128A" w:rsidP="00057FD5">
      <w:pPr>
        <w:pStyle w:val="Tytu"/>
        <w:tabs>
          <w:tab w:val="left" w:pos="142"/>
          <w:tab w:val="left" w:pos="284"/>
          <w:tab w:val="left" w:pos="426"/>
        </w:tabs>
        <w:spacing w:line="240" w:lineRule="auto"/>
        <w:jc w:val="right"/>
        <w:rPr>
          <w:rFonts w:asciiTheme="minorHAnsi" w:hAnsiTheme="minorHAnsi"/>
          <w:b w:val="0"/>
          <w:sz w:val="22"/>
          <w:szCs w:val="22"/>
        </w:rPr>
      </w:pPr>
    </w:p>
    <w:p w:rsidR="00D17508" w:rsidRPr="00057FD5" w:rsidRDefault="00D17508" w:rsidP="00057FD5">
      <w:pPr>
        <w:pStyle w:val="Tytu"/>
        <w:tabs>
          <w:tab w:val="left" w:pos="142"/>
          <w:tab w:val="left" w:pos="284"/>
          <w:tab w:val="left" w:pos="426"/>
        </w:tabs>
        <w:spacing w:after="60" w:line="240" w:lineRule="auto"/>
        <w:rPr>
          <w:rFonts w:asciiTheme="minorHAnsi" w:hAnsiTheme="minorHAnsi"/>
          <w:sz w:val="22"/>
          <w:szCs w:val="22"/>
        </w:rPr>
      </w:pPr>
      <w:r w:rsidRPr="00057FD5">
        <w:rPr>
          <w:rFonts w:asciiTheme="minorHAnsi" w:hAnsiTheme="minorHAnsi"/>
          <w:sz w:val="22"/>
          <w:szCs w:val="22"/>
        </w:rPr>
        <w:t>UMOWA Nr ………………….</w:t>
      </w:r>
    </w:p>
    <w:p w:rsidR="00D17508" w:rsidRPr="00057FD5" w:rsidRDefault="00D17508" w:rsidP="00057FD5">
      <w:pPr>
        <w:pStyle w:val="Tytu"/>
        <w:tabs>
          <w:tab w:val="left" w:pos="142"/>
          <w:tab w:val="left" w:pos="284"/>
          <w:tab w:val="left" w:pos="426"/>
        </w:tabs>
        <w:spacing w:after="60" w:line="240" w:lineRule="auto"/>
        <w:rPr>
          <w:rFonts w:asciiTheme="minorHAnsi" w:hAnsiTheme="minorHAnsi"/>
          <w:b w:val="0"/>
          <w:sz w:val="22"/>
          <w:szCs w:val="22"/>
        </w:rPr>
      </w:pPr>
      <w:r w:rsidRPr="00057FD5">
        <w:rPr>
          <w:rFonts w:asciiTheme="minorHAnsi" w:hAnsiTheme="minorHAnsi"/>
          <w:b w:val="0"/>
          <w:sz w:val="22"/>
          <w:szCs w:val="22"/>
        </w:rPr>
        <w:t xml:space="preserve">zawarta w dniu ………………………2020 w Warszawie </w:t>
      </w:r>
    </w:p>
    <w:p w:rsidR="00D17508" w:rsidRPr="00057FD5" w:rsidRDefault="00D17508" w:rsidP="00057FD5">
      <w:pPr>
        <w:pStyle w:val="Tytu"/>
        <w:tabs>
          <w:tab w:val="left" w:pos="142"/>
          <w:tab w:val="left" w:pos="284"/>
          <w:tab w:val="left" w:pos="426"/>
        </w:tabs>
        <w:spacing w:after="60" w:line="240" w:lineRule="auto"/>
        <w:rPr>
          <w:rFonts w:asciiTheme="minorHAnsi" w:hAnsiTheme="minorHAnsi"/>
          <w:b w:val="0"/>
          <w:sz w:val="22"/>
          <w:szCs w:val="22"/>
        </w:rPr>
      </w:pPr>
    </w:p>
    <w:p w:rsidR="00D17508" w:rsidRPr="00057FD5" w:rsidRDefault="00D17508" w:rsidP="00057FD5">
      <w:pPr>
        <w:pStyle w:val="Tytu"/>
        <w:tabs>
          <w:tab w:val="left" w:pos="142"/>
          <w:tab w:val="left" w:pos="284"/>
          <w:tab w:val="left" w:pos="426"/>
        </w:tabs>
        <w:spacing w:after="60" w:line="240" w:lineRule="auto"/>
        <w:jc w:val="left"/>
        <w:rPr>
          <w:rFonts w:asciiTheme="minorHAnsi" w:hAnsiTheme="minorHAnsi"/>
          <w:b w:val="0"/>
          <w:sz w:val="22"/>
          <w:szCs w:val="22"/>
        </w:rPr>
      </w:pPr>
      <w:r w:rsidRPr="00057FD5">
        <w:rPr>
          <w:rFonts w:asciiTheme="minorHAnsi" w:hAnsiTheme="minorHAnsi"/>
          <w:b w:val="0"/>
          <w:sz w:val="22"/>
          <w:szCs w:val="22"/>
        </w:rPr>
        <w:t>pomiędzy</w:t>
      </w:r>
    </w:p>
    <w:p w:rsidR="00FA33A9" w:rsidRDefault="00FA33A9" w:rsidP="00FA33A9">
      <w:pPr>
        <w:pStyle w:val="Tekstpodstawowy2"/>
        <w:tabs>
          <w:tab w:val="left" w:pos="142"/>
          <w:tab w:val="left" w:pos="284"/>
        </w:tabs>
        <w:spacing w:after="0" w:line="240" w:lineRule="auto"/>
        <w:jc w:val="both"/>
        <w:rPr>
          <w:rFonts w:asciiTheme="minorHAnsi" w:hAnsiTheme="minorHAnsi"/>
          <w:sz w:val="22"/>
          <w:szCs w:val="22"/>
        </w:rPr>
      </w:pPr>
      <w:r>
        <w:rPr>
          <w:rFonts w:asciiTheme="minorHAnsi" w:hAnsiTheme="minorHAnsi"/>
          <w:sz w:val="22"/>
          <w:szCs w:val="22"/>
        </w:rPr>
        <w:t xml:space="preserve">Skarbem Państwa - Urzędem Państwowej </w:t>
      </w:r>
      <w:r>
        <w:rPr>
          <w:rFonts w:asciiTheme="minorHAnsi" w:eastAsiaTheme="minorEastAsia" w:hAnsiTheme="minorHAnsi"/>
          <w:sz w:val="22"/>
          <w:szCs w:val="22"/>
        </w:rPr>
        <w:t>Komisji do spraw wyjaśniania przypadków czynności skierowanych przeciwko wolności seksualnej i obyczajności wobec małoletniego</w:t>
      </w:r>
      <w:r>
        <w:rPr>
          <w:rFonts w:asciiTheme="minorHAnsi" w:hAnsiTheme="minorHAnsi"/>
          <w:sz w:val="22"/>
          <w:szCs w:val="22"/>
        </w:rPr>
        <w:t xml:space="preserve"> </w:t>
      </w:r>
      <w:r>
        <w:rPr>
          <w:rFonts w:asciiTheme="minorHAnsi" w:eastAsiaTheme="minorEastAsia" w:hAnsiTheme="minorHAnsi"/>
          <w:sz w:val="22"/>
          <w:szCs w:val="22"/>
        </w:rPr>
        <w:t xml:space="preserve">poniżej lat 15 </w:t>
      </w:r>
      <w:r>
        <w:rPr>
          <w:rFonts w:asciiTheme="minorHAnsi" w:hAnsiTheme="minorHAnsi"/>
          <w:sz w:val="22"/>
          <w:szCs w:val="22"/>
        </w:rPr>
        <w:t>z</w:t>
      </w:r>
      <w:r w:rsidR="00066A09">
        <w:rPr>
          <w:rFonts w:asciiTheme="minorHAnsi" w:hAnsiTheme="minorHAnsi"/>
          <w:sz w:val="22"/>
          <w:szCs w:val="22"/>
        </w:rPr>
        <w:t> </w:t>
      </w:r>
      <w:r>
        <w:rPr>
          <w:rFonts w:asciiTheme="minorHAnsi" w:hAnsiTheme="minorHAnsi"/>
          <w:sz w:val="22"/>
          <w:szCs w:val="22"/>
        </w:rPr>
        <w:t xml:space="preserve">siedzibą w Warszawie przy ul. Wiśniowa 40B, 02-520 Warszawa, posiadającym numer identyfikacji REGON 386651770 oraz NIP 5213902835, reprezentowanym przez </w:t>
      </w:r>
      <w:r w:rsidR="00066A09">
        <w:rPr>
          <w:rFonts w:asciiTheme="minorHAnsi" w:hAnsiTheme="minorHAnsi"/>
          <w:sz w:val="22"/>
          <w:szCs w:val="22"/>
        </w:rPr>
        <w:t>………………………..</w:t>
      </w:r>
      <w:r w:rsidR="00A700A1">
        <w:rPr>
          <w:rFonts w:asciiTheme="minorHAnsi" w:hAnsiTheme="minorHAnsi"/>
          <w:sz w:val="22"/>
          <w:szCs w:val="22"/>
        </w:rPr>
        <w:t xml:space="preserve"> </w:t>
      </w:r>
      <w:r>
        <w:rPr>
          <w:rFonts w:asciiTheme="minorHAnsi" w:hAnsiTheme="minorHAnsi"/>
          <w:sz w:val="22"/>
          <w:szCs w:val="22"/>
        </w:rPr>
        <w:t xml:space="preserve">– Dyrektora Generalnego Urzędu Państwowej </w:t>
      </w:r>
      <w:r>
        <w:rPr>
          <w:rFonts w:asciiTheme="minorHAnsi" w:eastAsiaTheme="minorEastAsia" w:hAnsiTheme="minorHAnsi"/>
          <w:sz w:val="22"/>
          <w:szCs w:val="22"/>
        </w:rPr>
        <w:t>Komisji do spraw wyjaśniania przypadków czynności skierowanych przeciwko wolności seksualnej i obyczajności wobec małoletniego</w:t>
      </w:r>
      <w:r>
        <w:rPr>
          <w:rFonts w:asciiTheme="minorHAnsi" w:hAnsiTheme="minorHAnsi"/>
          <w:sz w:val="22"/>
          <w:szCs w:val="22"/>
        </w:rPr>
        <w:t xml:space="preserve"> </w:t>
      </w:r>
      <w:r>
        <w:rPr>
          <w:rFonts w:asciiTheme="minorHAnsi" w:eastAsiaTheme="minorEastAsia" w:hAnsiTheme="minorHAnsi"/>
          <w:sz w:val="22"/>
          <w:szCs w:val="22"/>
        </w:rPr>
        <w:t>poniżej lat 15</w:t>
      </w:r>
      <w:r>
        <w:rPr>
          <w:rFonts w:asciiTheme="minorHAnsi" w:hAnsiTheme="minorHAnsi"/>
          <w:sz w:val="22"/>
          <w:szCs w:val="22"/>
        </w:rPr>
        <w:t>, zwanym dalej Zamawiającym</w:t>
      </w:r>
    </w:p>
    <w:p w:rsidR="00D17508" w:rsidRPr="00057FD5" w:rsidRDefault="00D17508" w:rsidP="00057FD5">
      <w:pPr>
        <w:pStyle w:val="Tekstpodstawowy2"/>
        <w:tabs>
          <w:tab w:val="left" w:pos="142"/>
          <w:tab w:val="left" w:pos="284"/>
          <w:tab w:val="left" w:pos="426"/>
        </w:tabs>
        <w:spacing w:after="60" w:line="240" w:lineRule="auto"/>
        <w:jc w:val="both"/>
        <w:rPr>
          <w:rFonts w:asciiTheme="minorHAnsi" w:hAnsiTheme="minorHAnsi"/>
          <w:sz w:val="22"/>
          <w:szCs w:val="22"/>
        </w:rPr>
      </w:pPr>
      <w:r w:rsidRPr="00057FD5">
        <w:rPr>
          <w:rFonts w:asciiTheme="minorHAnsi" w:hAnsiTheme="minorHAnsi"/>
          <w:sz w:val="22"/>
          <w:szCs w:val="22"/>
        </w:rPr>
        <w:t>a</w:t>
      </w:r>
    </w:p>
    <w:p w:rsidR="00D17508" w:rsidRPr="00057FD5" w:rsidRDefault="00D17508" w:rsidP="00057FD5">
      <w:pPr>
        <w:pStyle w:val="Tekstpodstawowy"/>
        <w:tabs>
          <w:tab w:val="left" w:pos="142"/>
          <w:tab w:val="left" w:pos="284"/>
          <w:tab w:val="left" w:pos="426"/>
          <w:tab w:val="left" w:pos="720"/>
        </w:tabs>
        <w:spacing w:after="60"/>
        <w:jc w:val="both"/>
        <w:rPr>
          <w:rFonts w:asciiTheme="minorHAnsi" w:hAnsiTheme="minorHAnsi"/>
          <w:sz w:val="22"/>
          <w:szCs w:val="22"/>
        </w:rPr>
      </w:pPr>
      <w:r w:rsidRPr="00057FD5">
        <w:rPr>
          <w:rFonts w:asciiTheme="minorHAnsi" w:hAnsiTheme="minorHAnsi"/>
          <w:sz w:val="22"/>
          <w:szCs w:val="22"/>
        </w:rPr>
        <w:t>……………………………………………</w:t>
      </w:r>
      <w:r w:rsidR="00B14FD2">
        <w:rPr>
          <w:rFonts w:asciiTheme="minorHAnsi" w:hAnsiTheme="minorHAnsi"/>
          <w:sz w:val="22"/>
          <w:szCs w:val="22"/>
        </w:rPr>
        <w:t xml:space="preserve"> z siedzibą …………………………… adres ……………………………….</w:t>
      </w:r>
      <w:r w:rsidRPr="00057FD5">
        <w:rPr>
          <w:rFonts w:asciiTheme="minorHAnsi" w:hAnsiTheme="minorHAnsi"/>
          <w:sz w:val="22"/>
          <w:szCs w:val="22"/>
        </w:rPr>
        <w:t xml:space="preserve"> wpisanym do </w:t>
      </w:r>
      <w:proofErr w:type="spellStart"/>
      <w:r w:rsidR="00B14FD2">
        <w:rPr>
          <w:rFonts w:asciiTheme="minorHAnsi" w:hAnsiTheme="minorHAnsi"/>
          <w:sz w:val="22"/>
          <w:szCs w:val="22"/>
        </w:rPr>
        <w:t>CEiDG</w:t>
      </w:r>
      <w:proofErr w:type="spellEnd"/>
      <w:r w:rsidR="00B14FD2">
        <w:rPr>
          <w:rFonts w:asciiTheme="minorHAnsi" w:hAnsiTheme="minorHAnsi"/>
          <w:sz w:val="22"/>
          <w:szCs w:val="22"/>
        </w:rPr>
        <w:t xml:space="preserve">/ </w:t>
      </w:r>
      <w:r w:rsidRPr="00057FD5">
        <w:rPr>
          <w:rFonts w:asciiTheme="minorHAnsi" w:hAnsiTheme="minorHAnsi"/>
          <w:sz w:val="22"/>
          <w:szCs w:val="22"/>
        </w:rPr>
        <w:t xml:space="preserve">Krajowego Rejestru Sądowego pod numerem ……………………, NIP: …………….., REGON ……………….., reprezentowanym przez ……………………………………………….., zwanym dalej Wykonawcą, </w:t>
      </w:r>
    </w:p>
    <w:p w:rsidR="00D17508" w:rsidRPr="00057FD5" w:rsidRDefault="00D17508" w:rsidP="00057FD5">
      <w:pPr>
        <w:tabs>
          <w:tab w:val="left" w:pos="142"/>
          <w:tab w:val="left" w:pos="284"/>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505"/>
        </w:tabs>
        <w:spacing w:after="60" w:line="240" w:lineRule="auto"/>
        <w:jc w:val="both"/>
      </w:pPr>
      <w:r w:rsidRPr="00057FD5">
        <w:t>Zamawiający i Wykonawca zwani są również dalej „Stroną” lub „Stronami” umowy</w:t>
      </w:r>
    </w:p>
    <w:p w:rsidR="00D17508" w:rsidRPr="00057FD5" w:rsidRDefault="00D17508" w:rsidP="00057FD5">
      <w:pPr>
        <w:pStyle w:val="Tekstpodstawowy"/>
        <w:tabs>
          <w:tab w:val="left" w:pos="142"/>
          <w:tab w:val="left" w:pos="284"/>
          <w:tab w:val="left" w:pos="426"/>
          <w:tab w:val="left" w:pos="720"/>
        </w:tabs>
        <w:spacing w:after="60"/>
        <w:rPr>
          <w:rFonts w:asciiTheme="minorHAnsi" w:hAnsiTheme="minorHAnsi"/>
          <w:sz w:val="22"/>
          <w:szCs w:val="22"/>
        </w:rPr>
      </w:pPr>
      <w:r w:rsidRPr="00057FD5">
        <w:rPr>
          <w:rFonts w:asciiTheme="minorHAnsi" w:hAnsiTheme="minorHAnsi"/>
          <w:sz w:val="22"/>
          <w:szCs w:val="22"/>
        </w:rPr>
        <w:t>o treści następującej:</w:t>
      </w:r>
    </w:p>
    <w:p w:rsidR="00D17508" w:rsidRPr="00057FD5" w:rsidRDefault="00D17508" w:rsidP="00057FD5">
      <w:pPr>
        <w:tabs>
          <w:tab w:val="left" w:pos="142"/>
          <w:tab w:val="left" w:pos="284"/>
          <w:tab w:val="left" w:pos="426"/>
        </w:tabs>
        <w:spacing w:after="60" w:line="240" w:lineRule="auto"/>
        <w:jc w:val="center"/>
      </w:pPr>
      <w:r w:rsidRPr="00057FD5">
        <w:t>§ 1.</w:t>
      </w:r>
    </w:p>
    <w:p w:rsidR="00740414" w:rsidRPr="00057FD5" w:rsidRDefault="00D17508" w:rsidP="00057FD5">
      <w:pPr>
        <w:pStyle w:val="Akapitzlist"/>
        <w:numPr>
          <w:ilvl w:val="0"/>
          <w:numId w:val="1"/>
        </w:numPr>
        <w:tabs>
          <w:tab w:val="left" w:pos="284"/>
          <w:tab w:val="left" w:pos="426"/>
        </w:tabs>
        <w:spacing w:after="60" w:line="240" w:lineRule="auto"/>
        <w:ind w:left="0" w:firstLine="0"/>
        <w:contextualSpacing w:val="0"/>
        <w:jc w:val="both"/>
        <w:rPr>
          <w:rFonts w:asciiTheme="minorHAnsi" w:hAnsiTheme="minorHAnsi"/>
        </w:rPr>
      </w:pPr>
      <w:r w:rsidRPr="00057FD5">
        <w:rPr>
          <w:rFonts w:asciiTheme="minorHAnsi" w:hAnsiTheme="minorHAnsi"/>
        </w:rPr>
        <w:t xml:space="preserve">Przedmiotem umowy jest </w:t>
      </w:r>
      <w:r w:rsidR="00740414" w:rsidRPr="00057FD5">
        <w:rPr>
          <w:rFonts w:asciiTheme="minorHAnsi" w:hAnsiTheme="minorHAnsi" w:cstheme="minorHAnsi"/>
          <w:bCs/>
        </w:rPr>
        <w:t xml:space="preserve">świadczenie usług telefonii komórkowej oraz usług mobilnego Internetu (zwanych dalej razem „Usługami”) </w:t>
      </w:r>
      <w:r w:rsidR="00740414" w:rsidRPr="00057FD5">
        <w:rPr>
          <w:rFonts w:asciiTheme="minorHAnsi" w:hAnsiTheme="minorHAnsi" w:cstheme="minorHAnsi"/>
          <w:bCs/>
          <w:iCs/>
        </w:rPr>
        <w:t>oraz dostawa telefonów komórkowych dla Zamawiającego</w:t>
      </w:r>
      <w:r w:rsidR="00740414" w:rsidRPr="00057FD5">
        <w:rPr>
          <w:rFonts w:asciiTheme="minorHAnsi" w:hAnsiTheme="minorHAnsi" w:cstheme="minorHAnsi"/>
          <w:bCs/>
          <w:kern w:val="3"/>
        </w:rPr>
        <w:t xml:space="preserve">. </w:t>
      </w:r>
      <w:r w:rsidR="00740414" w:rsidRPr="00057FD5">
        <w:rPr>
          <w:rFonts w:asciiTheme="minorHAnsi" w:hAnsiTheme="minorHAnsi" w:cstheme="minorHAnsi"/>
        </w:rPr>
        <w:t>Na podstawie umowy Wykonawca zobowiązuje się do świadczenia Usług dla Zamawiającego, w zakresie i na warunkach określonych w umowie, w tym w Opisie Przedmiotu Zamówienia („OPZ”) stanowiącym Załącznik nr 1, ofercie Wykonawcy stanowiącej Załącznik nr 2 do Umowy oraz w</w:t>
      </w:r>
      <w:r w:rsidR="00066A09">
        <w:rPr>
          <w:rFonts w:asciiTheme="minorHAnsi" w:hAnsiTheme="minorHAnsi" w:cstheme="minorHAnsi"/>
        </w:rPr>
        <w:t> </w:t>
      </w:r>
      <w:r w:rsidR="00740414" w:rsidRPr="00057FD5">
        <w:rPr>
          <w:rFonts w:asciiTheme="minorHAnsi" w:hAnsiTheme="minorHAnsi" w:cstheme="minorHAnsi"/>
        </w:rPr>
        <w:t>Regulaminie świadczenia Usług stanowiącym Załącznik nr 4 do Umowy. W przypadku rozbieżności pomiędzy Regulaminem, a Umową decydujące znaczenie będą miały postanowienia Umowy. Zmiana Regulaminu nie stanowi zmiany Umowy i nie może zmieniać jej postanowień na niekorzyść Zamawiającego, ale wymaga niezwłocznego powiadomienia Zamawiającego.</w:t>
      </w:r>
    </w:p>
    <w:p w:rsidR="00740414" w:rsidRPr="00057FD5" w:rsidRDefault="00740414" w:rsidP="00057FD5">
      <w:pPr>
        <w:pStyle w:val="Akapitzlist"/>
        <w:numPr>
          <w:ilvl w:val="0"/>
          <w:numId w:val="1"/>
        </w:numPr>
        <w:tabs>
          <w:tab w:val="left" w:pos="284"/>
          <w:tab w:val="left" w:pos="426"/>
        </w:tabs>
        <w:spacing w:after="60" w:line="240" w:lineRule="auto"/>
        <w:ind w:left="0" w:firstLine="0"/>
        <w:contextualSpacing w:val="0"/>
        <w:jc w:val="both"/>
        <w:rPr>
          <w:rFonts w:asciiTheme="minorHAnsi" w:hAnsiTheme="minorHAnsi"/>
        </w:rPr>
      </w:pPr>
      <w:r w:rsidRPr="00057FD5">
        <w:rPr>
          <w:rFonts w:asciiTheme="minorHAnsi" w:hAnsiTheme="minorHAnsi" w:cstheme="minorHAnsi"/>
          <w:bCs/>
          <w:kern w:val="3"/>
        </w:rPr>
        <w:t>W ramach umowy Wykonawca jest zobowiązany w szczególności do:</w:t>
      </w:r>
    </w:p>
    <w:p w:rsidR="00740414" w:rsidRPr="00057FD5" w:rsidRDefault="00740414" w:rsidP="00757B33">
      <w:pPr>
        <w:pStyle w:val="Default"/>
        <w:numPr>
          <w:ilvl w:val="0"/>
          <w:numId w:val="20"/>
        </w:numPr>
        <w:tabs>
          <w:tab w:val="left" w:pos="284"/>
          <w:tab w:val="left" w:pos="426"/>
        </w:tabs>
        <w:spacing w:after="60"/>
        <w:ind w:left="0" w:firstLine="0"/>
        <w:jc w:val="both"/>
        <w:rPr>
          <w:rFonts w:asciiTheme="minorHAnsi" w:hAnsiTheme="minorHAnsi" w:cstheme="minorHAnsi"/>
          <w:sz w:val="22"/>
          <w:szCs w:val="22"/>
        </w:rPr>
      </w:pPr>
      <w:r w:rsidRPr="00057FD5">
        <w:rPr>
          <w:rFonts w:asciiTheme="minorHAnsi" w:hAnsiTheme="minorHAnsi" w:cstheme="minorHAnsi"/>
          <w:sz w:val="22"/>
          <w:szCs w:val="22"/>
          <w:lang w:val="pl-PL"/>
        </w:rPr>
        <w:t>zapewnienia Zamawiającemu 15 nowych numerów telefonów, ich utrzymanie we własnej sieci w</w:t>
      </w:r>
      <w:r w:rsidR="00066A09">
        <w:rPr>
          <w:rFonts w:asciiTheme="minorHAnsi" w:hAnsiTheme="minorHAnsi" w:cstheme="minorHAnsi"/>
          <w:sz w:val="22"/>
          <w:szCs w:val="22"/>
          <w:lang w:val="pl-PL"/>
        </w:rPr>
        <w:t> </w:t>
      </w:r>
      <w:r w:rsidRPr="00057FD5">
        <w:rPr>
          <w:rFonts w:asciiTheme="minorHAnsi" w:hAnsiTheme="minorHAnsi" w:cstheme="minorHAnsi"/>
          <w:sz w:val="22"/>
          <w:szCs w:val="22"/>
          <w:lang w:val="pl-PL"/>
        </w:rPr>
        <w:t>okresie realizacji umowy oraz świadczenie usług telefonicznych opisanych w OPZ. Po zakończeniu świadczenia usług Zamawiający zachowa uruchomione n</w:t>
      </w:r>
      <w:r w:rsidRPr="00057FD5">
        <w:rPr>
          <w:rFonts w:asciiTheme="minorHAnsi" w:hAnsiTheme="minorHAnsi" w:cstheme="minorHAnsi"/>
          <w:sz w:val="22"/>
          <w:szCs w:val="22"/>
        </w:rPr>
        <w:t xml:space="preserve">umery telefonów i zostaną </w:t>
      </w:r>
      <w:r w:rsidRPr="00057FD5">
        <w:rPr>
          <w:rFonts w:asciiTheme="minorHAnsi" w:hAnsiTheme="minorHAnsi" w:cstheme="minorHAnsi"/>
          <w:sz w:val="22"/>
          <w:szCs w:val="22"/>
          <w:lang w:val="pl-PL"/>
        </w:rPr>
        <w:t xml:space="preserve">one </w:t>
      </w:r>
      <w:r w:rsidRPr="00057FD5">
        <w:rPr>
          <w:rFonts w:asciiTheme="minorHAnsi" w:hAnsiTheme="minorHAnsi" w:cstheme="minorHAnsi"/>
          <w:sz w:val="22"/>
          <w:szCs w:val="22"/>
        </w:rPr>
        <w:t xml:space="preserve">przeniesione do sieci Wykonawcy </w:t>
      </w:r>
      <w:r w:rsidR="00DD5543" w:rsidRPr="00057FD5">
        <w:rPr>
          <w:rFonts w:asciiTheme="minorHAnsi" w:hAnsiTheme="minorHAnsi" w:cstheme="minorHAnsi"/>
          <w:sz w:val="22"/>
          <w:szCs w:val="22"/>
          <w:lang w:val="pl-PL"/>
        </w:rPr>
        <w:t>wyłonionego do świadczenia usług</w:t>
      </w:r>
      <w:r w:rsidRPr="00057FD5">
        <w:rPr>
          <w:rFonts w:asciiTheme="minorHAnsi" w:hAnsiTheme="minorHAnsi" w:cstheme="minorHAnsi"/>
          <w:sz w:val="22"/>
          <w:szCs w:val="22"/>
        </w:rPr>
        <w:t>.</w:t>
      </w:r>
      <w:r w:rsidR="00DD5543" w:rsidRPr="00057FD5">
        <w:rPr>
          <w:rFonts w:asciiTheme="minorHAnsi" w:hAnsiTheme="minorHAnsi" w:cstheme="minorHAnsi"/>
          <w:sz w:val="22"/>
          <w:szCs w:val="22"/>
          <w:lang w:val="pl-PL"/>
        </w:rPr>
        <w:t xml:space="preserve"> Wykonawca przedstawi wykaz proponowanych numerów telefonów w terminie do 7 dni roboczych od dnia podpisania umowy;</w:t>
      </w:r>
    </w:p>
    <w:p w:rsidR="00740414" w:rsidRPr="00057FD5" w:rsidRDefault="00740414" w:rsidP="00757B33">
      <w:pPr>
        <w:pStyle w:val="Default"/>
        <w:numPr>
          <w:ilvl w:val="0"/>
          <w:numId w:val="20"/>
        </w:numPr>
        <w:tabs>
          <w:tab w:val="left" w:pos="284"/>
          <w:tab w:val="left" w:pos="426"/>
        </w:tabs>
        <w:spacing w:after="60"/>
        <w:ind w:left="0" w:firstLine="0"/>
        <w:jc w:val="both"/>
        <w:rPr>
          <w:rFonts w:asciiTheme="minorHAnsi" w:hAnsiTheme="minorHAnsi" w:cstheme="minorHAnsi"/>
          <w:sz w:val="22"/>
          <w:szCs w:val="22"/>
        </w:rPr>
      </w:pPr>
      <w:r w:rsidRPr="00057FD5">
        <w:rPr>
          <w:rFonts w:asciiTheme="minorHAnsi" w:hAnsiTheme="minorHAnsi" w:cstheme="minorHAnsi"/>
          <w:sz w:val="22"/>
          <w:szCs w:val="22"/>
        </w:rPr>
        <w:t>dostarczeni</w:t>
      </w:r>
      <w:r w:rsidRPr="00057FD5">
        <w:rPr>
          <w:rFonts w:asciiTheme="minorHAnsi" w:hAnsiTheme="minorHAnsi" w:cstheme="minorHAnsi"/>
          <w:sz w:val="22"/>
          <w:szCs w:val="22"/>
          <w:lang w:val="pl-PL"/>
        </w:rPr>
        <w:t>a</w:t>
      </w:r>
      <w:r w:rsidRPr="00057FD5">
        <w:rPr>
          <w:rFonts w:asciiTheme="minorHAnsi" w:hAnsiTheme="minorHAnsi" w:cstheme="minorHAnsi"/>
          <w:sz w:val="22"/>
          <w:szCs w:val="22"/>
        </w:rPr>
        <w:t xml:space="preserve"> Zamawiającemu nowych telefonicznych kart SIM w ilości </w:t>
      </w:r>
      <w:r w:rsidRPr="00057FD5">
        <w:rPr>
          <w:rFonts w:asciiTheme="minorHAnsi" w:hAnsiTheme="minorHAnsi" w:cstheme="minorHAnsi"/>
          <w:sz w:val="22"/>
          <w:szCs w:val="22"/>
          <w:lang w:val="pl-PL"/>
        </w:rPr>
        <w:t>15</w:t>
      </w:r>
      <w:r w:rsidRPr="00057FD5">
        <w:rPr>
          <w:rFonts w:asciiTheme="minorHAnsi" w:hAnsiTheme="minorHAnsi" w:cstheme="minorHAnsi"/>
          <w:sz w:val="22"/>
          <w:szCs w:val="22"/>
        </w:rPr>
        <w:t xml:space="preserve"> sztuk</w:t>
      </w:r>
      <w:r w:rsidR="00DD5543" w:rsidRPr="00057FD5">
        <w:rPr>
          <w:rFonts w:asciiTheme="minorHAnsi" w:hAnsiTheme="minorHAnsi" w:cstheme="minorHAnsi"/>
          <w:sz w:val="22"/>
          <w:szCs w:val="22"/>
        </w:rPr>
        <w:t xml:space="preserve"> w terminie </w:t>
      </w:r>
      <w:r w:rsidR="00DD5543" w:rsidRPr="00057FD5">
        <w:rPr>
          <w:rFonts w:asciiTheme="minorHAnsi" w:hAnsiTheme="minorHAnsi" w:cstheme="minorHAnsi"/>
          <w:sz w:val="22"/>
          <w:szCs w:val="22"/>
          <w:lang w:val="pl-PL"/>
        </w:rPr>
        <w:t>7</w:t>
      </w:r>
      <w:r w:rsidRPr="00057FD5">
        <w:rPr>
          <w:rFonts w:asciiTheme="minorHAnsi" w:hAnsiTheme="minorHAnsi" w:cstheme="minorHAnsi"/>
          <w:sz w:val="22"/>
          <w:szCs w:val="22"/>
        </w:rPr>
        <w:t xml:space="preserve"> dni roboczych od dnia podpisania umowy. Zamawiający wymaga także przekazania do dyspozycji Zamawiającego dodatkowych min. 3 szt. nieaktywnych kart SIM. (standardSIM, micrSIM i nanoSIM)  Karty będą aktywowane (np. w przypadku kradzieży, zniszczenia posiadanej karty SIM) następnego dnia roboczego, po zgłoszeniu telefonicznym lub drogą mailową na </w:t>
      </w:r>
      <w:r w:rsidR="00DD5543" w:rsidRPr="00057FD5">
        <w:rPr>
          <w:rFonts w:asciiTheme="minorHAnsi" w:hAnsiTheme="minorHAnsi" w:cstheme="minorHAnsi"/>
          <w:sz w:val="22"/>
          <w:szCs w:val="22"/>
        </w:rPr>
        <w:t>adres Wykonawcy podany w</w:t>
      </w:r>
      <w:r w:rsidR="00066A09">
        <w:rPr>
          <w:rFonts w:asciiTheme="minorHAnsi" w:hAnsiTheme="minorHAnsi" w:cstheme="minorHAnsi"/>
          <w:sz w:val="22"/>
          <w:szCs w:val="22"/>
          <w:lang w:val="pl-PL"/>
        </w:rPr>
        <w:t> </w:t>
      </w:r>
      <w:r w:rsidR="00DD5543" w:rsidRPr="00057FD5">
        <w:rPr>
          <w:rFonts w:asciiTheme="minorHAnsi" w:hAnsiTheme="minorHAnsi" w:cstheme="minorHAnsi"/>
          <w:sz w:val="22"/>
          <w:szCs w:val="22"/>
        </w:rPr>
        <w:t>Umowie</w:t>
      </w:r>
      <w:r w:rsidR="00DD5543" w:rsidRPr="00057FD5">
        <w:rPr>
          <w:rFonts w:asciiTheme="minorHAnsi" w:hAnsiTheme="minorHAnsi" w:cstheme="minorHAnsi"/>
          <w:sz w:val="22"/>
          <w:szCs w:val="22"/>
          <w:lang w:val="pl-PL"/>
        </w:rPr>
        <w:t>;</w:t>
      </w:r>
    </w:p>
    <w:p w:rsidR="00740414" w:rsidRPr="00057FD5" w:rsidRDefault="00740414" w:rsidP="00757B33">
      <w:pPr>
        <w:pStyle w:val="Default"/>
        <w:numPr>
          <w:ilvl w:val="0"/>
          <w:numId w:val="20"/>
        </w:numPr>
        <w:tabs>
          <w:tab w:val="left" w:pos="284"/>
          <w:tab w:val="left" w:pos="426"/>
        </w:tabs>
        <w:spacing w:after="60"/>
        <w:ind w:left="0" w:firstLine="0"/>
        <w:jc w:val="both"/>
        <w:rPr>
          <w:rFonts w:asciiTheme="minorHAnsi" w:hAnsiTheme="minorHAnsi" w:cstheme="minorHAnsi"/>
          <w:sz w:val="22"/>
          <w:szCs w:val="22"/>
        </w:rPr>
      </w:pPr>
      <w:r w:rsidRPr="00057FD5">
        <w:rPr>
          <w:rFonts w:asciiTheme="minorHAnsi" w:hAnsiTheme="minorHAnsi" w:cstheme="minorHAnsi"/>
          <w:sz w:val="22"/>
          <w:szCs w:val="22"/>
        </w:rPr>
        <w:t>dostarczenia Zamawiającemu nowych kart SIM do transmisji danych-</w:t>
      </w:r>
      <w:r w:rsidR="00DD5543" w:rsidRPr="00057FD5">
        <w:rPr>
          <w:rFonts w:asciiTheme="minorHAnsi" w:hAnsiTheme="minorHAnsi" w:cstheme="minorHAnsi"/>
          <w:sz w:val="22"/>
          <w:szCs w:val="22"/>
        </w:rPr>
        <w:t xml:space="preserve"> Internetu mobilnego w ilości 1</w:t>
      </w:r>
      <w:r w:rsidR="00DD5543" w:rsidRPr="00057FD5">
        <w:rPr>
          <w:rFonts w:asciiTheme="minorHAnsi" w:hAnsiTheme="minorHAnsi" w:cstheme="minorHAnsi"/>
          <w:sz w:val="22"/>
          <w:szCs w:val="22"/>
          <w:lang w:val="pl-PL"/>
        </w:rPr>
        <w:t>5</w:t>
      </w:r>
      <w:r w:rsidR="005A6EAC" w:rsidRPr="00057FD5">
        <w:rPr>
          <w:rFonts w:asciiTheme="minorHAnsi" w:hAnsiTheme="minorHAnsi" w:cstheme="minorHAnsi"/>
          <w:sz w:val="22"/>
          <w:szCs w:val="22"/>
        </w:rPr>
        <w:t xml:space="preserve"> sztuk w terminie </w:t>
      </w:r>
      <w:r w:rsidR="005A6EAC" w:rsidRPr="00057FD5">
        <w:rPr>
          <w:rFonts w:asciiTheme="minorHAnsi" w:hAnsiTheme="minorHAnsi" w:cstheme="minorHAnsi"/>
          <w:sz w:val="22"/>
          <w:szCs w:val="22"/>
          <w:lang w:val="pl-PL"/>
        </w:rPr>
        <w:t>7</w:t>
      </w:r>
      <w:r w:rsidRPr="00057FD5">
        <w:rPr>
          <w:rFonts w:asciiTheme="minorHAnsi" w:hAnsiTheme="minorHAnsi" w:cstheme="minorHAnsi"/>
          <w:sz w:val="22"/>
          <w:szCs w:val="22"/>
        </w:rPr>
        <w:t xml:space="preserve"> dni rob</w:t>
      </w:r>
      <w:r w:rsidR="00DD5543" w:rsidRPr="00057FD5">
        <w:rPr>
          <w:rFonts w:asciiTheme="minorHAnsi" w:hAnsiTheme="minorHAnsi" w:cstheme="minorHAnsi"/>
          <w:sz w:val="22"/>
          <w:szCs w:val="22"/>
        </w:rPr>
        <w:t>oczych od dnia podpisania umowy</w:t>
      </w:r>
      <w:r w:rsidR="00DD5543" w:rsidRPr="00057FD5">
        <w:rPr>
          <w:rFonts w:asciiTheme="minorHAnsi" w:hAnsiTheme="minorHAnsi" w:cstheme="minorHAnsi"/>
          <w:sz w:val="22"/>
          <w:szCs w:val="22"/>
          <w:lang w:val="pl-PL"/>
        </w:rPr>
        <w:t>;</w:t>
      </w:r>
    </w:p>
    <w:p w:rsidR="00DD5543" w:rsidRPr="00057FD5" w:rsidRDefault="00740414" w:rsidP="00757B33">
      <w:pPr>
        <w:pStyle w:val="Default"/>
        <w:numPr>
          <w:ilvl w:val="0"/>
          <w:numId w:val="20"/>
        </w:numPr>
        <w:tabs>
          <w:tab w:val="left" w:pos="284"/>
          <w:tab w:val="left" w:pos="426"/>
        </w:tabs>
        <w:spacing w:after="60"/>
        <w:ind w:left="0" w:firstLine="0"/>
        <w:jc w:val="both"/>
        <w:rPr>
          <w:rFonts w:asciiTheme="minorHAnsi" w:hAnsiTheme="minorHAnsi" w:cstheme="minorHAnsi"/>
          <w:sz w:val="22"/>
          <w:szCs w:val="22"/>
        </w:rPr>
      </w:pPr>
      <w:r w:rsidRPr="00057FD5">
        <w:rPr>
          <w:rFonts w:asciiTheme="minorHAnsi" w:hAnsiTheme="minorHAnsi" w:cstheme="minorHAnsi"/>
          <w:color w:val="auto"/>
          <w:sz w:val="22"/>
          <w:szCs w:val="22"/>
        </w:rPr>
        <w:t xml:space="preserve">świadczenie usług telefonii komórkowej oraz świadczenie usług mobilnego dostępu </w:t>
      </w:r>
      <w:r w:rsidR="00DD5543" w:rsidRPr="00057FD5">
        <w:rPr>
          <w:rFonts w:asciiTheme="minorHAnsi" w:hAnsiTheme="minorHAnsi" w:cstheme="minorHAnsi"/>
          <w:color w:val="auto"/>
          <w:sz w:val="22"/>
          <w:szCs w:val="22"/>
        </w:rPr>
        <w:t>do sieci Internet na wszystkich</w:t>
      </w:r>
      <w:r w:rsidR="00DD5543" w:rsidRPr="00057FD5">
        <w:rPr>
          <w:rFonts w:asciiTheme="minorHAnsi" w:hAnsiTheme="minorHAnsi" w:cstheme="minorHAnsi"/>
          <w:color w:val="auto"/>
          <w:sz w:val="22"/>
          <w:szCs w:val="22"/>
          <w:lang w:val="pl-PL"/>
        </w:rPr>
        <w:t xml:space="preserve"> </w:t>
      </w:r>
      <w:r w:rsidRPr="00057FD5">
        <w:rPr>
          <w:rFonts w:asciiTheme="minorHAnsi" w:hAnsiTheme="minorHAnsi" w:cstheme="minorHAnsi"/>
          <w:color w:val="auto"/>
          <w:sz w:val="22"/>
          <w:szCs w:val="22"/>
        </w:rPr>
        <w:t xml:space="preserve"> kartach </w:t>
      </w:r>
      <w:r w:rsidR="00DD5543" w:rsidRPr="00057FD5">
        <w:rPr>
          <w:rFonts w:asciiTheme="minorHAnsi" w:hAnsiTheme="minorHAnsi" w:cstheme="minorHAnsi"/>
          <w:color w:val="auto"/>
          <w:sz w:val="22"/>
          <w:szCs w:val="22"/>
        </w:rPr>
        <w:t>SIM</w:t>
      </w:r>
      <w:r w:rsidR="00DD5543" w:rsidRPr="00057FD5">
        <w:rPr>
          <w:rFonts w:asciiTheme="minorHAnsi" w:hAnsiTheme="minorHAnsi" w:cstheme="minorHAnsi"/>
          <w:color w:val="auto"/>
          <w:sz w:val="22"/>
          <w:szCs w:val="22"/>
          <w:lang w:val="pl-PL"/>
        </w:rPr>
        <w:t xml:space="preserve"> w terminie 24 miesięcy od dnia aktywacji usług. Aktywacja usług/kart nastąpi nie później niż w terminie 3 dni roboczych od dnia dokonania przez </w:t>
      </w:r>
      <w:r w:rsidR="00DD5543" w:rsidRPr="00057FD5">
        <w:rPr>
          <w:rFonts w:asciiTheme="minorHAnsi" w:hAnsiTheme="minorHAnsi" w:cstheme="minorHAnsi"/>
          <w:color w:val="auto"/>
          <w:sz w:val="22"/>
          <w:szCs w:val="22"/>
          <w:lang w:val="pl-PL"/>
        </w:rPr>
        <w:lastRenderedPageBreak/>
        <w:t>Zamawiającego odbioru kart SIM oraz aparatów telefonicznych</w:t>
      </w:r>
      <w:r w:rsidRPr="00057FD5">
        <w:rPr>
          <w:rFonts w:asciiTheme="minorHAnsi" w:hAnsiTheme="minorHAnsi" w:cstheme="minorHAnsi"/>
          <w:color w:val="auto"/>
          <w:sz w:val="22"/>
          <w:szCs w:val="22"/>
        </w:rPr>
        <w:t xml:space="preserve"> </w:t>
      </w:r>
      <w:r w:rsidR="00DD5543" w:rsidRPr="00057FD5">
        <w:rPr>
          <w:rFonts w:asciiTheme="minorHAnsi" w:hAnsiTheme="minorHAnsi" w:cstheme="minorHAnsi"/>
          <w:color w:val="auto"/>
          <w:sz w:val="22"/>
          <w:szCs w:val="22"/>
          <w:lang w:val="pl-PL"/>
        </w:rPr>
        <w:t xml:space="preserve">bez uwag (podpisanie protokołu </w:t>
      </w:r>
      <w:r w:rsidR="0092084C" w:rsidRPr="00057FD5">
        <w:rPr>
          <w:rFonts w:asciiTheme="minorHAnsi" w:hAnsiTheme="minorHAnsi" w:cstheme="minorHAnsi"/>
          <w:color w:val="auto"/>
          <w:sz w:val="22"/>
          <w:szCs w:val="22"/>
          <w:lang w:val="pl-PL"/>
        </w:rPr>
        <w:t>odbioru ilościowego</w:t>
      </w:r>
      <w:r w:rsidR="00DD5543" w:rsidRPr="00057FD5">
        <w:rPr>
          <w:rFonts w:asciiTheme="minorHAnsi" w:hAnsiTheme="minorHAnsi" w:cstheme="minorHAnsi"/>
          <w:color w:val="auto"/>
          <w:sz w:val="22"/>
          <w:szCs w:val="22"/>
          <w:lang w:val="pl-PL"/>
        </w:rPr>
        <w:t>)</w:t>
      </w:r>
      <w:r w:rsidR="007F2F0F">
        <w:rPr>
          <w:rFonts w:asciiTheme="minorHAnsi" w:hAnsiTheme="minorHAnsi" w:cstheme="minorHAnsi"/>
          <w:color w:val="auto"/>
          <w:sz w:val="22"/>
          <w:szCs w:val="22"/>
          <w:lang w:val="pl-PL"/>
        </w:rPr>
        <w:t>;</w:t>
      </w:r>
    </w:p>
    <w:p w:rsidR="00740414" w:rsidRPr="00057FD5" w:rsidRDefault="00740414" w:rsidP="00757B33">
      <w:pPr>
        <w:pStyle w:val="Default"/>
        <w:numPr>
          <w:ilvl w:val="0"/>
          <w:numId w:val="20"/>
        </w:numPr>
        <w:tabs>
          <w:tab w:val="left" w:pos="284"/>
          <w:tab w:val="left" w:pos="426"/>
        </w:tabs>
        <w:spacing w:after="60"/>
        <w:ind w:left="0" w:firstLine="0"/>
        <w:jc w:val="both"/>
        <w:rPr>
          <w:rFonts w:asciiTheme="minorHAnsi" w:hAnsiTheme="minorHAnsi" w:cstheme="minorHAnsi"/>
          <w:sz w:val="22"/>
          <w:szCs w:val="22"/>
        </w:rPr>
      </w:pPr>
      <w:r w:rsidRPr="00057FD5">
        <w:rPr>
          <w:rFonts w:asciiTheme="minorHAnsi" w:hAnsiTheme="minorHAnsi" w:cstheme="minorHAnsi"/>
          <w:sz w:val="22"/>
          <w:szCs w:val="22"/>
        </w:rPr>
        <w:t xml:space="preserve">Rozpoczęcie świadczenia usług na </w:t>
      </w:r>
      <w:r w:rsidR="00DD5543" w:rsidRPr="00057FD5">
        <w:rPr>
          <w:rFonts w:asciiTheme="minorHAnsi" w:hAnsiTheme="minorHAnsi" w:cstheme="minorHAnsi"/>
          <w:sz w:val="22"/>
          <w:szCs w:val="22"/>
          <w:lang w:val="pl-PL"/>
        </w:rPr>
        <w:t xml:space="preserve">wszystkich 15 </w:t>
      </w:r>
      <w:r w:rsidRPr="00057FD5">
        <w:rPr>
          <w:rFonts w:asciiTheme="minorHAnsi" w:hAnsiTheme="minorHAnsi" w:cstheme="minorHAnsi"/>
          <w:sz w:val="22"/>
          <w:szCs w:val="22"/>
        </w:rPr>
        <w:t>numerach nowo aktywowanych przez Wykona</w:t>
      </w:r>
      <w:r w:rsidR="007F2F0F">
        <w:rPr>
          <w:rFonts w:asciiTheme="minorHAnsi" w:hAnsiTheme="minorHAnsi" w:cstheme="minorHAnsi"/>
          <w:sz w:val="22"/>
          <w:szCs w:val="22"/>
        </w:rPr>
        <w:t>wcę winno nastąpić równocześnie</w:t>
      </w:r>
      <w:r w:rsidR="007F2F0F">
        <w:rPr>
          <w:rFonts w:asciiTheme="minorHAnsi" w:hAnsiTheme="minorHAnsi" w:cstheme="minorHAnsi"/>
          <w:sz w:val="22"/>
          <w:szCs w:val="22"/>
          <w:lang w:val="pl-PL"/>
        </w:rPr>
        <w:t>;</w:t>
      </w:r>
    </w:p>
    <w:p w:rsidR="00740414" w:rsidRPr="00057FD5" w:rsidRDefault="00DD5543" w:rsidP="00757B33">
      <w:pPr>
        <w:pStyle w:val="Default"/>
        <w:numPr>
          <w:ilvl w:val="0"/>
          <w:numId w:val="20"/>
        </w:numPr>
        <w:tabs>
          <w:tab w:val="left" w:pos="284"/>
          <w:tab w:val="left" w:pos="426"/>
        </w:tabs>
        <w:spacing w:after="60"/>
        <w:ind w:left="0" w:firstLine="0"/>
        <w:jc w:val="both"/>
        <w:rPr>
          <w:rFonts w:asciiTheme="minorHAnsi" w:hAnsiTheme="minorHAnsi" w:cstheme="minorHAnsi"/>
          <w:sz w:val="22"/>
          <w:szCs w:val="22"/>
        </w:rPr>
      </w:pPr>
      <w:r w:rsidRPr="00057FD5">
        <w:rPr>
          <w:rFonts w:asciiTheme="minorHAnsi" w:hAnsiTheme="minorHAnsi" w:cstheme="minorHAnsi"/>
          <w:sz w:val="22"/>
          <w:szCs w:val="22"/>
        </w:rPr>
        <w:t xml:space="preserve">dostawy </w:t>
      </w:r>
      <w:r w:rsidRPr="00057FD5">
        <w:rPr>
          <w:rFonts w:asciiTheme="minorHAnsi" w:hAnsiTheme="minorHAnsi" w:cstheme="minorHAnsi"/>
          <w:sz w:val="22"/>
          <w:szCs w:val="22"/>
          <w:lang w:val="pl-PL"/>
        </w:rPr>
        <w:t>15</w:t>
      </w:r>
      <w:r w:rsidR="00740414" w:rsidRPr="00057FD5">
        <w:rPr>
          <w:rFonts w:asciiTheme="minorHAnsi" w:hAnsiTheme="minorHAnsi" w:cstheme="minorHAnsi"/>
          <w:sz w:val="22"/>
          <w:szCs w:val="22"/>
        </w:rPr>
        <w:t xml:space="preserve"> telefonów komórkowych …………………………………………………………………., zgodnie z ofertą wykonawcy</w:t>
      </w:r>
      <w:r w:rsidRPr="00057FD5">
        <w:rPr>
          <w:rFonts w:asciiTheme="minorHAnsi" w:hAnsiTheme="minorHAnsi" w:cstheme="minorHAnsi"/>
          <w:sz w:val="22"/>
          <w:szCs w:val="22"/>
        </w:rPr>
        <w:t xml:space="preserve"> w terminie </w:t>
      </w:r>
      <w:r w:rsidRPr="00057FD5">
        <w:rPr>
          <w:rFonts w:asciiTheme="minorHAnsi" w:hAnsiTheme="minorHAnsi" w:cstheme="minorHAnsi"/>
          <w:sz w:val="22"/>
          <w:szCs w:val="22"/>
          <w:lang w:val="pl-PL"/>
        </w:rPr>
        <w:t>7</w:t>
      </w:r>
      <w:r w:rsidR="00740414" w:rsidRPr="00057FD5">
        <w:rPr>
          <w:rFonts w:asciiTheme="minorHAnsi" w:hAnsiTheme="minorHAnsi" w:cstheme="minorHAnsi"/>
          <w:sz w:val="22"/>
          <w:szCs w:val="22"/>
        </w:rPr>
        <w:t xml:space="preserve"> dni roboczych od dnia podpisania umowy</w:t>
      </w:r>
      <w:r w:rsidRPr="00057FD5">
        <w:rPr>
          <w:rFonts w:asciiTheme="minorHAnsi" w:hAnsiTheme="minorHAnsi" w:cstheme="minorHAnsi"/>
          <w:sz w:val="22"/>
          <w:szCs w:val="22"/>
          <w:lang w:val="pl-PL"/>
        </w:rPr>
        <w:t>;</w:t>
      </w:r>
    </w:p>
    <w:p w:rsidR="00740414" w:rsidRPr="00057FD5" w:rsidRDefault="00740414" w:rsidP="00757B33">
      <w:pPr>
        <w:pStyle w:val="Default"/>
        <w:numPr>
          <w:ilvl w:val="0"/>
          <w:numId w:val="20"/>
        </w:numPr>
        <w:tabs>
          <w:tab w:val="left" w:pos="284"/>
          <w:tab w:val="left" w:pos="426"/>
        </w:tabs>
        <w:spacing w:after="60"/>
        <w:ind w:left="0" w:firstLine="0"/>
        <w:jc w:val="both"/>
        <w:rPr>
          <w:rFonts w:asciiTheme="minorHAnsi" w:hAnsiTheme="minorHAnsi" w:cstheme="minorHAnsi"/>
          <w:sz w:val="22"/>
          <w:szCs w:val="22"/>
        </w:rPr>
      </w:pPr>
      <w:r w:rsidRPr="00057FD5">
        <w:rPr>
          <w:rFonts w:asciiTheme="minorHAnsi" w:hAnsiTheme="minorHAnsi" w:cstheme="minorHAnsi"/>
          <w:sz w:val="22"/>
          <w:szCs w:val="22"/>
        </w:rPr>
        <w:t xml:space="preserve">dostarczenia na zasadzie zamówienia opcjonalnego nowych telefonicznych </w:t>
      </w:r>
      <w:r w:rsidR="00DD5543" w:rsidRPr="00057FD5">
        <w:rPr>
          <w:rFonts w:asciiTheme="minorHAnsi" w:hAnsiTheme="minorHAnsi" w:cstheme="minorHAnsi"/>
          <w:sz w:val="22"/>
          <w:szCs w:val="22"/>
        </w:rPr>
        <w:t>kart SIM w</w:t>
      </w:r>
      <w:r w:rsidR="00066A09">
        <w:rPr>
          <w:rFonts w:asciiTheme="minorHAnsi" w:hAnsiTheme="minorHAnsi" w:cstheme="minorHAnsi"/>
          <w:sz w:val="22"/>
          <w:szCs w:val="22"/>
          <w:lang w:val="pl-PL"/>
        </w:rPr>
        <w:t> </w:t>
      </w:r>
      <w:r w:rsidR="00DD5543" w:rsidRPr="00057FD5">
        <w:rPr>
          <w:rFonts w:asciiTheme="minorHAnsi" w:hAnsiTheme="minorHAnsi" w:cstheme="minorHAnsi"/>
          <w:sz w:val="22"/>
          <w:szCs w:val="22"/>
        </w:rPr>
        <w:t xml:space="preserve">maksymalnej ilości </w:t>
      </w:r>
      <w:r w:rsidR="00DD5543" w:rsidRPr="00057FD5">
        <w:rPr>
          <w:rFonts w:asciiTheme="minorHAnsi" w:hAnsiTheme="minorHAnsi" w:cstheme="minorHAnsi"/>
          <w:sz w:val="22"/>
          <w:szCs w:val="22"/>
          <w:lang w:val="pl-PL"/>
        </w:rPr>
        <w:t xml:space="preserve">maksymalnie </w:t>
      </w:r>
      <w:r w:rsidR="00DD5543" w:rsidRPr="00057FD5">
        <w:rPr>
          <w:rFonts w:asciiTheme="minorHAnsi" w:hAnsiTheme="minorHAnsi" w:cstheme="minorHAnsi"/>
          <w:sz w:val="22"/>
          <w:szCs w:val="22"/>
        </w:rPr>
        <w:t>1</w:t>
      </w:r>
      <w:r w:rsidR="00DD5543" w:rsidRPr="00057FD5">
        <w:rPr>
          <w:rFonts w:asciiTheme="minorHAnsi" w:hAnsiTheme="minorHAnsi" w:cstheme="minorHAnsi"/>
          <w:sz w:val="22"/>
          <w:szCs w:val="22"/>
          <w:lang w:val="pl-PL"/>
        </w:rPr>
        <w:t>5</w:t>
      </w:r>
      <w:r w:rsidRPr="00057FD5">
        <w:rPr>
          <w:rFonts w:asciiTheme="minorHAnsi" w:hAnsiTheme="minorHAnsi" w:cstheme="minorHAnsi"/>
          <w:sz w:val="22"/>
          <w:szCs w:val="22"/>
        </w:rPr>
        <w:t xml:space="preserve"> sztuk, aktywowania usług i świadczenia usług zgodnie z</w:t>
      </w:r>
      <w:r w:rsidR="00066A09">
        <w:rPr>
          <w:rFonts w:asciiTheme="minorHAnsi" w:hAnsiTheme="minorHAnsi" w:cstheme="minorHAnsi"/>
          <w:sz w:val="22"/>
          <w:szCs w:val="22"/>
          <w:lang w:val="pl-PL"/>
        </w:rPr>
        <w:t> </w:t>
      </w:r>
      <w:r w:rsidRPr="00057FD5">
        <w:rPr>
          <w:rFonts w:asciiTheme="minorHAnsi" w:hAnsiTheme="minorHAnsi" w:cstheme="minorHAnsi"/>
          <w:sz w:val="22"/>
          <w:szCs w:val="22"/>
        </w:rPr>
        <w:t xml:space="preserve">zapotrzebowaniem Zamawiającego w okresie obowiązywania Umowy- w terminie </w:t>
      </w:r>
      <w:r w:rsidR="00DD5543" w:rsidRPr="00057FD5">
        <w:rPr>
          <w:rFonts w:asciiTheme="minorHAnsi" w:hAnsiTheme="minorHAnsi" w:cstheme="minorHAnsi"/>
          <w:sz w:val="22"/>
          <w:szCs w:val="22"/>
          <w:lang w:val="pl-PL"/>
        </w:rPr>
        <w:t>7</w:t>
      </w:r>
      <w:r w:rsidRPr="00057FD5">
        <w:rPr>
          <w:rFonts w:asciiTheme="minorHAnsi" w:hAnsiTheme="minorHAnsi" w:cstheme="minorHAnsi"/>
          <w:sz w:val="22"/>
          <w:szCs w:val="22"/>
        </w:rPr>
        <w:t xml:space="preserve"> dni</w:t>
      </w:r>
      <w:r w:rsidR="00DD5543" w:rsidRPr="00057FD5">
        <w:rPr>
          <w:rFonts w:asciiTheme="minorHAnsi" w:hAnsiTheme="minorHAnsi" w:cstheme="minorHAnsi"/>
          <w:sz w:val="22"/>
          <w:szCs w:val="22"/>
          <w:lang w:val="pl-PL"/>
        </w:rPr>
        <w:t xml:space="preserve"> roboczych</w:t>
      </w:r>
      <w:r w:rsidRPr="00057FD5">
        <w:rPr>
          <w:rFonts w:asciiTheme="minorHAnsi" w:hAnsiTheme="minorHAnsi" w:cstheme="minorHAnsi"/>
          <w:sz w:val="22"/>
          <w:szCs w:val="22"/>
        </w:rPr>
        <w:t xml:space="preserve"> od dnia złożenia</w:t>
      </w:r>
      <w:r w:rsidR="007F2F0F">
        <w:rPr>
          <w:rFonts w:asciiTheme="minorHAnsi" w:hAnsiTheme="minorHAnsi" w:cstheme="minorHAnsi"/>
          <w:sz w:val="22"/>
          <w:szCs w:val="22"/>
        </w:rPr>
        <w:t xml:space="preserve"> zamówienia przez Zamawiającego</w:t>
      </w:r>
      <w:r w:rsidR="007F2F0F">
        <w:rPr>
          <w:rFonts w:asciiTheme="minorHAnsi" w:hAnsiTheme="minorHAnsi" w:cstheme="minorHAnsi"/>
          <w:sz w:val="22"/>
          <w:szCs w:val="22"/>
          <w:lang w:val="pl-PL"/>
        </w:rPr>
        <w:t>;</w:t>
      </w:r>
    </w:p>
    <w:p w:rsidR="00740414" w:rsidRPr="00057FD5" w:rsidRDefault="00740414" w:rsidP="00757B33">
      <w:pPr>
        <w:pStyle w:val="Default"/>
        <w:numPr>
          <w:ilvl w:val="0"/>
          <w:numId w:val="20"/>
        </w:numPr>
        <w:tabs>
          <w:tab w:val="left" w:pos="284"/>
          <w:tab w:val="left" w:pos="426"/>
        </w:tabs>
        <w:spacing w:after="60"/>
        <w:ind w:left="0" w:firstLine="0"/>
        <w:jc w:val="both"/>
        <w:rPr>
          <w:rFonts w:asciiTheme="minorHAnsi" w:hAnsiTheme="minorHAnsi" w:cstheme="minorHAnsi"/>
          <w:sz w:val="22"/>
          <w:szCs w:val="22"/>
        </w:rPr>
      </w:pPr>
      <w:r w:rsidRPr="00057FD5">
        <w:rPr>
          <w:rFonts w:asciiTheme="minorHAnsi" w:hAnsiTheme="minorHAnsi" w:cstheme="minorHAnsi"/>
          <w:sz w:val="22"/>
          <w:szCs w:val="22"/>
        </w:rPr>
        <w:t>dostawy w ramach opcji wraz z kartami telefonicznymi SIM zamawianymi na zasadzie zamówi</w:t>
      </w:r>
      <w:r w:rsidR="00DD5543" w:rsidRPr="00057FD5">
        <w:rPr>
          <w:rFonts w:asciiTheme="minorHAnsi" w:hAnsiTheme="minorHAnsi" w:cstheme="minorHAnsi"/>
          <w:sz w:val="22"/>
          <w:szCs w:val="22"/>
        </w:rPr>
        <w:t xml:space="preserve">enia opcjonalnego maksymalnie </w:t>
      </w:r>
      <w:r w:rsidR="00DD5543" w:rsidRPr="00057FD5">
        <w:rPr>
          <w:rFonts w:asciiTheme="minorHAnsi" w:hAnsiTheme="minorHAnsi" w:cstheme="minorHAnsi"/>
          <w:sz w:val="22"/>
          <w:szCs w:val="22"/>
          <w:lang w:val="pl-PL"/>
        </w:rPr>
        <w:t>15</w:t>
      </w:r>
      <w:r w:rsidRPr="00057FD5">
        <w:rPr>
          <w:rFonts w:asciiTheme="minorHAnsi" w:hAnsiTheme="minorHAnsi" w:cstheme="minorHAnsi"/>
          <w:sz w:val="22"/>
          <w:szCs w:val="22"/>
        </w:rPr>
        <w:t xml:space="preserve"> sztuk telefonów komórkowych opisanych w pkt. 6, zgodnie z ofertą Wykonawcy- w te</w:t>
      </w:r>
      <w:r w:rsidR="00DD5543" w:rsidRPr="00057FD5">
        <w:rPr>
          <w:rFonts w:asciiTheme="minorHAnsi" w:hAnsiTheme="minorHAnsi" w:cstheme="minorHAnsi"/>
          <w:sz w:val="22"/>
          <w:szCs w:val="22"/>
        </w:rPr>
        <w:t xml:space="preserve">rminie </w:t>
      </w:r>
      <w:r w:rsidR="00DD5543" w:rsidRPr="00057FD5">
        <w:rPr>
          <w:rFonts w:asciiTheme="minorHAnsi" w:hAnsiTheme="minorHAnsi" w:cstheme="minorHAnsi"/>
          <w:sz w:val="22"/>
          <w:szCs w:val="22"/>
          <w:lang w:val="pl-PL"/>
        </w:rPr>
        <w:t>7</w:t>
      </w:r>
      <w:r w:rsidRPr="00057FD5">
        <w:rPr>
          <w:rFonts w:asciiTheme="minorHAnsi" w:hAnsiTheme="minorHAnsi" w:cstheme="minorHAnsi"/>
          <w:sz w:val="22"/>
          <w:szCs w:val="22"/>
        </w:rPr>
        <w:t xml:space="preserve"> dni </w:t>
      </w:r>
      <w:r w:rsidR="00DD5543" w:rsidRPr="00057FD5">
        <w:rPr>
          <w:rFonts w:asciiTheme="minorHAnsi" w:hAnsiTheme="minorHAnsi" w:cstheme="minorHAnsi"/>
          <w:sz w:val="22"/>
          <w:szCs w:val="22"/>
          <w:lang w:val="pl-PL"/>
        </w:rPr>
        <w:t xml:space="preserve">roboczych </w:t>
      </w:r>
      <w:r w:rsidRPr="00057FD5">
        <w:rPr>
          <w:rFonts w:asciiTheme="minorHAnsi" w:hAnsiTheme="minorHAnsi" w:cstheme="minorHAnsi"/>
          <w:sz w:val="22"/>
          <w:szCs w:val="22"/>
        </w:rPr>
        <w:t>od dnia złożenia</w:t>
      </w:r>
      <w:r w:rsidR="007F2F0F">
        <w:rPr>
          <w:rFonts w:asciiTheme="minorHAnsi" w:hAnsiTheme="minorHAnsi" w:cstheme="minorHAnsi"/>
          <w:sz w:val="22"/>
          <w:szCs w:val="22"/>
        </w:rPr>
        <w:t xml:space="preserve"> zamówienia przez Zamawiającego</w:t>
      </w:r>
      <w:r w:rsidR="007F2F0F">
        <w:rPr>
          <w:rFonts w:asciiTheme="minorHAnsi" w:hAnsiTheme="minorHAnsi" w:cstheme="minorHAnsi"/>
          <w:sz w:val="22"/>
          <w:szCs w:val="22"/>
          <w:lang w:val="pl-PL"/>
        </w:rPr>
        <w:t>;</w:t>
      </w:r>
    </w:p>
    <w:p w:rsidR="00740414" w:rsidRPr="00057FD5" w:rsidRDefault="00740414" w:rsidP="00757B33">
      <w:pPr>
        <w:pStyle w:val="Default"/>
        <w:numPr>
          <w:ilvl w:val="0"/>
          <w:numId w:val="20"/>
        </w:numPr>
        <w:tabs>
          <w:tab w:val="left" w:pos="284"/>
          <w:tab w:val="left" w:pos="426"/>
        </w:tabs>
        <w:spacing w:after="60"/>
        <w:ind w:left="0" w:firstLine="0"/>
        <w:jc w:val="both"/>
        <w:rPr>
          <w:rFonts w:asciiTheme="minorHAnsi" w:hAnsiTheme="minorHAnsi" w:cstheme="minorHAnsi"/>
          <w:sz w:val="22"/>
          <w:szCs w:val="22"/>
        </w:rPr>
      </w:pPr>
      <w:r w:rsidRPr="00057FD5">
        <w:rPr>
          <w:rFonts w:asciiTheme="minorHAnsi" w:hAnsiTheme="minorHAnsi" w:cstheme="minorHAnsi"/>
          <w:sz w:val="22"/>
          <w:szCs w:val="22"/>
        </w:rPr>
        <w:t>dostarczenia na zasadzie zamówienia opcjonalnego nowych kart SIM do usługi Internetu m</w:t>
      </w:r>
      <w:r w:rsidR="00DD5543" w:rsidRPr="00057FD5">
        <w:rPr>
          <w:rFonts w:asciiTheme="minorHAnsi" w:hAnsiTheme="minorHAnsi" w:cstheme="minorHAnsi"/>
          <w:sz w:val="22"/>
          <w:szCs w:val="22"/>
        </w:rPr>
        <w:t xml:space="preserve">obilnego w maksymalnej ilości </w:t>
      </w:r>
      <w:r w:rsidR="00DD5543" w:rsidRPr="00057FD5">
        <w:rPr>
          <w:rFonts w:asciiTheme="minorHAnsi" w:hAnsiTheme="minorHAnsi" w:cstheme="minorHAnsi"/>
          <w:sz w:val="22"/>
          <w:szCs w:val="22"/>
          <w:lang w:val="pl-PL"/>
        </w:rPr>
        <w:t>15</w:t>
      </w:r>
      <w:r w:rsidRPr="00057FD5">
        <w:rPr>
          <w:rFonts w:asciiTheme="minorHAnsi" w:hAnsiTheme="minorHAnsi" w:cstheme="minorHAnsi"/>
          <w:sz w:val="22"/>
          <w:szCs w:val="22"/>
        </w:rPr>
        <w:t xml:space="preserve"> szt., aktywowania usług i świadczenia usług Internetu mobilnego dla tych kart SIM, zgodnie z zapotrzebowaniem Zamawiającego w okresie obowiązywania Umowy- </w:t>
      </w:r>
      <w:r w:rsidR="00DD5543" w:rsidRPr="00057FD5">
        <w:rPr>
          <w:rFonts w:asciiTheme="minorHAnsi" w:hAnsiTheme="minorHAnsi" w:cstheme="minorHAnsi"/>
          <w:sz w:val="22"/>
          <w:szCs w:val="22"/>
        </w:rPr>
        <w:t>w</w:t>
      </w:r>
      <w:r w:rsidR="00066A09">
        <w:rPr>
          <w:rFonts w:asciiTheme="minorHAnsi" w:hAnsiTheme="minorHAnsi" w:cstheme="minorHAnsi"/>
          <w:sz w:val="22"/>
          <w:szCs w:val="22"/>
          <w:lang w:val="pl-PL"/>
        </w:rPr>
        <w:t> </w:t>
      </w:r>
      <w:r w:rsidR="00DD5543" w:rsidRPr="00057FD5">
        <w:rPr>
          <w:rFonts w:asciiTheme="minorHAnsi" w:hAnsiTheme="minorHAnsi" w:cstheme="minorHAnsi"/>
          <w:sz w:val="22"/>
          <w:szCs w:val="22"/>
        </w:rPr>
        <w:t>term</w:t>
      </w:r>
      <w:r w:rsidR="005A6EAC" w:rsidRPr="00057FD5">
        <w:rPr>
          <w:rFonts w:asciiTheme="minorHAnsi" w:hAnsiTheme="minorHAnsi" w:cstheme="minorHAnsi"/>
          <w:sz w:val="22"/>
          <w:szCs w:val="22"/>
        </w:rPr>
        <w:t xml:space="preserve">inie </w:t>
      </w:r>
      <w:r w:rsidR="00DD5543" w:rsidRPr="00057FD5">
        <w:rPr>
          <w:rFonts w:asciiTheme="minorHAnsi" w:hAnsiTheme="minorHAnsi" w:cstheme="minorHAnsi"/>
          <w:sz w:val="22"/>
          <w:szCs w:val="22"/>
          <w:lang w:val="pl-PL"/>
        </w:rPr>
        <w:t>7</w:t>
      </w:r>
      <w:r w:rsidRPr="00057FD5">
        <w:rPr>
          <w:rFonts w:asciiTheme="minorHAnsi" w:hAnsiTheme="minorHAnsi" w:cstheme="minorHAnsi"/>
          <w:sz w:val="22"/>
          <w:szCs w:val="22"/>
        </w:rPr>
        <w:t xml:space="preserve"> dni </w:t>
      </w:r>
      <w:r w:rsidR="00DD5543" w:rsidRPr="00057FD5">
        <w:rPr>
          <w:rFonts w:asciiTheme="minorHAnsi" w:hAnsiTheme="minorHAnsi" w:cstheme="minorHAnsi"/>
          <w:sz w:val="22"/>
          <w:szCs w:val="22"/>
          <w:lang w:val="pl-PL"/>
        </w:rPr>
        <w:t xml:space="preserve">roboczych </w:t>
      </w:r>
      <w:r w:rsidRPr="00057FD5">
        <w:rPr>
          <w:rFonts w:asciiTheme="minorHAnsi" w:hAnsiTheme="minorHAnsi" w:cstheme="minorHAnsi"/>
          <w:sz w:val="22"/>
          <w:szCs w:val="22"/>
        </w:rPr>
        <w:t>od dnia złożenia zamówienia</w:t>
      </w:r>
      <w:r w:rsidR="007F2F0F">
        <w:rPr>
          <w:rFonts w:asciiTheme="minorHAnsi" w:hAnsiTheme="minorHAnsi" w:cstheme="minorHAnsi"/>
          <w:sz w:val="22"/>
          <w:szCs w:val="22"/>
        </w:rPr>
        <w:t xml:space="preserve"> przez Zamawiającego</w:t>
      </w:r>
      <w:r w:rsidR="007F2F0F">
        <w:rPr>
          <w:rFonts w:asciiTheme="minorHAnsi" w:hAnsiTheme="minorHAnsi" w:cstheme="minorHAnsi"/>
          <w:sz w:val="22"/>
          <w:szCs w:val="22"/>
          <w:lang w:val="pl-PL"/>
        </w:rPr>
        <w:t>;</w:t>
      </w:r>
    </w:p>
    <w:p w:rsidR="00740414" w:rsidRPr="00057FD5" w:rsidRDefault="00740414" w:rsidP="00757B33">
      <w:pPr>
        <w:pStyle w:val="Default"/>
        <w:numPr>
          <w:ilvl w:val="0"/>
          <w:numId w:val="20"/>
        </w:numPr>
        <w:tabs>
          <w:tab w:val="left" w:pos="142"/>
          <w:tab w:val="left" w:pos="284"/>
          <w:tab w:val="left" w:pos="426"/>
        </w:tabs>
        <w:spacing w:after="60"/>
        <w:ind w:left="0" w:firstLine="0"/>
        <w:jc w:val="both"/>
        <w:rPr>
          <w:rFonts w:asciiTheme="minorHAnsi" w:hAnsiTheme="minorHAnsi" w:cstheme="minorHAnsi"/>
          <w:sz w:val="22"/>
          <w:szCs w:val="22"/>
        </w:rPr>
      </w:pPr>
      <w:r w:rsidRPr="00057FD5">
        <w:rPr>
          <w:rFonts w:asciiTheme="minorHAnsi" w:hAnsiTheme="minorHAnsi" w:cstheme="minorHAnsi"/>
          <w:sz w:val="22"/>
          <w:szCs w:val="22"/>
        </w:rPr>
        <w:t>świ</w:t>
      </w:r>
      <w:r w:rsidR="007F2F0F">
        <w:rPr>
          <w:rFonts w:asciiTheme="minorHAnsi" w:hAnsiTheme="minorHAnsi" w:cstheme="minorHAnsi"/>
          <w:sz w:val="22"/>
          <w:szCs w:val="22"/>
        </w:rPr>
        <w:t>adczenia usług zgodnie z plan</w:t>
      </w:r>
      <w:proofErr w:type="spellStart"/>
      <w:r w:rsidR="00FA33A9">
        <w:rPr>
          <w:rFonts w:asciiTheme="minorHAnsi" w:hAnsiTheme="minorHAnsi" w:cstheme="minorHAnsi"/>
          <w:sz w:val="22"/>
          <w:szCs w:val="22"/>
          <w:lang w:val="pl-PL"/>
        </w:rPr>
        <w:t>ami</w:t>
      </w:r>
      <w:proofErr w:type="spellEnd"/>
      <w:r w:rsidR="007F2F0F">
        <w:rPr>
          <w:rFonts w:asciiTheme="minorHAnsi" w:hAnsiTheme="minorHAnsi" w:cstheme="minorHAnsi"/>
          <w:sz w:val="22"/>
          <w:szCs w:val="22"/>
        </w:rPr>
        <w:t xml:space="preserve"> abonamento</w:t>
      </w:r>
      <w:proofErr w:type="spellStart"/>
      <w:r w:rsidR="007F2F0F">
        <w:rPr>
          <w:rFonts w:asciiTheme="minorHAnsi" w:hAnsiTheme="minorHAnsi" w:cstheme="minorHAnsi"/>
          <w:sz w:val="22"/>
          <w:szCs w:val="22"/>
          <w:lang w:val="pl-PL"/>
        </w:rPr>
        <w:t>wym</w:t>
      </w:r>
      <w:r w:rsidR="00FA33A9">
        <w:rPr>
          <w:rFonts w:asciiTheme="minorHAnsi" w:hAnsiTheme="minorHAnsi" w:cstheme="minorHAnsi"/>
          <w:sz w:val="22"/>
          <w:szCs w:val="22"/>
          <w:lang w:val="pl-PL"/>
        </w:rPr>
        <w:t>i</w:t>
      </w:r>
      <w:proofErr w:type="spellEnd"/>
      <w:r w:rsidR="007F2F0F">
        <w:rPr>
          <w:rFonts w:asciiTheme="minorHAnsi" w:hAnsiTheme="minorHAnsi" w:cstheme="minorHAnsi"/>
          <w:sz w:val="22"/>
          <w:szCs w:val="22"/>
        </w:rPr>
        <w:t xml:space="preserve"> opisanym</w:t>
      </w:r>
      <w:r w:rsidR="00FA33A9">
        <w:rPr>
          <w:rFonts w:asciiTheme="minorHAnsi" w:hAnsiTheme="minorHAnsi" w:cstheme="minorHAnsi"/>
          <w:sz w:val="22"/>
          <w:szCs w:val="22"/>
          <w:lang w:val="pl-PL"/>
        </w:rPr>
        <w:t>i</w:t>
      </w:r>
      <w:r w:rsidR="007F2F0F">
        <w:rPr>
          <w:rFonts w:asciiTheme="minorHAnsi" w:hAnsiTheme="minorHAnsi" w:cstheme="minorHAnsi"/>
          <w:sz w:val="22"/>
          <w:szCs w:val="22"/>
          <w:lang w:val="pl-PL"/>
        </w:rPr>
        <w:t xml:space="preserve"> </w:t>
      </w:r>
      <w:r w:rsidRPr="00057FD5">
        <w:rPr>
          <w:rFonts w:asciiTheme="minorHAnsi" w:hAnsiTheme="minorHAnsi" w:cstheme="minorHAnsi"/>
          <w:sz w:val="22"/>
          <w:szCs w:val="22"/>
        </w:rPr>
        <w:t>w OPZ wraz z usługami dodatkowymi opisanymi w OPZ, zgodnie z cenami wskazanymi w ofercie Wykonawcy.</w:t>
      </w:r>
    </w:p>
    <w:p w:rsidR="00740414" w:rsidRPr="00057FD5" w:rsidRDefault="00740414" w:rsidP="00057FD5">
      <w:pPr>
        <w:pStyle w:val="Akapitzlist"/>
        <w:numPr>
          <w:ilvl w:val="0"/>
          <w:numId w:val="1"/>
        </w:numPr>
        <w:tabs>
          <w:tab w:val="left" w:pos="284"/>
          <w:tab w:val="left" w:pos="426"/>
        </w:tabs>
        <w:autoSpaceDN w:val="0"/>
        <w:spacing w:after="60" w:line="240" w:lineRule="auto"/>
        <w:ind w:left="0" w:firstLine="0"/>
        <w:contextualSpacing w:val="0"/>
        <w:jc w:val="both"/>
        <w:textAlignment w:val="baseline"/>
        <w:rPr>
          <w:rFonts w:asciiTheme="minorHAnsi" w:hAnsiTheme="minorHAnsi" w:cstheme="minorHAnsi"/>
          <w:bCs/>
          <w:kern w:val="3"/>
        </w:rPr>
      </w:pPr>
      <w:r w:rsidRPr="00057FD5">
        <w:rPr>
          <w:rFonts w:asciiTheme="minorHAnsi" w:hAnsiTheme="minorHAnsi" w:cstheme="minorHAnsi"/>
        </w:rPr>
        <w:t>Wykonawca zobowiązuje się do wykonania przedmiotu umowy zgodnie z wymogami wskazanymi przez Zamawiającego w OPZ, z uwzględnieniem obowiązujących przepisów prawa, w szczególności przepisów ustawy z dnia 16 lipca 2004 r. Prawo telekomunikacyjne (</w:t>
      </w:r>
      <w:r w:rsidR="00FA33A9">
        <w:rPr>
          <w:rFonts w:asciiTheme="minorHAnsi" w:hAnsiTheme="minorHAnsi" w:cstheme="minorHAnsi"/>
        </w:rPr>
        <w:t xml:space="preserve">t. j. </w:t>
      </w:r>
      <w:r w:rsidRPr="00057FD5">
        <w:rPr>
          <w:rFonts w:asciiTheme="minorHAnsi" w:hAnsiTheme="minorHAnsi" w:cstheme="minorHAnsi"/>
        </w:rPr>
        <w:t>Dz.</w:t>
      </w:r>
      <w:r w:rsidR="00FA33A9">
        <w:rPr>
          <w:rFonts w:asciiTheme="minorHAnsi" w:hAnsiTheme="minorHAnsi" w:cstheme="minorHAnsi"/>
        </w:rPr>
        <w:t xml:space="preserve"> </w:t>
      </w:r>
      <w:r w:rsidRPr="00057FD5">
        <w:rPr>
          <w:rFonts w:asciiTheme="minorHAnsi" w:hAnsiTheme="minorHAnsi" w:cstheme="minorHAnsi"/>
        </w:rPr>
        <w:t>U. z 2017, poz. 1907, z</w:t>
      </w:r>
      <w:r w:rsidR="00066A09">
        <w:rPr>
          <w:rFonts w:asciiTheme="minorHAnsi" w:hAnsiTheme="minorHAnsi" w:cstheme="minorHAnsi"/>
        </w:rPr>
        <w:t> </w:t>
      </w:r>
      <w:proofErr w:type="spellStart"/>
      <w:r w:rsidRPr="00057FD5">
        <w:rPr>
          <w:rFonts w:asciiTheme="minorHAnsi" w:hAnsiTheme="minorHAnsi" w:cstheme="minorHAnsi"/>
        </w:rPr>
        <w:t>późn</w:t>
      </w:r>
      <w:proofErr w:type="spellEnd"/>
      <w:r w:rsidRPr="00057FD5">
        <w:rPr>
          <w:rFonts w:asciiTheme="minorHAnsi" w:hAnsiTheme="minorHAnsi" w:cstheme="minorHAnsi"/>
        </w:rPr>
        <w:t>.</w:t>
      </w:r>
      <w:r w:rsidR="00FA33A9">
        <w:rPr>
          <w:rFonts w:asciiTheme="minorHAnsi" w:hAnsiTheme="minorHAnsi" w:cstheme="minorHAnsi"/>
        </w:rPr>
        <w:t xml:space="preserve"> </w:t>
      </w:r>
      <w:r w:rsidRPr="00057FD5">
        <w:rPr>
          <w:rFonts w:asciiTheme="minorHAnsi" w:hAnsiTheme="minorHAnsi" w:cstheme="minorHAnsi"/>
        </w:rPr>
        <w:t>zm.) oraz rozporządzenia Ministra Infrastruktury z dnia 16 grudnia 2010 r. w sprawie warunków korzystania z uprawnień w publicznych sieciach telefonicznych(Dz.</w:t>
      </w:r>
      <w:r w:rsidR="00FA33A9">
        <w:rPr>
          <w:rFonts w:asciiTheme="minorHAnsi" w:hAnsiTheme="minorHAnsi" w:cstheme="minorHAnsi"/>
        </w:rPr>
        <w:t xml:space="preserve"> </w:t>
      </w:r>
      <w:r w:rsidRPr="00057FD5">
        <w:rPr>
          <w:rFonts w:asciiTheme="minorHAnsi" w:hAnsiTheme="minorHAnsi" w:cstheme="minorHAnsi"/>
        </w:rPr>
        <w:t>U. Nr 249, poz. 1670).</w:t>
      </w:r>
    </w:p>
    <w:p w:rsidR="00740414" w:rsidRPr="00057FD5" w:rsidRDefault="007F2F0F" w:rsidP="00057FD5">
      <w:pPr>
        <w:pStyle w:val="Akapitzlist"/>
        <w:numPr>
          <w:ilvl w:val="0"/>
          <w:numId w:val="1"/>
        </w:numPr>
        <w:tabs>
          <w:tab w:val="left" w:pos="284"/>
          <w:tab w:val="left" w:pos="426"/>
        </w:tabs>
        <w:autoSpaceDN w:val="0"/>
        <w:spacing w:after="60" w:line="240" w:lineRule="auto"/>
        <w:ind w:left="0" w:firstLine="0"/>
        <w:contextualSpacing w:val="0"/>
        <w:jc w:val="both"/>
        <w:textAlignment w:val="baseline"/>
        <w:rPr>
          <w:rFonts w:asciiTheme="minorHAnsi" w:hAnsiTheme="minorHAnsi" w:cstheme="minorHAnsi"/>
          <w:bCs/>
          <w:kern w:val="3"/>
        </w:rPr>
      </w:pPr>
      <w:r>
        <w:rPr>
          <w:rFonts w:asciiTheme="minorHAnsi" w:hAnsiTheme="minorHAnsi" w:cstheme="minorHAnsi"/>
        </w:rPr>
        <w:t>Strony, w terminie 7</w:t>
      </w:r>
      <w:r w:rsidR="00740414" w:rsidRPr="00057FD5">
        <w:rPr>
          <w:rFonts w:asciiTheme="minorHAnsi" w:hAnsiTheme="minorHAnsi" w:cstheme="minorHAnsi"/>
        </w:rPr>
        <w:t xml:space="preserve"> dni </w:t>
      </w:r>
      <w:r w:rsidR="00DD5543" w:rsidRPr="00057FD5">
        <w:rPr>
          <w:rFonts w:asciiTheme="minorHAnsi" w:hAnsiTheme="minorHAnsi" w:cstheme="minorHAnsi"/>
        </w:rPr>
        <w:t xml:space="preserve">roboczych </w:t>
      </w:r>
      <w:r w:rsidR="00740414" w:rsidRPr="00057FD5">
        <w:rPr>
          <w:rFonts w:asciiTheme="minorHAnsi" w:hAnsiTheme="minorHAnsi" w:cstheme="minorHAnsi"/>
        </w:rPr>
        <w:t>od dnia uruchomienia usług podpiszą protokół odbioru uruchomienia usług, którego wzór stano</w:t>
      </w:r>
      <w:r>
        <w:rPr>
          <w:rFonts w:asciiTheme="minorHAnsi" w:hAnsiTheme="minorHAnsi" w:cstheme="minorHAnsi"/>
        </w:rPr>
        <w:t>wi Załącznik nr 5</w:t>
      </w:r>
      <w:r w:rsidR="00740414" w:rsidRPr="00057FD5">
        <w:rPr>
          <w:rFonts w:asciiTheme="minorHAnsi" w:hAnsiTheme="minorHAnsi" w:cstheme="minorHAnsi"/>
        </w:rPr>
        <w:t xml:space="preserve"> do Umowy.</w:t>
      </w:r>
    </w:p>
    <w:p w:rsidR="00740414" w:rsidRPr="00057FD5" w:rsidRDefault="00740414" w:rsidP="00057FD5">
      <w:pPr>
        <w:pStyle w:val="Akapitzlist"/>
        <w:numPr>
          <w:ilvl w:val="0"/>
          <w:numId w:val="1"/>
        </w:numPr>
        <w:tabs>
          <w:tab w:val="left" w:pos="284"/>
          <w:tab w:val="left" w:pos="426"/>
        </w:tabs>
        <w:autoSpaceDN w:val="0"/>
        <w:spacing w:after="60" w:line="240" w:lineRule="auto"/>
        <w:ind w:left="0" w:firstLine="0"/>
        <w:contextualSpacing w:val="0"/>
        <w:jc w:val="both"/>
        <w:textAlignment w:val="baseline"/>
        <w:rPr>
          <w:rFonts w:asciiTheme="minorHAnsi" w:hAnsiTheme="minorHAnsi" w:cstheme="minorHAnsi"/>
          <w:bCs/>
          <w:kern w:val="3"/>
        </w:rPr>
      </w:pPr>
      <w:r w:rsidRPr="00057FD5">
        <w:rPr>
          <w:rFonts w:asciiTheme="minorHAnsi" w:hAnsiTheme="minorHAnsi" w:cstheme="minorHAnsi"/>
        </w:rPr>
        <w:t>Wykonawca zobowiązuje się wykonać umowę przy zachowaniu najwyższej staranności, uwzględniając zawodowy charakter prowadzonej działalności.</w:t>
      </w:r>
    </w:p>
    <w:p w:rsidR="00740414" w:rsidRPr="00057FD5" w:rsidRDefault="00740414" w:rsidP="00057FD5">
      <w:pPr>
        <w:pStyle w:val="Akapitzlist"/>
        <w:numPr>
          <w:ilvl w:val="0"/>
          <w:numId w:val="1"/>
        </w:numPr>
        <w:tabs>
          <w:tab w:val="left" w:pos="284"/>
          <w:tab w:val="left" w:pos="426"/>
        </w:tabs>
        <w:autoSpaceDN w:val="0"/>
        <w:spacing w:after="60" w:line="240" w:lineRule="auto"/>
        <w:ind w:left="0" w:firstLine="0"/>
        <w:contextualSpacing w:val="0"/>
        <w:jc w:val="both"/>
        <w:textAlignment w:val="baseline"/>
        <w:rPr>
          <w:rFonts w:asciiTheme="minorHAnsi" w:hAnsiTheme="minorHAnsi" w:cstheme="minorHAnsi"/>
          <w:bCs/>
          <w:kern w:val="3"/>
        </w:rPr>
      </w:pPr>
      <w:r w:rsidRPr="00057FD5">
        <w:rPr>
          <w:rFonts w:asciiTheme="minorHAnsi" w:hAnsiTheme="minorHAnsi" w:cstheme="minorHAnsi"/>
        </w:rPr>
        <w:t>Wykonawca oświadcza, że posiada odpowiednią wiedzę, umiejętności i zaplecze techniczne niezbędne do prawidłowego wykonania Umowy.</w:t>
      </w:r>
    </w:p>
    <w:p w:rsidR="00740414" w:rsidRPr="00057FD5" w:rsidRDefault="00740414" w:rsidP="00057FD5">
      <w:pPr>
        <w:pStyle w:val="Akapitzlist"/>
        <w:numPr>
          <w:ilvl w:val="0"/>
          <w:numId w:val="1"/>
        </w:numPr>
        <w:tabs>
          <w:tab w:val="left" w:pos="284"/>
          <w:tab w:val="left" w:pos="426"/>
        </w:tabs>
        <w:autoSpaceDN w:val="0"/>
        <w:spacing w:after="60" w:line="240" w:lineRule="auto"/>
        <w:ind w:left="0" w:firstLine="0"/>
        <w:contextualSpacing w:val="0"/>
        <w:jc w:val="both"/>
        <w:textAlignment w:val="baseline"/>
        <w:rPr>
          <w:rFonts w:asciiTheme="minorHAnsi" w:hAnsiTheme="minorHAnsi" w:cstheme="minorHAnsi"/>
          <w:bCs/>
          <w:kern w:val="3"/>
        </w:rPr>
      </w:pPr>
      <w:r w:rsidRPr="00057FD5">
        <w:rPr>
          <w:rFonts w:asciiTheme="minorHAnsi" w:hAnsiTheme="minorHAnsi" w:cstheme="minorHAnsi"/>
        </w:rPr>
        <w:t>Wykonawca oświadcza, że posiada uprawnienia do wykonywania Usług.</w:t>
      </w:r>
    </w:p>
    <w:p w:rsidR="00740414" w:rsidRPr="00057FD5" w:rsidRDefault="00740414" w:rsidP="00057FD5">
      <w:pPr>
        <w:pStyle w:val="Akapitzlist"/>
        <w:numPr>
          <w:ilvl w:val="0"/>
          <w:numId w:val="1"/>
        </w:numPr>
        <w:tabs>
          <w:tab w:val="left" w:pos="284"/>
          <w:tab w:val="left" w:pos="426"/>
        </w:tabs>
        <w:autoSpaceDN w:val="0"/>
        <w:spacing w:after="60" w:line="240" w:lineRule="auto"/>
        <w:ind w:left="0" w:firstLine="0"/>
        <w:contextualSpacing w:val="0"/>
        <w:jc w:val="both"/>
        <w:textAlignment w:val="baseline"/>
        <w:rPr>
          <w:rFonts w:asciiTheme="minorHAnsi" w:hAnsiTheme="minorHAnsi" w:cstheme="minorHAnsi"/>
          <w:bCs/>
          <w:kern w:val="3"/>
        </w:rPr>
      </w:pPr>
      <w:r w:rsidRPr="00057FD5">
        <w:rPr>
          <w:rFonts w:asciiTheme="minorHAnsi" w:hAnsiTheme="minorHAnsi" w:cstheme="minorHAnsi"/>
        </w:rPr>
        <w:t xml:space="preserve"> Realizacja zamówienia opcjonalnego odbywać się będzie każdorazowo poprzez zgłoszenia zapotrzebowania przez Zamawiającego za pośrednictwem poczty elektronicznej, zgodnie z danymi kontaktowymi wskazanymi w umowie.</w:t>
      </w:r>
    </w:p>
    <w:p w:rsidR="00740414" w:rsidRPr="00057FD5" w:rsidRDefault="000429AA" w:rsidP="00057FD5">
      <w:pPr>
        <w:tabs>
          <w:tab w:val="left" w:pos="426"/>
        </w:tabs>
        <w:spacing w:after="60" w:line="240" w:lineRule="auto"/>
        <w:jc w:val="both"/>
        <w:rPr>
          <w:rFonts w:cstheme="minorHAnsi"/>
        </w:rPr>
      </w:pPr>
      <w:r w:rsidRPr="00057FD5">
        <w:rPr>
          <w:rFonts w:cstheme="minorHAnsi"/>
        </w:rPr>
        <w:t>9</w:t>
      </w:r>
      <w:r w:rsidR="00740414" w:rsidRPr="00057FD5">
        <w:rPr>
          <w:rFonts w:cstheme="minorHAnsi"/>
        </w:rPr>
        <w:t>.</w:t>
      </w:r>
      <w:r w:rsidR="00BE4CDE">
        <w:rPr>
          <w:rFonts w:cstheme="minorHAnsi"/>
        </w:rPr>
        <w:t xml:space="preserve"> </w:t>
      </w:r>
      <w:r w:rsidR="00740414" w:rsidRPr="00057FD5">
        <w:rPr>
          <w:rFonts w:cstheme="minorHAnsi"/>
        </w:rPr>
        <w:t xml:space="preserve">Wykonawca zobowiązany jest do dostarczenia kart SIM oraz zakupionych telefonów do siedziby Zamawiającego </w:t>
      </w:r>
      <w:r w:rsidR="0092084C" w:rsidRPr="00057FD5">
        <w:rPr>
          <w:rFonts w:cstheme="minorHAnsi"/>
        </w:rPr>
        <w:t xml:space="preserve">w Warszawie </w:t>
      </w:r>
      <w:r w:rsidR="00740414" w:rsidRPr="00057FD5">
        <w:rPr>
          <w:rFonts w:cstheme="minorHAnsi"/>
        </w:rPr>
        <w:t>wraz z rozładunkiem w miejscu</w:t>
      </w:r>
      <w:r w:rsidR="0092084C" w:rsidRPr="00057FD5">
        <w:rPr>
          <w:rFonts w:cstheme="minorHAnsi"/>
        </w:rPr>
        <w:t xml:space="preserve"> wskazanym przez Zamawiającego </w:t>
      </w:r>
      <w:r w:rsidR="00740414" w:rsidRPr="00057FD5">
        <w:rPr>
          <w:rFonts w:cstheme="minorHAnsi"/>
        </w:rPr>
        <w:t xml:space="preserve">na własny koszt. Koszty te obejmują, w szczególności, koszty opakowania i transportu. Zamawiający przejmuje na własność elementy podlegające dostawie. Strony ustalają, że dostawa odbędzie się w dni robocze od poniedziałku do piątku z wyłączeniem dni ustawowo wolnych od pracy, w godzinach 10:00 – 15:00. </w:t>
      </w:r>
    </w:p>
    <w:p w:rsidR="00740414" w:rsidRPr="00057FD5" w:rsidRDefault="0092084C" w:rsidP="00057FD5">
      <w:pPr>
        <w:tabs>
          <w:tab w:val="left" w:pos="426"/>
        </w:tabs>
        <w:spacing w:after="60" w:line="240" w:lineRule="auto"/>
        <w:jc w:val="both"/>
        <w:rPr>
          <w:rFonts w:cstheme="minorHAnsi"/>
        </w:rPr>
      </w:pPr>
      <w:r w:rsidRPr="00057FD5">
        <w:rPr>
          <w:rFonts w:cstheme="minorHAnsi"/>
        </w:rPr>
        <w:t>1</w:t>
      </w:r>
      <w:r w:rsidR="000429AA" w:rsidRPr="00057FD5">
        <w:rPr>
          <w:rFonts w:cstheme="minorHAnsi"/>
        </w:rPr>
        <w:t>0</w:t>
      </w:r>
      <w:r w:rsidR="00740414" w:rsidRPr="00057FD5">
        <w:rPr>
          <w:rFonts w:cstheme="minorHAnsi"/>
        </w:rPr>
        <w:t xml:space="preserve">. W dniu i w miejscu dostawy przedstawiciel Zamawiającego dokona odbioru ilościowego </w:t>
      </w:r>
      <w:r w:rsidR="00740414" w:rsidRPr="00BE71A0">
        <w:rPr>
          <w:rFonts w:cstheme="minorHAnsi"/>
        </w:rPr>
        <w:t xml:space="preserve">przedmiotu zamówienia. Wykonawcy przysługuje prawo do uczestniczenia w odbiorze ilościowym. </w:t>
      </w:r>
      <w:r w:rsidR="00740414" w:rsidRPr="00057FD5">
        <w:rPr>
          <w:rFonts w:cstheme="minorHAnsi"/>
        </w:rPr>
        <w:t>Odbiór ilościowy będzie polegał na sprawdzeniu ilościowym elementów dostawy, co zostanie potwierdzone Protokołem odbioru podpisanym ze strony Zamawiającego. Warunkiem przyjęcia dostawy jest dostarczenie wraz z ww. sprzętem wymaganej w OPZ dokumentacji.</w:t>
      </w:r>
    </w:p>
    <w:p w:rsidR="00C238E9" w:rsidRDefault="0092084C" w:rsidP="00057FD5">
      <w:pPr>
        <w:tabs>
          <w:tab w:val="left" w:pos="426"/>
        </w:tabs>
        <w:spacing w:after="60" w:line="240" w:lineRule="auto"/>
        <w:jc w:val="both"/>
        <w:rPr>
          <w:rFonts w:cstheme="minorHAnsi"/>
        </w:rPr>
      </w:pPr>
      <w:r w:rsidRPr="00057FD5">
        <w:rPr>
          <w:rFonts w:cstheme="minorHAnsi"/>
        </w:rPr>
        <w:t>1</w:t>
      </w:r>
      <w:r w:rsidR="000429AA" w:rsidRPr="00057FD5">
        <w:rPr>
          <w:rFonts w:cstheme="minorHAnsi"/>
        </w:rPr>
        <w:t>1</w:t>
      </w:r>
      <w:r w:rsidR="00740414" w:rsidRPr="00057FD5">
        <w:rPr>
          <w:rFonts w:cstheme="minorHAnsi"/>
        </w:rPr>
        <w:t>.</w:t>
      </w:r>
      <w:r w:rsidR="00BE4CDE">
        <w:rPr>
          <w:rFonts w:cstheme="minorHAnsi"/>
        </w:rPr>
        <w:t xml:space="preserve"> </w:t>
      </w:r>
      <w:r w:rsidR="00740414" w:rsidRPr="00057FD5">
        <w:rPr>
          <w:rFonts w:cstheme="minorHAnsi"/>
        </w:rPr>
        <w:t xml:space="preserve">W ramach odbioru ilościowego, w przypadku stwierdzenia niekompletności i/lub uszkodzeń mechanicznych w przedmiocie zamówienia, Zamawiający wezwie Wykonawcę do uzupełnienia i/lub wymiany wadliwej części zamówienia. Wykonawca zobowiązany jest do usunięcia braków i/lub </w:t>
      </w:r>
      <w:r w:rsidR="00740414" w:rsidRPr="00BE71A0">
        <w:rPr>
          <w:rFonts w:cstheme="minorHAnsi"/>
        </w:rPr>
        <w:lastRenderedPageBreak/>
        <w:t xml:space="preserve">dostarczenia części zamówienia wolnej od uszkodzeń i/lub niekompletności w ciągu 2 dni roboczych od wezwania. </w:t>
      </w:r>
    </w:p>
    <w:p w:rsidR="00740414" w:rsidRPr="00057FD5" w:rsidRDefault="0092084C" w:rsidP="00057FD5">
      <w:pPr>
        <w:tabs>
          <w:tab w:val="left" w:pos="426"/>
        </w:tabs>
        <w:spacing w:after="60" w:line="240" w:lineRule="auto"/>
        <w:jc w:val="both"/>
        <w:rPr>
          <w:rFonts w:cstheme="minorHAnsi"/>
        </w:rPr>
      </w:pPr>
      <w:r w:rsidRPr="00057FD5">
        <w:rPr>
          <w:rFonts w:cstheme="minorHAnsi"/>
        </w:rPr>
        <w:t>1</w:t>
      </w:r>
      <w:r w:rsidR="000429AA" w:rsidRPr="00057FD5">
        <w:rPr>
          <w:rFonts w:cstheme="minorHAnsi"/>
        </w:rPr>
        <w:t>2</w:t>
      </w:r>
      <w:r w:rsidR="00740414" w:rsidRPr="00057FD5">
        <w:rPr>
          <w:rFonts w:cstheme="minorHAnsi"/>
        </w:rPr>
        <w:t>.</w:t>
      </w:r>
      <w:r w:rsidRPr="00057FD5">
        <w:rPr>
          <w:rFonts w:cstheme="minorHAnsi"/>
        </w:rPr>
        <w:t xml:space="preserve"> </w:t>
      </w:r>
      <w:r w:rsidR="00740414" w:rsidRPr="00057FD5">
        <w:rPr>
          <w:rFonts w:cstheme="minorHAnsi"/>
        </w:rPr>
        <w:t>Odbiór jakościowy dostawy zostanie stwierdzony w ramach protokołu uruchomienia. Warunkiem odbioru jest ustalenie, że przedmiot dostawy jest zgodny z umową i został zrealizowany w terminie. W przypadku stwierdzenia, iż dostar</w:t>
      </w:r>
      <w:r w:rsidRPr="00057FD5">
        <w:rPr>
          <w:rFonts w:cstheme="minorHAnsi"/>
        </w:rPr>
        <w:t>czony przedmiot zamówienia jest</w:t>
      </w:r>
      <w:r w:rsidR="00740414" w:rsidRPr="00057FD5">
        <w:rPr>
          <w:rFonts w:cstheme="minorHAnsi"/>
        </w:rPr>
        <w:t xml:space="preserve"> niezgodny z umową, Zamawiający wezwie Wykonawcę do dostarczenia przedmiotu zamówienia zgodnego z umową. Wykonawca zobowiązany jest do </w:t>
      </w:r>
      <w:r w:rsidR="00740414" w:rsidRPr="00BE71A0">
        <w:rPr>
          <w:rFonts w:cstheme="minorHAnsi"/>
        </w:rPr>
        <w:t>dostarczenia przedmiotu zamówienia, który będzie zgodny z umową w ciągu 2 dni roboczych od wezwania.</w:t>
      </w:r>
    </w:p>
    <w:p w:rsidR="00740414" w:rsidRPr="00057FD5" w:rsidRDefault="0092084C" w:rsidP="00057FD5">
      <w:pPr>
        <w:tabs>
          <w:tab w:val="left" w:pos="426"/>
        </w:tabs>
        <w:spacing w:after="60" w:line="240" w:lineRule="auto"/>
        <w:jc w:val="both"/>
        <w:rPr>
          <w:rFonts w:cstheme="minorHAnsi"/>
        </w:rPr>
      </w:pPr>
      <w:r w:rsidRPr="00057FD5">
        <w:rPr>
          <w:rFonts w:cstheme="minorHAnsi"/>
        </w:rPr>
        <w:t>1</w:t>
      </w:r>
      <w:r w:rsidR="000429AA" w:rsidRPr="00057FD5">
        <w:rPr>
          <w:rFonts w:cstheme="minorHAnsi"/>
        </w:rPr>
        <w:t>3</w:t>
      </w:r>
      <w:r w:rsidR="00740414" w:rsidRPr="00057FD5">
        <w:rPr>
          <w:rFonts w:cstheme="minorHAnsi"/>
        </w:rPr>
        <w:t>.</w:t>
      </w:r>
      <w:r w:rsidR="00BE4CDE">
        <w:rPr>
          <w:rFonts w:cstheme="minorHAnsi"/>
        </w:rPr>
        <w:t xml:space="preserve"> </w:t>
      </w:r>
      <w:r w:rsidR="00740414" w:rsidRPr="00057FD5">
        <w:rPr>
          <w:rFonts w:cstheme="minorHAnsi"/>
        </w:rPr>
        <w:t>W przypadku niedochowania terminu</w:t>
      </w:r>
      <w:r w:rsidRPr="00057FD5">
        <w:rPr>
          <w:rFonts w:cstheme="minorHAnsi"/>
        </w:rPr>
        <w:t>, o którym mowa w ust. 1</w:t>
      </w:r>
      <w:r w:rsidR="000429AA" w:rsidRPr="00057FD5">
        <w:rPr>
          <w:rFonts w:cstheme="minorHAnsi"/>
        </w:rPr>
        <w:t>1</w:t>
      </w:r>
      <w:r w:rsidRPr="00057FD5">
        <w:rPr>
          <w:rFonts w:cstheme="minorHAnsi"/>
        </w:rPr>
        <w:t xml:space="preserve"> lub 1</w:t>
      </w:r>
      <w:r w:rsidR="000429AA" w:rsidRPr="00057FD5">
        <w:rPr>
          <w:rFonts w:cstheme="minorHAnsi"/>
        </w:rPr>
        <w:t>2</w:t>
      </w:r>
      <w:r w:rsidR="00740414" w:rsidRPr="00057FD5">
        <w:rPr>
          <w:rFonts w:cstheme="minorHAnsi"/>
        </w:rPr>
        <w:t xml:space="preserve">, Zamawiający zastrzega sobie prawo do dokonania odbioru bezspornej części przedmiotu zamówienia. W takim przypadku </w:t>
      </w:r>
      <w:r w:rsidR="00740414" w:rsidRPr="00BE71A0">
        <w:rPr>
          <w:rFonts w:cstheme="minorHAnsi"/>
        </w:rPr>
        <w:t>Wykonawcy przysługiwać będzie wynagrodzenie wyłącznie dotyczące bezspornej części przedmiotu zamówienia.</w:t>
      </w:r>
    </w:p>
    <w:p w:rsidR="00740414" w:rsidRPr="00BE71A0" w:rsidRDefault="0092084C" w:rsidP="00057FD5">
      <w:pPr>
        <w:tabs>
          <w:tab w:val="left" w:pos="426"/>
        </w:tabs>
        <w:spacing w:after="60" w:line="240" w:lineRule="auto"/>
        <w:jc w:val="both"/>
        <w:rPr>
          <w:rFonts w:cstheme="minorHAnsi"/>
        </w:rPr>
      </w:pPr>
      <w:r w:rsidRPr="00057FD5">
        <w:rPr>
          <w:rFonts w:cstheme="minorHAnsi"/>
        </w:rPr>
        <w:t>1</w:t>
      </w:r>
      <w:r w:rsidR="000429AA" w:rsidRPr="00057FD5">
        <w:rPr>
          <w:rFonts w:cstheme="minorHAnsi"/>
        </w:rPr>
        <w:t>4</w:t>
      </w:r>
      <w:r w:rsidR="00740414" w:rsidRPr="00057FD5">
        <w:rPr>
          <w:rFonts w:cstheme="minorHAnsi"/>
        </w:rPr>
        <w:t xml:space="preserve">. </w:t>
      </w:r>
      <w:r w:rsidR="00740414" w:rsidRPr="00BE71A0">
        <w:rPr>
          <w:rFonts w:cstheme="minorHAnsi"/>
        </w:rPr>
        <w:t>Wykonawca zapewni w ramach umowy serwis gwarancyjny sprzętu, świadczony przez autoryzowany serwis producenta lub firmę certyfikowaną przez producenta do świadczenia usług serwisowych, mającą swoją placówkę serwisową na terenie Polski.</w:t>
      </w:r>
    </w:p>
    <w:p w:rsidR="00740414" w:rsidRPr="00057FD5" w:rsidRDefault="0092084C" w:rsidP="00057FD5">
      <w:pPr>
        <w:tabs>
          <w:tab w:val="left" w:pos="426"/>
        </w:tabs>
        <w:spacing w:after="60" w:line="240" w:lineRule="auto"/>
        <w:jc w:val="both"/>
        <w:rPr>
          <w:rFonts w:eastAsia="Calibri" w:cstheme="minorHAnsi"/>
        </w:rPr>
      </w:pPr>
      <w:r w:rsidRPr="00057FD5">
        <w:rPr>
          <w:rFonts w:eastAsia="Calibri" w:cstheme="minorHAnsi"/>
        </w:rPr>
        <w:t>1</w:t>
      </w:r>
      <w:r w:rsidR="000429AA" w:rsidRPr="00057FD5">
        <w:rPr>
          <w:rFonts w:eastAsia="Calibri" w:cstheme="minorHAnsi"/>
        </w:rPr>
        <w:t>5</w:t>
      </w:r>
      <w:r w:rsidR="00740414" w:rsidRPr="00057FD5">
        <w:rPr>
          <w:rFonts w:eastAsia="Calibri" w:cstheme="minorHAnsi"/>
        </w:rPr>
        <w:t>. Wykonawca zapewnia, że wszystkie dostarczane telefony komórkowe są oryginalne, zapakowane w oryginalne opakowania, wolne od wad, z dokumentacją producenta i gwarancją produ</w:t>
      </w:r>
      <w:r w:rsidRPr="00057FD5">
        <w:rPr>
          <w:rFonts w:eastAsia="Calibri" w:cstheme="minorHAnsi"/>
        </w:rPr>
        <w:t>centa min. 24 miesiące od dnia odbioru</w:t>
      </w:r>
      <w:r w:rsidR="00740414" w:rsidRPr="00057FD5">
        <w:rPr>
          <w:rFonts w:eastAsia="Calibri" w:cstheme="minorHAnsi"/>
        </w:rPr>
        <w:t>, a także fabrycznie nowe, sprawne technicznie, wyprodukowane nie wcześniej niż w 2019 r. i tworzą (każdy z osobna) handlowy komplet tak, jak to przewiduje producent Sprzętu.</w:t>
      </w:r>
    </w:p>
    <w:p w:rsidR="0092084C" w:rsidRPr="00057FD5" w:rsidRDefault="0092084C" w:rsidP="00057FD5">
      <w:pPr>
        <w:tabs>
          <w:tab w:val="left" w:pos="284"/>
          <w:tab w:val="left" w:pos="426"/>
        </w:tabs>
        <w:autoSpaceDE w:val="0"/>
        <w:autoSpaceDN w:val="0"/>
        <w:adjustRightInd w:val="0"/>
        <w:spacing w:after="60" w:line="240" w:lineRule="auto"/>
        <w:jc w:val="both"/>
        <w:rPr>
          <w:rFonts w:cstheme="minorHAnsi"/>
        </w:rPr>
      </w:pPr>
      <w:r w:rsidRPr="00057FD5">
        <w:rPr>
          <w:rFonts w:cstheme="minorHAnsi"/>
        </w:rPr>
        <w:t>1</w:t>
      </w:r>
      <w:r w:rsidR="000429AA" w:rsidRPr="00057FD5">
        <w:rPr>
          <w:rFonts w:cstheme="minorHAnsi"/>
        </w:rPr>
        <w:t>6</w:t>
      </w:r>
      <w:r w:rsidR="00740414" w:rsidRPr="00057FD5">
        <w:rPr>
          <w:rFonts w:cstheme="minorHAnsi"/>
        </w:rPr>
        <w:t>. Wykonawca oświadcza, że jest uprawniony do udz</w:t>
      </w:r>
      <w:r w:rsidR="00FA33A9">
        <w:rPr>
          <w:rFonts w:cstheme="minorHAnsi"/>
        </w:rPr>
        <w:t xml:space="preserve">ielania licencji/sublicencji na </w:t>
      </w:r>
      <w:r w:rsidR="00740414" w:rsidRPr="00057FD5">
        <w:rPr>
          <w:rFonts w:cstheme="minorHAnsi"/>
        </w:rPr>
        <w:t>użytkowanie oprogramowania zainstalowanego na dostarczonym przez Wykonawcę sprzęcie, lub po</w:t>
      </w:r>
      <w:r w:rsidR="00FA33A9">
        <w:rPr>
          <w:rFonts w:cstheme="minorHAnsi"/>
        </w:rPr>
        <w:t xml:space="preserve">siada prawo do jego sprzedaży i </w:t>
      </w:r>
      <w:r w:rsidR="00740414" w:rsidRPr="00057FD5">
        <w:rPr>
          <w:rFonts w:cstheme="minorHAnsi"/>
        </w:rPr>
        <w:t>niniejsza Umowa nie narusza prawem chronionych dóbr osobistych, jak i</w:t>
      </w:r>
      <w:r w:rsidR="00BE71A0">
        <w:rPr>
          <w:rFonts w:cstheme="minorHAnsi"/>
        </w:rPr>
        <w:t> </w:t>
      </w:r>
      <w:r w:rsidR="00740414" w:rsidRPr="00057FD5">
        <w:rPr>
          <w:rFonts w:cstheme="minorHAnsi"/>
        </w:rPr>
        <w:t>majątkowych osób trzecich, ani też pra</w:t>
      </w:r>
      <w:r w:rsidR="00FA33A9">
        <w:rPr>
          <w:rFonts w:cstheme="minorHAnsi"/>
        </w:rPr>
        <w:t xml:space="preserve">w na dobrach niematerialnych, w </w:t>
      </w:r>
      <w:r w:rsidR="00740414" w:rsidRPr="00057FD5">
        <w:rPr>
          <w:rFonts w:cstheme="minorHAnsi"/>
        </w:rPr>
        <w:t>szczególności: praw autorskich, pokrewnych, praw do wzorów przemysłowych, itp. oraz że przejmuje wyłączną odpowiedzialność za wszelk</w:t>
      </w:r>
      <w:r w:rsidR="00FA33A9">
        <w:rPr>
          <w:rFonts w:cstheme="minorHAnsi"/>
        </w:rPr>
        <w:t xml:space="preserve">ie szkody, jakie mogą powstać w </w:t>
      </w:r>
      <w:r w:rsidR="00740414" w:rsidRPr="00057FD5">
        <w:rPr>
          <w:rFonts w:cstheme="minorHAnsi"/>
        </w:rPr>
        <w:t>związku z użytkowaniem Urządzenia.</w:t>
      </w:r>
    </w:p>
    <w:p w:rsidR="004922B0" w:rsidRPr="00057FD5" w:rsidRDefault="0092084C" w:rsidP="00057FD5">
      <w:pPr>
        <w:tabs>
          <w:tab w:val="left" w:pos="284"/>
          <w:tab w:val="left" w:pos="426"/>
        </w:tabs>
        <w:autoSpaceDE w:val="0"/>
        <w:autoSpaceDN w:val="0"/>
        <w:adjustRightInd w:val="0"/>
        <w:spacing w:after="60" w:line="240" w:lineRule="auto"/>
        <w:jc w:val="both"/>
        <w:rPr>
          <w:rFonts w:cstheme="minorHAnsi"/>
        </w:rPr>
      </w:pPr>
      <w:r w:rsidRPr="00057FD5">
        <w:rPr>
          <w:rFonts w:cstheme="minorHAnsi"/>
        </w:rPr>
        <w:t>1</w:t>
      </w:r>
      <w:r w:rsidR="000429AA" w:rsidRPr="00057FD5">
        <w:rPr>
          <w:rFonts w:cstheme="minorHAnsi"/>
        </w:rPr>
        <w:t>7</w:t>
      </w:r>
      <w:r w:rsidRPr="00057FD5">
        <w:rPr>
          <w:rFonts w:cstheme="minorHAnsi"/>
        </w:rPr>
        <w:t xml:space="preserve">. </w:t>
      </w:r>
      <w:r w:rsidR="004922B0" w:rsidRPr="00057FD5">
        <w:t>Wykonawca oświadcza, iż przed zawarciem Umowy zapoznał się w pełni z warunkami przedstawionymi w OPZ i Umowie związanymi z realizacją przedmiotu Umowy i je akceptuje.</w:t>
      </w:r>
    </w:p>
    <w:p w:rsidR="00D17508" w:rsidRPr="00057FD5" w:rsidRDefault="00D17508" w:rsidP="00057FD5">
      <w:pPr>
        <w:tabs>
          <w:tab w:val="left" w:pos="0"/>
          <w:tab w:val="left" w:pos="142"/>
          <w:tab w:val="left" w:pos="284"/>
          <w:tab w:val="left" w:pos="426"/>
        </w:tabs>
        <w:spacing w:after="60" w:line="240" w:lineRule="auto"/>
        <w:jc w:val="center"/>
      </w:pPr>
      <w:r w:rsidRPr="00057FD5">
        <w:t>§ 2.</w:t>
      </w:r>
    </w:p>
    <w:p w:rsidR="000429AA" w:rsidRPr="00057FD5" w:rsidRDefault="007F4E12" w:rsidP="007F2F0F">
      <w:pPr>
        <w:pStyle w:val="Akapitzlist"/>
        <w:tabs>
          <w:tab w:val="left" w:pos="284"/>
          <w:tab w:val="left" w:pos="426"/>
        </w:tabs>
        <w:autoSpaceDN w:val="0"/>
        <w:spacing w:after="60" w:line="240" w:lineRule="auto"/>
        <w:ind w:left="0"/>
        <w:contextualSpacing w:val="0"/>
        <w:jc w:val="both"/>
        <w:textAlignment w:val="baseline"/>
        <w:rPr>
          <w:rFonts w:asciiTheme="minorHAnsi" w:hAnsiTheme="minorHAnsi" w:cstheme="minorHAnsi"/>
          <w:b/>
          <w:kern w:val="3"/>
        </w:rPr>
      </w:pPr>
      <w:r w:rsidRPr="00057FD5">
        <w:rPr>
          <w:rFonts w:asciiTheme="minorHAnsi" w:hAnsiTheme="minorHAnsi"/>
        </w:rPr>
        <w:t>Umowa zost</w:t>
      </w:r>
      <w:r w:rsidR="000429AA" w:rsidRPr="00057FD5">
        <w:rPr>
          <w:rFonts w:asciiTheme="minorHAnsi" w:hAnsiTheme="minorHAnsi"/>
        </w:rPr>
        <w:t>aje zawarta na czas określony 24</w:t>
      </w:r>
      <w:r w:rsidRPr="00057FD5">
        <w:rPr>
          <w:rFonts w:asciiTheme="minorHAnsi" w:hAnsiTheme="minorHAnsi"/>
        </w:rPr>
        <w:t xml:space="preserve"> </w:t>
      </w:r>
      <w:r w:rsidR="00D17508" w:rsidRPr="00057FD5">
        <w:rPr>
          <w:rFonts w:asciiTheme="minorHAnsi" w:hAnsiTheme="minorHAnsi"/>
        </w:rPr>
        <w:t>mi</w:t>
      </w:r>
      <w:r w:rsidRPr="00057FD5">
        <w:rPr>
          <w:rFonts w:asciiTheme="minorHAnsi" w:hAnsiTheme="minorHAnsi"/>
        </w:rPr>
        <w:t xml:space="preserve">esięcy od dnia </w:t>
      </w:r>
      <w:r w:rsidR="00B14FD2">
        <w:rPr>
          <w:rFonts w:asciiTheme="minorHAnsi" w:hAnsiTheme="minorHAnsi"/>
        </w:rPr>
        <w:t xml:space="preserve">pierwszej </w:t>
      </w:r>
      <w:r w:rsidR="007C2705" w:rsidRPr="00057FD5">
        <w:rPr>
          <w:rFonts w:asciiTheme="minorHAnsi" w:hAnsiTheme="minorHAnsi"/>
        </w:rPr>
        <w:t>aktywacji usług</w:t>
      </w:r>
      <w:r w:rsidR="007C2705" w:rsidRPr="00057FD5">
        <w:rPr>
          <w:rFonts w:asciiTheme="minorHAnsi" w:hAnsiTheme="minorHAnsi" w:cstheme="minorHAnsi"/>
        </w:rPr>
        <w:t xml:space="preserve"> lub do wyczerpania całkowitej maksymalnej kwoty wynagrodzenia wskazanej w Umowie, w zależności od tego które z tych zdarzeń nastąpi wcześniej. </w:t>
      </w:r>
    </w:p>
    <w:p w:rsidR="00D17508" w:rsidRPr="00057FD5" w:rsidRDefault="00D17508" w:rsidP="00057FD5">
      <w:pPr>
        <w:tabs>
          <w:tab w:val="left" w:pos="0"/>
          <w:tab w:val="left" w:pos="142"/>
          <w:tab w:val="left" w:pos="284"/>
          <w:tab w:val="left" w:pos="426"/>
        </w:tabs>
        <w:suppressAutoHyphens/>
        <w:spacing w:after="60" w:line="240" w:lineRule="auto"/>
        <w:jc w:val="center"/>
      </w:pPr>
      <w:r w:rsidRPr="00057FD5">
        <w:t>§ 3.</w:t>
      </w:r>
    </w:p>
    <w:p w:rsidR="004922B0" w:rsidRPr="00057FD5" w:rsidRDefault="004922B0" w:rsidP="00757B33">
      <w:pPr>
        <w:pStyle w:val="Akapitzlist"/>
        <w:numPr>
          <w:ilvl w:val="1"/>
          <w:numId w:val="11"/>
        </w:numPr>
        <w:tabs>
          <w:tab w:val="left" w:pos="284"/>
          <w:tab w:val="left" w:pos="426"/>
        </w:tabs>
        <w:autoSpaceDE w:val="0"/>
        <w:autoSpaceDN w:val="0"/>
        <w:adjustRightInd w:val="0"/>
        <w:spacing w:after="60" w:line="240" w:lineRule="auto"/>
        <w:ind w:left="0" w:firstLine="0"/>
        <w:contextualSpacing w:val="0"/>
        <w:jc w:val="both"/>
        <w:rPr>
          <w:rFonts w:asciiTheme="minorHAnsi" w:hAnsiTheme="minorHAnsi"/>
          <w:bCs/>
          <w:color w:val="000000"/>
        </w:rPr>
      </w:pPr>
      <w:r w:rsidRPr="00057FD5">
        <w:rPr>
          <w:rFonts w:asciiTheme="minorHAnsi" w:hAnsiTheme="minorHAnsi"/>
        </w:rPr>
        <w:t>Strony wyznaczają następujące osoby uprawnione do kontaktów w związku z realizacją niniejszej Umowy:</w:t>
      </w:r>
    </w:p>
    <w:p w:rsidR="004922B0" w:rsidRPr="00057FD5" w:rsidRDefault="004922B0" w:rsidP="00757B33">
      <w:pPr>
        <w:pStyle w:val="Akapitzlist"/>
        <w:numPr>
          <w:ilvl w:val="0"/>
          <w:numId w:val="19"/>
        </w:numPr>
        <w:tabs>
          <w:tab w:val="num" w:pos="0"/>
          <w:tab w:val="left" w:pos="284"/>
          <w:tab w:val="left" w:pos="426"/>
        </w:tabs>
        <w:spacing w:after="60" w:line="240" w:lineRule="auto"/>
        <w:ind w:left="0" w:firstLine="0"/>
        <w:contextualSpacing w:val="0"/>
        <w:jc w:val="both"/>
        <w:rPr>
          <w:rFonts w:asciiTheme="minorHAnsi" w:hAnsiTheme="minorHAnsi"/>
        </w:rPr>
      </w:pPr>
      <w:r w:rsidRPr="00057FD5">
        <w:rPr>
          <w:rFonts w:asciiTheme="minorHAnsi" w:hAnsiTheme="minorHAnsi"/>
        </w:rPr>
        <w:t>po stronie Zamawiającego:…………, tel.: ………., e-mail: ………………..</w:t>
      </w:r>
    </w:p>
    <w:p w:rsidR="004922B0" w:rsidRPr="00057FD5" w:rsidRDefault="004922B0" w:rsidP="00757B33">
      <w:pPr>
        <w:pStyle w:val="Akapitzlist"/>
        <w:numPr>
          <w:ilvl w:val="0"/>
          <w:numId w:val="19"/>
        </w:numPr>
        <w:tabs>
          <w:tab w:val="left" w:pos="284"/>
          <w:tab w:val="left" w:pos="426"/>
        </w:tabs>
        <w:spacing w:after="60" w:line="240" w:lineRule="auto"/>
        <w:ind w:left="0" w:firstLine="0"/>
        <w:contextualSpacing w:val="0"/>
        <w:jc w:val="both"/>
        <w:rPr>
          <w:rFonts w:asciiTheme="minorHAnsi" w:hAnsiTheme="minorHAnsi"/>
        </w:rPr>
      </w:pPr>
      <w:r w:rsidRPr="00057FD5">
        <w:rPr>
          <w:rFonts w:asciiTheme="minorHAnsi" w:hAnsiTheme="minorHAnsi"/>
        </w:rPr>
        <w:t>po stronie Wykonawcy</w:t>
      </w:r>
      <w:r w:rsidR="005A6EAC" w:rsidRPr="00057FD5">
        <w:rPr>
          <w:rFonts w:asciiTheme="minorHAnsi" w:hAnsiTheme="minorHAnsi"/>
        </w:rPr>
        <w:t xml:space="preserve"> </w:t>
      </w:r>
      <w:r w:rsidR="005A6EAC" w:rsidRPr="00057FD5">
        <w:rPr>
          <w:rFonts w:asciiTheme="minorHAnsi" w:hAnsiTheme="minorHAnsi"/>
          <w:b/>
        </w:rPr>
        <w:t>Opiekun umowy</w:t>
      </w:r>
      <w:r w:rsidR="00C238E9">
        <w:rPr>
          <w:rFonts w:asciiTheme="minorHAnsi" w:hAnsiTheme="minorHAnsi"/>
          <w:b/>
        </w:rPr>
        <w:t xml:space="preserve"> </w:t>
      </w:r>
      <w:r w:rsidRPr="00057FD5">
        <w:rPr>
          <w:rFonts w:asciiTheme="minorHAnsi" w:hAnsiTheme="minorHAnsi"/>
        </w:rPr>
        <w:t>– :………</w:t>
      </w:r>
      <w:r w:rsidR="005A6EAC" w:rsidRPr="00057FD5">
        <w:rPr>
          <w:rFonts w:asciiTheme="minorHAnsi" w:hAnsiTheme="minorHAnsi"/>
        </w:rPr>
        <w:t>…………................................</w:t>
      </w:r>
      <w:r w:rsidRPr="00057FD5">
        <w:rPr>
          <w:rFonts w:asciiTheme="minorHAnsi" w:hAnsiTheme="minorHAnsi"/>
        </w:rPr>
        <w:t>…, tel.: ………., e-mail: ………………..</w:t>
      </w:r>
    </w:p>
    <w:p w:rsidR="004922B0" w:rsidRPr="00057FD5" w:rsidRDefault="00D17508" w:rsidP="00757B33">
      <w:pPr>
        <w:pStyle w:val="Akapitzlist"/>
        <w:numPr>
          <w:ilvl w:val="1"/>
          <w:numId w:val="11"/>
        </w:numPr>
        <w:tabs>
          <w:tab w:val="left" w:pos="284"/>
          <w:tab w:val="left" w:pos="426"/>
        </w:tabs>
        <w:spacing w:after="60" w:line="240" w:lineRule="auto"/>
        <w:ind w:left="0" w:firstLine="0"/>
        <w:contextualSpacing w:val="0"/>
        <w:jc w:val="both"/>
        <w:rPr>
          <w:rFonts w:asciiTheme="minorHAnsi" w:hAnsiTheme="minorHAnsi"/>
        </w:rPr>
      </w:pPr>
      <w:r w:rsidRPr="00057FD5">
        <w:rPr>
          <w:rFonts w:asciiTheme="minorHAnsi" w:hAnsiTheme="minorHAnsi"/>
        </w:rPr>
        <w:t>Stronom przysługuje możliwość zmiany o</w:t>
      </w:r>
      <w:r w:rsidR="004922B0" w:rsidRPr="00057FD5">
        <w:rPr>
          <w:rFonts w:asciiTheme="minorHAnsi" w:hAnsiTheme="minorHAnsi"/>
        </w:rPr>
        <w:t>sób, o których mowa w ust. 1</w:t>
      </w:r>
      <w:r w:rsidRPr="00057FD5">
        <w:rPr>
          <w:rFonts w:asciiTheme="minorHAnsi" w:hAnsiTheme="minorHAnsi"/>
        </w:rPr>
        <w:t xml:space="preserve">. </w:t>
      </w:r>
      <w:r w:rsidR="004922B0" w:rsidRPr="00057FD5">
        <w:rPr>
          <w:rFonts w:asciiTheme="minorHAnsi" w:hAnsiTheme="minorHAnsi"/>
        </w:rPr>
        <w:t xml:space="preserve">Osoby wymienione w ust. 1 odpowiedzialne są merytorycznie za nadzór nad prawidłowością i terminowością realizacji Umowy, w szczególności upoważnione są do monitorowania należytego wykonania Umowy oraz podpisania protokołu odbioru. Zmiana wskazanych osób oraz ich danych kontaktowych nie wymaga zmiany Umowy, a jedynie poinformowania drugiej Strony w formie mailowej. </w:t>
      </w:r>
      <w:r w:rsidRPr="00057FD5">
        <w:rPr>
          <w:rFonts w:asciiTheme="minorHAnsi" w:hAnsiTheme="minorHAnsi"/>
        </w:rPr>
        <w:t>W takim przypadku Zamawiający i Wykonawca powiadomią się o tym niezwłocznie i potwierdzą zmiany na piśmie.</w:t>
      </w:r>
    </w:p>
    <w:p w:rsidR="004922B0" w:rsidRPr="00057FD5" w:rsidRDefault="00EF3D2A" w:rsidP="00757B33">
      <w:pPr>
        <w:pStyle w:val="Akapitzlist"/>
        <w:numPr>
          <w:ilvl w:val="1"/>
          <w:numId w:val="11"/>
        </w:numPr>
        <w:tabs>
          <w:tab w:val="left" w:pos="284"/>
          <w:tab w:val="left" w:pos="426"/>
        </w:tabs>
        <w:spacing w:after="60" w:line="240" w:lineRule="auto"/>
        <w:ind w:left="0" w:firstLine="0"/>
        <w:contextualSpacing w:val="0"/>
        <w:jc w:val="both"/>
        <w:rPr>
          <w:rFonts w:asciiTheme="minorHAnsi" w:hAnsiTheme="minorHAnsi"/>
        </w:rPr>
      </w:pPr>
      <w:r w:rsidRPr="00057FD5">
        <w:rPr>
          <w:rFonts w:asciiTheme="minorHAnsi" w:hAnsiTheme="minorHAnsi"/>
        </w:rPr>
        <w:t>Z</w:t>
      </w:r>
      <w:r w:rsidR="00D17508" w:rsidRPr="00057FD5">
        <w:rPr>
          <w:rFonts w:asciiTheme="minorHAnsi" w:hAnsiTheme="minorHAnsi"/>
        </w:rPr>
        <w:t>lecenia</w:t>
      </w:r>
      <w:r w:rsidRPr="00057FD5">
        <w:rPr>
          <w:rFonts w:asciiTheme="minorHAnsi" w:hAnsiTheme="minorHAnsi"/>
        </w:rPr>
        <w:t xml:space="preserve"> i zapytania związane z realizacją umowy </w:t>
      </w:r>
      <w:r w:rsidR="00D17508" w:rsidRPr="00057FD5">
        <w:rPr>
          <w:rFonts w:asciiTheme="minorHAnsi" w:hAnsiTheme="minorHAnsi"/>
        </w:rPr>
        <w:t xml:space="preserve">będą dokonywane przez </w:t>
      </w:r>
      <w:r w:rsidR="00100635" w:rsidRPr="00057FD5">
        <w:rPr>
          <w:rFonts w:asciiTheme="minorHAnsi" w:hAnsiTheme="minorHAnsi"/>
        </w:rPr>
        <w:t>Zamawiając</w:t>
      </w:r>
      <w:r w:rsidR="007F4E12" w:rsidRPr="00057FD5">
        <w:rPr>
          <w:rFonts w:asciiTheme="minorHAnsi" w:hAnsiTheme="minorHAnsi"/>
        </w:rPr>
        <w:t>ego na adres e-mail Wykonawcy ………………………………………….</w:t>
      </w:r>
      <w:r w:rsidR="007F2F0F">
        <w:rPr>
          <w:rFonts w:asciiTheme="minorHAnsi" w:hAnsiTheme="minorHAnsi"/>
        </w:rPr>
        <w:t>.</w:t>
      </w:r>
    </w:p>
    <w:p w:rsidR="009E5151" w:rsidRPr="00057FD5" w:rsidRDefault="00D17508" w:rsidP="00757B33">
      <w:pPr>
        <w:pStyle w:val="Akapitzlist"/>
        <w:numPr>
          <w:ilvl w:val="1"/>
          <w:numId w:val="11"/>
        </w:numPr>
        <w:tabs>
          <w:tab w:val="left" w:pos="284"/>
          <w:tab w:val="left" w:pos="426"/>
        </w:tabs>
        <w:spacing w:after="60" w:line="240" w:lineRule="auto"/>
        <w:ind w:left="0" w:firstLine="0"/>
        <w:contextualSpacing w:val="0"/>
        <w:jc w:val="both"/>
        <w:rPr>
          <w:rFonts w:asciiTheme="minorHAnsi" w:hAnsiTheme="minorHAnsi"/>
        </w:rPr>
      </w:pPr>
      <w:r w:rsidRPr="00057FD5">
        <w:rPr>
          <w:rFonts w:asciiTheme="minorHAnsi" w:hAnsiTheme="minorHAnsi"/>
        </w:rPr>
        <w:t xml:space="preserve">Wykonawca nie może powierzyć wykonywania przedmiotu zamówienia innemu podmiotowi. </w:t>
      </w:r>
    </w:p>
    <w:p w:rsidR="009E5151" w:rsidRPr="00057FD5" w:rsidRDefault="009E5151" w:rsidP="00757B33">
      <w:pPr>
        <w:pStyle w:val="Akapitzlist"/>
        <w:numPr>
          <w:ilvl w:val="1"/>
          <w:numId w:val="11"/>
        </w:numPr>
        <w:tabs>
          <w:tab w:val="left" w:pos="284"/>
          <w:tab w:val="left" w:pos="426"/>
        </w:tabs>
        <w:spacing w:after="60" w:line="240" w:lineRule="auto"/>
        <w:ind w:left="0" w:firstLine="0"/>
        <w:contextualSpacing w:val="0"/>
        <w:jc w:val="both"/>
        <w:rPr>
          <w:rFonts w:asciiTheme="minorHAnsi" w:hAnsiTheme="minorHAnsi"/>
        </w:rPr>
      </w:pPr>
      <w:r w:rsidRPr="00057FD5">
        <w:rPr>
          <w:rFonts w:asciiTheme="minorHAnsi" w:hAnsiTheme="minorHAnsi"/>
        </w:rPr>
        <w:lastRenderedPageBreak/>
        <w:t>Wykonawca ponosi pełną odpowiedzialność za szkody wyrządzone przez jego pracowników Zamawiającemu i osobom trzecim przebywającym na terenie Zamawiającego.</w:t>
      </w:r>
    </w:p>
    <w:p w:rsidR="000429AA" w:rsidRPr="00057FD5" w:rsidRDefault="00D17508" w:rsidP="00057FD5">
      <w:pPr>
        <w:tabs>
          <w:tab w:val="left" w:pos="142"/>
          <w:tab w:val="left" w:pos="284"/>
          <w:tab w:val="left" w:pos="426"/>
          <w:tab w:val="left" w:pos="1440"/>
        </w:tabs>
        <w:spacing w:after="60" w:line="240" w:lineRule="auto"/>
        <w:jc w:val="center"/>
      </w:pPr>
      <w:r w:rsidRPr="00057FD5">
        <w:t>§ 4.</w:t>
      </w:r>
    </w:p>
    <w:p w:rsidR="000429AA" w:rsidRPr="00057FD5" w:rsidRDefault="000429AA" w:rsidP="00757B33">
      <w:pPr>
        <w:numPr>
          <w:ilvl w:val="0"/>
          <w:numId w:val="21"/>
        </w:numPr>
        <w:tabs>
          <w:tab w:val="left" w:pos="284"/>
          <w:tab w:val="left" w:pos="426"/>
        </w:tabs>
        <w:autoSpaceDN w:val="0"/>
        <w:spacing w:after="60" w:line="240" w:lineRule="auto"/>
        <w:ind w:left="0" w:firstLine="0"/>
        <w:jc w:val="both"/>
        <w:textAlignment w:val="baseline"/>
        <w:rPr>
          <w:rFonts w:cstheme="minorHAnsi"/>
          <w:kern w:val="3"/>
          <w:lang w:val="uk-UA"/>
        </w:rPr>
      </w:pPr>
      <w:r w:rsidRPr="00057FD5">
        <w:rPr>
          <w:rFonts w:cstheme="minorHAnsi"/>
          <w:kern w:val="3"/>
          <w:lang w:val="uk-UA"/>
        </w:rPr>
        <w:t xml:space="preserve">Z tytułu prawidłowego, zgodnego z opisem przedmiotu zamówienia wykonania umowy, Wykonawcy przysługuje wynagrodzenie, którego łączna wartość nie przekroczy ………………… zł brutto (słownie: ……………………………. złotych i …………… groszy). </w:t>
      </w:r>
      <w:r w:rsidRPr="00057FD5">
        <w:rPr>
          <w:rFonts w:cstheme="minorHAnsi"/>
          <w:kern w:val="3"/>
        </w:rPr>
        <w:t>Jest to maksymalne wynagrodzenie, jakie może uzyskać Wykonawca z tytułu realizacji umowy.</w:t>
      </w:r>
      <w:r w:rsidR="00F959AD">
        <w:rPr>
          <w:rFonts w:cstheme="minorHAnsi"/>
          <w:kern w:val="3"/>
        </w:rPr>
        <w:t xml:space="preserve"> Wynagrodzenie obejmuje maksymalną wartość oferty Wykonawcy w wysokości ……………………………………..zł brutto oraz wartość 10% wartości zamówienia w wysokości …………………………………… zł brutto oszacowanej przed wszczęciem postępowania tytułem usług nie objętych zamówieniem, rozliczanych zgodnie z cennikiem Wykonawcy.</w:t>
      </w:r>
    </w:p>
    <w:p w:rsidR="000429AA" w:rsidRPr="00057FD5" w:rsidRDefault="000429AA" w:rsidP="00757B33">
      <w:pPr>
        <w:numPr>
          <w:ilvl w:val="0"/>
          <w:numId w:val="21"/>
        </w:numPr>
        <w:tabs>
          <w:tab w:val="left" w:pos="284"/>
          <w:tab w:val="left" w:pos="426"/>
        </w:tabs>
        <w:autoSpaceDN w:val="0"/>
        <w:spacing w:after="60" w:line="240" w:lineRule="auto"/>
        <w:ind w:left="0" w:firstLine="0"/>
        <w:jc w:val="both"/>
        <w:textAlignment w:val="baseline"/>
        <w:rPr>
          <w:rFonts w:cstheme="minorHAnsi"/>
          <w:kern w:val="3"/>
          <w:lang w:val="uk-UA"/>
        </w:rPr>
      </w:pPr>
      <w:r w:rsidRPr="00057FD5">
        <w:rPr>
          <w:rFonts w:cstheme="minorHAnsi"/>
        </w:rPr>
        <w:t xml:space="preserve">Wynagrodzenie Wykonawcy będzie płatne miesięcznie, każdorazowo po zakończonym miesiącu realizacji usług. </w:t>
      </w:r>
      <w:r w:rsidRPr="00057FD5">
        <w:rPr>
          <w:rFonts w:cstheme="minorHAnsi"/>
          <w:kern w:val="3"/>
          <w:lang w:val="uk-UA"/>
        </w:rPr>
        <w:t xml:space="preserve">Podstawą obliczenia wynagrodzenia </w:t>
      </w:r>
      <w:r w:rsidRPr="00057FD5">
        <w:rPr>
          <w:rFonts w:cstheme="minorHAnsi"/>
          <w:kern w:val="3"/>
        </w:rPr>
        <w:t xml:space="preserve">miesięcznego </w:t>
      </w:r>
      <w:r w:rsidRPr="00057FD5">
        <w:rPr>
          <w:rFonts w:cstheme="minorHAnsi"/>
          <w:kern w:val="3"/>
          <w:lang w:val="uk-UA"/>
        </w:rPr>
        <w:t xml:space="preserve">Wykonawcy </w:t>
      </w:r>
      <w:r w:rsidRPr="00057FD5">
        <w:rPr>
          <w:rFonts w:cstheme="minorHAnsi"/>
          <w:kern w:val="3"/>
        </w:rPr>
        <w:t xml:space="preserve">będą </w:t>
      </w:r>
      <w:r w:rsidRPr="00057FD5">
        <w:rPr>
          <w:rFonts w:cstheme="minorHAnsi"/>
          <w:kern w:val="3"/>
          <w:lang w:val="uk-UA"/>
        </w:rPr>
        <w:t>faktyczn</w:t>
      </w:r>
      <w:r w:rsidRPr="00057FD5">
        <w:rPr>
          <w:rFonts w:cstheme="minorHAnsi"/>
          <w:kern w:val="3"/>
        </w:rPr>
        <w:t>i</w:t>
      </w:r>
      <w:r w:rsidRPr="00057FD5">
        <w:rPr>
          <w:rFonts w:cstheme="minorHAnsi"/>
          <w:kern w:val="3"/>
          <w:lang w:val="uk-UA"/>
        </w:rPr>
        <w:t>e wykon</w:t>
      </w:r>
      <w:proofErr w:type="spellStart"/>
      <w:r w:rsidRPr="00057FD5">
        <w:rPr>
          <w:rFonts w:cstheme="minorHAnsi"/>
          <w:kern w:val="3"/>
        </w:rPr>
        <w:t>ane</w:t>
      </w:r>
      <w:proofErr w:type="spellEnd"/>
      <w:r w:rsidRPr="00057FD5">
        <w:rPr>
          <w:rFonts w:cstheme="minorHAnsi"/>
          <w:kern w:val="3"/>
          <w:lang w:val="uk-UA"/>
        </w:rPr>
        <w:t xml:space="preserve"> usług</w:t>
      </w:r>
      <w:r w:rsidRPr="00057FD5">
        <w:rPr>
          <w:rFonts w:cstheme="minorHAnsi"/>
          <w:kern w:val="3"/>
        </w:rPr>
        <w:t>i</w:t>
      </w:r>
      <w:r w:rsidRPr="00057FD5">
        <w:rPr>
          <w:rFonts w:cstheme="minorHAnsi"/>
          <w:kern w:val="3"/>
          <w:lang w:val="uk-UA"/>
        </w:rPr>
        <w:t xml:space="preserve"> określon</w:t>
      </w:r>
      <w:r w:rsidRPr="00057FD5">
        <w:rPr>
          <w:rFonts w:cstheme="minorHAnsi"/>
          <w:kern w:val="3"/>
        </w:rPr>
        <w:t>e</w:t>
      </w:r>
      <w:r w:rsidRPr="00057FD5">
        <w:rPr>
          <w:rFonts w:cstheme="minorHAnsi"/>
          <w:kern w:val="3"/>
          <w:lang w:val="uk-UA"/>
        </w:rPr>
        <w:t xml:space="preserve"> w</w:t>
      </w:r>
      <w:r w:rsidR="00FA33A9">
        <w:rPr>
          <w:rFonts w:cstheme="minorHAnsi"/>
          <w:kern w:val="3"/>
        </w:rPr>
        <w:t xml:space="preserve"> </w:t>
      </w:r>
      <w:r w:rsidRPr="00057FD5">
        <w:rPr>
          <w:rFonts w:cstheme="minorHAnsi"/>
          <w:kern w:val="3"/>
          <w:lang w:val="uk-UA"/>
        </w:rPr>
        <w:t>Ofercie, stanowiącej załącznik nr 2 do umowy, zgodnie z cenami jednostkowymi wskazanymi w</w:t>
      </w:r>
      <w:r w:rsidR="00FA33A9">
        <w:rPr>
          <w:rFonts w:cstheme="minorHAnsi"/>
          <w:kern w:val="3"/>
        </w:rPr>
        <w:t xml:space="preserve"> </w:t>
      </w:r>
      <w:r w:rsidRPr="00057FD5">
        <w:rPr>
          <w:rFonts w:cstheme="minorHAnsi"/>
          <w:kern w:val="3"/>
          <w:lang w:val="uk-UA"/>
        </w:rPr>
        <w:t>ofercie Wykonawcy.</w:t>
      </w:r>
    </w:p>
    <w:p w:rsidR="007C2705" w:rsidRPr="00057FD5" w:rsidRDefault="000429AA" w:rsidP="00757B33">
      <w:pPr>
        <w:numPr>
          <w:ilvl w:val="0"/>
          <w:numId w:val="21"/>
        </w:numPr>
        <w:tabs>
          <w:tab w:val="left" w:pos="284"/>
          <w:tab w:val="left" w:pos="426"/>
        </w:tabs>
        <w:autoSpaceDN w:val="0"/>
        <w:spacing w:after="60" w:line="240" w:lineRule="auto"/>
        <w:ind w:left="0" w:firstLine="0"/>
        <w:jc w:val="both"/>
        <w:textAlignment w:val="baseline"/>
        <w:rPr>
          <w:rFonts w:cstheme="minorHAnsi"/>
          <w:kern w:val="3"/>
          <w:lang w:val="uk-UA"/>
        </w:rPr>
      </w:pPr>
      <w:r w:rsidRPr="00057FD5">
        <w:rPr>
          <w:rFonts w:cstheme="minorHAnsi"/>
          <w:kern w:val="3"/>
        </w:rPr>
        <w:t xml:space="preserve">Zapłata za dostawę telefonów komórkowych </w:t>
      </w:r>
      <w:r w:rsidR="007C2705" w:rsidRPr="00057FD5">
        <w:rPr>
          <w:rFonts w:cstheme="minorHAnsi"/>
          <w:kern w:val="3"/>
        </w:rPr>
        <w:t>nastąpi na podstawie odrębnej Faktury VAT. Podstawą wystawienia faktury jest protokolarny odbiór dostawy przez Zamawiającego.</w:t>
      </w:r>
    </w:p>
    <w:p w:rsidR="000429AA" w:rsidRPr="00057FD5" w:rsidRDefault="000429AA" w:rsidP="00757B33">
      <w:pPr>
        <w:numPr>
          <w:ilvl w:val="0"/>
          <w:numId w:val="21"/>
        </w:numPr>
        <w:tabs>
          <w:tab w:val="left" w:pos="284"/>
          <w:tab w:val="left" w:pos="426"/>
        </w:tabs>
        <w:autoSpaceDN w:val="0"/>
        <w:spacing w:after="60" w:line="240" w:lineRule="auto"/>
        <w:ind w:left="0" w:firstLine="0"/>
        <w:jc w:val="both"/>
        <w:textAlignment w:val="baseline"/>
        <w:rPr>
          <w:rFonts w:cstheme="minorHAnsi"/>
          <w:kern w:val="3"/>
          <w:lang w:val="uk-UA"/>
        </w:rPr>
      </w:pPr>
      <w:r w:rsidRPr="00057FD5">
        <w:rPr>
          <w:rFonts w:cstheme="minorHAnsi"/>
          <w:kern w:val="3"/>
        </w:rPr>
        <w:t>Zapłata za karty SIM</w:t>
      </w:r>
      <w:r w:rsidR="007C2705" w:rsidRPr="00057FD5">
        <w:rPr>
          <w:rFonts w:cstheme="minorHAnsi"/>
          <w:kern w:val="3"/>
        </w:rPr>
        <w:t xml:space="preserve"> (i związane usługi)</w:t>
      </w:r>
      <w:r w:rsidRPr="00057FD5">
        <w:rPr>
          <w:rFonts w:cstheme="minorHAnsi"/>
          <w:kern w:val="3"/>
        </w:rPr>
        <w:t xml:space="preserve"> zamówione w ramach opcji nastąpi poprzez doliczenie opłaty abonamentowej dodatkowo aktywowanej karty/ kart oraz ewentualnych usług dodatkowych do faktury rozliczającej realizację usług w miesiącu, w którym nastąpiła aktywacja karty/kart.</w:t>
      </w:r>
    </w:p>
    <w:p w:rsidR="000429AA" w:rsidRPr="00057FD5" w:rsidRDefault="000429AA" w:rsidP="00757B33">
      <w:pPr>
        <w:numPr>
          <w:ilvl w:val="0"/>
          <w:numId w:val="21"/>
        </w:numPr>
        <w:tabs>
          <w:tab w:val="left" w:pos="284"/>
          <w:tab w:val="left" w:pos="426"/>
        </w:tabs>
        <w:autoSpaceDN w:val="0"/>
        <w:spacing w:after="60" w:line="240" w:lineRule="auto"/>
        <w:ind w:left="0" w:firstLine="0"/>
        <w:jc w:val="both"/>
        <w:textAlignment w:val="baseline"/>
        <w:rPr>
          <w:rFonts w:cstheme="minorHAnsi"/>
          <w:kern w:val="3"/>
          <w:lang w:val="uk-UA"/>
        </w:rPr>
      </w:pPr>
      <w:r w:rsidRPr="00057FD5">
        <w:rPr>
          <w:rFonts w:cstheme="minorHAnsi"/>
          <w:kern w:val="3"/>
        </w:rPr>
        <w:t xml:space="preserve">Zapłata za telefony komórkowe zamówione w ramach zamówienia opcjonalnego nastąpi </w:t>
      </w:r>
      <w:r w:rsidR="007C2705" w:rsidRPr="00057FD5">
        <w:rPr>
          <w:rFonts w:cstheme="minorHAnsi"/>
          <w:kern w:val="3"/>
        </w:rPr>
        <w:t xml:space="preserve">na podstawie odrębnej Faktury VAT. Podstawą wystawienia faktury jest protokolarny odbiór dostawy przez Zamawiającego. Zapłata nastąpi </w:t>
      </w:r>
      <w:r w:rsidRPr="00057FD5">
        <w:rPr>
          <w:rFonts w:cstheme="minorHAnsi"/>
          <w:kern w:val="3"/>
        </w:rPr>
        <w:t>zgodnie z zamówioną i dostarczoną ilością.</w:t>
      </w:r>
    </w:p>
    <w:p w:rsidR="000429AA" w:rsidRPr="00057FD5" w:rsidRDefault="000429AA" w:rsidP="00757B33">
      <w:pPr>
        <w:numPr>
          <w:ilvl w:val="0"/>
          <w:numId w:val="21"/>
        </w:numPr>
        <w:tabs>
          <w:tab w:val="left" w:pos="284"/>
          <w:tab w:val="left" w:pos="426"/>
        </w:tabs>
        <w:autoSpaceDN w:val="0"/>
        <w:spacing w:after="60" w:line="240" w:lineRule="auto"/>
        <w:ind w:left="0" w:firstLine="0"/>
        <w:jc w:val="both"/>
        <w:textAlignment w:val="baseline"/>
        <w:rPr>
          <w:rFonts w:cstheme="minorHAnsi"/>
          <w:kern w:val="3"/>
          <w:lang w:val="uk-UA"/>
        </w:rPr>
      </w:pPr>
      <w:r w:rsidRPr="00057FD5">
        <w:rPr>
          <w:rFonts w:cstheme="minorHAnsi"/>
        </w:rPr>
        <w:t>Zapłata za niepełne miesiące będzie naliczana proporcjonalnie od dnia aktywacji usługi do ostatniego dnia danego okresu rozliczeniowego.</w:t>
      </w:r>
    </w:p>
    <w:p w:rsidR="000429AA" w:rsidRPr="00057FD5" w:rsidRDefault="000429AA" w:rsidP="00757B33">
      <w:pPr>
        <w:numPr>
          <w:ilvl w:val="0"/>
          <w:numId w:val="21"/>
        </w:numPr>
        <w:tabs>
          <w:tab w:val="left" w:pos="284"/>
          <w:tab w:val="left" w:pos="426"/>
        </w:tabs>
        <w:autoSpaceDN w:val="0"/>
        <w:spacing w:after="60" w:line="240" w:lineRule="auto"/>
        <w:ind w:left="0" w:firstLine="0"/>
        <w:jc w:val="both"/>
        <w:textAlignment w:val="baseline"/>
        <w:rPr>
          <w:rFonts w:cstheme="minorHAnsi"/>
          <w:kern w:val="3"/>
          <w:lang w:val="uk-UA"/>
        </w:rPr>
      </w:pPr>
      <w:r w:rsidRPr="00057FD5">
        <w:rPr>
          <w:rFonts w:cstheme="minorHAnsi"/>
          <w:kern w:val="3"/>
          <w:lang w:val="uk-UA"/>
        </w:rPr>
        <w:t xml:space="preserve">Wynagrodzenie, o którym mowa w ust. 1, obejmuje wszelkie koszty wszystkich czynności i materiałów niezbędnych do prawidłowego wykonania przedmiotu umowy, nawet, jeśli nie zostały one wprost wyszczególnione w treści niniejszej umowy i jej załącznikach. </w:t>
      </w:r>
      <w:r w:rsidR="007F2F0F">
        <w:rPr>
          <w:rFonts w:cstheme="minorHAnsi"/>
          <w:kern w:val="3"/>
        </w:rPr>
        <w:t>W przypadku skorzystania przez Zamawiającego z usługi nie objętej niniejszym zamówieniem, rozliczenie nastąpi zgodnie z</w:t>
      </w:r>
      <w:r w:rsidR="00395725">
        <w:rPr>
          <w:rFonts w:cstheme="minorHAnsi"/>
          <w:kern w:val="3"/>
        </w:rPr>
        <w:t> </w:t>
      </w:r>
      <w:r w:rsidR="007F2F0F">
        <w:rPr>
          <w:rFonts w:cstheme="minorHAnsi"/>
          <w:kern w:val="3"/>
        </w:rPr>
        <w:t>cennikiem Wykonawcy, stanowiącym załącznik nr 6 do umowy.</w:t>
      </w:r>
    </w:p>
    <w:p w:rsidR="007C2705" w:rsidRPr="00057FD5" w:rsidRDefault="000429AA" w:rsidP="00757B33">
      <w:pPr>
        <w:numPr>
          <w:ilvl w:val="0"/>
          <w:numId w:val="21"/>
        </w:numPr>
        <w:tabs>
          <w:tab w:val="left" w:pos="284"/>
          <w:tab w:val="left" w:pos="426"/>
        </w:tabs>
        <w:autoSpaceDN w:val="0"/>
        <w:spacing w:after="60" w:line="240" w:lineRule="auto"/>
        <w:ind w:left="0" w:firstLine="0"/>
        <w:jc w:val="both"/>
        <w:textAlignment w:val="baseline"/>
        <w:rPr>
          <w:rFonts w:cstheme="minorHAnsi"/>
          <w:kern w:val="3"/>
          <w:lang w:val="uk-UA"/>
        </w:rPr>
      </w:pPr>
      <w:r w:rsidRPr="00057FD5">
        <w:rPr>
          <w:rFonts w:cstheme="minorHAnsi"/>
          <w:kern w:val="3"/>
          <w:lang w:val="uk-UA"/>
        </w:rPr>
        <w:t>Wykonawca jest uprawniony do wystawiania rachunków/faktur</w:t>
      </w:r>
      <w:r w:rsidRPr="00057FD5">
        <w:rPr>
          <w:rFonts w:cstheme="minorHAnsi"/>
          <w:kern w:val="3"/>
        </w:rPr>
        <w:t>y</w:t>
      </w:r>
      <w:r w:rsidRPr="00057FD5">
        <w:rPr>
          <w:rFonts w:cstheme="minorHAnsi"/>
          <w:kern w:val="3"/>
          <w:lang w:val="uk-UA"/>
        </w:rPr>
        <w:t xml:space="preserve"> VAT</w:t>
      </w:r>
      <w:r w:rsidRPr="00057FD5">
        <w:rPr>
          <w:rFonts w:cstheme="minorHAnsi"/>
          <w:kern w:val="3"/>
        </w:rPr>
        <w:t xml:space="preserve"> (e-faktury)</w:t>
      </w:r>
      <w:r w:rsidRPr="00057FD5">
        <w:rPr>
          <w:rFonts w:cstheme="minorHAnsi"/>
          <w:kern w:val="3"/>
          <w:lang w:val="uk-UA"/>
        </w:rPr>
        <w:t xml:space="preserve"> z tytułu prawidłowo wykonanej umowy po wykonaniu zamówienia. Warunkiem wystawienia rachunku/faktury VAT</w:t>
      </w:r>
      <w:r w:rsidRPr="00057FD5">
        <w:rPr>
          <w:rFonts w:cstheme="minorHAnsi"/>
          <w:kern w:val="3"/>
        </w:rPr>
        <w:t xml:space="preserve"> (e-faktury)</w:t>
      </w:r>
      <w:r w:rsidRPr="00057FD5">
        <w:rPr>
          <w:rFonts w:cstheme="minorHAnsi"/>
          <w:kern w:val="3"/>
          <w:lang w:val="uk-UA"/>
        </w:rPr>
        <w:t xml:space="preserve"> przez Wykonawcę jest akceptacja przez Z</w:t>
      </w:r>
      <w:r w:rsidR="007C2705" w:rsidRPr="00057FD5">
        <w:rPr>
          <w:rFonts w:cstheme="minorHAnsi"/>
          <w:kern w:val="3"/>
          <w:lang w:val="uk-UA"/>
        </w:rPr>
        <w:t>amawiającego protokołu odbioru</w:t>
      </w:r>
      <w:r w:rsidR="007C2705" w:rsidRPr="00057FD5">
        <w:rPr>
          <w:rFonts w:cstheme="minorHAnsi"/>
          <w:kern w:val="3"/>
        </w:rPr>
        <w:t xml:space="preserve">. </w:t>
      </w:r>
      <w:bookmarkStart w:id="2" w:name="_Hlk32591028"/>
      <w:r w:rsidRPr="00057FD5">
        <w:rPr>
          <w:rFonts w:cstheme="minorHAnsi"/>
        </w:rPr>
        <w:t>Warunkiem akceptacji protokołu odbioru jest udostępnienie Zamawiającemu zbiorczych plików z zdanymi szczegółowymi zrealizowanych połączeń i wykorzystanych usług, w ramach narzędzia/ aplikacji/ platformy zarządzającej usługami, w sposób umożliwiający ich pobranie przez Zamawiającego.</w:t>
      </w:r>
    </w:p>
    <w:p w:rsidR="007C2705" w:rsidRPr="00057FD5" w:rsidRDefault="007C2705" w:rsidP="00757B33">
      <w:pPr>
        <w:numPr>
          <w:ilvl w:val="0"/>
          <w:numId w:val="21"/>
        </w:numPr>
        <w:tabs>
          <w:tab w:val="left" w:pos="284"/>
          <w:tab w:val="left" w:pos="426"/>
        </w:tabs>
        <w:autoSpaceDN w:val="0"/>
        <w:spacing w:after="60" w:line="240" w:lineRule="auto"/>
        <w:ind w:left="0" w:firstLine="0"/>
        <w:jc w:val="both"/>
        <w:textAlignment w:val="baseline"/>
        <w:rPr>
          <w:rFonts w:cstheme="minorHAnsi"/>
          <w:kern w:val="3"/>
          <w:lang w:val="uk-UA"/>
        </w:rPr>
      </w:pPr>
      <w:r w:rsidRPr="00057FD5">
        <w:t>Płatność wynagrodzenia będzie dokonywana w terminie 21 dni od dnia doręczenia przez Wykonawcę prawidłowo wystawionej faktury</w:t>
      </w:r>
    </w:p>
    <w:bookmarkEnd w:id="2"/>
    <w:p w:rsidR="000429AA" w:rsidRPr="00057FD5" w:rsidRDefault="00BE4CDE" w:rsidP="00757B33">
      <w:pPr>
        <w:pStyle w:val="Akapitzlist"/>
        <w:numPr>
          <w:ilvl w:val="0"/>
          <w:numId w:val="21"/>
        </w:numPr>
        <w:tabs>
          <w:tab w:val="left" w:pos="284"/>
          <w:tab w:val="left" w:pos="426"/>
        </w:tabs>
        <w:autoSpaceDN w:val="0"/>
        <w:spacing w:after="60" w:line="240" w:lineRule="auto"/>
        <w:ind w:left="0" w:firstLine="0"/>
        <w:contextualSpacing w:val="0"/>
        <w:jc w:val="both"/>
        <w:textAlignment w:val="baseline"/>
        <w:rPr>
          <w:rFonts w:asciiTheme="minorHAnsi" w:hAnsiTheme="minorHAnsi" w:cstheme="minorHAnsi"/>
          <w:kern w:val="3"/>
          <w:lang w:val="uk-UA"/>
        </w:rPr>
      </w:pPr>
      <w:r>
        <w:rPr>
          <w:rFonts w:asciiTheme="minorHAnsi" w:hAnsiTheme="minorHAnsi" w:cstheme="minorHAnsi"/>
          <w:kern w:val="3"/>
        </w:rPr>
        <w:t xml:space="preserve"> </w:t>
      </w:r>
      <w:r w:rsidR="000429AA" w:rsidRPr="00057FD5">
        <w:rPr>
          <w:rFonts w:asciiTheme="minorHAnsi" w:hAnsiTheme="minorHAnsi" w:cstheme="minorHAnsi"/>
          <w:kern w:val="3"/>
          <w:lang w:val="uk-UA"/>
        </w:rPr>
        <w:t>Wykonawca jest uprawniony do</w:t>
      </w:r>
      <w:r w:rsidR="000429AA" w:rsidRPr="00057FD5">
        <w:rPr>
          <w:rFonts w:asciiTheme="minorHAnsi" w:hAnsiTheme="minorHAnsi" w:cstheme="minorHAnsi"/>
          <w:kern w:val="3"/>
        </w:rPr>
        <w:t xml:space="preserve"> </w:t>
      </w:r>
      <w:r w:rsidR="000429AA" w:rsidRPr="00057FD5">
        <w:rPr>
          <w:rFonts w:asciiTheme="minorHAnsi" w:hAnsiTheme="minorHAnsi" w:cstheme="minorHAnsi"/>
          <w:kern w:val="3"/>
          <w:lang w:val="uk-UA"/>
        </w:rPr>
        <w:t>złożenia ustrukturyzowanej faktury elektronicznej za</w:t>
      </w:r>
      <w:r w:rsidR="00395725">
        <w:rPr>
          <w:rFonts w:asciiTheme="minorHAnsi" w:hAnsiTheme="minorHAnsi" w:cstheme="minorHAnsi"/>
          <w:kern w:val="3"/>
        </w:rPr>
        <w:t> </w:t>
      </w:r>
      <w:r w:rsidR="000429AA" w:rsidRPr="00057FD5">
        <w:rPr>
          <w:rFonts w:asciiTheme="minorHAnsi" w:hAnsiTheme="minorHAnsi" w:cstheme="minorHAnsi"/>
          <w:kern w:val="3"/>
          <w:lang w:val="uk-UA"/>
        </w:rPr>
        <w:t>pośrednictwem Platformy Elektronicznego Fakturowania.</w:t>
      </w:r>
    </w:p>
    <w:p w:rsidR="000429AA" w:rsidRPr="00057FD5" w:rsidRDefault="00BE4CDE" w:rsidP="00757B33">
      <w:pPr>
        <w:pStyle w:val="Akapitzlist"/>
        <w:numPr>
          <w:ilvl w:val="0"/>
          <w:numId w:val="21"/>
        </w:numPr>
        <w:tabs>
          <w:tab w:val="left" w:pos="284"/>
          <w:tab w:val="left" w:pos="426"/>
        </w:tabs>
        <w:spacing w:after="60" w:line="240" w:lineRule="auto"/>
        <w:ind w:left="0" w:firstLine="0"/>
        <w:contextualSpacing w:val="0"/>
        <w:jc w:val="both"/>
        <w:rPr>
          <w:rFonts w:asciiTheme="minorHAnsi" w:hAnsiTheme="minorHAnsi" w:cstheme="minorHAnsi"/>
          <w:kern w:val="3"/>
          <w:lang w:val="uk-UA"/>
        </w:rPr>
      </w:pPr>
      <w:r>
        <w:rPr>
          <w:rFonts w:asciiTheme="minorHAnsi" w:hAnsiTheme="minorHAnsi" w:cstheme="minorHAnsi"/>
          <w:kern w:val="3"/>
        </w:rPr>
        <w:t xml:space="preserve"> </w:t>
      </w:r>
      <w:r w:rsidR="000429AA" w:rsidRPr="00057FD5">
        <w:rPr>
          <w:rFonts w:asciiTheme="minorHAnsi" w:hAnsiTheme="minorHAnsi" w:cstheme="minorHAnsi"/>
          <w:kern w:val="3"/>
          <w:lang w:val="uk-UA"/>
        </w:rPr>
        <w:t>Zapłata wynagrodzenia będzie dokonana przelewem na wskazany przez Wykonawcę rachunek bankowy o numerze:………………………………………………………</w:t>
      </w:r>
      <w:r w:rsidR="000429AA" w:rsidRPr="00057FD5">
        <w:rPr>
          <w:rFonts w:asciiTheme="minorHAnsi" w:hAnsiTheme="minorHAnsi" w:cstheme="minorHAnsi"/>
          <w:kern w:val="3"/>
        </w:rPr>
        <w:t>, przy czym za datę zapłaty uznaje się datę obciążenia rachunku Zamawiającego.</w:t>
      </w:r>
      <w:r w:rsidR="00114291">
        <w:rPr>
          <w:rFonts w:asciiTheme="minorHAnsi" w:hAnsiTheme="minorHAnsi" w:cstheme="minorHAnsi"/>
          <w:kern w:val="3"/>
        </w:rPr>
        <w:t xml:space="preserve"> </w:t>
      </w:r>
      <w:r w:rsidR="00B14FD2" w:rsidRPr="00856404">
        <w:t xml:space="preserve">Wykonawca oświadcza, że wskazany do płatności rachunek bankowy jest rachunkiem rozliczeniowym służącym wyłącznie do celów rozliczeń z tytułu prowadzonej przez niego działalności gospodarczej i jest rachunkiem bankowym zgłoszonym do elektronicznego rejestru prowadzonego przez Szefa Krajowej Administracji Skarbowej w ramach tzw. „białej listy podatników” (zwanego dalej„ Wykazem”), o którym mowa w ustawie o podatku od towarów i usług. Jeżeli przed realizacją płatności Zamawiający poweźmie informację o braku </w:t>
      </w:r>
      <w:r w:rsidR="00B14FD2" w:rsidRPr="00856404">
        <w:lastRenderedPageBreak/>
        <w:t>zaewidencjonowania rachunku bankowego w Wykazie, Zamawiający będzie uprawniony do dokonania zapłaty na rachunek bankowy Wykonawcy wskazany w Wykazie, co będzie stanowić wykonanie zobowiązania Zamawiającego.</w:t>
      </w:r>
      <w:r w:rsidR="00B14FD2">
        <w:t xml:space="preserve"> </w:t>
      </w:r>
    </w:p>
    <w:p w:rsidR="000429AA" w:rsidRPr="00057FD5" w:rsidRDefault="00BE4CDE" w:rsidP="00757B33">
      <w:pPr>
        <w:pStyle w:val="Akapitzlist"/>
        <w:numPr>
          <w:ilvl w:val="0"/>
          <w:numId w:val="21"/>
        </w:numPr>
        <w:tabs>
          <w:tab w:val="left" w:pos="284"/>
          <w:tab w:val="left" w:pos="426"/>
        </w:tabs>
        <w:spacing w:after="60" w:line="240" w:lineRule="auto"/>
        <w:ind w:left="0" w:firstLine="0"/>
        <w:contextualSpacing w:val="0"/>
        <w:jc w:val="both"/>
        <w:rPr>
          <w:rFonts w:asciiTheme="minorHAnsi" w:hAnsiTheme="minorHAnsi" w:cstheme="minorHAnsi"/>
          <w:kern w:val="3"/>
          <w:lang w:val="uk-UA"/>
        </w:rPr>
      </w:pPr>
      <w:r>
        <w:rPr>
          <w:rFonts w:asciiTheme="minorHAnsi" w:hAnsiTheme="minorHAnsi" w:cstheme="minorHAnsi"/>
          <w:kern w:val="3"/>
        </w:rPr>
        <w:t xml:space="preserve"> </w:t>
      </w:r>
      <w:r w:rsidR="000429AA" w:rsidRPr="00057FD5">
        <w:rPr>
          <w:rFonts w:asciiTheme="minorHAnsi" w:hAnsiTheme="minorHAnsi" w:cstheme="minorHAnsi"/>
          <w:kern w:val="3"/>
          <w:lang w:val="uk-UA"/>
        </w:rPr>
        <w:t>Wykonawca wyraża zgodę na potrącenie kar umownych z należnego wynagrodzenia.</w:t>
      </w:r>
      <w:r w:rsidR="000429AA" w:rsidRPr="00057FD5">
        <w:rPr>
          <w:rFonts w:asciiTheme="minorHAnsi" w:hAnsiTheme="minorHAnsi" w:cstheme="minorHAnsi"/>
          <w:kern w:val="3"/>
        </w:rPr>
        <w:t xml:space="preserve"> Do potrącenia może dojść po uprzednim wezwaniu Wykonawcy do zapłaty kar umownych w terminie wezwaniem oznaczonym. </w:t>
      </w:r>
    </w:p>
    <w:p w:rsidR="000429AA" w:rsidRPr="00057FD5" w:rsidRDefault="00BE4CDE" w:rsidP="00757B33">
      <w:pPr>
        <w:pStyle w:val="Akapitzlist"/>
        <w:numPr>
          <w:ilvl w:val="0"/>
          <w:numId w:val="21"/>
        </w:numPr>
        <w:tabs>
          <w:tab w:val="left" w:pos="284"/>
          <w:tab w:val="left" w:pos="426"/>
        </w:tabs>
        <w:spacing w:after="60" w:line="240" w:lineRule="auto"/>
        <w:ind w:left="0" w:firstLine="0"/>
        <w:contextualSpacing w:val="0"/>
        <w:jc w:val="both"/>
        <w:rPr>
          <w:rFonts w:asciiTheme="minorHAnsi" w:hAnsiTheme="minorHAnsi" w:cstheme="minorHAnsi"/>
        </w:rPr>
      </w:pPr>
      <w:r>
        <w:rPr>
          <w:rFonts w:asciiTheme="minorHAnsi" w:hAnsiTheme="minorHAnsi" w:cstheme="minorHAnsi"/>
        </w:rPr>
        <w:t xml:space="preserve"> </w:t>
      </w:r>
      <w:r w:rsidR="000429AA" w:rsidRPr="00057FD5">
        <w:rPr>
          <w:rFonts w:asciiTheme="minorHAnsi" w:hAnsiTheme="minorHAnsi" w:cstheme="minorHAnsi"/>
        </w:rPr>
        <w:t xml:space="preserve">Zamawiający zastrzega sobie prawo reklamacji poszczególnych kwot abonamentu miesięcznego wskazanych na fakturze przez Wykonawcę i naliczonych usług. Reklamacje zgłaszane będą pisemnie, pocztą elektroniczną na adres wskazany w </w:t>
      </w:r>
      <w:r w:rsidR="007C2705" w:rsidRPr="00057FD5">
        <w:rPr>
          <w:rFonts w:asciiTheme="minorHAnsi" w:hAnsiTheme="minorHAnsi" w:cstheme="minorHAnsi"/>
          <w:bCs/>
          <w:kern w:val="3"/>
        </w:rPr>
        <w:t>umowie</w:t>
      </w:r>
      <w:r w:rsidR="000429AA" w:rsidRPr="00057FD5">
        <w:rPr>
          <w:rFonts w:asciiTheme="minorHAnsi" w:hAnsiTheme="minorHAnsi" w:cstheme="minorHAnsi"/>
        </w:rPr>
        <w:t>.</w:t>
      </w:r>
    </w:p>
    <w:p w:rsidR="000429AA" w:rsidRPr="00057FD5" w:rsidRDefault="00BE4CDE" w:rsidP="00757B33">
      <w:pPr>
        <w:pStyle w:val="Akapitzlist"/>
        <w:numPr>
          <w:ilvl w:val="0"/>
          <w:numId w:val="21"/>
        </w:numPr>
        <w:tabs>
          <w:tab w:val="left" w:pos="284"/>
          <w:tab w:val="left" w:pos="426"/>
        </w:tabs>
        <w:spacing w:after="60" w:line="240" w:lineRule="auto"/>
        <w:ind w:left="0" w:firstLine="0"/>
        <w:contextualSpacing w:val="0"/>
        <w:jc w:val="both"/>
        <w:rPr>
          <w:rFonts w:asciiTheme="minorHAnsi" w:hAnsiTheme="minorHAnsi" w:cstheme="minorHAnsi"/>
        </w:rPr>
      </w:pPr>
      <w:r>
        <w:rPr>
          <w:rFonts w:asciiTheme="minorHAnsi" w:hAnsiTheme="minorHAnsi" w:cstheme="minorHAnsi"/>
        </w:rPr>
        <w:t xml:space="preserve"> </w:t>
      </w:r>
      <w:r w:rsidR="000429AA" w:rsidRPr="00057FD5">
        <w:rPr>
          <w:rFonts w:asciiTheme="minorHAnsi" w:hAnsiTheme="minorHAnsi" w:cstheme="minorHAnsi"/>
        </w:rPr>
        <w:t xml:space="preserve">Wykonawca rozpatrzy reklamację zgodnie z zasadami określonymi w rozporządzeniu Ministra Administracji i Cyfryzacji z dnia 24 lutego 2014 w sprawie reklamacji usługi telekomunikacyjnej (Dz. U. poz. 284). Wykonawca poinformuje Zamawiającego o rozpatrzeniu reklamacji pisemnie pocztą elektroniczną na adres wskazany w </w:t>
      </w:r>
      <w:r w:rsidR="00615DAF">
        <w:rPr>
          <w:rFonts w:asciiTheme="minorHAnsi" w:hAnsiTheme="minorHAnsi" w:cstheme="minorHAnsi"/>
          <w:bCs/>
          <w:kern w:val="3"/>
        </w:rPr>
        <w:t>§ 3 ust. 1 lit. a</w:t>
      </w:r>
      <w:r w:rsidR="000429AA" w:rsidRPr="00057FD5">
        <w:rPr>
          <w:rFonts w:asciiTheme="minorHAnsi" w:hAnsiTheme="minorHAnsi" w:cstheme="minorHAnsi"/>
          <w:bCs/>
          <w:kern w:val="3"/>
        </w:rPr>
        <w:t xml:space="preserve"> umowy</w:t>
      </w:r>
      <w:r w:rsidR="000429AA" w:rsidRPr="00057FD5">
        <w:rPr>
          <w:rFonts w:asciiTheme="minorHAnsi" w:hAnsiTheme="minorHAnsi" w:cstheme="minorHAnsi"/>
        </w:rPr>
        <w:t>. W przypadku uznania zasadności zgłoszonej Reklamacji Wykonawca wystawi fakturę korygującą z wyszczególnieniem pozycji korygowanych w terminie 7 dni od dnia uznania reklamacji.</w:t>
      </w:r>
    </w:p>
    <w:p w:rsidR="000429AA" w:rsidRPr="00057FD5" w:rsidRDefault="00BE4CDE" w:rsidP="00757B33">
      <w:pPr>
        <w:pStyle w:val="Akapitzlist"/>
        <w:numPr>
          <w:ilvl w:val="0"/>
          <w:numId w:val="21"/>
        </w:numPr>
        <w:tabs>
          <w:tab w:val="left" w:pos="284"/>
          <w:tab w:val="left" w:pos="426"/>
        </w:tabs>
        <w:spacing w:after="60" w:line="240" w:lineRule="auto"/>
        <w:ind w:left="0" w:firstLine="0"/>
        <w:contextualSpacing w:val="0"/>
        <w:jc w:val="both"/>
        <w:rPr>
          <w:rFonts w:asciiTheme="minorHAnsi" w:hAnsiTheme="minorHAnsi" w:cstheme="minorHAnsi"/>
        </w:rPr>
      </w:pPr>
      <w:r>
        <w:rPr>
          <w:rFonts w:asciiTheme="minorHAnsi" w:hAnsiTheme="minorHAnsi" w:cstheme="minorHAnsi"/>
        </w:rPr>
        <w:t xml:space="preserve"> </w:t>
      </w:r>
      <w:r w:rsidR="000429AA" w:rsidRPr="00057FD5">
        <w:rPr>
          <w:rFonts w:asciiTheme="minorHAnsi" w:hAnsiTheme="minorHAnsi" w:cstheme="minorHAnsi"/>
        </w:rPr>
        <w:t>Jeżeli Reklamacja nie zostanie rozpatrzona w terminie 30 dni od dnia jej złożenia przez Zamawiającego, uważa się, że reklamacja została uwzględniona w dniu, w którym upłynął termin jej rozpatrzenia. W tym przypadku Wykonawca zobowiązany jest do wystawienia faktury korygującej w</w:t>
      </w:r>
      <w:r w:rsidR="00395725">
        <w:rPr>
          <w:rFonts w:asciiTheme="minorHAnsi" w:hAnsiTheme="minorHAnsi" w:cstheme="minorHAnsi"/>
        </w:rPr>
        <w:t> </w:t>
      </w:r>
      <w:r w:rsidR="000429AA" w:rsidRPr="00057FD5">
        <w:rPr>
          <w:rFonts w:asciiTheme="minorHAnsi" w:hAnsiTheme="minorHAnsi" w:cstheme="minorHAnsi"/>
        </w:rPr>
        <w:t>terminie 7 dni od dnia uwzględnienia Reklamacji.</w:t>
      </w:r>
    </w:p>
    <w:p w:rsidR="00D17508" w:rsidRPr="00057FD5" w:rsidRDefault="00D17508" w:rsidP="00057FD5">
      <w:pPr>
        <w:pStyle w:val="Tekstpodstawowy"/>
        <w:tabs>
          <w:tab w:val="left" w:pos="142"/>
          <w:tab w:val="left" w:pos="284"/>
          <w:tab w:val="left" w:pos="426"/>
        </w:tabs>
        <w:suppressAutoHyphens/>
        <w:spacing w:after="60"/>
        <w:jc w:val="center"/>
        <w:rPr>
          <w:rFonts w:asciiTheme="minorHAnsi" w:hAnsiTheme="minorHAnsi"/>
          <w:sz w:val="22"/>
          <w:szCs w:val="22"/>
        </w:rPr>
      </w:pPr>
      <w:r w:rsidRPr="00057FD5">
        <w:rPr>
          <w:rFonts w:asciiTheme="minorHAnsi" w:hAnsiTheme="minorHAnsi"/>
          <w:sz w:val="22"/>
          <w:szCs w:val="22"/>
        </w:rPr>
        <w:t>§ 5.</w:t>
      </w:r>
    </w:p>
    <w:p w:rsidR="00175892" w:rsidRPr="00057FD5" w:rsidRDefault="00175892" w:rsidP="00757B33">
      <w:pPr>
        <w:pStyle w:val="Tekstpodstawowy"/>
        <w:numPr>
          <w:ilvl w:val="0"/>
          <w:numId w:val="16"/>
        </w:numPr>
        <w:tabs>
          <w:tab w:val="left" w:pos="142"/>
          <w:tab w:val="left" w:pos="284"/>
          <w:tab w:val="left" w:pos="426"/>
        </w:tabs>
        <w:suppressAutoHyphens/>
        <w:spacing w:after="60"/>
        <w:ind w:left="0" w:firstLine="0"/>
        <w:jc w:val="both"/>
        <w:rPr>
          <w:rFonts w:asciiTheme="minorHAnsi" w:hAnsiTheme="minorHAnsi"/>
          <w:sz w:val="22"/>
          <w:szCs w:val="22"/>
        </w:rPr>
      </w:pPr>
      <w:r w:rsidRPr="00057FD5">
        <w:rPr>
          <w:rFonts w:asciiTheme="minorHAnsi" w:hAnsiTheme="minorHAnsi"/>
          <w:sz w:val="22"/>
          <w:szCs w:val="22"/>
        </w:rPr>
        <w:t xml:space="preserve">W przypadku niewykonania lub nienależytego wykonania umowy Wykonawca zobowiązuje się zapłacić Zamawiającemu kary umowne z następujących tytułów, w wysokości: </w:t>
      </w:r>
    </w:p>
    <w:p w:rsidR="00175892" w:rsidRPr="00057FD5" w:rsidRDefault="00175892" w:rsidP="00757B33">
      <w:pPr>
        <w:pStyle w:val="Tekstpodstawowy"/>
        <w:numPr>
          <w:ilvl w:val="0"/>
          <w:numId w:val="13"/>
        </w:numPr>
        <w:tabs>
          <w:tab w:val="left" w:pos="142"/>
          <w:tab w:val="left" w:pos="284"/>
          <w:tab w:val="left" w:pos="426"/>
          <w:tab w:val="left" w:pos="851"/>
          <w:tab w:val="left" w:pos="1440"/>
          <w:tab w:val="left" w:pos="2160"/>
          <w:tab w:val="left" w:pos="2880"/>
          <w:tab w:val="left" w:pos="3600"/>
          <w:tab w:val="left" w:pos="4320"/>
          <w:tab w:val="left" w:pos="5040"/>
          <w:tab w:val="left" w:pos="5760"/>
          <w:tab w:val="left" w:pos="6480"/>
          <w:tab w:val="left" w:pos="7200"/>
          <w:tab w:val="left" w:pos="7920"/>
          <w:tab w:val="left" w:pos="8505"/>
        </w:tabs>
        <w:suppressAutoHyphens/>
        <w:spacing w:after="60"/>
        <w:ind w:left="0" w:firstLine="0"/>
        <w:jc w:val="both"/>
        <w:rPr>
          <w:rFonts w:asciiTheme="minorHAnsi" w:hAnsiTheme="minorHAnsi"/>
          <w:sz w:val="22"/>
          <w:szCs w:val="22"/>
        </w:rPr>
      </w:pPr>
      <w:r w:rsidRPr="00057FD5">
        <w:rPr>
          <w:rFonts w:asciiTheme="minorHAnsi" w:hAnsiTheme="minorHAnsi"/>
          <w:sz w:val="22"/>
          <w:szCs w:val="22"/>
        </w:rPr>
        <w:t xml:space="preserve">w przypadku opóźnienia w </w:t>
      </w:r>
      <w:r w:rsidR="005A6EAC" w:rsidRPr="00057FD5">
        <w:rPr>
          <w:rFonts w:asciiTheme="minorHAnsi" w:hAnsiTheme="minorHAnsi"/>
          <w:sz w:val="22"/>
          <w:szCs w:val="22"/>
        </w:rPr>
        <w:t xml:space="preserve">stosunku do </w:t>
      </w:r>
      <w:r w:rsidRPr="00057FD5">
        <w:rPr>
          <w:rFonts w:asciiTheme="minorHAnsi" w:hAnsiTheme="minorHAnsi"/>
          <w:sz w:val="22"/>
          <w:szCs w:val="22"/>
        </w:rPr>
        <w:t>terminów opisanych w § 1 ust.</w:t>
      </w:r>
      <w:r w:rsidR="005A6EAC" w:rsidRPr="00057FD5">
        <w:rPr>
          <w:rFonts w:asciiTheme="minorHAnsi" w:hAnsiTheme="minorHAnsi"/>
          <w:sz w:val="22"/>
          <w:szCs w:val="22"/>
        </w:rPr>
        <w:t xml:space="preserve"> 2 pkt 1-4 lub 6-9</w:t>
      </w:r>
      <w:r w:rsidRPr="00057FD5">
        <w:rPr>
          <w:rFonts w:asciiTheme="minorHAnsi" w:hAnsiTheme="minorHAnsi"/>
          <w:sz w:val="22"/>
          <w:szCs w:val="22"/>
        </w:rPr>
        <w:t xml:space="preserve"> Wykonawca zapłaci Z</w:t>
      </w:r>
      <w:r w:rsidR="00BE4CDE">
        <w:rPr>
          <w:rFonts w:asciiTheme="minorHAnsi" w:hAnsiTheme="minorHAnsi"/>
          <w:sz w:val="22"/>
          <w:szCs w:val="22"/>
        </w:rPr>
        <w:t>a</w:t>
      </w:r>
      <w:r w:rsidRPr="00057FD5">
        <w:rPr>
          <w:rFonts w:asciiTheme="minorHAnsi" w:hAnsiTheme="minorHAnsi"/>
          <w:sz w:val="22"/>
          <w:szCs w:val="22"/>
        </w:rPr>
        <w:t>mawia</w:t>
      </w:r>
      <w:r w:rsidR="005A6EAC" w:rsidRPr="00057FD5">
        <w:rPr>
          <w:rFonts w:asciiTheme="minorHAnsi" w:hAnsiTheme="minorHAnsi"/>
          <w:sz w:val="22"/>
          <w:szCs w:val="22"/>
        </w:rPr>
        <w:t>jącemu karę umowną w wysokości 10</w:t>
      </w:r>
      <w:r w:rsidRPr="00057FD5">
        <w:rPr>
          <w:rFonts w:asciiTheme="minorHAnsi" w:hAnsiTheme="minorHAnsi"/>
          <w:sz w:val="22"/>
          <w:szCs w:val="22"/>
        </w:rPr>
        <w:t xml:space="preserve">0,00 zł za każdy dzień opóźnienia, nie więcej niż </w:t>
      </w:r>
      <w:r w:rsidR="005A6EAC" w:rsidRPr="00057FD5">
        <w:rPr>
          <w:rFonts w:asciiTheme="minorHAnsi" w:hAnsiTheme="minorHAnsi"/>
          <w:sz w:val="22"/>
          <w:szCs w:val="22"/>
        </w:rPr>
        <w:t>5 % wynagrodzenia łącznego z tytułu realizacji umowy;</w:t>
      </w:r>
    </w:p>
    <w:p w:rsidR="00175892" w:rsidRPr="00057FD5" w:rsidRDefault="00175892" w:rsidP="00757B33">
      <w:pPr>
        <w:pStyle w:val="Tekstpodstawowy"/>
        <w:numPr>
          <w:ilvl w:val="0"/>
          <w:numId w:val="13"/>
        </w:numPr>
        <w:tabs>
          <w:tab w:val="left" w:pos="142"/>
          <w:tab w:val="left" w:pos="284"/>
          <w:tab w:val="left" w:pos="426"/>
          <w:tab w:val="left" w:pos="851"/>
          <w:tab w:val="left" w:pos="1440"/>
          <w:tab w:val="left" w:pos="2160"/>
          <w:tab w:val="left" w:pos="2880"/>
          <w:tab w:val="left" w:pos="3600"/>
          <w:tab w:val="left" w:pos="4320"/>
          <w:tab w:val="left" w:pos="5040"/>
          <w:tab w:val="left" w:pos="5760"/>
          <w:tab w:val="left" w:pos="6480"/>
          <w:tab w:val="left" w:pos="7200"/>
          <w:tab w:val="left" w:pos="7920"/>
          <w:tab w:val="left" w:pos="8505"/>
        </w:tabs>
        <w:suppressAutoHyphens/>
        <w:spacing w:after="60"/>
        <w:ind w:left="0" w:firstLine="0"/>
        <w:jc w:val="both"/>
        <w:rPr>
          <w:rFonts w:asciiTheme="minorHAnsi" w:hAnsiTheme="minorHAnsi"/>
          <w:sz w:val="22"/>
          <w:szCs w:val="22"/>
        </w:rPr>
      </w:pPr>
      <w:r w:rsidRPr="00057FD5">
        <w:rPr>
          <w:rFonts w:asciiTheme="minorHAnsi" w:hAnsiTheme="minorHAnsi"/>
          <w:sz w:val="22"/>
          <w:szCs w:val="22"/>
        </w:rPr>
        <w:t>w przypadku wykonania lub wykonywania przedmiotu umowy w sposób niezgodny z OPZ l</w:t>
      </w:r>
      <w:r w:rsidR="005A6EAC" w:rsidRPr="00057FD5">
        <w:rPr>
          <w:rFonts w:asciiTheme="minorHAnsi" w:hAnsiTheme="minorHAnsi"/>
          <w:sz w:val="22"/>
          <w:szCs w:val="22"/>
        </w:rPr>
        <w:t>ub z obowiązującymi przepisami</w:t>
      </w:r>
      <w:r w:rsidR="00BE4CDE">
        <w:rPr>
          <w:rFonts w:asciiTheme="minorHAnsi" w:hAnsiTheme="minorHAnsi"/>
          <w:sz w:val="22"/>
          <w:szCs w:val="22"/>
        </w:rPr>
        <w:t xml:space="preserve"> </w:t>
      </w:r>
      <w:r w:rsidRPr="00057FD5">
        <w:rPr>
          <w:rFonts w:asciiTheme="minorHAnsi" w:hAnsiTheme="minorHAnsi"/>
          <w:sz w:val="22"/>
          <w:szCs w:val="22"/>
        </w:rPr>
        <w:t>- Wykonawca zapłaci Z</w:t>
      </w:r>
      <w:r w:rsidR="00BE4CDE">
        <w:rPr>
          <w:rFonts w:asciiTheme="minorHAnsi" w:hAnsiTheme="minorHAnsi"/>
          <w:sz w:val="22"/>
          <w:szCs w:val="22"/>
        </w:rPr>
        <w:t>a</w:t>
      </w:r>
      <w:r w:rsidRPr="00057FD5">
        <w:rPr>
          <w:rFonts w:asciiTheme="minorHAnsi" w:hAnsiTheme="minorHAnsi"/>
          <w:sz w:val="22"/>
          <w:szCs w:val="22"/>
        </w:rPr>
        <w:t xml:space="preserve">mawiającemu karę umowną w wysokości </w:t>
      </w:r>
      <w:r w:rsidR="005A6EAC" w:rsidRPr="00057FD5">
        <w:rPr>
          <w:rFonts w:asciiTheme="minorHAnsi" w:hAnsiTheme="minorHAnsi"/>
          <w:sz w:val="22"/>
          <w:szCs w:val="22"/>
        </w:rPr>
        <w:t>0,</w:t>
      </w:r>
      <w:r w:rsidRPr="00057FD5">
        <w:rPr>
          <w:rFonts w:asciiTheme="minorHAnsi" w:hAnsiTheme="minorHAnsi"/>
          <w:sz w:val="22"/>
          <w:szCs w:val="22"/>
        </w:rPr>
        <w:t xml:space="preserve">5% </w:t>
      </w:r>
      <w:r w:rsidR="005A6EAC" w:rsidRPr="00057FD5">
        <w:rPr>
          <w:rFonts w:asciiTheme="minorHAnsi" w:hAnsiTheme="minorHAnsi"/>
          <w:sz w:val="22"/>
          <w:szCs w:val="22"/>
        </w:rPr>
        <w:t xml:space="preserve">wynagrodzenia łącznego z tytułu realizacji umowy za każde naruszenie, </w:t>
      </w:r>
      <w:r w:rsidRPr="00057FD5">
        <w:rPr>
          <w:rFonts w:asciiTheme="minorHAnsi" w:hAnsiTheme="minorHAnsi"/>
          <w:sz w:val="22"/>
          <w:szCs w:val="22"/>
        </w:rPr>
        <w:t>nie więcej niż 10% tego wynagrodzenia;</w:t>
      </w:r>
    </w:p>
    <w:p w:rsidR="00175892" w:rsidRPr="00057FD5" w:rsidRDefault="00175892" w:rsidP="00757B33">
      <w:pPr>
        <w:pStyle w:val="Tekstpodstawowy"/>
        <w:numPr>
          <w:ilvl w:val="0"/>
          <w:numId w:val="13"/>
        </w:numPr>
        <w:tabs>
          <w:tab w:val="left" w:pos="142"/>
          <w:tab w:val="left" w:pos="284"/>
          <w:tab w:val="left" w:pos="426"/>
          <w:tab w:val="left" w:pos="851"/>
          <w:tab w:val="left" w:pos="1440"/>
          <w:tab w:val="left" w:pos="2160"/>
          <w:tab w:val="left" w:pos="2880"/>
          <w:tab w:val="left" w:pos="3600"/>
          <w:tab w:val="left" w:pos="4320"/>
          <w:tab w:val="left" w:pos="5040"/>
          <w:tab w:val="left" w:pos="5760"/>
          <w:tab w:val="left" w:pos="6480"/>
          <w:tab w:val="left" w:pos="7200"/>
          <w:tab w:val="left" w:pos="7920"/>
          <w:tab w:val="left" w:pos="8505"/>
        </w:tabs>
        <w:suppressAutoHyphens/>
        <w:spacing w:after="60"/>
        <w:ind w:left="0" w:firstLine="0"/>
        <w:jc w:val="both"/>
        <w:rPr>
          <w:rFonts w:asciiTheme="minorHAnsi" w:hAnsiTheme="minorHAnsi"/>
          <w:sz w:val="22"/>
          <w:szCs w:val="22"/>
        </w:rPr>
      </w:pPr>
      <w:r w:rsidRPr="00057FD5">
        <w:rPr>
          <w:rFonts w:asciiTheme="minorHAnsi" w:hAnsiTheme="minorHAnsi"/>
          <w:sz w:val="22"/>
          <w:szCs w:val="22"/>
        </w:rPr>
        <w:t>w przypadku odstąpienia przez Zamawia</w:t>
      </w:r>
      <w:r w:rsidR="00114291">
        <w:rPr>
          <w:rFonts w:asciiTheme="minorHAnsi" w:hAnsiTheme="minorHAnsi"/>
          <w:sz w:val="22"/>
          <w:szCs w:val="22"/>
        </w:rPr>
        <w:t xml:space="preserve">jącego lub Wykonawcę od umowy z </w:t>
      </w:r>
      <w:r w:rsidRPr="00057FD5">
        <w:rPr>
          <w:rFonts w:asciiTheme="minorHAnsi" w:hAnsiTheme="minorHAnsi"/>
          <w:sz w:val="22"/>
          <w:szCs w:val="22"/>
        </w:rPr>
        <w:t>przyczyn dotyczących Wykonawcy, Wykonawca zapłaci Z</w:t>
      </w:r>
      <w:r w:rsidR="00BE4CDE">
        <w:rPr>
          <w:rFonts w:asciiTheme="minorHAnsi" w:hAnsiTheme="minorHAnsi"/>
          <w:sz w:val="22"/>
          <w:szCs w:val="22"/>
        </w:rPr>
        <w:t>a</w:t>
      </w:r>
      <w:r w:rsidRPr="00057FD5">
        <w:rPr>
          <w:rFonts w:asciiTheme="minorHAnsi" w:hAnsiTheme="minorHAnsi"/>
          <w:sz w:val="22"/>
          <w:szCs w:val="22"/>
        </w:rPr>
        <w:t>mawiającemu karę umowną w wysokości 10 % wynagrodzenia łącznego z tytułu realizacji umowy.</w:t>
      </w:r>
    </w:p>
    <w:p w:rsidR="00C539B1" w:rsidRDefault="00D17508" w:rsidP="00757B33">
      <w:pPr>
        <w:pStyle w:val="Tekstpodstawowy"/>
        <w:numPr>
          <w:ilvl w:val="0"/>
          <w:numId w:val="16"/>
        </w:numPr>
        <w:tabs>
          <w:tab w:val="left" w:pos="142"/>
          <w:tab w:val="left" w:pos="284"/>
          <w:tab w:val="left" w:pos="426"/>
        </w:tabs>
        <w:suppressAutoHyphens/>
        <w:spacing w:after="60"/>
        <w:ind w:left="0" w:firstLine="0"/>
        <w:jc w:val="both"/>
        <w:rPr>
          <w:rFonts w:asciiTheme="minorHAnsi" w:hAnsiTheme="minorHAnsi"/>
          <w:sz w:val="22"/>
          <w:szCs w:val="22"/>
        </w:rPr>
      </w:pPr>
      <w:r w:rsidRPr="00C539B1">
        <w:rPr>
          <w:rFonts w:asciiTheme="minorHAnsi" w:hAnsiTheme="minorHAnsi"/>
          <w:sz w:val="22"/>
          <w:szCs w:val="22"/>
        </w:rPr>
        <w:t>Kary umowne będą potrącane z wynagrodzenia należnego Wykonawcy na podstawie pisemnego powiadomienia przez Zamawiającego o potrąceniu.</w:t>
      </w:r>
      <w:r w:rsidR="001C4870" w:rsidRPr="00C539B1">
        <w:rPr>
          <w:rFonts w:asciiTheme="minorHAnsi" w:hAnsiTheme="minorHAnsi"/>
          <w:sz w:val="22"/>
          <w:szCs w:val="22"/>
        </w:rPr>
        <w:t xml:space="preserve"> Zamawiający poinformuje Wykonawcę </w:t>
      </w:r>
      <w:r w:rsidR="0031215C">
        <w:rPr>
          <w:rFonts w:asciiTheme="minorHAnsi" w:hAnsiTheme="minorHAnsi"/>
          <w:sz w:val="22"/>
          <w:szCs w:val="22"/>
        </w:rPr>
        <w:t>zaistnieniu przesłanki do naliczenia</w:t>
      </w:r>
      <w:r w:rsidR="001C4870" w:rsidRPr="00C539B1">
        <w:rPr>
          <w:rFonts w:asciiTheme="minorHAnsi" w:hAnsiTheme="minorHAnsi"/>
          <w:sz w:val="22"/>
          <w:szCs w:val="22"/>
        </w:rPr>
        <w:t xml:space="preserve"> ka</w:t>
      </w:r>
      <w:r w:rsidR="00C539B1" w:rsidRPr="00C539B1">
        <w:rPr>
          <w:rFonts w:asciiTheme="minorHAnsi" w:hAnsiTheme="minorHAnsi"/>
          <w:sz w:val="22"/>
          <w:szCs w:val="22"/>
        </w:rPr>
        <w:t>ry umownej,</w:t>
      </w:r>
      <w:r w:rsidR="001C4870" w:rsidRPr="00C539B1">
        <w:rPr>
          <w:rFonts w:asciiTheme="minorHAnsi" w:hAnsiTheme="minorHAnsi"/>
          <w:sz w:val="22"/>
          <w:szCs w:val="22"/>
        </w:rPr>
        <w:t xml:space="preserve"> wskazując podstawę </w:t>
      </w:r>
      <w:r w:rsidR="00C539B1" w:rsidRPr="00C539B1">
        <w:rPr>
          <w:rFonts w:asciiTheme="minorHAnsi" w:hAnsiTheme="minorHAnsi"/>
          <w:sz w:val="22"/>
          <w:szCs w:val="22"/>
        </w:rPr>
        <w:t xml:space="preserve">prawną i okoliczności faktyczne </w:t>
      </w:r>
      <w:r w:rsidR="0031215C">
        <w:rPr>
          <w:rFonts w:asciiTheme="minorHAnsi" w:hAnsiTheme="minorHAnsi"/>
          <w:sz w:val="22"/>
          <w:szCs w:val="22"/>
        </w:rPr>
        <w:t xml:space="preserve">jej </w:t>
      </w:r>
      <w:r w:rsidR="00C539B1" w:rsidRPr="00C539B1">
        <w:rPr>
          <w:rFonts w:asciiTheme="minorHAnsi" w:hAnsiTheme="minorHAnsi"/>
          <w:sz w:val="22"/>
          <w:szCs w:val="22"/>
        </w:rPr>
        <w:t xml:space="preserve">naliczenia oraz wyznaczając Wykonawcy termin, nie krótszy niż 30 dni od dnia otrzymania powiadomienia, do przedstawienia stanowiska w sprawie. </w:t>
      </w:r>
    </w:p>
    <w:p w:rsidR="00100635" w:rsidRPr="00057FD5" w:rsidRDefault="00D17508" w:rsidP="00757B33">
      <w:pPr>
        <w:pStyle w:val="Tekstpodstawowy"/>
        <w:numPr>
          <w:ilvl w:val="0"/>
          <w:numId w:val="16"/>
        </w:numPr>
        <w:tabs>
          <w:tab w:val="left" w:pos="142"/>
          <w:tab w:val="left" w:pos="284"/>
          <w:tab w:val="left" w:pos="426"/>
        </w:tabs>
        <w:suppressAutoHyphens/>
        <w:spacing w:after="60"/>
        <w:ind w:left="0" w:firstLine="0"/>
        <w:jc w:val="both"/>
        <w:rPr>
          <w:rFonts w:asciiTheme="minorHAnsi" w:hAnsiTheme="minorHAnsi"/>
          <w:sz w:val="22"/>
          <w:szCs w:val="22"/>
        </w:rPr>
      </w:pPr>
      <w:r w:rsidRPr="00057FD5">
        <w:rPr>
          <w:rFonts w:asciiTheme="minorHAnsi" w:hAnsiTheme="minorHAnsi"/>
          <w:sz w:val="22"/>
          <w:szCs w:val="22"/>
        </w:rPr>
        <w:t>Zamawiającemu przysługuje prawo dochodzenia kar umownych z różnych tytułów niezależnie od siebie.</w:t>
      </w:r>
    </w:p>
    <w:p w:rsidR="006169B7" w:rsidRPr="00057FD5" w:rsidRDefault="006169B7" w:rsidP="00757B33">
      <w:pPr>
        <w:pStyle w:val="Tekstpodstawowy"/>
        <w:numPr>
          <w:ilvl w:val="0"/>
          <w:numId w:val="16"/>
        </w:numPr>
        <w:tabs>
          <w:tab w:val="left" w:pos="142"/>
          <w:tab w:val="left" w:pos="284"/>
          <w:tab w:val="left" w:pos="426"/>
        </w:tabs>
        <w:suppressAutoHyphens/>
        <w:spacing w:after="60"/>
        <w:ind w:left="0" w:firstLine="0"/>
        <w:jc w:val="both"/>
        <w:rPr>
          <w:rFonts w:asciiTheme="minorHAnsi" w:hAnsiTheme="minorHAnsi"/>
          <w:sz w:val="22"/>
          <w:szCs w:val="22"/>
        </w:rPr>
      </w:pPr>
      <w:r w:rsidRPr="00057FD5">
        <w:rPr>
          <w:rFonts w:asciiTheme="minorHAnsi" w:hAnsiTheme="minorHAnsi"/>
          <w:sz w:val="22"/>
          <w:szCs w:val="22"/>
        </w:rPr>
        <w:t xml:space="preserve">W zakresie kar umownych opisanych Umową, odpowiedzialność za opóźnienie oznacza przyjęcie przez Wykonawcę odpowiedzialności za przekroczenie terminu wskazanego w Umowie lub wyznaczonego zgodnie z postanowieniami Umowy na zasadzie ryzyka, od której może się uwolnić wyłącznie wykazując, że opóźnienie nastąpiło z przyczyn, za które </w:t>
      </w:r>
      <w:r w:rsidRPr="00395725">
        <w:rPr>
          <w:rFonts w:asciiTheme="minorHAnsi" w:hAnsiTheme="minorHAnsi"/>
          <w:sz w:val="22"/>
          <w:szCs w:val="22"/>
        </w:rPr>
        <w:t>odpowiedzialność ponosi Zamawiający lub było spowodowane przyczynami o charakterze siły wyższej.</w:t>
      </w:r>
    </w:p>
    <w:p w:rsidR="00D17508" w:rsidRPr="00057FD5" w:rsidRDefault="00D17508" w:rsidP="00057FD5">
      <w:pPr>
        <w:pStyle w:val="Tekstpodstawowy"/>
        <w:tabs>
          <w:tab w:val="left" w:pos="142"/>
          <w:tab w:val="left" w:pos="284"/>
          <w:tab w:val="left" w:pos="426"/>
        </w:tabs>
        <w:suppressAutoHyphens/>
        <w:spacing w:after="60"/>
        <w:jc w:val="center"/>
        <w:rPr>
          <w:rFonts w:asciiTheme="minorHAnsi" w:hAnsiTheme="minorHAnsi"/>
          <w:sz w:val="22"/>
          <w:szCs w:val="22"/>
        </w:rPr>
      </w:pPr>
      <w:r w:rsidRPr="00057FD5">
        <w:rPr>
          <w:rFonts w:asciiTheme="minorHAnsi" w:hAnsiTheme="minorHAnsi"/>
          <w:sz w:val="22"/>
          <w:szCs w:val="22"/>
        </w:rPr>
        <w:t>§ 6.</w:t>
      </w:r>
    </w:p>
    <w:p w:rsidR="00D17508" w:rsidRPr="00057FD5" w:rsidRDefault="00D17508" w:rsidP="00757B33">
      <w:pPr>
        <w:pStyle w:val="Tekstpodstawowy"/>
        <w:numPr>
          <w:ilvl w:val="0"/>
          <w:numId w:val="14"/>
        </w:numPr>
        <w:tabs>
          <w:tab w:val="left" w:pos="142"/>
          <w:tab w:val="left" w:pos="284"/>
          <w:tab w:val="left" w:pos="426"/>
          <w:tab w:val="left" w:pos="851"/>
          <w:tab w:val="left" w:pos="1440"/>
          <w:tab w:val="left" w:pos="2160"/>
          <w:tab w:val="left" w:pos="2880"/>
          <w:tab w:val="left" w:pos="3600"/>
          <w:tab w:val="left" w:pos="4320"/>
          <w:tab w:val="left" w:pos="5040"/>
          <w:tab w:val="left" w:pos="5760"/>
          <w:tab w:val="left" w:pos="6480"/>
          <w:tab w:val="left" w:pos="7200"/>
          <w:tab w:val="left" w:pos="7920"/>
          <w:tab w:val="left" w:pos="8505"/>
        </w:tabs>
        <w:suppressAutoHyphens/>
        <w:spacing w:after="60"/>
        <w:ind w:left="0" w:firstLine="0"/>
        <w:jc w:val="both"/>
        <w:rPr>
          <w:rFonts w:asciiTheme="minorHAnsi" w:hAnsiTheme="minorHAnsi"/>
          <w:sz w:val="22"/>
          <w:szCs w:val="22"/>
        </w:rPr>
      </w:pPr>
      <w:r w:rsidRPr="00057FD5">
        <w:rPr>
          <w:rFonts w:asciiTheme="minorHAnsi" w:hAnsiTheme="minorHAnsi"/>
          <w:sz w:val="22"/>
          <w:szCs w:val="22"/>
        </w:rPr>
        <w:t>Zamawiający może odstąpić od umowy z przyczyn leżących po stronie Wykonawcy,</w:t>
      </w:r>
      <w:r w:rsidR="00100635" w:rsidRPr="00057FD5">
        <w:rPr>
          <w:rFonts w:asciiTheme="minorHAnsi" w:hAnsiTheme="minorHAnsi"/>
          <w:sz w:val="22"/>
          <w:szCs w:val="22"/>
        </w:rPr>
        <w:t xml:space="preserve"> a także odstąpić od umowy w części</w:t>
      </w:r>
      <w:r w:rsidRPr="00057FD5">
        <w:rPr>
          <w:rFonts w:asciiTheme="minorHAnsi" w:hAnsiTheme="minorHAnsi"/>
          <w:sz w:val="22"/>
          <w:szCs w:val="22"/>
        </w:rPr>
        <w:t xml:space="preserve"> w szczególności, gdy: </w:t>
      </w:r>
    </w:p>
    <w:p w:rsidR="00D17508" w:rsidRPr="00057FD5" w:rsidRDefault="00D17508" w:rsidP="00757B33">
      <w:pPr>
        <w:pStyle w:val="Tekstpodstawowy"/>
        <w:numPr>
          <w:ilvl w:val="0"/>
          <w:numId w:val="15"/>
        </w:numPr>
        <w:tabs>
          <w:tab w:val="left" w:pos="142"/>
          <w:tab w:val="left" w:pos="284"/>
          <w:tab w:val="left" w:pos="426"/>
          <w:tab w:val="left" w:pos="851"/>
          <w:tab w:val="left" w:pos="1440"/>
          <w:tab w:val="left" w:pos="2160"/>
          <w:tab w:val="left" w:pos="2880"/>
          <w:tab w:val="left" w:pos="3600"/>
          <w:tab w:val="left" w:pos="4320"/>
          <w:tab w:val="left" w:pos="5040"/>
          <w:tab w:val="left" w:pos="5760"/>
          <w:tab w:val="left" w:pos="6480"/>
          <w:tab w:val="left" w:pos="7200"/>
          <w:tab w:val="left" w:pos="7920"/>
          <w:tab w:val="left" w:pos="8505"/>
        </w:tabs>
        <w:suppressAutoHyphens/>
        <w:spacing w:after="60"/>
        <w:ind w:left="0" w:firstLine="0"/>
        <w:jc w:val="both"/>
        <w:rPr>
          <w:rFonts w:asciiTheme="minorHAnsi" w:hAnsiTheme="minorHAnsi"/>
          <w:sz w:val="22"/>
          <w:szCs w:val="22"/>
        </w:rPr>
      </w:pPr>
      <w:r w:rsidRPr="00057FD5">
        <w:rPr>
          <w:rFonts w:asciiTheme="minorHAnsi" w:hAnsiTheme="minorHAnsi"/>
          <w:sz w:val="22"/>
          <w:szCs w:val="22"/>
        </w:rPr>
        <w:lastRenderedPageBreak/>
        <w:t xml:space="preserve">Wykonawca dwukrotnie wykonał przedmiot umowy w sposób niezgodny z OPZ </w:t>
      </w:r>
      <w:r w:rsidR="008D77DE" w:rsidRPr="00057FD5">
        <w:rPr>
          <w:rFonts w:asciiTheme="minorHAnsi" w:hAnsiTheme="minorHAnsi"/>
          <w:sz w:val="22"/>
          <w:szCs w:val="22"/>
        </w:rPr>
        <w:t>lub z obowiązującymi przepisami</w:t>
      </w:r>
      <w:r w:rsidR="00BE4CDE">
        <w:rPr>
          <w:rFonts w:asciiTheme="minorHAnsi" w:hAnsiTheme="minorHAnsi"/>
          <w:sz w:val="22"/>
          <w:szCs w:val="22"/>
        </w:rPr>
        <w:t xml:space="preserve"> </w:t>
      </w:r>
      <w:r w:rsidR="008D77DE" w:rsidRPr="00057FD5">
        <w:rPr>
          <w:rFonts w:asciiTheme="minorHAnsi" w:hAnsiTheme="minorHAnsi"/>
          <w:sz w:val="22"/>
          <w:szCs w:val="22"/>
        </w:rPr>
        <w:t>- oświadczenie o odstąpieniu może zostać złożone w terminie 30 dni od dnia, zaistnienia przesłanki odstąpienia;</w:t>
      </w:r>
    </w:p>
    <w:p w:rsidR="00D17508" w:rsidRPr="00057FD5" w:rsidRDefault="00D17508" w:rsidP="00757B33">
      <w:pPr>
        <w:pStyle w:val="Tekstpodstawowy"/>
        <w:numPr>
          <w:ilvl w:val="0"/>
          <w:numId w:val="15"/>
        </w:numPr>
        <w:tabs>
          <w:tab w:val="left" w:pos="142"/>
          <w:tab w:val="left" w:pos="284"/>
          <w:tab w:val="left" w:pos="426"/>
          <w:tab w:val="left" w:pos="851"/>
          <w:tab w:val="left" w:pos="1440"/>
          <w:tab w:val="left" w:pos="2160"/>
          <w:tab w:val="left" w:pos="2880"/>
          <w:tab w:val="left" w:pos="3600"/>
          <w:tab w:val="left" w:pos="4320"/>
          <w:tab w:val="left" w:pos="5040"/>
          <w:tab w:val="left" w:pos="5760"/>
          <w:tab w:val="left" w:pos="6480"/>
          <w:tab w:val="left" w:pos="7200"/>
          <w:tab w:val="left" w:pos="7920"/>
          <w:tab w:val="left" w:pos="8505"/>
        </w:tabs>
        <w:suppressAutoHyphens/>
        <w:spacing w:after="60"/>
        <w:ind w:left="0" w:firstLine="0"/>
        <w:jc w:val="both"/>
        <w:rPr>
          <w:rFonts w:asciiTheme="minorHAnsi" w:hAnsiTheme="minorHAnsi"/>
          <w:sz w:val="22"/>
          <w:szCs w:val="22"/>
        </w:rPr>
      </w:pPr>
      <w:r w:rsidRPr="00057FD5">
        <w:rPr>
          <w:rFonts w:asciiTheme="minorHAnsi" w:hAnsiTheme="minorHAnsi"/>
          <w:sz w:val="22"/>
          <w:szCs w:val="22"/>
        </w:rPr>
        <w:t>Jeżeli opóźnienie w reali</w:t>
      </w:r>
      <w:r w:rsidR="009E5151" w:rsidRPr="00057FD5">
        <w:rPr>
          <w:rFonts w:asciiTheme="minorHAnsi" w:hAnsiTheme="minorHAnsi"/>
          <w:sz w:val="22"/>
          <w:szCs w:val="22"/>
        </w:rPr>
        <w:t xml:space="preserve">zacji umowy, </w:t>
      </w:r>
      <w:r w:rsidR="005A6EAC" w:rsidRPr="00057FD5">
        <w:rPr>
          <w:rFonts w:asciiTheme="minorHAnsi" w:hAnsiTheme="minorHAnsi"/>
          <w:sz w:val="22"/>
          <w:szCs w:val="22"/>
        </w:rPr>
        <w:t xml:space="preserve">w stosunku do terminów opisanych w § 1 ust. 2 pkt 1-4 lub 6-9 </w:t>
      </w:r>
      <w:r w:rsidR="008D77DE" w:rsidRPr="00057FD5">
        <w:rPr>
          <w:rFonts w:asciiTheme="minorHAnsi" w:hAnsiTheme="minorHAnsi"/>
          <w:sz w:val="22"/>
          <w:szCs w:val="22"/>
        </w:rPr>
        <w:t>przekroczy 10 dni- oświadczenie o odstąpieniu może zostać złożone w terminie 30 dni od dnia, w którym powstała podstawa odstąpienia;</w:t>
      </w:r>
    </w:p>
    <w:p w:rsidR="00D17508" w:rsidRPr="00057FD5" w:rsidRDefault="00D17508" w:rsidP="00757B33">
      <w:pPr>
        <w:pStyle w:val="Tekstpodstawowy"/>
        <w:numPr>
          <w:ilvl w:val="0"/>
          <w:numId w:val="15"/>
        </w:numPr>
        <w:tabs>
          <w:tab w:val="left" w:pos="142"/>
          <w:tab w:val="left" w:pos="284"/>
          <w:tab w:val="left" w:pos="426"/>
          <w:tab w:val="left" w:pos="851"/>
          <w:tab w:val="left" w:pos="1440"/>
          <w:tab w:val="left" w:pos="2160"/>
          <w:tab w:val="left" w:pos="2880"/>
          <w:tab w:val="left" w:pos="3600"/>
          <w:tab w:val="left" w:pos="4320"/>
          <w:tab w:val="left" w:pos="5040"/>
          <w:tab w:val="left" w:pos="5760"/>
          <w:tab w:val="left" w:pos="6480"/>
          <w:tab w:val="left" w:pos="7200"/>
          <w:tab w:val="left" w:pos="7920"/>
          <w:tab w:val="left" w:pos="8505"/>
        </w:tabs>
        <w:suppressAutoHyphens/>
        <w:spacing w:after="60"/>
        <w:ind w:left="0" w:firstLine="0"/>
        <w:jc w:val="both"/>
        <w:rPr>
          <w:rFonts w:asciiTheme="minorHAnsi" w:hAnsiTheme="minorHAnsi"/>
          <w:sz w:val="22"/>
          <w:szCs w:val="22"/>
        </w:rPr>
      </w:pPr>
      <w:r w:rsidRPr="00057FD5">
        <w:rPr>
          <w:rFonts w:asciiTheme="minorHAnsi" w:hAnsiTheme="minorHAnsi"/>
          <w:sz w:val="22"/>
          <w:szCs w:val="22"/>
        </w:rPr>
        <w:t>Wykonawca powierza wykonanie ni</w:t>
      </w:r>
      <w:r w:rsidR="004922B0" w:rsidRPr="00057FD5">
        <w:rPr>
          <w:rFonts w:asciiTheme="minorHAnsi" w:hAnsiTheme="minorHAnsi"/>
          <w:sz w:val="22"/>
          <w:szCs w:val="22"/>
        </w:rPr>
        <w:t>niejszej umowy osobie trzeciej lub osobie, która nie posiada uprawnień do wykonyw</w:t>
      </w:r>
      <w:r w:rsidR="008D77DE" w:rsidRPr="00057FD5">
        <w:rPr>
          <w:rFonts w:asciiTheme="minorHAnsi" w:hAnsiTheme="minorHAnsi"/>
          <w:sz w:val="22"/>
          <w:szCs w:val="22"/>
        </w:rPr>
        <w:t>ania usług objętych zamówieniem- oświadczenie o odstąpieniu może zostać złożone w terminie 30 dni od dnia, w którym powzięto wiedzę o podstawie odstąpienia;</w:t>
      </w:r>
    </w:p>
    <w:p w:rsidR="00C45399" w:rsidRPr="00057FD5" w:rsidRDefault="00100635" w:rsidP="00757B33">
      <w:pPr>
        <w:numPr>
          <w:ilvl w:val="0"/>
          <w:numId w:val="15"/>
        </w:numPr>
        <w:tabs>
          <w:tab w:val="left" w:pos="142"/>
          <w:tab w:val="left" w:pos="284"/>
          <w:tab w:val="left" w:pos="426"/>
        </w:tabs>
        <w:spacing w:after="60" w:line="240" w:lineRule="auto"/>
        <w:ind w:left="0" w:firstLine="0"/>
        <w:jc w:val="both"/>
      </w:pPr>
      <w:r w:rsidRPr="00057FD5">
        <w:t xml:space="preserve">suma kar umownych, o których mowa w § </w:t>
      </w:r>
      <w:r w:rsidR="008071E3" w:rsidRPr="00057FD5">
        <w:t>5 ust. 1 pkt 1 i 2 przekroczy 5</w:t>
      </w:r>
      <w:r w:rsidRPr="00057FD5">
        <w:t>% łącznej kwoty wynagrodz</w:t>
      </w:r>
      <w:r w:rsidR="005A6EAC" w:rsidRPr="00057FD5">
        <w:t>enia łącznego z tytułu realizacji umowy</w:t>
      </w:r>
      <w:r w:rsidRPr="00057FD5">
        <w:t>– oświadczenie o odstąpieniu może zostać złożone w terminie 30 dni od dnia, w którym suma kar przekroczyła wskazaną wartość</w:t>
      </w:r>
      <w:r w:rsidR="005A6EAC" w:rsidRPr="00057FD5">
        <w:t>;</w:t>
      </w:r>
    </w:p>
    <w:p w:rsidR="00C45399" w:rsidRPr="00057FD5" w:rsidRDefault="00C45399" w:rsidP="00757B33">
      <w:pPr>
        <w:numPr>
          <w:ilvl w:val="0"/>
          <w:numId w:val="15"/>
        </w:numPr>
        <w:tabs>
          <w:tab w:val="left" w:pos="142"/>
          <w:tab w:val="left" w:pos="284"/>
          <w:tab w:val="left" w:pos="426"/>
        </w:tabs>
        <w:spacing w:after="60" w:line="240" w:lineRule="auto"/>
        <w:ind w:left="0" w:firstLine="0"/>
        <w:jc w:val="both"/>
      </w:pPr>
      <w:r w:rsidRPr="00057FD5">
        <w:rPr>
          <w:rFonts w:cstheme="minorHAnsi"/>
        </w:rPr>
        <w:t>Wykonawca zaprzestał prowadzenia działalności objętej przedmiotem zamówienia lub utracił uprawnienia do jej prowadzenia  – oświadczenie o odstąpienie może zostać złożone w terminie 30 od dnia, w którym Zamawiający powziął wiadomość o przyczynie uzasadniającej odstąpienie</w:t>
      </w:r>
      <w:r w:rsidR="000F44BE">
        <w:rPr>
          <w:rFonts w:cstheme="minorHAnsi"/>
        </w:rPr>
        <w:t>;</w:t>
      </w:r>
      <w:r w:rsidRPr="00057FD5">
        <w:rPr>
          <w:rFonts w:cstheme="minorHAnsi"/>
        </w:rPr>
        <w:t> </w:t>
      </w:r>
    </w:p>
    <w:p w:rsidR="00100635" w:rsidRPr="00057FD5" w:rsidRDefault="00100635" w:rsidP="00757B33">
      <w:pPr>
        <w:pStyle w:val="Tekstpodstawowy"/>
        <w:numPr>
          <w:ilvl w:val="0"/>
          <w:numId w:val="15"/>
        </w:numPr>
        <w:tabs>
          <w:tab w:val="left" w:pos="142"/>
          <w:tab w:val="left" w:pos="284"/>
          <w:tab w:val="left" w:pos="426"/>
          <w:tab w:val="left" w:pos="851"/>
          <w:tab w:val="left" w:pos="1440"/>
          <w:tab w:val="left" w:pos="2160"/>
          <w:tab w:val="left" w:pos="2880"/>
          <w:tab w:val="left" w:pos="3600"/>
          <w:tab w:val="left" w:pos="4320"/>
          <w:tab w:val="left" w:pos="5040"/>
          <w:tab w:val="left" w:pos="5760"/>
          <w:tab w:val="left" w:pos="6480"/>
          <w:tab w:val="left" w:pos="7200"/>
          <w:tab w:val="left" w:pos="7920"/>
          <w:tab w:val="left" w:pos="8505"/>
        </w:tabs>
        <w:suppressAutoHyphens/>
        <w:spacing w:after="60"/>
        <w:ind w:left="0" w:firstLine="0"/>
        <w:jc w:val="both"/>
        <w:rPr>
          <w:rFonts w:asciiTheme="minorHAnsi" w:hAnsiTheme="minorHAnsi"/>
          <w:sz w:val="22"/>
          <w:szCs w:val="22"/>
        </w:rPr>
      </w:pPr>
      <w:r w:rsidRPr="00057FD5">
        <w:rPr>
          <w:rFonts w:asciiTheme="minorHAnsi" w:hAnsiTheme="minorHAnsi"/>
          <w:sz w:val="22"/>
          <w:szCs w:val="22"/>
        </w:rPr>
        <w:t>W</w:t>
      </w:r>
      <w:r w:rsidRPr="00057FD5">
        <w:rPr>
          <w:rFonts w:asciiTheme="minorHAnsi" w:hAnsiTheme="minorHAnsi"/>
          <w:sz w:val="22"/>
          <w:szCs w:val="22"/>
          <w:lang w:eastAsia="en-US"/>
        </w:rPr>
        <w:t>ykonawca wykonuje umowę w sposób sprzeczny z umową, nienależycie lub w realizowanych pracach nie stosuje się do zapisów Umowy i nie zmienia sposobu wykonania Umowy lub nie usunie stwierdzonych przez Zamawiającego uchybień mimo wezwania go do tego przez Zamawiającego w ter</w:t>
      </w:r>
      <w:r w:rsidR="0069128A" w:rsidRPr="00057FD5">
        <w:rPr>
          <w:rFonts w:asciiTheme="minorHAnsi" w:hAnsiTheme="minorHAnsi"/>
          <w:sz w:val="22"/>
          <w:szCs w:val="22"/>
          <w:lang w:eastAsia="en-US"/>
        </w:rPr>
        <w:t>minie określonym w tym wezwaniu</w:t>
      </w:r>
      <w:r w:rsidR="000F44BE">
        <w:rPr>
          <w:rFonts w:asciiTheme="minorHAnsi" w:hAnsiTheme="minorHAnsi"/>
          <w:sz w:val="22"/>
          <w:szCs w:val="22"/>
          <w:lang w:eastAsia="en-US"/>
        </w:rPr>
        <w:t xml:space="preserve"> </w:t>
      </w:r>
      <w:r w:rsidR="008D77DE" w:rsidRPr="00057FD5">
        <w:rPr>
          <w:rFonts w:asciiTheme="minorHAnsi" w:hAnsiTheme="minorHAnsi"/>
          <w:sz w:val="22"/>
          <w:szCs w:val="22"/>
          <w:lang w:eastAsia="en-US"/>
        </w:rPr>
        <w:t xml:space="preserve">- </w:t>
      </w:r>
      <w:r w:rsidR="008D77DE" w:rsidRPr="00057FD5">
        <w:rPr>
          <w:rFonts w:asciiTheme="minorHAnsi" w:hAnsiTheme="minorHAnsi"/>
          <w:sz w:val="22"/>
          <w:szCs w:val="22"/>
        </w:rPr>
        <w:t xml:space="preserve">oświadczenie o odstąpieniu może zostać złożone </w:t>
      </w:r>
      <w:r w:rsidRPr="00057FD5">
        <w:rPr>
          <w:rFonts w:asciiTheme="minorHAnsi" w:hAnsiTheme="minorHAnsi"/>
          <w:sz w:val="22"/>
          <w:szCs w:val="22"/>
          <w:lang w:eastAsia="en-US"/>
        </w:rPr>
        <w:t xml:space="preserve">w terminie </w:t>
      </w:r>
      <w:r w:rsidRPr="00057FD5">
        <w:rPr>
          <w:rFonts w:asciiTheme="minorHAnsi" w:hAnsiTheme="minorHAnsi"/>
          <w:spacing w:val="-14"/>
          <w:sz w:val="22"/>
          <w:szCs w:val="22"/>
          <w:lang w:eastAsia="en-US"/>
        </w:rPr>
        <w:t>30 dni od dnia określonego wezwaniem, jeżeli Wykonawca nie zastosował się do wezwania</w:t>
      </w:r>
      <w:r w:rsidR="00C61784" w:rsidRPr="00057FD5">
        <w:rPr>
          <w:rFonts w:asciiTheme="minorHAnsi" w:hAnsiTheme="minorHAnsi"/>
          <w:spacing w:val="-14"/>
          <w:sz w:val="22"/>
          <w:szCs w:val="22"/>
          <w:lang w:eastAsia="en-US"/>
        </w:rPr>
        <w:t>.</w:t>
      </w:r>
    </w:p>
    <w:p w:rsidR="00C45399" w:rsidRPr="00057FD5" w:rsidRDefault="00D17508" w:rsidP="00757B33">
      <w:pPr>
        <w:pStyle w:val="Tekstpodstawowy"/>
        <w:numPr>
          <w:ilvl w:val="0"/>
          <w:numId w:val="14"/>
        </w:numPr>
        <w:tabs>
          <w:tab w:val="left" w:pos="142"/>
          <w:tab w:val="left" w:pos="284"/>
          <w:tab w:val="left" w:pos="426"/>
          <w:tab w:val="left" w:pos="851"/>
          <w:tab w:val="left" w:pos="1440"/>
          <w:tab w:val="left" w:pos="2160"/>
          <w:tab w:val="left" w:pos="2880"/>
          <w:tab w:val="left" w:pos="3600"/>
          <w:tab w:val="left" w:pos="4320"/>
          <w:tab w:val="left" w:pos="5040"/>
          <w:tab w:val="left" w:pos="5760"/>
          <w:tab w:val="left" w:pos="6480"/>
          <w:tab w:val="left" w:pos="7200"/>
          <w:tab w:val="left" w:pos="7920"/>
          <w:tab w:val="left" w:pos="8505"/>
        </w:tabs>
        <w:suppressAutoHyphens/>
        <w:spacing w:after="60"/>
        <w:ind w:left="0" w:firstLine="0"/>
        <w:jc w:val="both"/>
        <w:rPr>
          <w:rFonts w:asciiTheme="minorHAnsi" w:hAnsiTheme="minorHAnsi"/>
          <w:sz w:val="22"/>
          <w:szCs w:val="22"/>
        </w:rPr>
      </w:pPr>
      <w:r w:rsidRPr="00057FD5">
        <w:rPr>
          <w:rFonts w:asciiTheme="minorHAnsi" w:hAnsiTheme="minorHAnsi"/>
          <w:sz w:val="22"/>
          <w:szCs w:val="22"/>
        </w:rPr>
        <w:t xml:space="preserve">Niezależnie od przypadków, o których mowa w ust. 1, Zamawiający może odstąpić od umowy w razie zaistnienia istotnej zmiany okoliczności powodującej, że wykonanie umowy nie leży w interesie publicznym, czego nie można było przewidzieć w chwili zawarcia umowy. </w:t>
      </w:r>
      <w:r w:rsidR="00C61784" w:rsidRPr="00057FD5">
        <w:rPr>
          <w:rFonts w:asciiTheme="minorHAnsi" w:hAnsiTheme="minorHAnsi"/>
          <w:sz w:val="22"/>
          <w:szCs w:val="22"/>
        </w:rPr>
        <w:t>Zapis ust. 1 dot</w:t>
      </w:r>
      <w:r w:rsidR="0069128A" w:rsidRPr="00057FD5">
        <w:rPr>
          <w:rFonts w:asciiTheme="minorHAnsi" w:hAnsiTheme="minorHAnsi"/>
          <w:sz w:val="22"/>
          <w:szCs w:val="22"/>
        </w:rPr>
        <w:t>yczący</w:t>
      </w:r>
      <w:r w:rsidR="00C61784" w:rsidRPr="00057FD5">
        <w:rPr>
          <w:rFonts w:asciiTheme="minorHAnsi" w:hAnsiTheme="minorHAnsi"/>
          <w:sz w:val="22"/>
          <w:szCs w:val="22"/>
        </w:rPr>
        <w:t xml:space="preserve"> terminu na odstąpieni</w:t>
      </w:r>
      <w:r w:rsidR="0069128A" w:rsidRPr="00057FD5">
        <w:rPr>
          <w:rFonts w:asciiTheme="minorHAnsi" w:hAnsiTheme="minorHAnsi"/>
          <w:sz w:val="22"/>
          <w:szCs w:val="22"/>
        </w:rPr>
        <w:t>e</w:t>
      </w:r>
      <w:r w:rsidR="00C61784" w:rsidRPr="00057FD5">
        <w:rPr>
          <w:rFonts w:asciiTheme="minorHAnsi" w:hAnsiTheme="minorHAnsi"/>
          <w:sz w:val="22"/>
          <w:szCs w:val="22"/>
        </w:rPr>
        <w:t xml:space="preserve"> </w:t>
      </w:r>
      <w:r w:rsidR="0069128A" w:rsidRPr="00057FD5">
        <w:rPr>
          <w:rFonts w:asciiTheme="minorHAnsi" w:hAnsiTheme="minorHAnsi"/>
          <w:sz w:val="22"/>
          <w:szCs w:val="22"/>
        </w:rPr>
        <w:t xml:space="preserve">od umowy </w:t>
      </w:r>
      <w:r w:rsidR="00C61784" w:rsidRPr="00057FD5">
        <w:rPr>
          <w:rFonts w:asciiTheme="minorHAnsi" w:hAnsiTheme="minorHAnsi"/>
          <w:sz w:val="22"/>
          <w:szCs w:val="22"/>
        </w:rPr>
        <w:t>stosuje się odpowiednio.</w:t>
      </w:r>
    </w:p>
    <w:p w:rsidR="00100635" w:rsidRPr="00057FD5" w:rsidRDefault="00100635" w:rsidP="00757B33">
      <w:pPr>
        <w:pStyle w:val="Tekstpodstawowy"/>
        <w:numPr>
          <w:ilvl w:val="0"/>
          <w:numId w:val="14"/>
        </w:numPr>
        <w:tabs>
          <w:tab w:val="left" w:pos="142"/>
          <w:tab w:val="left" w:pos="284"/>
          <w:tab w:val="left" w:pos="426"/>
          <w:tab w:val="left" w:pos="851"/>
          <w:tab w:val="left" w:pos="1440"/>
          <w:tab w:val="left" w:pos="2160"/>
          <w:tab w:val="left" w:pos="2880"/>
          <w:tab w:val="left" w:pos="3600"/>
          <w:tab w:val="left" w:pos="4320"/>
          <w:tab w:val="left" w:pos="5040"/>
          <w:tab w:val="left" w:pos="5760"/>
          <w:tab w:val="left" w:pos="6480"/>
          <w:tab w:val="left" w:pos="7200"/>
          <w:tab w:val="left" w:pos="7920"/>
          <w:tab w:val="left" w:pos="8505"/>
        </w:tabs>
        <w:suppressAutoHyphens/>
        <w:spacing w:after="60"/>
        <w:ind w:left="0" w:firstLine="0"/>
        <w:jc w:val="both"/>
        <w:rPr>
          <w:rFonts w:asciiTheme="minorHAnsi" w:hAnsiTheme="minorHAnsi"/>
          <w:sz w:val="22"/>
          <w:szCs w:val="22"/>
        </w:rPr>
      </w:pPr>
      <w:r w:rsidRPr="00057FD5">
        <w:rPr>
          <w:rFonts w:asciiTheme="minorHAnsi" w:hAnsiTheme="minorHAnsi"/>
          <w:sz w:val="22"/>
          <w:szCs w:val="22"/>
          <w:lang w:eastAsia="en-US"/>
        </w:rPr>
        <w:t>Odstąpienie wywołuje skutki na przyszłość. Oświadczenie o odstąpieni</w:t>
      </w:r>
      <w:r w:rsidR="000F44BE">
        <w:rPr>
          <w:rFonts w:asciiTheme="minorHAnsi" w:hAnsiTheme="minorHAnsi"/>
          <w:sz w:val="22"/>
          <w:szCs w:val="22"/>
          <w:lang w:eastAsia="en-US"/>
        </w:rPr>
        <w:t>u</w:t>
      </w:r>
      <w:r w:rsidRPr="00057FD5">
        <w:rPr>
          <w:rFonts w:asciiTheme="minorHAnsi" w:hAnsiTheme="minorHAnsi"/>
          <w:sz w:val="22"/>
          <w:szCs w:val="22"/>
          <w:lang w:eastAsia="en-US"/>
        </w:rPr>
        <w:t xml:space="preserve"> wymaga formy pisemnej i</w:t>
      </w:r>
      <w:r w:rsidR="0067470C">
        <w:rPr>
          <w:rFonts w:asciiTheme="minorHAnsi" w:hAnsiTheme="minorHAnsi"/>
          <w:sz w:val="22"/>
          <w:szCs w:val="22"/>
          <w:lang w:eastAsia="en-US"/>
        </w:rPr>
        <w:t> </w:t>
      </w:r>
      <w:r w:rsidRPr="00057FD5">
        <w:rPr>
          <w:rFonts w:asciiTheme="minorHAnsi" w:hAnsiTheme="minorHAnsi"/>
          <w:sz w:val="22"/>
          <w:szCs w:val="22"/>
          <w:lang w:eastAsia="en-US"/>
        </w:rPr>
        <w:t xml:space="preserve">zawierać będzie uzasadnienie z podaniem przyczyny odstąpienia. </w:t>
      </w:r>
    </w:p>
    <w:p w:rsidR="00D17508" w:rsidRPr="00057FD5" w:rsidRDefault="00D17508" w:rsidP="00757B33">
      <w:pPr>
        <w:pStyle w:val="Tekstpodstawowy"/>
        <w:numPr>
          <w:ilvl w:val="0"/>
          <w:numId w:val="14"/>
        </w:numPr>
        <w:tabs>
          <w:tab w:val="left" w:pos="142"/>
          <w:tab w:val="left" w:pos="284"/>
          <w:tab w:val="left" w:pos="426"/>
          <w:tab w:val="left" w:pos="851"/>
          <w:tab w:val="left" w:pos="1440"/>
          <w:tab w:val="left" w:pos="2160"/>
          <w:tab w:val="left" w:pos="2880"/>
          <w:tab w:val="left" w:pos="3600"/>
          <w:tab w:val="left" w:pos="4320"/>
          <w:tab w:val="left" w:pos="5040"/>
          <w:tab w:val="left" w:pos="5760"/>
          <w:tab w:val="left" w:pos="6480"/>
          <w:tab w:val="left" w:pos="7200"/>
          <w:tab w:val="left" w:pos="7920"/>
          <w:tab w:val="left" w:pos="8505"/>
        </w:tabs>
        <w:suppressAutoHyphens/>
        <w:spacing w:after="60"/>
        <w:ind w:left="0" w:firstLine="0"/>
        <w:jc w:val="both"/>
        <w:rPr>
          <w:rFonts w:asciiTheme="minorHAnsi" w:hAnsiTheme="minorHAnsi"/>
          <w:sz w:val="22"/>
          <w:szCs w:val="22"/>
        </w:rPr>
      </w:pPr>
      <w:r w:rsidRPr="00057FD5">
        <w:rPr>
          <w:rFonts w:asciiTheme="minorHAnsi" w:hAnsiTheme="minorHAnsi"/>
          <w:sz w:val="22"/>
          <w:szCs w:val="22"/>
        </w:rPr>
        <w:t>W przypa</w:t>
      </w:r>
      <w:r w:rsidR="00114291">
        <w:rPr>
          <w:rFonts w:asciiTheme="minorHAnsi" w:hAnsiTheme="minorHAnsi"/>
          <w:sz w:val="22"/>
          <w:szCs w:val="22"/>
        </w:rPr>
        <w:t>dku, o którym mowa w ust. 1-2</w:t>
      </w:r>
      <w:r w:rsidRPr="00057FD5">
        <w:rPr>
          <w:rFonts w:asciiTheme="minorHAnsi" w:hAnsiTheme="minorHAnsi"/>
          <w:sz w:val="22"/>
          <w:szCs w:val="22"/>
        </w:rPr>
        <w:t xml:space="preserve">, Wykonawca może żądać jedynie wynagrodzenia należnego z tytułu wykonania części umowy. </w:t>
      </w:r>
    </w:p>
    <w:p w:rsidR="00D17508" w:rsidRPr="00057FD5" w:rsidRDefault="00D17508" w:rsidP="00057FD5">
      <w:pPr>
        <w:tabs>
          <w:tab w:val="left" w:pos="142"/>
          <w:tab w:val="left" w:pos="284"/>
          <w:tab w:val="left" w:pos="426"/>
          <w:tab w:val="left" w:pos="4962"/>
        </w:tabs>
        <w:spacing w:after="60" w:line="240" w:lineRule="auto"/>
        <w:jc w:val="center"/>
      </w:pPr>
      <w:r w:rsidRPr="00057FD5">
        <w:t xml:space="preserve">§ 7. </w:t>
      </w:r>
    </w:p>
    <w:p w:rsidR="005A6EAC" w:rsidRPr="00057FD5" w:rsidRDefault="005A6EAC" w:rsidP="00757B33">
      <w:pPr>
        <w:pStyle w:val="Akapitzlist"/>
        <w:numPr>
          <w:ilvl w:val="0"/>
          <w:numId w:val="22"/>
        </w:numPr>
        <w:tabs>
          <w:tab w:val="clear" w:pos="720"/>
          <w:tab w:val="left" w:pos="284"/>
          <w:tab w:val="left" w:pos="426"/>
        </w:tabs>
        <w:autoSpaceDE w:val="0"/>
        <w:autoSpaceDN w:val="0"/>
        <w:adjustRightInd w:val="0"/>
        <w:spacing w:after="60" w:line="240" w:lineRule="auto"/>
        <w:ind w:left="0" w:firstLine="0"/>
        <w:contextualSpacing w:val="0"/>
        <w:jc w:val="both"/>
        <w:rPr>
          <w:rFonts w:asciiTheme="minorHAnsi" w:hAnsiTheme="minorHAnsi" w:cstheme="minorHAnsi"/>
        </w:rPr>
      </w:pPr>
      <w:r w:rsidRPr="00057FD5">
        <w:rPr>
          <w:rFonts w:asciiTheme="minorHAnsi" w:hAnsiTheme="minorHAnsi" w:cstheme="minorHAnsi"/>
        </w:rPr>
        <w:t>Zamawiający wymaga, aby przez cały okres realizacji zamówienia osoba, wykonująca usługi w</w:t>
      </w:r>
      <w:r w:rsidR="0067470C">
        <w:rPr>
          <w:rFonts w:asciiTheme="minorHAnsi" w:hAnsiTheme="minorHAnsi" w:cstheme="minorHAnsi"/>
        </w:rPr>
        <w:t> </w:t>
      </w:r>
      <w:r w:rsidRPr="00057FD5">
        <w:rPr>
          <w:rFonts w:asciiTheme="minorHAnsi" w:hAnsiTheme="minorHAnsi" w:cstheme="minorHAnsi"/>
        </w:rPr>
        <w:t>zakresie czynności administracyjno-biurowych związanych z obsługą realizacji przedmiotu zamówienia</w:t>
      </w:r>
      <w:r w:rsidR="000F44BE">
        <w:rPr>
          <w:rFonts w:asciiTheme="minorHAnsi" w:hAnsiTheme="minorHAnsi" w:cstheme="minorHAnsi"/>
        </w:rPr>
        <w:t xml:space="preserve"> </w:t>
      </w:r>
      <w:r w:rsidRPr="00057FD5">
        <w:rPr>
          <w:rFonts w:asciiTheme="minorHAnsi" w:hAnsiTheme="minorHAnsi" w:cstheme="minorHAnsi"/>
        </w:rPr>
        <w:t>- Opiekun umowy- była zatrudniona przez Wykonawcę na podstawie umowy o pracę, jeżeli wykonywane przez nich czynności polegają na wykonywaniu pracy w rozumieniu przepisu art. 22 § 1 ustawy z dnia 26 czerwca 1974 r. – Kodeks pracy (</w:t>
      </w:r>
      <w:proofErr w:type="spellStart"/>
      <w:r w:rsidRPr="00057FD5">
        <w:rPr>
          <w:rFonts w:asciiTheme="minorHAnsi" w:hAnsiTheme="minorHAnsi" w:cstheme="minorHAnsi"/>
        </w:rPr>
        <w:t>t.j</w:t>
      </w:r>
      <w:proofErr w:type="spellEnd"/>
      <w:r w:rsidRPr="00057FD5">
        <w:rPr>
          <w:rFonts w:asciiTheme="minorHAnsi" w:hAnsiTheme="minorHAnsi" w:cstheme="minorHAnsi"/>
        </w:rPr>
        <w:t xml:space="preserve">. Dz. U. z 2019 r. poz. 1040, 1043, 1495). Ustalenie wymiaru zatrudnienia Zamawiający zostawia w gestii Wykonawcy. </w:t>
      </w:r>
    </w:p>
    <w:p w:rsidR="005A6EAC" w:rsidRPr="00057FD5" w:rsidRDefault="005A6EAC" w:rsidP="00757B33">
      <w:pPr>
        <w:pStyle w:val="Akapitzlist"/>
        <w:numPr>
          <w:ilvl w:val="0"/>
          <w:numId w:val="22"/>
        </w:numPr>
        <w:tabs>
          <w:tab w:val="left" w:pos="284"/>
          <w:tab w:val="left" w:pos="426"/>
        </w:tabs>
        <w:autoSpaceDE w:val="0"/>
        <w:autoSpaceDN w:val="0"/>
        <w:adjustRightInd w:val="0"/>
        <w:spacing w:after="60" w:line="240" w:lineRule="auto"/>
        <w:ind w:left="0" w:firstLine="0"/>
        <w:contextualSpacing w:val="0"/>
        <w:jc w:val="both"/>
        <w:rPr>
          <w:rFonts w:asciiTheme="minorHAnsi" w:hAnsiTheme="minorHAnsi" w:cstheme="minorHAnsi"/>
        </w:rPr>
      </w:pPr>
      <w:r w:rsidRPr="00057FD5">
        <w:rPr>
          <w:rFonts w:asciiTheme="minorHAnsi" w:hAnsiTheme="minorHAnsi" w:cstheme="minorHAnsi"/>
        </w:rPr>
        <w:t>Wykonawca</w:t>
      </w:r>
      <w:r w:rsidR="00114291">
        <w:rPr>
          <w:rFonts w:asciiTheme="minorHAnsi" w:hAnsiTheme="minorHAnsi" w:cstheme="minorHAnsi"/>
        </w:rPr>
        <w:t xml:space="preserve"> </w:t>
      </w:r>
      <w:r w:rsidRPr="00057FD5">
        <w:rPr>
          <w:rFonts w:asciiTheme="minorHAnsi" w:hAnsiTheme="minorHAnsi" w:cstheme="minorHAnsi"/>
        </w:rPr>
        <w:t xml:space="preserve">przedstawi Zamawiającemu </w:t>
      </w:r>
      <w:r w:rsidR="00377D58" w:rsidRPr="00057FD5">
        <w:rPr>
          <w:rFonts w:asciiTheme="minorHAnsi" w:hAnsiTheme="minorHAnsi" w:cstheme="minorHAnsi"/>
        </w:rPr>
        <w:t>informację na temat</w:t>
      </w:r>
      <w:r w:rsidRPr="00057FD5">
        <w:rPr>
          <w:rFonts w:asciiTheme="minorHAnsi" w:hAnsiTheme="minorHAnsi" w:cstheme="minorHAnsi"/>
        </w:rPr>
        <w:t xml:space="preserve"> wymiaru czasu pracy (pełen etat/część etatu)</w:t>
      </w:r>
      <w:r w:rsidR="00377D58" w:rsidRPr="00057FD5">
        <w:rPr>
          <w:rFonts w:asciiTheme="minorHAnsi" w:hAnsiTheme="minorHAnsi" w:cstheme="minorHAnsi"/>
        </w:rPr>
        <w:t xml:space="preserve"> Opiekuna umowy w terminie 7 dni od dnia podpisania umowy</w:t>
      </w:r>
      <w:r w:rsidRPr="00057FD5">
        <w:rPr>
          <w:rFonts w:asciiTheme="minorHAnsi" w:hAnsiTheme="minorHAnsi" w:cstheme="minorHAnsi"/>
        </w:rPr>
        <w:t>. W przypadku konieczności zmiany – w okresie t</w:t>
      </w:r>
      <w:r w:rsidR="00377D58" w:rsidRPr="00057FD5">
        <w:rPr>
          <w:rFonts w:asciiTheme="minorHAnsi" w:hAnsiTheme="minorHAnsi" w:cstheme="minorHAnsi"/>
        </w:rPr>
        <w:t>rwania umowy ww. osoby</w:t>
      </w:r>
      <w:r w:rsidRPr="00057FD5">
        <w:rPr>
          <w:rFonts w:asciiTheme="minorHAnsi" w:hAnsiTheme="minorHAnsi" w:cstheme="minorHAnsi"/>
        </w:rPr>
        <w:t xml:space="preserve"> Wykonawca zobowiązany jest do przekazania Zamawiającemu </w:t>
      </w:r>
      <w:r w:rsidR="00377D58" w:rsidRPr="00057FD5">
        <w:rPr>
          <w:rFonts w:asciiTheme="minorHAnsi" w:hAnsiTheme="minorHAnsi" w:cstheme="minorHAnsi"/>
        </w:rPr>
        <w:t xml:space="preserve">informacji dot. nowego Opiekuna umowy wskazanych w </w:t>
      </w:r>
      <w:r w:rsidR="00377D58" w:rsidRPr="00057FD5">
        <w:rPr>
          <w:rFonts w:asciiTheme="minorHAnsi" w:hAnsiTheme="minorHAnsi"/>
        </w:rPr>
        <w:t>§ 3 ust. 1 lit. b oraz na temat wymiaru czasu pracy tej osoby</w:t>
      </w:r>
      <w:r w:rsidR="00377D58" w:rsidRPr="00057FD5">
        <w:rPr>
          <w:rFonts w:asciiTheme="minorHAnsi" w:hAnsiTheme="minorHAnsi" w:cstheme="minorHAnsi"/>
        </w:rPr>
        <w:t>.</w:t>
      </w:r>
      <w:r w:rsidRPr="00057FD5">
        <w:rPr>
          <w:rFonts w:asciiTheme="minorHAnsi" w:hAnsiTheme="minorHAnsi" w:cstheme="minorHAnsi"/>
        </w:rPr>
        <w:t xml:space="preserve"> Obowiązek ten W</w:t>
      </w:r>
      <w:r w:rsidR="00377D58" w:rsidRPr="00057FD5">
        <w:rPr>
          <w:rFonts w:asciiTheme="minorHAnsi" w:hAnsiTheme="minorHAnsi" w:cstheme="minorHAnsi"/>
        </w:rPr>
        <w:t>ykonawca zrealizuje w terminie 7</w:t>
      </w:r>
      <w:r w:rsidRPr="00057FD5">
        <w:rPr>
          <w:rFonts w:asciiTheme="minorHAnsi" w:hAnsiTheme="minorHAnsi" w:cstheme="minorHAnsi"/>
        </w:rPr>
        <w:t xml:space="preserve"> dni od dnia dokonania przedmiotowej zmiany. </w:t>
      </w:r>
    </w:p>
    <w:p w:rsidR="005A6EAC" w:rsidRPr="00057FD5" w:rsidRDefault="005A6EAC" w:rsidP="00395725">
      <w:pPr>
        <w:pStyle w:val="Akapitzlist"/>
        <w:numPr>
          <w:ilvl w:val="0"/>
          <w:numId w:val="22"/>
        </w:numPr>
        <w:tabs>
          <w:tab w:val="left" w:pos="284"/>
          <w:tab w:val="left" w:pos="426"/>
        </w:tabs>
        <w:autoSpaceDE w:val="0"/>
        <w:autoSpaceDN w:val="0"/>
        <w:adjustRightInd w:val="0"/>
        <w:spacing w:after="60" w:line="240" w:lineRule="auto"/>
        <w:ind w:left="0" w:firstLine="0"/>
        <w:contextualSpacing w:val="0"/>
        <w:jc w:val="both"/>
        <w:rPr>
          <w:rFonts w:asciiTheme="minorHAnsi" w:hAnsiTheme="minorHAnsi" w:cstheme="minorHAnsi"/>
        </w:rPr>
      </w:pPr>
      <w:r w:rsidRPr="00057FD5">
        <w:rPr>
          <w:rFonts w:asciiTheme="minorHAnsi" w:hAnsiTheme="minorHAnsi" w:cstheme="minorHAnsi"/>
        </w:rPr>
        <w:t xml:space="preserve">W trakcie realizacji zamówienia Zamawiający uprawniony jest do wykonywania czynności kontrolnych wobec Wykonawcy odnośnie spełniania przez Wykonawcę lub podwykonawcę wymogu </w:t>
      </w:r>
      <w:r w:rsidRPr="00395725">
        <w:rPr>
          <w:rFonts w:asciiTheme="minorHAnsi" w:hAnsiTheme="minorHAnsi" w:cstheme="minorHAnsi"/>
        </w:rPr>
        <w:t>zatrudnienia na podstawie umowy o pracę osoby wykonującej czynności wskazane w niniejszym ustępie.</w:t>
      </w:r>
      <w:r w:rsidRPr="00057FD5">
        <w:rPr>
          <w:rFonts w:asciiTheme="minorHAnsi" w:hAnsiTheme="minorHAnsi" w:cstheme="minorHAnsi"/>
        </w:rPr>
        <w:t xml:space="preserve"> Na każdym etapie realizacji umowy Zamawiający ma prawo wezwać Wykonawcę do przedstawienia dokumentu (-ów) potwierdzająceg</w:t>
      </w:r>
      <w:r w:rsidR="00377D58" w:rsidRPr="00057FD5">
        <w:rPr>
          <w:rFonts w:asciiTheme="minorHAnsi" w:hAnsiTheme="minorHAnsi" w:cstheme="minorHAnsi"/>
        </w:rPr>
        <w:t>o (-</w:t>
      </w:r>
      <w:proofErr w:type="spellStart"/>
      <w:r w:rsidR="00377D58" w:rsidRPr="00057FD5">
        <w:rPr>
          <w:rFonts w:asciiTheme="minorHAnsi" w:hAnsiTheme="minorHAnsi" w:cstheme="minorHAnsi"/>
        </w:rPr>
        <w:t>ych</w:t>
      </w:r>
      <w:proofErr w:type="spellEnd"/>
      <w:r w:rsidR="00377D58" w:rsidRPr="00057FD5">
        <w:rPr>
          <w:rFonts w:asciiTheme="minorHAnsi" w:hAnsiTheme="minorHAnsi" w:cstheme="minorHAnsi"/>
        </w:rPr>
        <w:t>) zatrudnienie osoby, o której</w:t>
      </w:r>
      <w:r w:rsidRPr="00057FD5">
        <w:rPr>
          <w:rFonts w:asciiTheme="minorHAnsi" w:hAnsiTheme="minorHAnsi" w:cstheme="minorHAnsi"/>
        </w:rPr>
        <w:t xml:space="preserve"> mowa powyżej. Wykonawca ma obowiązek niezwłocznie przedstawić żądany (-e) dokument (-y), w każdym jednak przypa</w:t>
      </w:r>
      <w:r w:rsidR="00377D58" w:rsidRPr="00057FD5">
        <w:rPr>
          <w:rFonts w:asciiTheme="minorHAnsi" w:hAnsiTheme="minorHAnsi" w:cstheme="minorHAnsi"/>
        </w:rPr>
        <w:t>dku nie później niż w terminie 7</w:t>
      </w:r>
      <w:r w:rsidRPr="00057FD5">
        <w:rPr>
          <w:rFonts w:asciiTheme="minorHAnsi" w:hAnsiTheme="minorHAnsi" w:cstheme="minorHAnsi"/>
        </w:rPr>
        <w:t xml:space="preserve"> dni roboczych od przesłania przez Zamawiającego wezwania. </w:t>
      </w:r>
    </w:p>
    <w:p w:rsidR="005A6EAC" w:rsidRPr="00057FD5" w:rsidRDefault="005A6EAC" w:rsidP="00757B33">
      <w:pPr>
        <w:pStyle w:val="Akapitzlist"/>
        <w:numPr>
          <w:ilvl w:val="0"/>
          <w:numId w:val="22"/>
        </w:numPr>
        <w:tabs>
          <w:tab w:val="left" w:pos="284"/>
          <w:tab w:val="left" w:pos="426"/>
        </w:tabs>
        <w:autoSpaceDE w:val="0"/>
        <w:autoSpaceDN w:val="0"/>
        <w:adjustRightInd w:val="0"/>
        <w:spacing w:after="60" w:line="240" w:lineRule="auto"/>
        <w:ind w:left="0" w:firstLine="0"/>
        <w:contextualSpacing w:val="0"/>
        <w:jc w:val="both"/>
        <w:rPr>
          <w:rFonts w:asciiTheme="minorHAnsi" w:hAnsiTheme="minorHAnsi" w:cstheme="minorHAnsi"/>
        </w:rPr>
      </w:pPr>
      <w:r w:rsidRPr="00057FD5">
        <w:rPr>
          <w:rFonts w:asciiTheme="minorHAnsi" w:hAnsiTheme="minorHAnsi" w:cstheme="minorHAnsi"/>
        </w:rPr>
        <w:lastRenderedPageBreak/>
        <w:t>Wykonawca do realizacji zamówieni</w:t>
      </w:r>
      <w:r w:rsidR="00377D58" w:rsidRPr="00057FD5">
        <w:rPr>
          <w:rFonts w:asciiTheme="minorHAnsi" w:hAnsiTheme="minorHAnsi" w:cstheme="minorHAnsi"/>
        </w:rPr>
        <w:t>a powinien zatrudnić osobę, której</w:t>
      </w:r>
      <w:r w:rsidRPr="00057FD5">
        <w:rPr>
          <w:rFonts w:asciiTheme="minorHAnsi" w:hAnsiTheme="minorHAnsi" w:cstheme="minorHAnsi"/>
        </w:rPr>
        <w:t xml:space="preserve"> dane osobowe ma on prawo przetwarzać na podstawie odrębnych przepisów oraz które wyrażą zgodę na dostęp Zamawiającego do </w:t>
      </w:r>
      <w:r w:rsidR="00377D58" w:rsidRPr="00057FD5">
        <w:rPr>
          <w:rFonts w:asciiTheme="minorHAnsi" w:hAnsiTheme="minorHAnsi" w:cstheme="minorHAnsi"/>
        </w:rPr>
        <w:t>ich danych osobowych. Osoba, która takiej zgody nie wyrażą nie może</w:t>
      </w:r>
      <w:r w:rsidRPr="00057FD5">
        <w:rPr>
          <w:rFonts w:asciiTheme="minorHAnsi" w:hAnsiTheme="minorHAnsi" w:cstheme="minorHAnsi"/>
        </w:rPr>
        <w:t xml:space="preserve"> brać udziału w wykonywaniu przedmiotu zamówienia. </w:t>
      </w:r>
      <w:r w:rsidR="00377D58" w:rsidRPr="00057FD5">
        <w:rPr>
          <w:rFonts w:asciiTheme="minorHAnsi" w:hAnsiTheme="minorHAnsi" w:cstheme="minorHAnsi"/>
        </w:rPr>
        <w:t>Wykonawca oświadcza, że wykonał wobec osoby obowiązek informacyjny, o którym mowa w art. 13 i 14 RODO.</w:t>
      </w:r>
    </w:p>
    <w:p w:rsidR="005A6EAC" w:rsidRPr="00057FD5" w:rsidRDefault="005A6EAC" w:rsidP="00757B33">
      <w:pPr>
        <w:pStyle w:val="Akapitzlist"/>
        <w:numPr>
          <w:ilvl w:val="0"/>
          <w:numId w:val="22"/>
        </w:numPr>
        <w:tabs>
          <w:tab w:val="left" w:pos="284"/>
          <w:tab w:val="left" w:pos="426"/>
        </w:tabs>
        <w:autoSpaceDE w:val="0"/>
        <w:autoSpaceDN w:val="0"/>
        <w:adjustRightInd w:val="0"/>
        <w:spacing w:after="60" w:line="240" w:lineRule="auto"/>
        <w:ind w:left="0" w:firstLine="0"/>
        <w:contextualSpacing w:val="0"/>
        <w:jc w:val="both"/>
        <w:rPr>
          <w:rFonts w:asciiTheme="minorHAnsi" w:hAnsiTheme="minorHAnsi" w:cstheme="minorHAnsi"/>
        </w:rPr>
      </w:pPr>
      <w:r w:rsidRPr="00057FD5">
        <w:rPr>
          <w:rFonts w:asciiTheme="minorHAnsi" w:hAnsiTheme="minorHAnsi" w:cstheme="minorHAnsi"/>
        </w:rPr>
        <w:t>Z tytułu niespełnienia przez Wykonawcę wymogu zatrudnienia na podstawie umowy o pracę co najmniej 1 osoby wykonującej opisane czynności Zamawiający przewiduje sankcję w postaci obowiązku zapłaty przez Wykonawcę kary umownej w wysokości kwoty minimalnego wynagrodzenia za pracę ustalonego na podstawie przepisów o minimalnym wynagrodzeniu za pracę (obowiązujących w chwili stwierdzenia przez Zamawiającego niedopełnienia przez Wykonawcę wymogu zatrudniania pracowników wykonujących czynności na podstawie umowy o pracę w</w:t>
      </w:r>
      <w:r w:rsidR="0067470C">
        <w:rPr>
          <w:rFonts w:asciiTheme="minorHAnsi" w:hAnsiTheme="minorHAnsi" w:cstheme="minorHAnsi"/>
        </w:rPr>
        <w:t> </w:t>
      </w:r>
      <w:r w:rsidRPr="00057FD5">
        <w:rPr>
          <w:rFonts w:asciiTheme="minorHAnsi" w:hAnsiTheme="minorHAnsi" w:cstheme="minorHAnsi"/>
        </w:rPr>
        <w:t>rozumieniu przepisów Kodeksu pracy), za cały okres naruszenia. Niezłożenie przez Wykonawcę w</w:t>
      </w:r>
      <w:r w:rsidR="0067470C">
        <w:rPr>
          <w:rFonts w:asciiTheme="minorHAnsi" w:hAnsiTheme="minorHAnsi" w:cstheme="minorHAnsi"/>
        </w:rPr>
        <w:t> </w:t>
      </w:r>
      <w:r w:rsidRPr="00057FD5">
        <w:rPr>
          <w:rFonts w:asciiTheme="minorHAnsi" w:hAnsiTheme="minorHAnsi" w:cstheme="minorHAnsi"/>
        </w:rPr>
        <w:t xml:space="preserve">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osoby wykonującej ww. czynności. </w:t>
      </w:r>
    </w:p>
    <w:p w:rsidR="005A6EAC" w:rsidRPr="00057FD5" w:rsidRDefault="005A6EAC" w:rsidP="00757B33">
      <w:pPr>
        <w:pStyle w:val="Akapitzlist"/>
        <w:numPr>
          <w:ilvl w:val="0"/>
          <w:numId w:val="22"/>
        </w:numPr>
        <w:tabs>
          <w:tab w:val="clear" w:pos="720"/>
          <w:tab w:val="num" w:pos="360"/>
          <w:tab w:val="left" w:pos="426"/>
        </w:tabs>
        <w:autoSpaceDE w:val="0"/>
        <w:autoSpaceDN w:val="0"/>
        <w:adjustRightInd w:val="0"/>
        <w:spacing w:after="60" w:line="240" w:lineRule="auto"/>
        <w:ind w:left="0" w:firstLine="0"/>
        <w:contextualSpacing w:val="0"/>
        <w:jc w:val="both"/>
        <w:rPr>
          <w:rFonts w:asciiTheme="minorHAnsi" w:hAnsiTheme="minorHAnsi" w:cstheme="minorHAnsi"/>
        </w:rPr>
      </w:pPr>
      <w:r w:rsidRPr="00057FD5">
        <w:rPr>
          <w:rFonts w:asciiTheme="minorHAnsi" w:hAnsiTheme="minorHAnsi" w:cstheme="minorHAnsi"/>
        </w:rPr>
        <w:t>W przypadku uzasadnionych wątpliwości, co do przestrzegania prawa pracy przez Wykonawcę lub podwykonawcę, Zamawiający może zwrócić się o przeprowadzenie kontroli przez PIP.</w:t>
      </w:r>
    </w:p>
    <w:p w:rsidR="00C45399" w:rsidRPr="00057FD5" w:rsidRDefault="00C45399" w:rsidP="00057FD5">
      <w:pPr>
        <w:tabs>
          <w:tab w:val="left" w:pos="142"/>
          <w:tab w:val="left" w:pos="284"/>
          <w:tab w:val="left" w:pos="426"/>
        </w:tabs>
        <w:spacing w:after="60" w:line="240" w:lineRule="auto"/>
        <w:jc w:val="center"/>
      </w:pPr>
      <w:r w:rsidRPr="00057FD5">
        <w:t>§ 8.</w:t>
      </w:r>
    </w:p>
    <w:p w:rsidR="008D77DE" w:rsidRPr="00057FD5" w:rsidRDefault="008D77DE" w:rsidP="00757B33">
      <w:pPr>
        <w:pStyle w:val="Akapitzlist"/>
        <w:numPr>
          <w:ilvl w:val="0"/>
          <w:numId w:val="18"/>
        </w:numPr>
        <w:tabs>
          <w:tab w:val="left" w:pos="142"/>
          <w:tab w:val="left" w:pos="284"/>
          <w:tab w:val="left" w:pos="426"/>
        </w:tabs>
        <w:spacing w:after="60" w:line="240" w:lineRule="auto"/>
        <w:ind w:left="0" w:right="20" w:firstLine="0"/>
        <w:contextualSpacing w:val="0"/>
        <w:jc w:val="both"/>
        <w:rPr>
          <w:rFonts w:asciiTheme="minorHAnsi" w:hAnsiTheme="minorHAnsi"/>
        </w:rPr>
      </w:pPr>
      <w:r w:rsidRPr="00057FD5">
        <w:rPr>
          <w:rFonts w:asciiTheme="minorHAnsi" w:hAnsiTheme="minorHAnsi"/>
        </w:rPr>
        <w:t>Strony są uprawnione do dokonania zmian o łącznej wartości nieprzekraczającej 10% łączne</w:t>
      </w:r>
      <w:r w:rsidR="008071E3" w:rsidRPr="00057FD5">
        <w:rPr>
          <w:rFonts w:asciiTheme="minorHAnsi" w:hAnsiTheme="minorHAnsi"/>
        </w:rPr>
        <w:t>go wynagrodzenia wskazanego w §</w:t>
      </w:r>
      <w:r w:rsidR="00FA33A9">
        <w:rPr>
          <w:rFonts w:asciiTheme="minorHAnsi" w:hAnsiTheme="minorHAnsi"/>
        </w:rPr>
        <w:t xml:space="preserve"> </w:t>
      </w:r>
      <w:r w:rsidRPr="00057FD5">
        <w:rPr>
          <w:rFonts w:asciiTheme="minorHAnsi" w:hAnsiTheme="minorHAnsi"/>
        </w:rPr>
        <w:t>4 ust. 1 Umowy. Zmiana dokonana zgodnie z niniejszym postanowieniem, niezależnie od jej wartości, nie może prowadzić do zmiany charakteru Umowy, w</w:t>
      </w:r>
      <w:r w:rsidR="0067470C">
        <w:rPr>
          <w:rFonts w:asciiTheme="minorHAnsi" w:hAnsiTheme="minorHAnsi"/>
        </w:rPr>
        <w:t> </w:t>
      </w:r>
      <w:r w:rsidRPr="00057FD5">
        <w:rPr>
          <w:rFonts w:asciiTheme="minorHAnsi" w:hAnsiTheme="minorHAnsi"/>
        </w:rPr>
        <w:t>szczególności do zastąpienia przedmiotu Umowy innego rodzaju przedmiotem.</w:t>
      </w:r>
    </w:p>
    <w:p w:rsidR="00C45399" w:rsidRPr="00057FD5" w:rsidRDefault="008D77DE" w:rsidP="00757B33">
      <w:pPr>
        <w:pStyle w:val="Akapitzlist"/>
        <w:numPr>
          <w:ilvl w:val="0"/>
          <w:numId w:val="18"/>
        </w:numPr>
        <w:tabs>
          <w:tab w:val="left" w:pos="142"/>
          <w:tab w:val="left" w:pos="284"/>
          <w:tab w:val="left" w:pos="426"/>
          <w:tab w:val="left" w:pos="480"/>
          <w:tab w:val="left" w:pos="567"/>
        </w:tabs>
        <w:spacing w:after="60" w:line="240" w:lineRule="auto"/>
        <w:ind w:left="0" w:right="20" w:firstLine="0"/>
        <w:contextualSpacing w:val="0"/>
        <w:jc w:val="both"/>
        <w:rPr>
          <w:rFonts w:asciiTheme="minorHAnsi" w:hAnsiTheme="minorHAnsi"/>
        </w:rPr>
      </w:pPr>
      <w:r w:rsidRPr="00057FD5">
        <w:rPr>
          <w:rFonts w:asciiTheme="minorHAnsi" w:hAnsiTheme="minorHAnsi"/>
        </w:rPr>
        <w:t>Zamawiający przewiduje także możliwość zmiany postanowień umowy w przypadkach, gdy nastąpi zmiana powszechnie obowiązujących przepisów prawa w zakresie mającym istotny wpływ</w:t>
      </w:r>
      <w:r w:rsidR="00C45399" w:rsidRPr="00057FD5">
        <w:rPr>
          <w:rFonts w:asciiTheme="minorHAnsi" w:hAnsiTheme="minorHAnsi"/>
        </w:rPr>
        <w:t xml:space="preserve"> na realizację przedmiotu umowy.</w:t>
      </w:r>
    </w:p>
    <w:p w:rsidR="00C45399" w:rsidRPr="00057FD5" w:rsidRDefault="00C45399" w:rsidP="00757B33">
      <w:pPr>
        <w:pStyle w:val="Akapitzlist"/>
        <w:numPr>
          <w:ilvl w:val="0"/>
          <w:numId w:val="18"/>
        </w:numPr>
        <w:tabs>
          <w:tab w:val="left" w:pos="142"/>
          <w:tab w:val="left" w:pos="284"/>
          <w:tab w:val="left" w:pos="426"/>
          <w:tab w:val="left" w:pos="480"/>
          <w:tab w:val="left" w:pos="567"/>
        </w:tabs>
        <w:spacing w:after="60" w:line="240" w:lineRule="auto"/>
        <w:ind w:left="0" w:right="20" w:firstLine="0"/>
        <w:contextualSpacing w:val="0"/>
        <w:jc w:val="both"/>
        <w:rPr>
          <w:rFonts w:asciiTheme="minorHAnsi" w:hAnsiTheme="minorHAnsi"/>
        </w:rPr>
      </w:pPr>
      <w:r w:rsidRPr="00057FD5">
        <w:rPr>
          <w:rFonts w:asciiTheme="minorHAnsi" w:hAnsiTheme="minorHAnsi" w:cstheme="minorHAnsi"/>
          <w:spacing w:val="-8"/>
        </w:rPr>
        <w:t>Strony są uprawnione do dokonania zmian wysokości wynagrodzenia Wykonawcy, w przypadku zmiany:</w:t>
      </w:r>
    </w:p>
    <w:p w:rsidR="00C45399" w:rsidRPr="00057FD5" w:rsidRDefault="00C45399" w:rsidP="00757B33">
      <w:pPr>
        <w:pStyle w:val="Akapitzlist"/>
        <w:numPr>
          <w:ilvl w:val="0"/>
          <w:numId w:val="23"/>
        </w:numPr>
        <w:tabs>
          <w:tab w:val="left" w:pos="284"/>
          <w:tab w:val="left" w:pos="426"/>
        </w:tabs>
        <w:spacing w:after="60" w:line="240" w:lineRule="auto"/>
        <w:ind w:left="0" w:firstLine="0"/>
        <w:contextualSpacing w:val="0"/>
        <w:jc w:val="both"/>
        <w:rPr>
          <w:rFonts w:asciiTheme="minorHAnsi" w:hAnsiTheme="minorHAnsi" w:cstheme="minorHAnsi"/>
        </w:rPr>
      </w:pPr>
      <w:r w:rsidRPr="00057FD5">
        <w:rPr>
          <w:rFonts w:asciiTheme="minorHAnsi" w:hAnsiTheme="minorHAnsi" w:cstheme="minorHAnsi"/>
        </w:rPr>
        <w:t>stawki podatku od towarów i usług</w:t>
      </w:r>
      <w:r w:rsidR="000F44BE">
        <w:rPr>
          <w:rFonts w:asciiTheme="minorHAnsi" w:hAnsiTheme="minorHAnsi" w:cstheme="minorHAnsi"/>
        </w:rPr>
        <w:t>;</w:t>
      </w:r>
    </w:p>
    <w:p w:rsidR="00C45399" w:rsidRPr="00057FD5" w:rsidRDefault="00C45399" w:rsidP="00757B33">
      <w:pPr>
        <w:pStyle w:val="Akapitzlist"/>
        <w:numPr>
          <w:ilvl w:val="0"/>
          <w:numId w:val="23"/>
        </w:numPr>
        <w:tabs>
          <w:tab w:val="left" w:pos="284"/>
          <w:tab w:val="left" w:pos="426"/>
        </w:tabs>
        <w:spacing w:after="60" w:line="240" w:lineRule="auto"/>
        <w:ind w:left="0" w:firstLine="0"/>
        <w:contextualSpacing w:val="0"/>
        <w:jc w:val="both"/>
        <w:rPr>
          <w:rFonts w:asciiTheme="minorHAnsi" w:hAnsiTheme="minorHAnsi" w:cstheme="minorHAnsi"/>
        </w:rPr>
      </w:pPr>
      <w:r w:rsidRPr="00395725">
        <w:rPr>
          <w:rFonts w:asciiTheme="minorHAnsi" w:hAnsiTheme="minorHAnsi" w:cstheme="minorHAnsi"/>
        </w:rPr>
        <w:t>wysokości minimalnego wynagrodzenia za pracę lub minimalnej stawki godzinowej ustalonego na podstawie art. 2 ust. 3-5 ustawy z dnia 10 października 2002 r. o minimalnym wynagrodzeniu za pracę</w:t>
      </w:r>
      <w:r w:rsidR="000F44BE" w:rsidRPr="00395725">
        <w:rPr>
          <w:rFonts w:asciiTheme="minorHAnsi" w:hAnsiTheme="minorHAnsi" w:cstheme="minorHAnsi"/>
        </w:rPr>
        <w:t>;</w:t>
      </w:r>
    </w:p>
    <w:p w:rsidR="00C45399" w:rsidRPr="00057FD5" w:rsidRDefault="00C45399" w:rsidP="00757B33">
      <w:pPr>
        <w:pStyle w:val="Akapitzlist"/>
        <w:numPr>
          <w:ilvl w:val="0"/>
          <w:numId w:val="23"/>
        </w:numPr>
        <w:tabs>
          <w:tab w:val="left" w:pos="284"/>
          <w:tab w:val="left" w:pos="426"/>
        </w:tabs>
        <w:spacing w:after="60" w:line="240" w:lineRule="auto"/>
        <w:ind w:left="0" w:firstLine="0"/>
        <w:contextualSpacing w:val="0"/>
        <w:jc w:val="both"/>
        <w:rPr>
          <w:rFonts w:asciiTheme="minorHAnsi" w:hAnsiTheme="minorHAnsi" w:cstheme="minorHAnsi"/>
        </w:rPr>
      </w:pPr>
      <w:r w:rsidRPr="00057FD5">
        <w:rPr>
          <w:rFonts w:asciiTheme="minorHAnsi" w:hAnsiTheme="minorHAnsi" w:cstheme="minorHAnsi"/>
        </w:rPr>
        <w:t>zasad podlegania ubezpieczeniom społecznym lub ubezpieczeniu zdrowotnemu lub wysokości stawki składki na ubezpieczenia społeczne lub zdrowotne</w:t>
      </w:r>
      <w:r w:rsidR="000F44BE">
        <w:rPr>
          <w:rFonts w:asciiTheme="minorHAnsi" w:hAnsiTheme="minorHAnsi" w:cstheme="minorHAnsi"/>
        </w:rPr>
        <w:t>;</w:t>
      </w:r>
    </w:p>
    <w:p w:rsidR="00C45399" w:rsidRPr="00057FD5" w:rsidRDefault="00C45399" w:rsidP="00757B33">
      <w:pPr>
        <w:pStyle w:val="Akapitzlist"/>
        <w:numPr>
          <w:ilvl w:val="0"/>
          <w:numId w:val="23"/>
        </w:numPr>
        <w:tabs>
          <w:tab w:val="left" w:pos="284"/>
          <w:tab w:val="left" w:pos="426"/>
        </w:tabs>
        <w:spacing w:after="60" w:line="240" w:lineRule="auto"/>
        <w:ind w:left="0" w:firstLine="0"/>
        <w:contextualSpacing w:val="0"/>
        <w:jc w:val="both"/>
        <w:rPr>
          <w:rFonts w:asciiTheme="minorHAnsi" w:hAnsiTheme="minorHAnsi" w:cstheme="minorHAnsi"/>
        </w:rPr>
      </w:pPr>
      <w:r w:rsidRPr="00395725">
        <w:rPr>
          <w:rFonts w:asciiTheme="minorHAnsi" w:hAnsiTheme="minorHAnsi" w:cstheme="minorHAnsi"/>
        </w:rPr>
        <w:t>zasad gromadzenia i wysokości wpłat do pracowniczych planów kapitałowych, o których mowa w</w:t>
      </w:r>
      <w:r w:rsidR="00395725">
        <w:rPr>
          <w:rFonts w:asciiTheme="minorHAnsi" w:hAnsiTheme="minorHAnsi" w:cstheme="minorHAnsi"/>
        </w:rPr>
        <w:t> </w:t>
      </w:r>
      <w:r w:rsidRPr="00395725">
        <w:rPr>
          <w:rFonts w:asciiTheme="minorHAnsi" w:hAnsiTheme="minorHAnsi" w:cstheme="minorHAnsi"/>
        </w:rPr>
        <w:t>ustawie z dnia 4 października 2018 r. o pracowniczych planach kapitałowych</w:t>
      </w:r>
    </w:p>
    <w:p w:rsidR="00C45399" w:rsidRPr="00057FD5" w:rsidRDefault="00C45399" w:rsidP="00057FD5">
      <w:pPr>
        <w:tabs>
          <w:tab w:val="left" w:pos="284"/>
          <w:tab w:val="left" w:pos="426"/>
        </w:tabs>
        <w:spacing w:after="60" w:line="240" w:lineRule="auto"/>
        <w:jc w:val="both"/>
        <w:rPr>
          <w:rFonts w:cstheme="minorHAnsi"/>
        </w:rPr>
      </w:pPr>
      <w:r w:rsidRPr="00057FD5">
        <w:rPr>
          <w:rFonts w:cstheme="minorHAnsi"/>
        </w:rPr>
        <w:t>– jeżeli zmiany te będą miały wpływ na koszty wykonania zamówienia przez Wykonawcę.</w:t>
      </w:r>
    </w:p>
    <w:p w:rsidR="00C45399" w:rsidRPr="00057FD5" w:rsidRDefault="00C45399" w:rsidP="00057FD5">
      <w:pPr>
        <w:tabs>
          <w:tab w:val="left" w:pos="284"/>
          <w:tab w:val="left" w:pos="426"/>
        </w:tabs>
        <w:spacing w:after="60" w:line="240" w:lineRule="auto"/>
        <w:jc w:val="both"/>
        <w:rPr>
          <w:rFonts w:cstheme="minorHAnsi"/>
        </w:rPr>
      </w:pPr>
      <w:r w:rsidRPr="00057FD5">
        <w:rPr>
          <w:rFonts w:cstheme="minorHAnsi"/>
        </w:rPr>
        <w:t>4. Wykonawca musi wykazać Zamawiającemu, że zmiany określone w ust. 3 będą miały wpływ na koszty wykonania zamówienia przez Wykonawcę.</w:t>
      </w:r>
    </w:p>
    <w:p w:rsidR="00C45399" w:rsidRPr="00057FD5" w:rsidRDefault="00C45399" w:rsidP="00057FD5">
      <w:pPr>
        <w:tabs>
          <w:tab w:val="left" w:pos="284"/>
          <w:tab w:val="left" w:pos="426"/>
        </w:tabs>
        <w:spacing w:after="60" w:line="240" w:lineRule="auto"/>
        <w:jc w:val="both"/>
        <w:rPr>
          <w:rFonts w:cstheme="minorHAnsi"/>
        </w:rPr>
      </w:pPr>
      <w:r w:rsidRPr="00057FD5">
        <w:rPr>
          <w:rFonts w:cstheme="minorHAnsi"/>
        </w:rPr>
        <w:t>5. W przypadku zmiany, o której mowa w ust. 3 lit. a wartość netto wynagrodzenia Wykonawcy nie zmieni się, a określona w aneksie wartość brutto wynagrodzenia zostanie wyliczona na podstawie nowych przepisów.</w:t>
      </w:r>
    </w:p>
    <w:p w:rsidR="00C45399" w:rsidRPr="00057FD5" w:rsidRDefault="00C45399" w:rsidP="00057FD5">
      <w:pPr>
        <w:tabs>
          <w:tab w:val="left" w:pos="284"/>
          <w:tab w:val="left" w:pos="426"/>
        </w:tabs>
        <w:spacing w:after="60" w:line="240" w:lineRule="auto"/>
        <w:jc w:val="both"/>
        <w:rPr>
          <w:rFonts w:cstheme="minorHAnsi"/>
        </w:rPr>
      </w:pPr>
      <w:r w:rsidRPr="00057FD5">
        <w:rPr>
          <w:rFonts w:cstheme="minorHAnsi"/>
        </w:rPr>
        <w:t>6. W przypadku zmiany przepisów, o których mowa w ust. 3 lit. b-d skutkujących zmianą kosztów wykonania przedmiotu umowy przez Wykonawcę, każda ze Stron umowy, w terminie 30 dni od dnia wejścia w życie przepisów wprowadzających te zmiany, może wystąpić do drugiej strony z pisemnym wnioskiem w sprawie dokonania odpowiedniej zmiany wynagrodzenia. Wniosek należy złożyć wraz z</w:t>
      </w:r>
      <w:r w:rsidR="00395725">
        <w:rPr>
          <w:rFonts w:cstheme="minorHAnsi"/>
        </w:rPr>
        <w:t> </w:t>
      </w:r>
      <w:r w:rsidRPr="00057FD5">
        <w:rPr>
          <w:rFonts w:cstheme="minorHAnsi"/>
        </w:rPr>
        <w:t xml:space="preserve">niezbędnymi dokumentami (w tym wyliczeniem kosztów tych zmian) oraz uzasadnieniem przedstawiającym wpływ zmian na koszty wykonania przedmiotu umowy. </w:t>
      </w:r>
    </w:p>
    <w:p w:rsidR="00C45399" w:rsidRPr="00057FD5" w:rsidRDefault="00C45399" w:rsidP="00057FD5">
      <w:pPr>
        <w:tabs>
          <w:tab w:val="left" w:pos="284"/>
          <w:tab w:val="left" w:pos="426"/>
          <w:tab w:val="left" w:pos="567"/>
        </w:tabs>
        <w:spacing w:after="60" w:line="240" w:lineRule="auto"/>
        <w:jc w:val="both"/>
        <w:rPr>
          <w:rFonts w:cstheme="minorHAnsi"/>
        </w:rPr>
      </w:pPr>
      <w:r w:rsidRPr="00057FD5">
        <w:rPr>
          <w:rFonts w:cstheme="minorHAnsi"/>
        </w:rPr>
        <w:lastRenderedPageBreak/>
        <w:t xml:space="preserve">7. W przypadku zmiany przepisów, o których mowa w ust. 3 lit. b wynagrodzenie Wykonawcy ulegnie zmianie o wartość wzrostu całkowitego kosztu wykonania umowy przez Wykonawcę, wynikającego ze zwiększenia wynagrodzeń osób bezpośrednio wykonujących czynności na rzecz Zamawiającego do wysokości aktualnie obowiązującego minimalnego wynagrodzenia, z </w:t>
      </w:r>
      <w:r w:rsidRPr="00395725">
        <w:rPr>
          <w:rFonts w:cstheme="minorHAnsi"/>
        </w:rPr>
        <w:t>uwzględnieniem wszystkich obciążeń publiczno-prawnych od kwoty wzrostu minimalnego wynagrodzenia</w:t>
      </w:r>
      <w:r w:rsidRPr="00057FD5">
        <w:rPr>
          <w:rFonts w:cstheme="minorHAnsi"/>
        </w:rPr>
        <w:t>.</w:t>
      </w:r>
    </w:p>
    <w:p w:rsidR="00C45399" w:rsidRPr="00395725" w:rsidRDefault="00C45399" w:rsidP="00057FD5">
      <w:pPr>
        <w:tabs>
          <w:tab w:val="left" w:pos="284"/>
          <w:tab w:val="left" w:pos="426"/>
          <w:tab w:val="left" w:pos="567"/>
        </w:tabs>
        <w:spacing w:after="60" w:line="240" w:lineRule="auto"/>
        <w:jc w:val="both"/>
        <w:rPr>
          <w:rFonts w:cstheme="minorHAnsi"/>
        </w:rPr>
      </w:pPr>
      <w:r w:rsidRPr="00057FD5">
        <w:rPr>
          <w:rFonts w:cstheme="minorHAnsi"/>
        </w:rPr>
        <w:t xml:space="preserve">8. W przypadku zmiany przepisów, o których mowa w ust. 3 lit. c-d wynagrodzenie Wykonawcy ulegnie zmianie o wartość wzrostu całkowitego kosztu wykonania umowy przez Wykonawcę, jaki będzie zobowiązany dodatkowo ponieść w celu uwzględnienia tej zmiany, przy zachowaniu </w:t>
      </w:r>
      <w:r w:rsidRPr="00395725">
        <w:rPr>
          <w:rFonts w:cstheme="minorHAnsi"/>
        </w:rPr>
        <w:t>dotychczasowej kwoty netto wynagrodzenia osób bezpośrednio wykonujących czynności na rzecz Zamawiającego.</w:t>
      </w:r>
    </w:p>
    <w:p w:rsidR="00C45399" w:rsidRPr="00057FD5" w:rsidRDefault="00C45399" w:rsidP="00057FD5">
      <w:pPr>
        <w:tabs>
          <w:tab w:val="left" w:pos="284"/>
          <w:tab w:val="left" w:pos="426"/>
          <w:tab w:val="left" w:pos="567"/>
        </w:tabs>
        <w:spacing w:after="60" w:line="240" w:lineRule="auto"/>
        <w:jc w:val="both"/>
        <w:rPr>
          <w:rFonts w:cstheme="minorHAnsi"/>
        </w:rPr>
      </w:pPr>
      <w:r w:rsidRPr="00057FD5">
        <w:rPr>
          <w:rFonts w:cstheme="minorHAnsi"/>
        </w:rPr>
        <w:t>9. Zmiana wysokości wynagrodzenia obowiązywać będzie od dnia wejścia w życie zmian, o których mowa w ust. 3 niniejszego paragrafu.</w:t>
      </w:r>
    </w:p>
    <w:p w:rsidR="008D77DE" w:rsidRPr="00057FD5" w:rsidRDefault="00C45399" w:rsidP="00057FD5">
      <w:pPr>
        <w:tabs>
          <w:tab w:val="left" w:pos="284"/>
          <w:tab w:val="left" w:pos="426"/>
          <w:tab w:val="left" w:pos="567"/>
        </w:tabs>
        <w:spacing w:after="60" w:line="240" w:lineRule="auto"/>
        <w:jc w:val="both"/>
        <w:rPr>
          <w:rFonts w:cstheme="minorHAnsi"/>
        </w:rPr>
      </w:pPr>
      <w:r w:rsidRPr="00057FD5">
        <w:rPr>
          <w:rFonts w:cstheme="minorHAnsi"/>
        </w:rPr>
        <w:t xml:space="preserve">10. </w:t>
      </w:r>
      <w:r w:rsidR="008D77DE" w:rsidRPr="00057FD5">
        <w:t>Zmiany umowy wymagają dla swej ważności formy pisemnej</w:t>
      </w:r>
      <w:r w:rsidRPr="00057FD5">
        <w:t xml:space="preserve"> </w:t>
      </w:r>
      <w:r w:rsidR="008D77DE" w:rsidRPr="00057FD5">
        <w:t>pod rygorem nieważności w postaci aneksu.</w:t>
      </w:r>
    </w:p>
    <w:p w:rsidR="00D17508" w:rsidRPr="00057FD5" w:rsidRDefault="00057FD5" w:rsidP="00057FD5">
      <w:pPr>
        <w:tabs>
          <w:tab w:val="left" w:pos="142"/>
          <w:tab w:val="left" w:pos="284"/>
          <w:tab w:val="left" w:pos="426"/>
        </w:tabs>
        <w:spacing w:after="60" w:line="240" w:lineRule="auto"/>
        <w:jc w:val="center"/>
      </w:pPr>
      <w:r w:rsidRPr="00057FD5">
        <w:t>§ 9</w:t>
      </w:r>
      <w:r w:rsidR="00D17508" w:rsidRPr="00057FD5">
        <w:t>.</w:t>
      </w:r>
    </w:p>
    <w:p w:rsidR="00135C06" w:rsidRPr="00057FD5" w:rsidRDefault="00135C06" w:rsidP="00057FD5">
      <w:pPr>
        <w:tabs>
          <w:tab w:val="left" w:pos="426"/>
        </w:tabs>
        <w:autoSpaceDN w:val="0"/>
        <w:spacing w:after="60" w:line="240" w:lineRule="auto"/>
        <w:jc w:val="both"/>
        <w:textAlignment w:val="baseline"/>
        <w:rPr>
          <w:rFonts w:cstheme="minorHAnsi"/>
          <w:b/>
          <w:kern w:val="3"/>
        </w:rPr>
      </w:pPr>
      <w:r w:rsidRPr="00057FD5">
        <w:rPr>
          <w:rFonts w:cstheme="minorHAnsi"/>
        </w:rPr>
        <w:t>W przypadku, gdy w ramach wykonywania Umowy zaistnieje konieczność lub prawdopodobieństwo uzyskania przez Wykonawcę dostępu do danych osobowych Strony zawrą Umowę o powierzenie przetwarzania danych osobowych, w której określą zakres i cel powierzonego Wykonawcy przetwarzania takich danych osobowych lub Zamawiający udzieli upoważnienia osobom realizującym Umowę po stronie Wykonawcy, w zależności od decyzji Zamawiającego</w:t>
      </w:r>
      <w:r w:rsidR="000F44BE">
        <w:rPr>
          <w:rFonts w:cstheme="minorHAnsi"/>
        </w:rPr>
        <w:t>.</w:t>
      </w:r>
    </w:p>
    <w:p w:rsidR="00135C06" w:rsidRPr="00057FD5" w:rsidRDefault="00057FD5" w:rsidP="00057FD5">
      <w:pPr>
        <w:tabs>
          <w:tab w:val="left" w:pos="142"/>
          <w:tab w:val="left" w:pos="284"/>
          <w:tab w:val="left" w:pos="426"/>
        </w:tabs>
        <w:spacing w:after="60" w:line="240" w:lineRule="auto"/>
        <w:jc w:val="center"/>
      </w:pPr>
      <w:r w:rsidRPr="00057FD5">
        <w:t>§ 10</w:t>
      </w:r>
      <w:r w:rsidR="00135C06" w:rsidRPr="00057FD5">
        <w:t>.</w:t>
      </w:r>
    </w:p>
    <w:p w:rsidR="00057FD5" w:rsidRPr="00057FD5" w:rsidRDefault="00057FD5" w:rsidP="00757B33">
      <w:pPr>
        <w:numPr>
          <w:ilvl w:val="0"/>
          <w:numId w:val="17"/>
        </w:numPr>
        <w:tabs>
          <w:tab w:val="left" w:pos="284"/>
          <w:tab w:val="left" w:pos="426"/>
        </w:tabs>
        <w:autoSpaceDE w:val="0"/>
        <w:autoSpaceDN w:val="0"/>
        <w:adjustRightInd w:val="0"/>
        <w:spacing w:after="60" w:line="240" w:lineRule="auto"/>
        <w:ind w:left="0" w:firstLine="0"/>
        <w:jc w:val="both"/>
        <w:rPr>
          <w:rFonts w:cstheme="minorHAnsi"/>
        </w:rPr>
      </w:pPr>
      <w:r w:rsidRPr="00057FD5">
        <w:rPr>
          <w:rFonts w:cstheme="minorHAnsi"/>
        </w:rPr>
        <w:t xml:space="preserve">Ilekroć w umowie jest mowa o dniach roboczych należy przez to rozumieć każdy dzień od poniedziałku do piątku z wyjątkiem dni ustawowo wolnych od pracy. </w:t>
      </w:r>
    </w:p>
    <w:p w:rsidR="00057FD5" w:rsidRPr="00057FD5" w:rsidRDefault="00057FD5" w:rsidP="00757B33">
      <w:pPr>
        <w:numPr>
          <w:ilvl w:val="0"/>
          <w:numId w:val="17"/>
        </w:numPr>
        <w:tabs>
          <w:tab w:val="left" w:pos="284"/>
          <w:tab w:val="left" w:pos="426"/>
        </w:tabs>
        <w:autoSpaceDE w:val="0"/>
        <w:autoSpaceDN w:val="0"/>
        <w:adjustRightInd w:val="0"/>
        <w:spacing w:after="60" w:line="240" w:lineRule="auto"/>
        <w:ind w:left="0" w:firstLine="0"/>
        <w:jc w:val="both"/>
        <w:rPr>
          <w:rFonts w:cstheme="minorHAnsi"/>
        </w:rPr>
      </w:pPr>
      <w:r w:rsidRPr="00057FD5">
        <w:rPr>
          <w:rFonts w:cstheme="minorHAnsi"/>
        </w:rPr>
        <w:t>W zakresie nieuregulowanym niniejszą umową mają zastosowanie przepisy ustawy z dnia 23</w:t>
      </w:r>
      <w:r w:rsidR="00395725">
        <w:rPr>
          <w:rFonts w:cstheme="minorHAnsi"/>
        </w:rPr>
        <w:t> </w:t>
      </w:r>
      <w:r w:rsidRPr="00057FD5">
        <w:rPr>
          <w:rFonts w:cstheme="minorHAnsi"/>
        </w:rPr>
        <w:t>kwietnia 1964 r. kodeks cywilny (tj. Dz. U. z 2019 r., poz. 1145, 1495), ustawy z dnia 16 lipca 2004 r. Prawo telekomunikacyjne (Dz.U.</w:t>
      </w:r>
      <w:r w:rsidR="00114291">
        <w:rPr>
          <w:rFonts w:cstheme="minorHAnsi"/>
        </w:rPr>
        <w:t xml:space="preserve"> z 2017, poz. 1907, z późn.zm.).</w:t>
      </w:r>
    </w:p>
    <w:p w:rsidR="00D17508" w:rsidRPr="00057FD5" w:rsidRDefault="00D17508" w:rsidP="00757B33">
      <w:pPr>
        <w:widowControl w:val="0"/>
        <w:numPr>
          <w:ilvl w:val="0"/>
          <w:numId w:val="17"/>
        </w:numPr>
        <w:tabs>
          <w:tab w:val="left" w:pos="142"/>
          <w:tab w:val="left" w:pos="284"/>
          <w:tab w:val="left" w:pos="426"/>
        </w:tabs>
        <w:suppressAutoHyphens/>
        <w:autoSpaceDE w:val="0"/>
        <w:autoSpaceDN w:val="0"/>
        <w:adjustRightInd w:val="0"/>
        <w:spacing w:after="60" w:line="240" w:lineRule="auto"/>
        <w:ind w:left="0" w:firstLine="0"/>
        <w:jc w:val="both"/>
      </w:pPr>
      <w:r w:rsidRPr="00057FD5">
        <w:t>Strony będą dążyły do polubownego rozstrzygania wszelkich sporów powstałych w związku z</w:t>
      </w:r>
      <w:r w:rsidR="00395725">
        <w:t> </w:t>
      </w:r>
      <w:r w:rsidRPr="00057FD5">
        <w:t>niniejszą umową, jednak w przypadku, gdy nie osiągną porozumienia, spór będzie poddany rozstrzygnięciu przez sąd miejscowo właściwy dla siedziby Zamawiającego.</w:t>
      </w:r>
    </w:p>
    <w:p w:rsidR="006169B7" w:rsidRPr="00057FD5" w:rsidRDefault="006169B7" w:rsidP="00757B33">
      <w:pPr>
        <w:widowControl w:val="0"/>
        <w:numPr>
          <w:ilvl w:val="0"/>
          <w:numId w:val="17"/>
        </w:numPr>
        <w:tabs>
          <w:tab w:val="left" w:pos="142"/>
          <w:tab w:val="left" w:pos="284"/>
          <w:tab w:val="left" w:pos="426"/>
        </w:tabs>
        <w:suppressAutoHyphens/>
        <w:autoSpaceDE w:val="0"/>
        <w:autoSpaceDN w:val="0"/>
        <w:adjustRightInd w:val="0"/>
        <w:spacing w:after="60" w:line="240" w:lineRule="auto"/>
        <w:ind w:left="0" w:firstLine="0"/>
        <w:jc w:val="both"/>
      </w:pPr>
      <w:r w:rsidRPr="00057FD5">
        <w:rPr>
          <w:rFonts w:eastAsia="Calibri" w:cs="Times New Roman"/>
        </w:rPr>
        <w:t>Zamawiający ma prawo podawać do publicznej wiadomości informacje o zawartej umowie, w tym informacje o przedmiocie umowy, Wykonawcy oraz wysokości wynagrodzenia</w:t>
      </w:r>
      <w:r w:rsidR="00615DAF">
        <w:rPr>
          <w:rFonts w:eastAsia="Calibri" w:cs="Times New Roman"/>
        </w:rPr>
        <w:t>.</w:t>
      </w:r>
    </w:p>
    <w:p w:rsidR="006169B7" w:rsidRPr="00057FD5" w:rsidRDefault="006169B7" w:rsidP="00757B33">
      <w:pPr>
        <w:pStyle w:val="Akapitzlist"/>
        <w:numPr>
          <w:ilvl w:val="0"/>
          <w:numId w:val="17"/>
        </w:numPr>
        <w:tabs>
          <w:tab w:val="left" w:pos="284"/>
          <w:tab w:val="left" w:pos="426"/>
        </w:tabs>
        <w:spacing w:after="60" w:line="240" w:lineRule="auto"/>
        <w:ind w:left="0" w:firstLine="0"/>
        <w:contextualSpacing w:val="0"/>
        <w:jc w:val="both"/>
        <w:rPr>
          <w:rFonts w:asciiTheme="minorHAnsi" w:hAnsiTheme="minorHAnsi"/>
        </w:rPr>
      </w:pPr>
      <w:r w:rsidRPr="00057FD5">
        <w:rPr>
          <w:rFonts w:asciiTheme="minorHAnsi" w:hAnsiTheme="minorHAnsi"/>
        </w:rPr>
        <w:t>Wykonawca nie może dokonać przelewu wierzytelności Wykonawcy z tytułu wynagrodzenia wynikającego z niniejszej Umowy na osoby trzecie bez uprzedniej zgody Zamawiającego wyrażonej w</w:t>
      </w:r>
      <w:r w:rsidR="00395725">
        <w:rPr>
          <w:rFonts w:asciiTheme="minorHAnsi" w:hAnsiTheme="minorHAnsi"/>
        </w:rPr>
        <w:t> </w:t>
      </w:r>
      <w:r w:rsidRPr="00057FD5">
        <w:rPr>
          <w:rFonts w:asciiTheme="minorHAnsi" w:hAnsiTheme="minorHAnsi"/>
        </w:rPr>
        <w:t>formie pisemnej pod rygorem nieważności.</w:t>
      </w:r>
    </w:p>
    <w:p w:rsidR="00D17508" w:rsidRPr="00057FD5" w:rsidRDefault="00D17508" w:rsidP="00757B33">
      <w:pPr>
        <w:pStyle w:val="Akapitzlist"/>
        <w:numPr>
          <w:ilvl w:val="0"/>
          <w:numId w:val="17"/>
        </w:numPr>
        <w:tabs>
          <w:tab w:val="left" w:pos="284"/>
          <w:tab w:val="left" w:pos="426"/>
        </w:tabs>
        <w:spacing w:after="60" w:line="240" w:lineRule="auto"/>
        <w:ind w:left="0" w:firstLine="0"/>
        <w:contextualSpacing w:val="0"/>
        <w:jc w:val="both"/>
        <w:rPr>
          <w:rFonts w:asciiTheme="minorHAnsi" w:hAnsiTheme="minorHAnsi"/>
        </w:rPr>
      </w:pPr>
      <w:r w:rsidRPr="00057FD5">
        <w:rPr>
          <w:rFonts w:asciiTheme="minorHAnsi" w:hAnsiTheme="minorHAnsi"/>
        </w:rPr>
        <w:t>Um</w:t>
      </w:r>
      <w:r w:rsidR="0069128A" w:rsidRPr="00057FD5">
        <w:rPr>
          <w:rFonts w:asciiTheme="minorHAnsi" w:hAnsiTheme="minorHAnsi"/>
        </w:rPr>
        <w:t>owa została sporządzona w dwóch jednobrzmiących egzemplarzach,</w:t>
      </w:r>
      <w:r w:rsidRPr="00057FD5">
        <w:rPr>
          <w:rFonts w:asciiTheme="minorHAnsi" w:hAnsiTheme="minorHAnsi"/>
        </w:rPr>
        <w:t xml:space="preserve"> </w:t>
      </w:r>
      <w:r w:rsidR="0069128A" w:rsidRPr="00057FD5">
        <w:rPr>
          <w:rFonts w:asciiTheme="minorHAnsi" w:hAnsiTheme="minorHAnsi"/>
        </w:rPr>
        <w:t>po jednym dla każdej ze Stron.</w:t>
      </w:r>
    </w:p>
    <w:p w:rsidR="00D17508" w:rsidRPr="00057FD5" w:rsidRDefault="00D17508" w:rsidP="00757B33">
      <w:pPr>
        <w:widowControl w:val="0"/>
        <w:numPr>
          <w:ilvl w:val="0"/>
          <w:numId w:val="17"/>
        </w:numPr>
        <w:tabs>
          <w:tab w:val="left" w:pos="142"/>
          <w:tab w:val="left" w:pos="284"/>
          <w:tab w:val="left" w:pos="426"/>
        </w:tabs>
        <w:suppressAutoHyphens/>
        <w:autoSpaceDE w:val="0"/>
        <w:autoSpaceDN w:val="0"/>
        <w:adjustRightInd w:val="0"/>
        <w:spacing w:after="60" w:line="240" w:lineRule="auto"/>
        <w:ind w:left="0" w:firstLine="0"/>
        <w:jc w:val="both"/>
        <w:rPr>
          <w:rFonts w:eastAsia="Arial Unicode MS"/>
          <w:kern w:val="1"/>
        </w:rPr>
      </w:pPr>
      <w:r w:rsidRPr="00057FD5">
        <w:t>Integralną część umowy stanowią załączniki:</w:t>
      </w:r>
    </w:p>
    <w:p w:rsidR="00D17508" w:rsidRPr="00057FD5" w:rsidRDefault="00D17508" w:rsidP="00757B33">
      <w:pPr>
        <w:numPr>
          <w:ilvl w:val="0"/>
          <w:numId w:val="12"/>
        </w:numPr>
        <w:tabs>
          <w:tab w:val="clear" w:pos="720"/>
          <w:tab w:val="left" w:pos="142"/>
          <w:tab w:val="left" w:pos="284"/>
          <w:tab w:val="left" w:pos="426"/>
          <w:tab w:val="left" w:pos="851"/>
        </w:tabs>
        <w:suppressAutoHyphens/>
        <w:spacing w:after="60" w:line="240" w:lineRule="auto"/>
        <w:ind w:left="0" w:firstLine="0"/>
        <w:jc w:val="both"/>
      </w:pPr>
      <w:r w:rsidRPr="00057FD5">
        <w:t>Załącznik nr 1 – Opis przedmiotu zamówienia,</w:t>
      </w:r>
    </w:p>
    <w:p w:rsidR="00D17508" w:rsidRPr="00057FD5" w:rsidRDefault="00D17508" w:rsidP="00757B33">
      <w:pPr>
        <w:numPr>
          <w:ilvl w:val="0"/>
          <w:numId w:val="12"/>
        </w:numPr>
        <w:tabs>
          <w:tab w:val="clear" w:pos="720"/>
          <w:tab w:val="left" w:pos="142"/>
          <w:tab w:val="left" w:pos="284"/>
          <w:tab w:val="left" w:pos="426"/>
          <w:tab w:val="left" w:pos="851"/>
        </w:tabs>
        <w:suppressAutoHyphens/>
        <w:spacing w:after="60" w:line="240" w:lineRule="auto"/>
        <w:ind w:left="0" w:firstLine="0"/>
        <w:jc w:val="both"/>
      </w:pPr>
      <w:r w:rsidRPr="00057FD5">
        <w:t>Załącznik nr 2 – Oferta Wykonawcy,</w:t>
      </w:r>
    </w:p>
    <w:p w:rsidR="00057FD5" w:rsidRPr="00057FD5" w:rsidRDefault="00057FD5" w:rsidP="00757B33">
      <w:pPr>
        <w:numPr>
          <w:ilvl w:val="0"/>
          <w:numId w:val="12"/>
        </w:numPr>
        <w:tabs>
          <w:tab w:val="left" w:pos="284"/>
          <w:tab w:val="left" w:pos="426"/>
        </w:tabs>
        <w:spacing w:after="60" w:line="240" w:lineRule="auto"/>
        <w:ind w:left="0" w:firstLine="0"/>
        <w:jc w:val="both"/>
        <w:rPr>
          <w:rFonts w:cstheme="minorHAnsi"/>
        </w:rPr>
      </w:pPr>
      <w:r w:rsidRPr="00057FD5">
        <w:rPr>
          <w:rFonts w:cstheme="minorHAnsi"/>
        </w:rPr>
        <w:t>załącznik nr 3 – Regulamin świadczenia usług</w:t>
      </w:r>
      <w:r w:rsidR="00615DAF">
        <w:rPr>
          <w:rFonts w:cstheme="minorHAnsi"/>
        </w:rPr>
        <w:t>,</w:t>
      </w:r>
    </w:p>
    <w:p w:rsidR="00057FD5" w:rsidRPr="00057FD5" w:rsidRDefault="00057FD5" w:rsidP="00757B33">
      <w:pPr>
        <w:numPr>
          <w:ilvl w:val="0"/>
          <w:numId w:val="12"/>
        </w:numPr>
        <w:tabs>
          <w:tab w:val="left" w:pos="284"/>
          <w:tab w:val="left" w:pos="426"/>
        </w:tabs>
        <w:spacing w:after="60" w:line="240" w:lineRule="auto"/>
        <w:ind w:left="0" w:firstLine="0"/>
        <w:jc w:val="both"/>
        <w:rPr>
          <w:rFonts w:cstheme="minorHAnsi"/>
        </w:rPr>
      </w:pPr>
      <w:r w:rsidRPr="00057FD5">
        <w:rPr>
          <w:rFonts w:cstheme="minorHAnsi"/>
        </w:rPr>
        <w:t>załączni</w:t>
      </w:r>
      <w:r w:rsidR="00615DAF">
        <w:rPr>
          <w:rFonts w:cstheme="minorHAnsi"/>
        </w:rPr>
        <w:t>k nr 4 – wzór protokołu odbioru,</w:t>
      </w:r>
    </w:p>
    <w:p w:rsidR="00057FD5" w:rsidRPr="00057FD5" w:rsidRDefault="007F2F0F" w:rsidP="00757B33">
      <w:pPr>
        <w:numPr>
          <w:ilvl w:val="0"/>
          <w:numId w:val="12"/>
        </w:numPr>
        <w:tabs>
          <w:tab w:val="left" w:pos="284"/>
          <w:tab w:val="left" w:pos="426"/>
        </w:tabs>
        <w:spacing w:after="60" w:line="240" w:lineRule="auto"/>
        <w:ind w:left="0" w:firstLine="0"/>
        <w:jc w:val="both"/>
        <w:rPr>
          <w:rFonts w:cstheme="minorHAnsi"/>
        </w:rPr>
      </w:pPr>
      <w:r>
        <w:rPr>
          <w:rFonts w:cstheme="minorHAnsi"/>
        </w:rPr>
        <w:t>załącznik 5</w:t>
      </w:r>
      <w:r w:rsidR="00057FD5" w:rsidRPr="00057FD5">
        <w:rPr>
          <w:rFonts w:cstheme="minorHAnsi"/>
        </w:rPr>
        <w:t xml:space="preserve"> – wzór protokołu uruchomienia</w:t>
      </w:r>
      <w:r w:rsidR="00615DAF">
        <w:rPr>
          <w:rFonts w:cstheme="minorHAnsi"/>
        </w:rPr>
        <w:t>,</w:t>
      </w:r>
    </w:p>
    <w:p w:rsidR="00057FD5" w:rsidRPr="00057FD5" w:rsidRDefault="007F2F0F" w:rsidP="00757B33">
      <w:pPr>
        <w:numPr>
          <w:ilvl w:val="0"/>
          <w:numId w:val="12"/>
        </w:numPr>
        <w:tabs>
          <w:tab w:val="left" w:pos="284"/>
          <w:tab w:val="left" w:pos="426"/>
        </w:tabs>
        <w:spacing w:after="60" w:line="240" w:lineRule="auto"/>
        <w:ind w:left="0" w:firstLine="0"/>
        <w:jc w:val="both"/>
        <w:rPr>
          <w:rFonts w:cstheme="minorHAnsi"/>
        </w:rPr>
      </w:pPr>
      <w:r>
        <w:rPr>
          <w:rFonts w:cstheme="minorHAnsi"/>
        </w:rPr>
        <w:t>załącznik nr 6</w:t>
      </w:r>
      <w:r w:rsidR="00057FD5" w:rsidRPr="00057FD5">
        <w:rPr>
          <w:rFonts w:cstheme="minorHAnsi"/>
        </w:rPr>
        <w:t xml:space="preserve"> – odpis KRS z dnia ………….. lub zaświadczenie o wpisie w Cent</w:t>
      </w:r>
      <w:r w:rsidR="00FA33A9">
        <w:rPr>
          <w:rFonts w:cstheme="minorHAnsi"/>
        </w:rPr>
        <w:t xml:space="preserve">ralnej Ewidencji i Informacji o </w:t>
      </w:r>
      <w:r w:rsidR="00057FD5" w:rsidRPr="00057FD5">
        <w:rPr>
          <w:rFonts w:cstheme="minorHAnsi"/>
        </w:rPr>
        <w:t xml:space="preserve">Działalności Gospodarczej z dnia ……………, </w:t>
      </w:r>
    </w:p>
    <w:p w:rsidR="00057FD5" w:rsidRPr="00057FD5" w:rsidRDefault="007F2F0F" w:rsidP="00757B33">
      <w:pPr>
        <w:numPr>
          <w:ilvl w:val="0"/>
          <w:numId w:val="12"/>
        </w:numPr>
        <w:tabs>
          <w:tab w:val="left" w:pos="284"/>
          <w:tab w:val="left" w:pos="426"/>
        </w:tabs>
        <w:spacing w:after="60" w:line="240" w:lineRule="auto"/>
        <w:ind w:left="0" w:firstLine="0"/>
        <w:jc w:val="both"/>
        <w:rPr>
          <w:rFonts w:cstheme="minorHAnsi"/>
        </w:rPr>
      </w:pPr>
      <w:r>
        <w:rPr>
          <w:rFonts w:cstheme="minorHAnsi"/>
        </w:rPr>
        <w:t>załącznik nr 7</w:t>
      </w:r>
      <w:r w:rsidR="00057FD5" w:rsidRPr="00057FD5">
        <w:rPr>
          <w:rFonts w:cstheme="minorHAnsi"/>
        </w:rPr>
        <w:t xml:space="preserve"> –aktualny cennik Wykonawcy</w:t>
      </w:r>
      <w:r w:rsidR="00615DAF">
        <w:rPr>
          <w:rFonts w:cstheme="minorHAnsi"/>
        </w:rPr>
        <w:t>.</w:t>
      </w:r>
    </w:p>
    <w:p w:rsidR="00057FD5" w:rsidRPr="00057FD5" w:rsidRDefault="00057FD5" w:rsidP="00057FD5">
      <w:pPr>
        <w:tabs>
          <w:tab w:val="left" w:pos="142"/>
          <w:tab w:val="left" w:pos="284"/>
          <w:tab w:val="left" w:pos="426"/>
          <w:tab w:val="left" w:pos="851"/>
        </w:tabs>
        <w:suppressAutoHyphens/>
        <w:spacing w:after="60" w:line="240" w:lineRule="auto"/>
        <w:jc w:val="both"/>
      </w:pPr>
    </w:p>
    <w:p w:rsidR="00D17508" w:rsidRPr="00057FD5" w:rsidRDefault="00D17508" w:rsidP="00057FD5">
      <w:pPr>
        <w:tabs>
          <w:tab w:val="left" w:pos="142"/>
          <w:tab w:val="left" w:pos="284"/>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505"/>
        </w:tabs>
        <w:spacing w:after="60" w:line="240" w:lineRule="auto"/>
        <w:jc w:val="both"/>
      </w:pPr>
    </w:p>
    <w:p w:rsidR="00D17508" w:rsidRPr="00C441DD" w:rsidRDefault="00D17508" w:rsidP="00C441DD">
      <w:pPr>
        <w:tabs>
          <w:tab w:val="left" w:pos="142"/>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505"/>
        </w:tabs>
        <w:spacing w:after="60" w:line="271" w:lineRule="auto"/>
        <w:jc w:val="both"/>
      </w:pPr>
      <w:r w:rsidRPr="00C441DD">
        <w:lastRenderedPageBreak/>
        <w:t>_____________________</w:t>
      </w:r>
      <w:r w:rsidRPr="00C441DD">
        <w:tab/>
      </w:r>
      <w:r w:rsidRPr="00C441DD">
        <w:tab/>
      </w:r>
      <w:r w:rsidRPr="00C441DD">
        <w:tab/>
        <w:t xml:space="preserve">    </w:t>
      </w:r>
      <w:r w:rsidRPr="00C441DD">
        <w:tab/>
        <w:t xml:space="preserve">         </w:t>
      </w:r>
      <w:r w:rsidRPr="00C441DD">
        <w:tab/>
        <w:t>_____________________</w:t>
      </w:r>
    </w:p>
    <w:p w:rsidR="002D6274" w:rsidRPr="00F712EF" w:rsidRDefault="00D17508" w:rsidP="00F712EF">
      <w:pPr>
        <w:tabs>
          <w:tab w:val="left" w:pos="142"/>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505"/>
        </w:tabs>
        <w:spacing w:after="60" w:line="271" w:lineRule="auto"/>
        <w:jc w:val="both"/>
      </w:pPr>
      <w:r w:rsidRPr="00C441DD">
        <w:tab/>
        <w:t>Zamawiający</w:t>
      </w:r>
      <w:r w:rsidRPr="00C441DD">
        <w:tab/>
      </w:r>
      <w:r w:rsidRPr="00C441DD">
        <w:tab/>
      </w:r>
      <w:r w:rsidRPr="00C441DD">
        <w:tab/>
      </w:r>
      <w:r w:rsidRPr="00C441DD">
        <w:tab/>
      </w:r>
      <w:r w:rsidRPr="00C441DD">
        <w:tab/>
        <w:t xml:space="preserve">  </w:t>
      </w:r>
      <w:r w:rsidRPr="00C441DD">
        <w:tab/>
      </w:r>
      <w:r w:rsidRPr="00C441DD">
        <w:tab/>
        <w:t>Wykonawca</w:t>
      </w:r>
    </w:p>
    <w:p w:rsidR="00114291" w:rsidRDefault="00114291" w:rsidP="003D36CE">
      <w:pPr>
        <w:tabs>
          <w:tab w:val="left" w:pos="284"/>
        </w:tabs>
        <w:spacing w:after="0" w:line="240" w:lineRule="auto"/>
        <w:jc w:val="right"/>
      </w:pPr>
    </w:p>
    <w:p w:rsidR="00114291" w:rsidRDefault="00114291" w:rsidP="003D36CE">
      <w:pPr>
        <w:tabs>
          <w:tab w:val="left" w:pos="284"/>
        </w:tabs>
        <w:spacing w:after="0" w:line="240" w:lineRule="auto"/>
        <w:jc w:val="right"/>
      </w:pPr>
    </w:p>
    <w:p w:rsidR="00114291" w:rsidRDefault="00114291" w:rsidP="003D36CE">
      <w:pPr>
        <w:tabs>
          <w:tab w:val="left" w:pos="284"/>
        </w:tabs>
        <w:spacing w:after="0" w:line="240" w:lineRule="auto"/>
        <w:jc w:val="right"/>
      </w:pPr>
    </w:p>
    <w:p w:rsidR="00D17508" w:rsidRPr="003D36CE" w:rsidRDefault="00D17508" w:rsidP="003D36CE">
      <w:pPr>
        <w:tabs>
          <w:tab w:val="left" w:pos="284"/>
        </w:tabs>
        <w:spacing w:after="0" w:line="240" w:lineRule="auto"/>
        <w:jc w:val="right"/>
      </w:pPr>
      <w:r w:rsidRPr="003D36CE">
        <w:t>Załącznik nr 1 do umowy</w:t>
      </w:r>
    </w:p>
    <w:p w:rsidR="00D17508" w:rsidRPr="003D36CE" w:rsidRDefault="00D17508" w:rsidP="003D36CE">
      <w:pPr>
        <w:tabs>
          <w:tab w:val="left" w:pos="284"/>
        </w:tabs>
        <w:spacing w:after="0" w:line="240" w:lineRule="auto"/>
        <w:jc w:val="right"/>
      </w:pPr>
    </w:p>
    <w:p w:rsidR="00D17508" w:rsidRPr="00BE601D" w:rsidRDefault="00D17508" w:rsidP="00BE601D">
      <w:pPr>
        <w:tabs>
          <w:tab w:val="left" w:pos="284"/>
        </w:tabs>
        <w:spacing w:after="60" w:line="240" w:lineRule="auto"/>
        <w:jc w:val="center"/>
        <w:rPr>
          <w:b/>
        </w:rPr>
      </w:pPr>
      <w:r w:rsidRPr="00BE601D">
        <w:rPr>
          <w:b/>
        </w:rPr>
        <w:t>Opis przedmiotu zamówienia (OPZ)</w:t>
      </w:r>
    </w:p>
    <w:p w:rsidR="00EA6D4D" w:rsidRPr="00BE601D" w:rsidRDefault="00EA6D4D" w:rsidP="00BE601D">
      <w:pPr>
        <w:spacing w:after="60" w:line="240" w:lineRule="auto"/>
        <w:jc w:val="both"/>
        <w:rPr>
          <w:rFonts w:eastAsia="Calibri" w:cstheme="minorHAnsi"/>
        </w:rPr>
      </w:pPr>
      <w:r w:rsidRPr="00BE601D">
        <w:rPr>
          <w:rFonts w:eastAsia="Calibri" w:cstheme="minorHAnsi"/>
        </w:rPr>
        <w:t>Przedmiotem zamówienia jest świadczenie usług telefonii komórkowej oraz usług mobilnego Internetu wraz z dostawą telefonów komórkowych dla Zamawiającego.</w:t>
      </w:r>
    </w:p>
    <w:p w:rsidR="00EA6D4D" w:rsidRPr="00BE601D" w:rsidRDefault="00EA6D4D" w:rsidP="00BE601D">
      <w:pPr>
        <w:spacing w:after="60" w:line="240" w:lineRule="auto"/>
        <w:jc w:val="both"/>
        <w:rPr>
          <w:rFonts w:eastAsia="Calibri" w:cstheme="minorHAnsi"/>
        </w:rPr>
      </w:pPr>
      <w:r w:rsidRPr="00BE601D">
        <w:rPr>
          <w:rFonts w:eastAsia="Calibri" w:cstheme="minorHAnsi"/>
        </w:rPr>
        <w:t xml:space="preserve">Świadczenie usługi dedykowane jest dla operatorów, którzy zasięgiem sieci telefonii komórkowej obejmują minimum 91% terytorium RP opartej o dysponowaną infrastrukturę. </w:t>
      </w:r>
    </w:p>
    <w:p w:rsidR="00EA6D4D" w:rsidRPr="00BE601D" w:rsidRDefault="00EA6D4D" w:rsidP="00BE601D">
      <w:pPr>
        <w:spacing w:after="60" w:line="240" w:lineRule="auto"/>
        <w:jc w:val="both"/>
        <w:rPr>
          <w:rFonts w:eastAsia="Calibri" w:cstheme="minorHAnsi"/>
        </w:rPr>
      </w:pPr>
      <w:r w:rsidRPr="00BE601D">
        <w:rPr>
          <w:rFonts w:eastAsia="Calibri" w:cstheme="minorHAnsi"/>
        </w:rPr>
        <w:t xml:space="preserve">Usługa ma być dostępna bez względu na porę dnia. Zaoferowany poziom sygnału musi być wystarczający do nawiązania sesji łączności głosowej oraz transmisji danych jak również dostępu do mobilnego Internetu. </w:t>
      </w:r>
    </w:p>
    <w:p w:rsidR="00EA6D4D" w:rsidRPr="00BE601D" w:rsidRDefault="00EA6D4D" w:rsidP="00BE601D">
      <w:pPr>
        <w:autoSpaceDE w:val="0"/>
        <w:autoSpaceDN w:val="0"/>
        <w:adjustRightInd w:val="0"/>
        <w:spacing w:after="60" w:line="240" w:lineRule="auto"/>
        <w:jc w:val="both"/>
        <w:rPr>
          <w:rFonts w:eastAsia="Calibri" w:cstheme="minorHAnsi"/>
        </w:rPr>
      </w:pPr>
      <w:r w:rsidRPr="00BE601D">
        <w:rPr>
          <w:rFonts w:eastAsia="Calibri" w:cstheme="minorHAnsi"/>
        </w:rPr>
        <w:t xml:space="preserve">Przedmiot zamówienia polegający na świadczeniu usług telefonii komórkowej i Internetu bezprzewodowego realizowany będzie przez 24 godziny na dobę, przez 7 dni w tygodniu. </w:t>
      </w:r>
    </w:p>
    <w:p w:rsidR="00EA6D4D" w:rsidRPr="00BE601D" w:rsidRDefault="00EA6D4D" w:rsidP="00BE601D">
      <w:pPr>
        <w:spacing w:after="60" w:line="240" w:lineRule="auto"/>
        <w:jc w:val="both"/>
        <w:rPr>
          <w:rFonts w:eastAsia="Calibri" w:cstheme="minorHAnsi"/>
        </w:rPr>
      </w:pPr>
      <w:r w:rsidRPr="00BE601D">
        <w:rPr>
          <w:rFonts w:eastAsia="Calibri" w:cstheme="minorHAnsi"/>
        </w:rPr>
        <w:t xml:space="preserve">W ramach zamówienia Wykonawca zobowiązany jest dostarczyć karty SIM przeznaczone do aparatów telefonicznych oraz karty SIM przeznaczone do Internetu mobilnego. </w:t>
      </w:r>
    </w:p>
    <w:p w:rsidR="00EA6D4D" w:rsidRPr="00BE601D" w:rsidRDefault="00EA6D4D" w:rsidP="00BE601D">
      <w:pPr>
        <w:spacing w:after="60" w:line="240" w:lineRule="auto"/>
        <w:jc w:val="both"/>
        <w:rPr>
          <w:rFonts w:eastAsia="Calibri" w:cstheme="minorHAnsi"/>
        </w:rPr>
      </w:pPr>
      <w:r w:rsidRPr="00BE601D">
        <w:rPr>
          <w:rFonts w:eastAsia="Calibri" w:cstheme="minorHAnsi"/>
        </w:rPr>
        <w:t>W ramach realizacji zamówienia Wykonawca musi zapewnić:</w:t>
      </w:r>
    </w:p>
    <w:p w:rsidR="00EA6D4D" w:rsidRPr="00BE601D" w:rsidRDefault="00EA6D4D" w:rsidP="00BE601D">
      <w:pPr>
        <w:spacing w:after="60" w:line="240" w:lineRule="auto"/>
        <w:jc w:val="both"/>
        <w:rPr>
          <w:rFonts w:eastAsia="Calibri" w:cstheme="minorHAnsi"/>
        </w:rPr>
      </w:pPr>
      <w:r w:rsidRPr="00BE601D">
        <w:rPr>
          <w:rFonts w:eastAsia="Calibri" w:cstheme="minorHAnsi"/>
        </w:rPr>
        <w:t>1) nowe numery telefoniczne dla Zamawiającego</w:t>
      </w:r>
      <w:r w:rsidR="00DB2E44">
        <w:rPr>
          <w:rFonts w:eastAsia="Calibri" w:cstheme="minorHAnsi"/>
        </w:rPr>
        <w:t xml:space="preserve"> </w:t>
      </w:r>
      <w:r w:rsidRPr="00BE601D">
        <w:rPr>
          <w:rFonts w:eastAsia="Calibri" w:cstheme="minorHAnsi"/>
        </w:rPr>
        <w:t xml:space="preserve">- </w:t>
      </w:r>
      <w:r w:rsidRPr="00BE601D">
        <w:rPr>
          <w:rFonts w:cstheme="minorHAnsi"/>
        </w:rPr>
        <w:t>po zakończeniu świadczenia usług Zamawiający zachowa uruchomione numery telefonów i zostaną one przeniesione do sieci Wykonawcy wyłonionego do świadczenia usług. Wykonawca przedstawi wykaz proponowanych numerów telefonów w terminie do 7 dni roboczych od dnia podpisania umowy</w:t>
      </w:r>
      <w:r w:rsidR="00DB2E44">
        <w:rPr>
          <w:rFonts w:eastAsia="Calibri" w:cstheme="minorHAnsi"/>
        </w:rPr>
        <w:t>;</w:t>
      </w:r>
    </w:p>
    <w:p w:rsidR="00EA6D4D" w:rsidRPr="00BE601D" w:rsidRDefault="00EA6D4D" w:rsidP="00BE601D">
      <w:pPr>
        <w:spacing w:after="60" w:line="240" w:lineRule="auto"/>
        <w:jc w:val="both"/>
        <w:rPr>
          <w:rFonts w:eastAsia="Calibri" w:cstheme="minorHAnsi"/>
        </w:rPr>
      </w:pPr>
      <w:r w:rsidRPr="00BE601D">
        <w:rPr>
          <w:rFonts w:eastAsia="Calibri" w:cstheme="minorHAnsi"/>
        </w:rPr>
        <w:t>2) łączność głosową, tekstową SMS i MMS oraz mobilny dostęp do Internetu.</w:t>
      </w:r>
    </w:p>
    <w:p w:rsidR="00EA6D4D" w:rsidRPr="00BE601D" w:rsidRDefault="00EA6D4D" w:rsidP="00BE601D">
      <w:pPr>
        <w:spacing w:after="60" w:line="240" w:lineRule="auto"/>
        <w:jc w:val="both"/>
        <w:rPr>
          <w:rFonts w:eastAsia="Calibri" w:cstheme="minorHAnsi"/>
        </w:rPr>
      </w:pPr>
      <w:r w:rsidRPr="00BE601D">
        <w:rPr>
          <w:rFonts w:eastAsia="Calibri" w:cstheme="minorHAnsi"/>
        </w:rPr>
        <w:t>Wykonawca zobowiązany jest dostarczyć w ramach zamówienia telefony komórkowe o parametrach nie gorszych iż wymagane przez Zamawiającego.</w:t>
      </w:r>
    </w:p>
    <w:p w:rsidR="00EA6D4D" w:rsidRPr="00BE601D" w:rsidRDefault="00EA6D4D" w:rsidP="00BE601D">
      <w:pPr>
        <w:spacing w:after="60" w:line="240" w:lineRule="auto"/>
        <w:jc w:val="both"/>
        <w:rPr>
          <w:rFonts w:eastAsia="Calibri" w:cstheme="minorHAnsi"/>
          <w:b/>
        </w:rPr>
      </w:pPr>
      <w:r w:rsidRPr="00BE601D">
        <w:rPr>
          <w:rFonts w:eastAsia="Calibri" w:cstheme="minorHAnsi"/>
        </w:rPr>
        <w:t xml:space="preserve">I. </w:t>
      </w:r>
      <w:r w:rsidRPr="00BE601D">
        <w:rPr>
          <w:rFonts w:eastAsia="Calibri" w:cstheme="minorHAnsi"/>
          <w:b/>
        </w:rPr>
        <w:t>Przedmiot zamówienia obejmuje:</w:t>
      </w:r>
    </w:p>
    <w:p w:rsidR="00EA6D4D" w:rsidRPr="00BE601D" w:rsidRDefault="00EA6D4D" w:rsidP="00BE601D">
      <w:pPr>
        <w:tabs>
          <w:tab w:val="left" w:pos="284"/>
        </w:tabs>
        <w:autoSpaceDE w:val="0"/>
        <w:autoSpaceDN w:val="0"/>
        <w:adjustRightInd w:val="0"/>
        <w:spacing w:after="60" w:line="240" w:lineRule="auto"/>
        <w:jc w:val="both"/>
        <w:rPr>
          <w:rFonts w:eastAsia="Calibri" w:cstheme="minorHAnsi"/>
          <w:color w:val="000000"/>
        </w:rPr>
      </w:pPr>
      <w:bookmarkStart w:id="3" w:name="_Hlk40632226"/>
      <w:r w:rsidRPr="00BE601D">
        <w:rPr>
          <w:rFonts w:eastAsia="Calibri" w:cstheme="minorHAnsi"/>
          <w:color w:val="000000"/>
        </w:rPr>
        <w:t>1)</w:t>
      </w:r>
      <w:r w:rsidRPr="00BE601D">
        <w:rPr>
          <w:rFonts w:cstheme="minorHAnsi"/>
        </w:rPr>
        <w:t xml:space="preserve"> </w:t>
      </w:r>
      <w:r w:rsidR="00BE601D">
        <w:rPr>
          <w:rFonts w:cstheme="minorHAnsi"/>
        </w:rPr>
        <w:t>zapewnienie</w:t>
      </w:r>
      <w:r w:rsidRPr="00BE601D">
        <w:rPr>
          <w:rFonts w:cstheme="minorHAnsi"/>
        </w:rPr>
        <w:t xml:space="preserve"> Zamawiającemu 15 nowych numerów telefonów, ich aktywację i utrzymanie we własnej sieci w okresie realizacji umowy oraz świadczenie usług telefonicznych oraz transferu danych. Wykonawca przedstawi wykaz proponowanych numerów telefonów w terminie do 7 dni roboczych od dnia podpisania umowy</w:t>
      </w:r>
      <w:r w:rsidR="00BE601D">
        <w:rPr>
          <w:rFonts w:eastAsia="Calibri" w:cstheme="minorHAnsi"/>
          <w:color w:val="000000"/>
        </w:rPr>
        <w:t>;</w:t>
      </w:r>
    </w:p>
    <w:p w:rsidR="00EA6D4D" w:rsidRPr="00BE601D" w:rsidRDefault="00EA6D4D" w:rsidP="00BE601D">
      <w:pPr>
        <w:tabs>
          <w:tab w:val="left" w:pos="284"/>
        </w:tabs>
        <w:autoSpaceDE w:val="0"/>
        <w:autoSpaceDN w:val="0"/>
        <w:adjustRightInd w:val="0"/>
        <w:spacing w:after="60" w:line="240" w:lineRule="auto"/>
        <w:jc w:val="both"/>
        <w:rPr>
          <w:rFonts w:eastAsia="Calibri" w:cstheme="minorHAnsi"/>
          <w:color w:val="000000"/>
        </w:rPr>
      </w:pPr>
      <w:r w:rsidRPr="00BE601D">
        <w:rPr>
          <w:rFonts w:eastAsia="Calibri" w:cstheme="minorHAnsi"/>
          <w:color w:val="000000"/>
        </w:rPr>
        <w:t>2)</w:t>
      </w:r>
      <w:r w:rsidRPr="00BE601D">
        <w:rPr>
          <w:rFonts w:cstheme="minorHAnsi"/>
        </w:rPr>
        <w:t xml:space="preserve"> dostarczenie Zamawiającemu nowych telefonicznych kart SIM w ilości 15 sztuk w terminie 7 dni roboczych od dnia podpisania umowy. Zamawiający wymaga także przekazania do dyspozycji Zamawiającego dodatkowych min. 3 szt. nieaktywnych kart SIM. (</w:t>
      </w:r>
      <w:proofErr w:type="spellStart"/>
      <w:r w:rsidRPr="00BE601D">
        <w:rPr>
          <w:rFonts w:cstheme="minorHAnsi"/>
        </w:rPr>
        <w:t>standardSIM</w:t>
      </w:r>
      <w:proofErr w:type="spellEnd"/>
      <w:r w:rsidRPr="00BE601D">
        <w:rPr>
          <w:rFonts w:cstheme="minorHAnsi"/>
        </w:rPr>
        <w:t xml:space="preserve">, </w:t>
      </w:r>
      <w:proofErr w:type="spellStart"/>
      <w:r w:rsidRPr="00BE601D">
        <w:rPr>
          <w:rFonts w:cstheme="minorHAnsi"/>
        </w:rPr>
        <w:t>micrSIM</w:t>
      </w:r>
      <w:proofErr w:type="spellEnd"/>
      <w:r w:rsidRPr="00BE601D">
        <w:rPr>
          <w:rFonts w:cstheme="minorHAnsi"/>
        </w:rPr>
        <w:t xml:space="preserve"> i </w:t>
      </w:r>
      <w:proofErr w:type="spellStart"/>
      <w:r w:rsidRPr="00BE601D">
        <w:rPr>
          <w:rFonts w:cstheme="minorHAnsi"/>
        </w:rPr>
        <w:t>nanoSIM</w:t>
      </w:r>
      <w:proofErr w:type="spellEnd"/>
      <w:r w:rsidRPr="00BE601D">
        <w:rPr>
          <w:rFonts w:cstheme="minorHAnsi"/>
        </w:rPr>
        <w:t>)  Karty będą aktywowane (np. w przypadku kradzieży, zniszczenia posiadanej karty SIM) następnego dnia roboczego, po zgłoszeniu telefonicznym lub drogą mailową na adres Wykonawcy podany w</w:t>
      </w:r>
      <w:r w:rsidR="0067470C">
        <w:rPr>
          <w:rFonts w:cstheme="minorHAnsi"/>
        </w:rPr>
        <w:t> </w:t>
      </w:r>
      <w:r w:rsidRPr="00BE601D">
        <w:rPr>
          <w:rFonts w:cstheme="minorHAnsi"/>
        </w:rPr>
        <w:t>Umowie</w:t>
      </w:r>
      <w:r w:rsidR="00BE601D">
        <w:rPr>
          <w:rFonts w:cstheme="minorHAnsi"/>
        </w:rPr>
        <w:t>;</w:t>
      </w:r>
    </w:p>
    <w:p w:rsidR="0097183B" w:rsidRPr="00BE601D" w:rsidRDefault="00EA6D4D" w:rsidP="00BE601D">
      <w:pPr>
        <w:tabs>
          <w:tab w:val="left" w:pos="284"/>
        </w:tabs>
        <w:autoSpaceDE w:val="0"/>
        <w:autoSpaceDN w:val="0"/>
        <w:adjustRightInd w:val="0"/>
        <w:spacing w:after="60" w:line="240" w:lineRule="auto"/>
        <w:jc w:val="both"/>
        <w:rPr>
          <w:rFonts w:eastAsia="Calibri" w:cstheme="minorHAnsi"/>
          <w:color w:val="000000"/>
        </w:rPr>
      </w:pPr>
      <w:r w:rsidRPr="00BE601D">
        <w:rPr>
          <w:rFonts w:eastAsia="Calibri" w:cstheme="minorHAnsi"/>
          <w:color w:val="000000"/>
        </w:rPr>
        <w:t xml:space="preserve">3) </w:t>
      </w:r>
      <w:r w:rsidRPr="00BE601D">
        <w:rPr>
          <w:rFonts w:cstheme="minorHAnsi"/>
        </w:rPr>
        <w:t>świadczenie usług telefonii komórkowej oraz świadczenie usług mobilnego dostępu do sieci Internet na wszystkich</w:t>
      </w:r>
      <w:r w:rsidR="00B14FD2">
        <w:rPr>
          <w:rFonts w:cstheme="minorHAnsi"/>
        </w:rPr>
        <w:t xml:space="preserve"> </w:t>
      </w:r>
      <w:r w:rsidRPr="00BE601D">
        <w:rPr>
          <w:rFonts w:cstheme="minorHAnsi"/>
        </w:rPr>
        <w:t xml:space="preserve"> kartach SIM w terminie 24 m</w:t>
      </w:r>
      <w:r w:rsidR="00BE601D">
        <w:rPr>
          <w:rFonts w:cstheme="minorHAnsi"/>
        </w:rPr>
        <w:t>iesięcy od dnia aktywacji usług;</w:t>
      </w:r>
      <w:r w:rsidRPr="00BE601D">
        <w:rPr>
          <w:rFonts w:cstheme="minorHAnsi"/>
        </w:rPr>
        <w:t xml:space="preserve"> </w:t>
      </w:r>
    </w:p>
    <w:p w:rsidR="0097183B" w:rsidRPr="00BE601D" w:rsidRDefault="00EA6D4D" w:rsidP="00BE601D">
      <w:pPr>
        <w:tabs>
          <w:tab w:val="left" w:pos="284"/>
        </w:tabs>
        <w:autoSpaceDE w:val="0"/>
        <w:autoSpaceDN w:val="0"/>
        <w:adjustRightInd w:val="0"/>
        <w:spacing w:after="60" w:line="240" w:lineRule="auto"/>
        <w:jc w:val="both"/>
        <w:rPr>
          <w:rFonts w:cstheme="minorHAnsi"/>
        </w:rPr>
      </w:pPr>
      <w:r w:rsidRPr="00BE601D">
        <w:rPr>
          <w:rFonts w:eastAsia="Calibri" w:cstheme="minorHAnsi"/>
          <w:color w:val="000000"/>
        </w:rPr>
        <w:t>3)</w:t>
      </w:r>
      <w:r w:rsidR="00BE601D">
        <w:rPr>
          <w:rFonts w:eastAsia="Calibri" w:cstheme="minorHAnsi"/>
          <w:color w:val="000000"/>
        </w:rPr>
        <w:t xml:space="preserve"> </w:t>
      </w:r>
      <w:r w:rsidRPr="00BE601D">
        <w:rPr>
          <w:rFonts w:eastAsia="Calibri" w:cstheme="minorHAnsi"/>
          <w:color w:val="000000"/>
        </w:rPr>
        <w:t xml:space="preserve">na zasadzie zamówienia opcjonalnego dostarczenie nowych telefonicznych </w:t>
      </w:r>
      <w:r w:rsidR="0097183B" w:rsidRPr="00BE601D">
        <w:rPr>
          <w:rFonts w:eastAsia="Calibri" w:cstheme="minorHAnsi"/>
          <w:color w:val="000000"/>
        </w:rPr>
        <w:t>kart SIM w</w:t>
      </w:r>
      <w:r w:rsidR="0067470C">
        <w:rPr>
          <w:rFonts w:eastAsia="Calibri" w:cstheme="minorHAnsi"/>
          <w:color w:val="000000"/>
        </w:rPr>
        <w:t> </w:t>
      </w:r>
      <w:r w:rsidR="0097183B" w:rsidRPr="00BE601D">
        <w:rPr>
          <w:rFonts w:eastAsia="Calibri" w:cstheme="minorHAnsi"/>
          <w:color w:val="000000"/>
        </w:rPr>
        <w:t>maksymalnej ilości 15</w:t>
      </w:r>
      <w:r w:rsidRPr="00BE601D">
        <w:rPr>
          <w:rFonts w:eastAsia="Calibri" w:cstheme="minorHAnsi"/>
          <w:color w:val="000000"/>
        </w:rPr>
        <w:t xml:space="preserve"> sztuk, aktywowanie usług i świadczenie usług telefonii komórkowej zgodnie z zapotrzebowaniem Zamawiającego w okresie obowiązywania Umowy. </w:t>
      </w:r>
      <w:r w:rsidR="0097183B" w:rsidRPr="00BE601D">
        <w:rPr>
          <w:rFonts w:eastAsia="Calibri" w:cstheme="minorHAnsi"/>
          <w:color w:val="000000"/>
        </w:rPr>
        <w:t xml:space="preserve">Dostawa </w:t>
      </w:r>
      <w:r w:rsidR="0097183B" w:rsidRPr="00BE601D">
        <w:rPr>
          <w:rFonts w:cstheme="minorHAnsi"/>
        </w:rPr>
        <w:t>w terminie 7 dni roboczych od dnia złożenia zamówienia przez Zamawiającego</w:t>
      </w:r>
      <w:r w:rsidR="00BE601D">
        <w:rPr>
          <w:rFonts w:cstheme="minorHAnsi"/>
        </w:rPr>
        <w:t>;</w:t>
      </w:r>
    </w:p>
    <w:p w:rsidR="0097183B" w:rsidRPr="00BE601D" w:rsidRDefault="0097183B" w:rsidP="00BE601D">
      <w:pPr>
        <w:tabs>
          <w:tab w:val="left" w:pos="284"/>
        </w:tabs>
        <w:autoSpaceDE w:val="0"/>
        <w:autoSpaceDN w:val="0"/>
        <w:adjustRightInd w:val="0"/>
        <w:spacing w:after="60" w:line="240" w:lineRule="auto"/>
        <w:jc w:val="both"/>
        <w:rPr>
          <w:rFonts w:cstheme="minorHAnsi"/>
        </w:rPr>
      </w:pPr>
      <w:r w:rsidRPr="00BE601D">
        <w:rPr>
          <w:rFonts w:cstheme="minorHAnsi"/>
        </w:rPr>
        <w:t>4) dostawę 15 telefonów komórkowych o parametrach nie gorszych niż opisane poniżej w terminie 7</w:t>
      </w:r>
      <w:r w:rsidR="0067470C">
        <w:rPr>
          <w:rFonts w:cstheme="minorHAnsi"/>
        </w:rPr>
        <w:t> </w:t>
      </w:r>
      <w:r w:rsidRPr="00BE601D">
        <w:rPr>
          <w:rFonts w:cstheme="minorHAnsi"/>
        </w:rPr>
        <w:t>dni roboczych od dnia podpisania umowy. Z chwilą wydania telefonów następu</w:t>
      </w:r>
      <w:r w:rsidR="00BE601D">
        <w:rPr>
          <w:rFonts w:cstheme="minorHAnsi"/>
        </w:rPr>
        <w:t xml:space="preserve">je przeniesienie ich własności </w:t>
      </w:r>
      <w:r w:rsidRPr="00BE601D">
        <w:rPr>
          <w:rFonts w:cstheme="minorHAnsi"/>
        </w:rPr>
        <w:t>na Zamawiającego.</w:t>
      </w:r>
      <w:r w:rsidRPr="00BE601D">
        <w:rPr>
          <w:rFonts w:eastAsia="Calibri" w:cstheme="minorHAnsi"/>
          <w:color w:val="000000"/>
        </w:rPr>
        <w:t xml:space="preserve"> Wykonawca wskaże w ofercie ofertowany sprzęt</w:t>
      </w:r>
      <w:r w:rsidR="00BE601D">
        <w:rPr>
          <w:rFonts w:eastAsia="Calibri" w:cstheme="minorHAnsi"/>
          <w:color w:val="000000"/>
        </w:rPr>
        <w:t>;</w:t>
      </w:r>
    </w:p>
    <w:p w:rsidR="0097183B" w:rsidRPr="00BE601D" w:rsidRDefault="0097183B" w:rsidP="00BE601D">
      <w:pPr>
        <w:tabs>
          <w:tab w:val="left" w:pos="284"/>
        </w:tabs>
        <w:autoSpaceDE w:val="0"/>
        <w:autoSpaceDN w:val="0"/>
        <w:adjustRightInd w:val="0"/>
        <w:spacing w:after="60" w:line="240" w:lineRule="auto"/>
        <w:jc w:val="both"/>
        <w:rPr>
          <w:rFonts w:cstheme="minorHAnsi"/>
        </w:rPr>
      </w:pPr>
      <w:r w:rsidRPr="00BE601D">
        <w:rPr>
          <w:rFonts w:cstheme="minorHAnsi"/>
        </w:rPr>
        <w:lastRenderedPageBreak/>
        <w:t>5) dostawę w ramach opcji wraz z kartami telefonicznymi SIM zamawianymi na zasadzie zamówienia opcjonalnego maksymalnie 15 sztuk telefonów komórkowych (takich samych jak zaoferowane dla zamówienia podstawowego</w:t>
      </w:r>
      <w:r w:rsidR="00BE601D">
        <w:rPr>
          <w:rFonts w:cstheme="minorHAnsi"/>
        </w:rPr>
        <w:t>)</w:t>
      </w:r>
      <w:r w:rsidRPr="00BE601D">
        <w:rPr>
          <w:rFonts w:cstheme="minorHAnsi"/>
        </w:rPr>
        <w:t>- w terminie 7 dni roboczych od dnia złożenia zamówienia przez Zamawiającego.</w:t>
      </w:r>
    </w:p>
    <w:p w:rsidR="0097183B" w:rsidRPr="00BE601D" w:rsidRDefault="0097183B" w:rsidP="00BE601D">
      <w:pPr>
        <w:tabs>
          <w:tab w:val="left" w:pos="284"/>
        </w:tabs>
        <w:autoSpaceDE w:val="0"/>
        <w:autoSpaceDN w:val="0"/>
        <w:adjustRightInd w:val="0"/>
        <w:spacing w:after="60" w:line="240" w:lineRule="auto"/>
        <w:jc w:val="both"/>
        <w:rPr>
          <w:rFonts w:cstheme="minorHAnsi"/>
        </w:rPr>
      </w:pPr>
      <w:r w:rsidRPr="00BE601D">
        <w:rPr>
          <w:rFonts w:cstheme="minorHAnsi"/>
        </w:rPr>
        <w:t>6) dostarczenie Zamawiającemu nowych kart SIM do transmisji danych- Internetu mobilnego w ilości 15 sztuk w terminie 7 dni roboczych od dnia podpisania umowy</w:t>
      </w:r>
      <w:r w:rsidR="00BE601D">
        <w:rPr>
          <w:rFonts w:cstheme="minorHAnsi"/>
        </w:rPr>
        <w:t>;</w:t>
      </w:r>
    </w:p>
    <w:p w:rsidR="0097183B" w:rsidRPr="00BE601D" w:rsidRDefault="0097183B" w:rsidP="00BE601D">
      <w:pPr>
        <w:tabs>
          <w:tab w:val="left" w:pos="284"/>
        </w:tabs>
        <w:autoSpaceDE w:val="0"/>
        <w:autoSpaceDN w:val="0"/>
        <w:adjustRightInd w:val="0"/>
        <w:spacing w:after="60" w:line="240" w:lineRule="auto"/>
        <w:jc w:val="both"/>
        <w:rPr>
          <w:rFonts w:cstheme="minorHAnsi"/>
        </w:rPr>
      </w:pPr>
      <w:r w:rsidRPr="00BE601D">
        <w:rPr>
          <w:rFonts w:cstheme="minorHAnsi"/>
        </w:rPr>
        <w:t>7) dostarczenia na zasadzie zamówienia opcjonalnego nowych kart SIM do usługi Internetu mobilnego w maksymalnej ilości 15 szt., aktywowania usług i świadczenia usług Internetu mobilnego dla tych kart SIM, zgodnie z zapotrzebowaniem Zamawiającego w okresie obowiązywania Umowy- w terminie 7 dni roboczych od dnia złożenia zamówienia przez Zamawiającego;</w:t>
      </w:r>
    </w:p>
    <w:p w:rsidR="0097183B" w:rsidRPr="0067470C" w:rsidRDefault="0097183B" w:rsidP="00BE601D">
      <w:pPr>
        <w:tabs>
          <w:tab w:val="left" w:pos="284"/>
        </w:tabs>
        <w:autoSpaceDE w:val="0"/>
        <w:autoSpaceDN w:val="0"/>
        <w:adjustRightInd w:val="0"/>
        <w:spacing w:after="60" w:line="240" w:lineRule="auto"/>
        <w:jc w:val="both"/>
        <w:rPr>
          <w:rFonts w:cstheme="minorHAnsi"/>
        </w:rPr>
      </w:pPr>
      <w:r w:rsidRPr="00BE601D">
        <w:rPr>
          <w:rFonts w:cstheme="minorHAnsi"/>
        </w:rPr>
        <w:t>8) św</w:t>
      </w:r>
      <w:r w:rsidR="00FA33A9">
        <w:rPr>
          <w:rFonts w:cstheme="minorHAnsi"/>
        </w:rPr>
        <w:t>iadczenia usług zgodnie z planami</w:t>
      </w:r>
      <w:r w:rsidRPr="00BE601D">
        <w:rPr>
          <w:rFonts w:cstheme="minorHAnsi"/>
        </w:rPr>
        <w:t xml:space="preserve"> abonamentowym</w:t>
      </w:r>
      <w:r w:rsidR="00FA33A9">
        <w:rPr>
          <w:rFonts w:cstheme="minorHAnsi"/>
        </w:rPr>
        <w:t>i</w:t>
      </w:r>
      <w:r w:rsidRPr="00BE601D">
        <w:rPr>
          <w:rFonts w:cstheme="minorHAnsi"/>
        </w:rPr>
        <w:t xml:space="preserve"> opisanym</w:t>
      </w:r>
      <w:r w:rsidR="00FA33A9">
        <w:rPr>
          <w:rFonts w:cstheme="minorHAnsi"/>
        </w:rPr>
        <w:t>i</w:t>
      </w:r>
      <w:r w:rsidRPr="00BE601D">
        <w:rPr>
          <w:rFonts w:cstheme="minorHAnsi"/>
        </w:rPr>
        <w:t xml:space="preserve"> poniżej wraz z usługa</w:t>
      </w:r>
      <w:r w:rsidR="00BE601D">
        <w:rPr>
          <w:rFonts w:cstheme="minorHAnsi"/>
        </w:rPr>
        <w:t>mi dodatkowymi;</w:t>
      </w:r>
    </w:p>
    <w:p w:rsidR="00EA6D4D" w:rsidRPr="0067470C" w:rsidRDefault="0097183B" w:rsidP="0067470C">
      <w:pPr>
        <w:tabs>
          <w:tab w:val="left" w:pos="284"/>
        </w:tabs>
        <w:autoSpaceDE w:val="0"/>
        <w:autoSpaceDN w:val="0"/>
        <w:adjustRightInd w:val="0"/>
        <w:spacing w:after="60" w:line="240" w:lineRule="auto"/>
        <w:jc w:val="both"/>
        <w:rPr>
          <w:rFonts w:cstheme="minorHAnsi"/>
        </w:rPr>
      </w:pPr>
      <w:r w:rsidRPr="0067470C">
        <w:rPr>
          <w:rFonts w:cstheme="minorHAnsi"/>
        </w:rPr>
        <w:t xml:space="preserve">9) </w:t>
      </w:r>
      <w:r w:rsidR="00EA6D4D" w:rsidRPr="0067470C">
        <w:rPr>
          <w:rFonts w:cstheme="minorHAnsi"/>
        </w:rPr>
        <w:t>Zamawiający wymaga przekazania do dyspozycji Zamawiającego dodatkowych min. 3 szt. nieaktywnych kart SIM. (</w:t>
      </w:r>
      <w:proofErr w:type="spellStart"/>
      <w:r w:rsidR="00EA6D4D" w:rsidRPr="0067470C">
        <w:rPr>
          <w:rFonts w:cstheme="minorHAnsi"/>
        </w:rPr>
        <w:t>standardSIM</w:t>
      </w:r>
      <w:proofErr w:type="spellEnd"/>
      <w:r w:rsidR="00EA6D4D" w:rsidRPr="0067470C">
        <w:rPr>
          <w:rFonts w:cstheme="minorHAnsi"/>
        </w:rPr>
        <w:t xml:space="preserve">, </w:t>
      </w:r>
      <w:proofErr w:type="spellStart"/>
      <w:r w:rsidR="00EA6D4D" w:rsidRPr="0067470C">
        <w:rPr>
          <w:rFonts w:cstheme="minorHAnsi"/>
        </w:rPr>
        <w:t>micrSIM</w:t>
      </w:r>
      <w:proofErr w:type="spellEnd"/>
      <w:r w:rsidR="00EA6D4D" w:rsidRPr="0067470C">
        <w:rPr>
          <w:rFonts w:cstheme="minorHAnsi"/>
        </w:rPr>
        <w:t xml:space="preserve"> i </w:t>
      </w:r>
      <w:proofErr w:type="spellStart"/>
      <w:r w:rsidR="00EA6D4D" w:rsidRPr="0067470C">
        <w:rPr>
          <w:rFonts w:cstheme="minorHAnsi"/>
        </w:rPr>
        <w:t>nanoSIM</w:t>
      </w:r>
      <w:proofErr w:type="spellEnd"/>
      <w:r w:rsidR="00EA6D4D" w:rsidRPr="0067470C">
        <w:rPr>
          <w:rFonts w:cstheme="minorHAnsi"/>
        </w:rPr>
        <w:t>)  Karty będą aktywowane (np. w przypadku kradzieży, zniszczenia posiadanej karty SIM) następnego dnia roboczego, po zgłoszeniu telefonicznym lub drogą mailową na adres Wykonawcy podany w Umowie.</w:t>
      </w:r>
    </w:p>
    <w:bookmarkEnd w:id="3"/>
    <w:p w:rsidR="00EA6D4D" w:rsidRPr="00BE601D" w:rsidRDefault="00EA6D4D" w:rsidP="0067470C">
      <w:pPr>
        <w:tabs>
          <w:tab w:val="left" w:pos="284"/>
        </w:tabs>
        <w:autoSpaceDE w:val="0"/>
        <w:autoSpaceDN w:val="0"/>
        <w:adjustRightInd w:val="0"/>
        <w:spacing w:after="60" w:line="240" w:lineRule="auto"/>
        <w:jc w:val="both"/>
        <w:rPr>
          <w:rFonts w:eastAsia="Calibri" w:cstheme="minorHAnsi"/>
          <w:color w:val="000000"/>
        </w:rPr>
      </w:pPr>
      <w:r w:rsidRPr="0067470C">
        <w:rPr>
          <w:rFonts w:cstheme="minorHAnsi"/>
        </w:rPr>
        <w:t>II. Umowa obowiązuje od dnia jej zawarcia, przy czym świadczenie usług telefonii komórkowej</w:t>
      </w:r>
      <w:r w:rsidRPr="00BE601D">
        <w:rPr>
          <w:rFonts w:eastAsia="Calibri" w:cstheme="minorHAnsi"/>
          <w:color w:val="000000"/>
        </w:rPr>
        <w:t xml:space="preserve"> oraz dostępu do mobilnego Internetu </w:t>
      </w:r>
      <w:r w:rsidR="00BE601D">
        <w:rPr>
          <w:rFonts w:eastAsia="Calibri" w:cstheme="minorHAnsi"/>
          <w:color w:val="000000"/>
        </w:rPr>
        <w:t>w terminie</w:t>
      </w:r>
      <w:r w:rsidRPr="00BE601D">
        <w:rPr>
          <w:rFonts w:eastAsia="Calibri" w:cstheme="minorHAnsi"/>
          <w:color w:val="000000"/>
        </w:rPr>
        <w:t xml:space="preserve">: </w:t>
      </w:r>
    </w:p>
    <w:p w:rsidR="0048726C" w:rsidRPr="00BE601D" w:rsidRDefault="0048726C" w:rsidP="00BE601D">
      <w:pPr>
        <w:tabs>
          <w:tab w:val="left" w:pos="284"/>
        </w:tabs>
        <w:autoSpaceDE w:val="0"/>
        <w:autoSpaceDN w:val="0"/>
        <w:adjustRightInd w:val="0"/>
        <w:spacing w:after="60" w:line="240" w:lineRule="auto"/>
        <w:jc w:val="both"/>
        <w:rPr>
          <w:rFonts w:eastAsia="Calibri" w:cstheme="minorHAnsi"/>
          <w:color w:val="000000"/>
        </w:rPr>
      </w:pPr>
      <w:r w:rsidRPr="00BE601D">
        <w:rPr>
          <w:rFonts w:eastAsia="Calibri" w:cstheme="minorHAnsi"/>
          <w:color w:val="000000"/>
        </w:rPr>
        <w:t xml:space="preserve">a) </w:t>
      </w:r>
      <w:r w:rsidR="00E502E9" w:rsidRPr="00BE601D">
        <w:rPr>
          <w:rFonts w:eastAsia="Calibri" w:cstheme="minorHAnsi"/>
          <w:color w:val="000000"/>
        </w:rPr>
        <w:t>dla łącznie 30</w:t>
      </w:r>
      <w:r w:rsidR="00EA6D4D" w:rsidRPr="00BE601D">
        <w:rPr>
          <w:rFonts w:eastAsia="Calibri" w:cstheme="minorHAnsi"/>
          <w:color w:val="000000"/>
        </w:rPr>
        <w:t xml:space="preserve"> kart SIM </w:t>
      </w:r>
      <w:r w:rsidR="00E502E9" w:rsidRPr="00BE601D">
        <w:rPr>
          <w:rFonts w:eastAsia="Calibri" w:cstheme="minorHAnsi"/>
          <w:color w:val="000000"/>
        </w:rPr>
        <w:t xml:space="preserve">(15 dla aparatów telefonicznych i 15 dla Internetu mobilnego) </w:t>
      </w:r>
      <w:r w:rsidRPr="00BE601D">
        <w:rPr>
          <w:rFonts w:eastAsia="Calibri" w:cstheme="minorHAnsi"/>
          <w:color w:val="000000"/>
        </w:rPr>
        <w:t>24 miesiące od dnia aktywowania usług</w:t>
      </w:r>
      <w:r w:rsidRPr="00BE601D">
        <w:rPr>
          <w:rFonts w:cstheme="minorHAnsi"/>
          <w:color w:val="000000"/>
        </w:rPr>
        <w:t xml:space="preserve">. </w:t>
      </w:r>
      <w:r w:rsidRPr="00BE601D">
        <w:rPr>
          <w:rFonts w:cstheme="minorHAnsi"/>
        </w:rPr>
        <w:t xml:space="preserve">Aktywacja usług/kart nastąpi nie później niż w terminie 3 dni roboczych od dnia dokonania przez Zamawiającego odbioru kart SIM oraz aparatów telefonicznych bez uwag (podpisanie protokołu odbioru ilościowego). </w:t>
      </w:r>
      <w:r w:rsidRPr="00BE601D">
        <w:rPr>
          <w:rFonts w:eastAsia="Calibri" w:cstheme="minorHAnsi"/>
          <w:color w:val="000000"/>
        </w:rPr>
        <w:t>Aktywacja kart i rozpoczęcie świadczenia usług nastąpi równocześnie na wszystkich numerach/ kartach</w:t>
      </w:r>
      <w:r w:rsidR="00DB2E44">
        <w:rPr>
          <w:rFonts w:eastAsia="Calibri" w:cstheme="minorHAnsi"/>
          <w:color w:val="000000"/>
        </w:rPr>
        <w:t>;</w:t>
      </w:r>
    </w:p>
    <w:p w:rsidR="00EA6D4D" w:rsidRPr="00BE601D" w:rsidRDefault="00EA6D4D" w:rsidP="00BE601D">
      <w:pPr>
        <w:autoSpaceDE w:val="0"/>
        <w:autoSpaceDN w:val="0"/>
        <w:adjustRightInd w:val="0"/>
        <w:spacing w:after="60" w:line="240" w:lineRule="auto"/>
        <w:jc w:val="both"/>
        <w:rPr>
          <w:rFonts w:eastAsia="Calibri" w:cstheme="minorHAnsi"/>
          <w:color w:val="000000"/>
        </w:rPr>
      </w:pPr>
      <w:r w:rsidRPr="00BE601D">
        <w:rPr>
          <w:rFonts w:eastAsia="Calibri" w:cstheme="minorHAnsi"/>
          <w:color w:val="000000"/>
        </w:rPr>
        <w:t xml:space="preserve">b) dla </w:t>
      </w:r>
      <w:r w:rsidR="0048726C" w:rsidRPr="00BE601D">
        <w:rPr>
          <w:rFonts w:eastAsia="Calibri" w:cstheme="minorHAnsi"/>
          <w:color w:val="000000"/>
        </w:rPr>
        <w:t xml:space="preserve">łącznie </w:t>
      </w:r>
      <w:r w:rsidRPr="00BE601D">
        <w:rPr>
          <w:rFonts w:eastAsia="Calibri" w:cstheme="minorHAnsi"/>
          <w:color w:val="000000"/>
        </w:rPr>
        <w:t xml:space="preserve">30 kart SIM </w:t>
      </w:r>
      <w:r w:rsidR="0048726C" w:rsidRPr="00BE601D">
        <w:rPr>
          <w:rFonts w:eastAsia="Calibri" w:cstheme="minorHAnsi"/>
          <w:color w:val="000000"/>
        </w:rPr>
        <w:t xml:space="preserve">(15 dla aparatów telefonicznych i 15 dla Internetu mobilnego) </w:t>
      </w:r>
      <w:r w:rsidRPr="00BE601D">
        <w:rPr>
          <w:rFonts w:eastAsia="Calibri" w:cstheme="minorHAnsi"/>
          <w:color w:val="000000"/>
        </w:rPr>
        <w:t>opcjonalnych zgodnie z zapotrzebowaniem Zamawiającego od dnia aktywowania usług. Możliwość skorzystania z zapotrzebowania opcjonalnego przysługuje Zamawiającemu od dnia zawarcia Umowy.</w:t>
      </w:r>
      <w:r w:rsidR="0048726C" w:rsidRPr="00BE601D">
        <w:rPr>
          <w:rFonts w:eastAsia="Calibri" w:cstheme="minorHAnsi"/>
          <w:color w:val="000000"/>
        </w:rPr>
        <w:t xml:space="preserve"> </w:t>
      </w:r>
      <w:r w:rsidRPr="00BE601D">
        <w:rPr>
          <w:rFonts w:eastAsia="Calibri" w:cstheme="minorHAnsi"/>
          <w:color w:val="000000"/>
        </w:rPr>
        <w:t>Umowa na wszystkie zamówione karty SIM</w:t>
      </w:r>
      <w:r w:rsidR="0048726C" w:rsidRPr="00BE601D">
        <w:rPr>
          <w:rFonts w:eastAsia="Calibri" w:cstheme="minorHAnsi"/>
          <w:color w:val="000000"/>
        </w:rPr>
        <w:t>- w tym w ramach zamówienia opcjonalnego</w:t>
      </w:r>
      <w:r w:rsidRPr="00BE601D">
        <w:rPr>
          <w:rFonts w:eastAsia="Calibri" w:cstheme="minorHAnsi"/>
          <w:color w:val="000000"/>
        </w:rPr>
        <w:t>, bez względu na termin ich zamówienia, zostaje rozwiązana w jednym terminie tj.</w:t>
      </w:r>
      <w:r w:rsidR="0048726C" w:rsidRPr="00BE601D">
        <w:rPr>
          <w:rFonts w:eastAsia="Calibri" w:cstheme="minorHAnsi"/>
          <w:color w:val="000000"/>
        </w:rPr>
        <w:t xml:space="preserve"> po upływie 24 miesięcy od dnia aktywacji usług w zamówieniu podstawowym </w:t>
      </w:r>
      <w:r w:rsidRPr="00BE601D">
        <w:rPr>
          <w:rFonts w:eastAsia="Calibri" w:cstheme="minorHAnsi"/>
          <w:color w:val="000000"/>
        </w:rPr>
        <w:t xml:space="preserve">lub po wyczerpaniu środków przeznaczonych na realizację umowy, w zależności od tego, co nastąpi wcześniej. </w:t>
      </w:r>
      <w:r w:rsidR="00294E61" w:rsidRPr="00BE601D">
        <w:rPr>
          <w:rFonts w:eastAsia="Calibri" w:cstheme="minorHAnsi"/>
          <w:color w:val="000000"/>
        </w:rPr>
        <w:t xml:space="preserve">Dla oszacowania okresu realizacji usług w ramach opcji przyjęto średni okres </w:t>
      </w:r>
      <w:r w:rsidR="00294E61" w:rsidRPr="00BE601D">
        <w:rPr>
          <w:rFonts w:eastAsia="Calibri" w:cstheme="minorHAnsi"/>
        </w:rPr>
        <w:t>20 miesięcy.</w:t>
      </w:r>
    </w:p>
    <w:p w:rsidR="00EA6D4D" w:rsidRPr="00BE601D" w:rsidRDefault="00EA6D4D" w:rsidP="00BE601D">
      <w:pPr>
        <w:autoSpaceDE w:val="0"/>
        <w:autoSpaceDN w:val="0"/>
        <w:adjustRightInd w:val="0"/>
        <w:spacing w:after="60" w:line="240" w:lineRule="auto"/>
        <w:jc w:val="both"/>
        <w:rPr>
          <w:rFonts w:eastAsia="Calibri" w:cstheme="minorHAnsi"/>
          <w:color w:val="000000"/>
        </w:rPr>
      </w:pPr>
      <w:r w:rsidRPr="00BE601D">
        <w:rPr>
          <w:rFonts w:eastAsia="Calibri" w:cstheme="minorHAnsi"/>
          <w:color w:val="000000"/>
        </w:rPr>
        <w:t xml:space="preserve">III. Wykonawca w ramach zamówienia zapewni Zamawiającemu </w:t>
      </w:r>
      <w:r w:rsidR="00742A2D">
        <w:rPr>
          <w:rFonts w:eastAsia="Calibri" w:cstheme="minorHAnsi"/>
          <w:color w:val="000000"/>
        </w:rPr>
        <w:t xml:space="preserve">dwa </w:t>
      </w:r>
      <w:r w:rsidR="0048726C" w:rsidRPr="00BE601D">
        <w:rPr>
          <w:rFonts w:eastAsia="Calibri" w:cstheme="minorHAnsi"/>
          <w:color w:val="000000"/>
        </w:rPr>
        <w:t>plan</w:t>
      </w:r>
      <w:r w:rsidR="00742A2D">
        <w:rPr>
          <w:rFonts w:eastAsia="Calibri" w:cstheme="minorHAnsi"/>
          <w:color w:val="000000"/>
        </w:rPr>
        <w:t>y</w:t>
      </w:r>
      <w:r w:rsidR="0048726C" w:rsidRPr="00BE601D">
        <w:rPr>
          <w:rFonts w:eastAsia="Calibri" w:cstheme="minorHAnsi"/>
          <w:color w:val="000000"/>
        </w:rPr>
        <w:t xml:space="preserve"> abonamentowy</w:t>
      </w:r>
      <w:r w:rsidRPr="00BE601D">
        <w:rPr>
          <w:rFonts w:eastAsia="Calibri" w:cstheme="minorHAnsi"/>
          <w:color w:val="000000"/>
        </w:rPr>
        <w:t xml:space="preserve">/ taryfowe rozmów i transmisji danych: </w:t>
      </w:r>
    </w:p>
    <w:p w:rsidR="00EA6D4D" w:rsidRPr="00BE601D" w:rsidRDefault="0048726C" w:rsidP="00576B28">
      <w:pPr>
        <w:autoSpaceDE w:val="0"/>
        <w:autoSpaceDN w:val="0"/>
        <w:adjustRightInd w:val="0"/>
        <w:spacing w:after="60" w:line="271" w:lineRule="auto"/>
        <w:rPr>
          <w:rFonts w:eastAsia="Calibri" w:cstheme="minorHAnsi"/>
          <w:b/>
          <w:color w:val="000000"/>
        </w:rPr>
      </w:pPr>
      <w:r w:rsidRPr="00742A2D">
        <w:rPr>
          <w:rFonts w:eastAsia="Calibri" w:cstheme="minorHAnsi"/>
          <w:b/>
          <w:color w:val="000000"/>
        </w:rPr>
        <w:t>1)</w:t>
      </w:r>
      <w:r w:rsidRPr="00BE601D">
        <w:rPr>
          <w:rFonts w:eastAsia="Calibri" w:cstheme="minorHAnsi"/>
          <w:color w:val="000000"/>
        </w:rPr>
        <w:t xml:space="preserve"> </w:t>
      </w:r>
      <w:r w:rsidRPr="00BE601D">
        <w:rPr>
          <w:rFonts w:eastAsia="Calibri" w:cstheme="minorHAnsi"/>
          <w:b/>
          <w:color w:val="000000"/>
        </w:rPr>
        <w:t>Plan</w:t>
      </w:r>
      <w:r w:rsidR="00742A2D">
        <w:rPr>
          <w:rFonts w:eastAsia="Calibri" w:cstheme="minorHAnsi"/>
          <w:b/>
          <w:color w:val="000000"/>
        </w:rPr>
        <w:t xml:space="preserve"> </w:t>
      </w:r>
      <w:r w:rsidRPr="00BE601D">
        <w:rPr>
          <w:rFonts w:eastAsia="Calibri" w:cstheme="minorHAnsi"/>
          <w:b/>
          <w:color w:val="000000"/>
        </w:rPr>
        <w:t>telefoniczny</w:t>
      </w:r>
      <w:r w:rsidR="00742A2D">
        <w:rPr>
          <w:rFonts w:eastAsia="Calibri" w:cstheme="minorHAnsi"/>
          <w:b/>
          <w:color w:val="000000"/>
        </w:rPr>
        <w:t xml:space="preserve"> A – dla 8 kart SIM</w:t>
      </w:r>
      <w:r w:rsidR="00EA6D4D" w:rsidRPr="00BE601D">
        <w:rPr>
          <w:rFonts w:eastAsia="Calibri" w:cstheme="minorHAnsi"/>
          <w:b/>
          <w:color w:val="000000"/>
        </w:rPr>
        <w:t xml:space="preserve">: </w:t>
      </w:r>
    </w:p>
    <w:p w:rsidR="00742A2D" w:rsidRPr="00667E7E" w:rsidRDefault="00742A2D" w:rsidP="00576B28">
      <w:pPr>
        <w:autoSpaceDE w:val="0"/>
        <w:autoSpaceDN w:val="0"/>
        <w:adjustRightInd w:val="0"/>
        <w:spacing w:after="60" w:line="271" w:lineRule="auto"/>
        <w:jc w:val="both"/>
        <w:rPr>
          <w:rFonts w:eastAsia="Calibri" w:cstheme="minorHAnsi"/>
          <w:color w:val="000000"/>
        </w:rPr>
      </w:pPr>
      <w:r w:rsidRPr="00667E7E">
        <w:rPr>
          <w:rFonts w:eastAsia="Calibri" w:cstheme="minorHAnsi"/>
          <w:color w:val="000000"/>
        </w:rPr>
        <w:t>a)</w:t>
      </w:r>
      <w:r w:rsidRPr="00667E7E">
        <w:rPr>
          <w:rFonts w:eastAsia="Calibri" w:cstheme="minorHAnsi"/>
          <w:b/>
          <w:bCs/>
          <w:i/>
          <w:iCs/>
          <w:color w:val="000000"/>
        </w:rPr>
        <w:t xml:space="preserve"> </w:t>
      </w:r>
      <w:r w:rsidRPr="00667E7E">
        <w:rPr>
          <w:rFonts w:eastAsia="Calibri" w:cstheme="minorHAnsi"/>
          <w:color w:val="000000"/>
        </w:rPr>
        <w:t xml:space="preserve">pakiet nielimitowanych bezpłatnych połączeń do wszystkich krajowych sieci komórkowych i stacjonarnych, bezpłatne </w:t>
      </w:r>
      <w:proofErr w:type="spellStart"/>
      <w:r w:rsidRPr="00667E7E">
        <w:rPr>
          <w:rFonts w:eastAsia="Calibri" w:cstheme="minorHAnsi"/>
          <w:color w:val="000000"/>
        </w:rPr>
        <w:t>SMSy</w:t>
      </w:r>
      <w:proofErr w:type="spellEnd"/>
      <w:r w:rsidRPr="00667E7E">
        <w:rPr>
          <w:rFonts w:eastAsia="Calibri" w:cstheme="minorHAnsi"/>
          <w:color w:val="000000"/>
        </w:rPr>
        <w:t xml:space="preserve"> i </w:t>
      </w:r>
      <w:proofErr w:type="spellStart"/>
      <w:r w:rsidRPr="00667E7E">
        <w:rPr>
          <w:rFonts w:eastAsia="Calibri" w:cstheme="minorHAnsi"/>
          <w:color w:val="000000"/>
        </w:rPr>
        <w:t>MMSy</w:t>
      </w:r>
      <w:proofErr w:type="spellEnd"/>
      <w:r w:rsidRPr="00667E7E">
        <w:rPr>
          <w:rFonts w:eastAsia="Calibri" w:cstheme="minorHAnsi"/>
          <w:color w:val="000000"/>
        </w:rPr>
        <w:t xml:space="preserve"> do wszystkich sieci krajowych, w tym nielimitowane bezpłatne połączenia głosowe, </w:t>
      </w:r>
    </w:p>
    <w:p w:rsidR="00742A2D" w:rsidRPr="00667E7E" w:rsidRDefault="00742A2D" w:rsidP="00576B28">
      <w:pPr>
        <w:autoSpaceDE w:val="0"/>
        <w:autoSpaceDN w:val="0"/>
        <w:adjustRightInd w:val="0"/>
        <w:spacing w:after="60" w:line="271" w:lineRule="auto"/>
        <w:jc w:val="both"/>
        <w:rPr>
          <w:rFonts w:eastAsia="Calibri" w:cstheme="minorHAnsi"/>
          <w:color w:val="000000"/>
        </w:rPr>
      </w:pPr>
      <w:r w:rsidRPr="00667E7E">
        <w:rPr>
          <w:rFonts w:eastAsia="Calibri" w:cstheme="minorHAnsi"/>
          <w:color w:val="000000"/>
        </w:rPr>
        <w:t>b) pakiet transmisji danych minimum 20 GB, dla każdej karty SIM w jednomiesięcznym okresie rozliczeniowym na terytorium kraju. Zamawiający dopuszcza możliwość ograniczenia przepustowości po wyczerpaniu dostępnego pakietu</w:t>
      </w:r>
      <w:r w:rsidR="00DB2E44">
        <w:rPr>
          <w:rFonts w:eastAsia="Calibri" w:cstheme="minorHAnsi"/>
          <w:color w:val="000000"/>
        </w:rPr>
        <w:t>.</w:t>
      </w:r>
    </w:p>
    <w:p w:rsidR="00742A2D" w:rsidRPr="00667E7E" w:rsidRDefault="00742A2D" w:rsidP="00576B28">
      <w:pPr>
        <w:autoSpaceDE w:val="0"/>
        <w:autoSpaceDN w:val="0"/>
        <w:adjustRightInd w:val="0"/>
        <w:spacing w:after="60" w:line="271" w:lineRule="auto"/>
        <w:jc w:val="both"/>
        <w:rPr>
          <w:rFonts w:eastAsia="Calibri" w:cstheme="minorHAnsi"/>
          <w:color w:val="000000"/>
        </w:rPr>
      </w:pPr>
      <w:r w:rsidRPr="00742A2D">
        <w:rPr>
          <w:rFonts w:eastAsia="Calibri" w:cstheme="minorHAnsi"/>
          <w:b/>
          <w:color w:val="000000"/>
        </w:rPr>
        <w:t>2)</w:t>
      </w:r>
      <w:r w:rsidRPr="00667E7E">
        <w:rPr>
          <w:rFonts w:eastAsia="Calibri" w:cstheme="minorHAnsi"/>
          <w:color w:val="000000"/>
        </w:rPr>
        <w:t xml:space="preserve"> </w:t>
      </w:r>
      <w:r w:rsidRPr="00742A2D">
        <w:rPr>
          <w:rFonts w:eastAsia="Calibri" w:cstheme="minorHAnsi"/>
          <w:b/>
          <w:color w:val="000000"/>
        </w:rPr>
        <w:t>Plan telefoniczny B – dla 7</w:t>
      </w:r>
      <w:r w:rsidRPr="00742A2D">
        <w:rPr>
          <w:rFonts w:eastAsia="Calibri" w:cstheme="minorHAnsi"/>
          <w:b/>
          <w:bCs/>
          <w:color w:val="000000"/>
        </w:rPr>
        <w:t xml:space="preserve"> </w:t>
      </w:r>
      <w:r w:rsidRPr="00742A2D">
        <w:rPr>
          <w:rFonts w:eastAsia="Calibri" w:cstheme="minorHAnsi"/>
          <w:b/>
          <w:color w:val="000000"/>
        </w:rPr>
        <w:t>kart SIM:</w:t>
      </w:r>
      <w:r w:rsidRPr="00667E7E">
        <w:rPr>
          <w:rFonts w:eastAsia="Calibri" w:cstheme="minorHAnsi"/>
          <w:color w:val="000000"/>
        </w:rPr>
        <w:t xml:space="preserve"> </w:t>
      </w:r>
    </w:p>
    <w:p w:rsidR="00742A2D" w:rsidRPr="00667E7E" w:rsidRDefault="00742A2D" w:rsidP="00576B28">
      <w:pPr>
        <w:autoSpaceDE w:val="0"/>
        <w:autoSpaceDN w:val="0"/>
        <w:adjustRightInd w:val="0"/>
        <w:spacing w:after="60" w:line="271" w:lineRule="auto"/>
        <w:jc w:val="both"/>
        <w:rPr>
          <w:rFonts w:eastAsia="Calibri" w:cstheme="minorHAnsi"/>
          <w:color w:val="000000"/>
        </w:rPr>
      </w:pPr>
      <w:r w:rsidRPr="00667E7E">
        <w:rPr>
          <w:rFonts w:eastAsia="Calibri" w:cstheme="minorHAnsi"/>
          <w:color w:val="000000"/>
        </w:rPr>
        <w:t xml:space="preserve">a) pakiet nielimitowanych bezpłatnych połączeń do wszystkich krajowych sieci komórkowych i stacjonarnych, bezpłatne </w:t>
      </w:r>
      <w:proofErr w:type="spellStart"/>
      <w:r w:rsidRPr="00667E7E">
        <w:rPr>
          <w:rFonts w:eastAsia="Calibri" w:cstheme="minorHAnsi"/>
          <w:color w:val="000000"/>
        </w:rPr>
        <w:t>SMSy</w:t>
      </w:r>
      <w:proofErr w:type="spellEnd"/>
      <w:r w:rsidRPr="00667E7E">
        <w:rPr>
          <w:rFonts w:eastAsia="Calibri" w:cstheme="minorHAnsi"/>
          <w:color w:val="000000"/>
        </w:rPr>
        <w:t xml:space="preserve"> i </w:t>
      </w:r>
      <w:proofErr w:type="spellStart"/>
      <w:r w:rsidRPr="00667E7E">
        <w:rPr>
          <w:rFonts w:eastAsia="Calibri" w:cstheme="minorHAnsi"/>
          <w:color w:val="000000"/>
        </w:rPr>
        <w:t>MMSy</w:t>
      </w:r>
      <w:proofErr w:type="spellEnd"/>
      <w:r w:rsidRPr="00667E7E">
        <w:rPr>
          <w:rFonts w:eastAsia="Calibri" w:cstheme="minorHAnsi"/>
          <w:color w:val="000000"/>
        </w:rPr>
        <w:t xml:space="preserve"> do wszystkich sieci krajowych, w tym nielimitowane bezpłatne połączenia głosowe</w:t>
      </w:r>
      <w:r w:rsidR="00DB2E44">
        <w:rPr>
          <w:rFonts w:eastAsia="Calibri" w:cstheme="minorHAnsi"/>
          <w:color w:val="000000"/>
        </w:rPr>
        <w:t>;</w:t>
      </w:r>
    </w:p>
    <w:p w:rsidR="00742A2D" w:rsidRPr="00667E7E" w:rsidRDefault="00742A2D" w:rsidP="00576B28">
      <w:pPr>
        <w:autoSpaceDE w:val="0"/>
        <w:autoSpaceDN w:val="0"/>
        <w:adjustRightInd w:val="0"/>
        <w:spacing w:after="60" w:line="271" w:lineRule="auto"/>
        <w:jc w:val="both"/>
        <w:rPr>
          <w:rFonts w:eastAsia="Calibri" w:cstheme="minorHAnsi"/>
        </w:rPr>
      </w:pPr>
      <w:r w:rsidRPr="00667E7E">
        <w:rPr>
          <w:rFonts w:eastAsia="Calibri" w:cstheme="minorHAnsi"/>
        </w:rPr>
        <w:t>b)</w:t>
      </w:r>
      <w:r w:rsidRPr="00667E7E">
        <w:rPr>
          <w:rFonts w:eastAsia="Calibri" w:cstheme="minorHAnsi"/>
          <w:b/>
          <w:bCs/>
          <w:i/>
          <w:iCs/>
        </w:rPr>
        <w:t xml:space="preserve"> </w:t>
      </w:r>
      <w:r w:rsidRPr="00667E7E">
        <w:rPr>
          <w:rFonts w:eastAsia="Calibri" w:cstheme="minorHAnsi"/>
        </w:rPr>
        <w:t xml:space="preserve">pakiet nielimitowanych bezpłatnych połączeń do wszystkich sieci z krajów Unii Europejskiej, bezpłatne </w:t>
      </w:r>
      <w:proofErr w:type="spellStart"/>
      <w:r w:rsidRPr="00667E7E">
        <w:rPr>
          <w:rFonts w:eastAsia="Calibri" w:cstheme="minorHAnsi"/>
        </w:rPr>
        <w:t>SMSy</w:t>
      </w:r>
      <w:proofErr w:type="spellEnd"/>
      <w:r w:rsidRPr="00667E7E">
        <w:rPr>
          <w:rFonts w:eastAsia="Calibri" w:cstheme="minorHAnsi"/>
        </w:rPr>
        <w:t xml:space="preserve"> i </w:t>
      </w:r>
      <w:proofErr w:type="spellStart"/>
      <w:r w:rsidRPr="00667E7E">
        <w:rPr>
          <w:rFonts w:eastAsia="Calibri" w:cstheme="minorHAnsi"/>
        </w:rPr>
        <w:t>MMSy</w:t>
      </w:r>
      <w:proofErr w:type="spellEnd"/>
      <w:r w:rsidRPr="00667E7E">
        <w:rPr>
          <w:rFonts w:eastAsia="Calibri" w:cstheme="minorHAnsi"/>
        </w:rPr>
        <w:t xml:space="preserve"> do wszystkich sieci z krajów Unii Europejskiej, w tym nielimitowane </w:t>
      </w:r>
      <w:r w:rsidRPr="00667E7E">
        <w:rPr>
          <w:rFonts w:eastAsia="Calibri" w:cstheme="minorHAnsi"/>
        </w:rPr>
        <w:lastRenderedPageBreak/>
        <w:t>bezpłatne połączenia głosowe. Zamawiający będzie uprawniony do wykonywania połączeń do krajów z tego obszaru oraz do odbierania połączeń na tym obszarze</w:t>
      </w:r>
      <w:r w:rsidR="00DB2E44">
        <w:rPr>
          <w:rFonts w:eastAsia="Calibri" w:cstheme="minorHAnsi"/>
        </w:rPr>
        <w:t>;</w:t>
      </w:r>
    </w:p>
    <w:p w:rsidR="00742A2D" w:rsidRPr="00667E7E" w:rsidRDefault="00742A2D" w:rsidP="00576B28">
      <w:pPr>
        <w:autoSpaceDE w:val="0"/>
        <w:autoSpaceDN w:val="0"/>
        <w:adjustRightInd w:val="0"/>
        <w:spacing w:after="60" w:line="271" w:lineRule="auto"/>
        <w:jc w:val="both"/>
        <w:rPr>
          <w:rFonts w:eastAsia="Calibri" w:cstheme="minorHAnsi"/>
          <w:color w:val="000000"/>
        </w:rPr>
      </w:pPr>
      <w:r w:rsidRPr="00667E7E">
        <w:rPr>
          <w:rFonts w:eastAsia="Calibri" w:cstheme="minorHAnsi"/>
          <w:color w:val="000000"/>
        </w:rPr>
        <w:t>c) pakiet transmisji danych minimum 20 GB, dla każdej karty SIM w jednomiesięcznym okresie rozliczeniowym na terytorium kraju i minimum 5 GB pakietu danych bez żadnych dodatkowych opłat w krajach Unii Europejskiej</w:t>
      </w:r>
      <w:r w:rsidR="002D034B">
        <w:rPr>
          <w:rFonts w:eastAsia="Calibri" w:cstheme="minorHAnsi"/>
          <w:color w:val="000000"/>
        </w:rPr>
        <w:t xml:space="preserve">. </w:t>
      </w:r>
      <w:r w:rsidRPr="00667E7E">
        <w:rPr>
          <w:rFonts w:eastAsia="Calibri" w:cstheme="minorHAnsi"/>
          <w:color w:val="000000"/>
        </w:rPr>
        <w:t>Zamawiający dopuszcza możliwość ograniczenia przepustowości po wyczerpaniu dostępnego pakietu</w:t>
      </w:r>
      <w:r w:rsidR="00DB2E44">
        <w:rPr>
          <w:rFonts w:eastAsia="Calibri" w:cstheme="minorHAnsi"/>
          <w:color w:val="000000"/>
        </w:rPr>
        <w:t>.</w:t>
      </w:r>
    </w:p>
    <w:p w:rsidR="00742A2D" w:rsidRPr="00742A2D" w:rsidRDefault="00742A2D" w:rsidP="00576B28">
      <w:pPr>
        <w:autoSpaceDE w:val="0"/>
        <w:autoSpaceDN w:val="0"/>
        <w:adjustRightInd w:val="0"/>
        <w:spacing w:after="60" w:line="271" w:lineRule="auto"/>
        <w:jc w:val="both"/>
        <w:rPr>
          <w:rFonts w:eastAsia="Calibri" w:cstheme="minorHAnsi"/>
          <w:b/>
          <w:color w:val="000000"/>
        </w:rPr>
      </w:pPr>
      <w:r w:rsidRPr="00742A2D">
        <w:rPr>
          <w:rFonts w:eastAsia="Calibri" w:cstheme="minorHAnsi"/>
          <w:b/>
          <w:color w:val="000000"/>
        </w:rPr>
        <w:t>3) Plan do transmisji danych (</w:t>
      </w:r>
      <w:proofErr w:type="spellStart"/>
      <w:r w:rsidRPr="00742A2D">
        <w:rPr>
          <w:rFonts w:eastAsia="Calibri" w:cstheme="minorHAnsi"/>
          <w:b/>
          <w:color w:val="000000"/>
        </w:rPr>
        <w:t>internet</w:t>
      </w:r>
      <w:proofErr w:type="spellEnd"/>
      <w:r w:rsidRPr="00742A2D">
        <w:rPr>
          <w:rFonts w:eastAsia="Calibri" w:cstheme="minorHAnsi"/>
          <w:b/>
          <w:color w:val="000000"/>
        </w:rPr>
        <w:t xml:space="preserve"> mobilny ) A dla 8 kart SIM: </w:t>
      </w:r>
    </w:p>
    <w:p w:rsidR="00742A2D" w:rsidRPr="00667E7E" w:rsidRDefault="00742A2D" w:rsidP="00576B28">
      <w:pPr>
        <w:autoSpaceDE w:val="0"/>
        <w:autoSpaceDN w:val="0"/>
        <w:adjustRightInd w:val="0"/>
        <w:spacing w:after="60" w:line="271" w:lineRule="auto"/>
        <w:jc w:val="both"/>
        <w:rPr>
          <w:rFonts w:eastAsia="Calibri" w:cstheme="minorHAnsi"/>
          <w:color w:val="000000"/>
        </w:rPr>
      </w:pPr>
      <w:r w:rsidRPr="00667E7E">
        <w:rPr>
          <w:rFonts w:eastAsia="Calibri" w:cstheme="minorHAnsi"/>
          <w:color w:val="000000"/>
        </w:rPr>
        <w:t>a) pakiet transmisji danych minimum 30 GB</w:t>
      </w:r>
      <w:r w:rsidRPr="00667E7E">
        <w:rPr>
          <w:rFonts w:eastAsia="Calibri" w:cstheme="minorHAnsi"/>
          <w:b/>
          <w:bCs/>
          <w:color w:val="000000"/>
        </w:rPr>
        <w:t xml:space="preserve"> </w:t>
      </w:r>
      <w:r w:rsidRPr="00667E7E">
        <w:rPr>
          <w:rFonts w:eastAsia="Calibri" w:cstheme="minorHAnsi"/>
          <w:color w:val="000000"/>
        </w:rPr>
        <w:t xml:space="preserve">dla każdej karty SIM w jednomiesięcznym okresie rozliczeniowym na terytorium kraju. Zamawiający dopuszcza możliwość ograniczenia przepustowości po wyczerpaniu dostępnego pakietu; </w:t>
      </w:r>
    </w:p>
    <w:p w:rsidR="00742A2D" w:rsidRPr="00742A2D" w:rsidRDefault="00742A2D" w:rsidP="00576B28">
      <w:pPr>
        <w:autoSpaceDE w:val="0"/>
        <w:autoSpaceDN w:val="0"/>
        <w:adjustRightInd w:val="0"/>
        <w:spacing w:after="60" w:line="271" w:lineRule="auto"/>
        <w:jc w:val="both"/>
        <w:rPr>
          <w:rFonts w:eastAsia="Calibri" w:cstheme="minorHAnsi"/>
          <w:b/>
          <w:color w:val="000000"/>
        </w:rPr>
      </w:pPr>
      <w:r w:rsidRPr="00742A2D">
        <w:rPr>
          <w:rFonts w:eastAsia="Calibri" w:cstheme="minorHAnsi"/>
          <w:b/>
          <w:color w:val="000000"/>
        </w:rPr>
        <w:t>4) Plan do transmisji danych (</w:t>
      </w:r>
      <w:proofErr w:type="spellStart"/>
      <w:r w:rsidRPr="00742A2D">
        <w:rPr>
          <w:rFonts w:eastAsia="Calibri" w:cstheme="minorHAnsi"/>
          <w:b/>
          <w:color w:val="000000"/>
        </w:rPr>
        <w:t>internet</w:t>
      </w:r>
      <w:proofErr w:type="spellEnd"/>
      <w:r w:rsidRPr="00742A2D">
        <w:rPr>
          <w:rFonts w:eastAsia="Calibri" w:cstheme="minorHAnsi"/>
          <w:b/>
          <w:color w:val="000000"/>
        </w:rPr>
        <w:t xml:space="preserve"> mobilny) B dla 7 kart SIM: </w:t>
      </w:r>
    </w:p>
    <w:p w:rsidR="00742A2D" w:rsidRPr="00667E7E" w:rsidRDefault="00742A2D" w:rsidP="00576B28">
      <w:pPr>
        <w:autoSpaceDE w:val="0"/>
        <w:autoSpaceDN w:val="0"/>
        <w:adjustRightInd w:val="0"/>
        <w:spacing w:after="60" w:line="271" w:lineRule="auto"/>
        <w:jc w:val="both"/>
        <w:rPr>
          <w:rFonts w:eastAsia="Calibri" w:cstheme="minorHAnsi"/>
          <w:color w:val="000000"/>
        </w:rPr>
      </w:pPr>
      <w:r w:rsidRPr="00667E7E">
        <w:rPr>
          <w:rFonts w:eastAsia="Calibri" w:cstheme="minorHAnsi"/>
          <w:color w:val="000000"/>
        </w:rPr>
        <w:t>a) pakiet transmisji danych minimum 30 GB</w:t>
      </w:r>
      <w:r w:rsidRPr="00667E7E">
        <w:rPr>
          <w:rFonts w:eastAsia="Calibri" w:cstheme="minorHAnsi"/>
          <w:b/>
          <w:bCs/>
          <w:color w:val="000000"/>
        </w:rPr>
        <w:t xml:space="preserve"> </w:t>
      </w:r>
      <w:r w:rsidRPr="00667E7E">
        <w:rPr>
          <w:rFonts w:eastAsia="Calibri" w:cstheme="minorHAnsi"/>
          <w:color w:val="000000"/>
        </w:rPr>
        <w:t>dla każdej karty SIM w jednomiesięcznym okresie rozliczeniowym na terytorium kraju i minimum 5 GB pakietu danych bez żadnych dodatkowych opłat w krajach Unii Europejskie</w:t>
      </w:r>
      <w:r w:rsidR="002D034B">
        <w:rPr>
          <w:rFonts w:eastAsia="Calibri" w:cstheme="minorHAnsi"/>
          <w:color w:val="000000"/>
        </w:rPr>
        <w:t xml:space="preserve">j. </w:t>
      </w:r>
      <w:r w:rsidRPr="00667E7E">
        <w:rPr>
          <w:rFonts w:eastAsia="Calibri" w:cstheme="minorHAnsi"/>
          <w:color w:val="000000"/>
        </w:rPr>
        <w:t xml:space="preserve">Zamawiający dopuszcza możliwość ograniczenia przepustowości po wyczerpaniu dostępnego pakietu; </w:t>
      </w:r>
    </w:p>
    <w:p w:rsidR="00742A2D" w:rsidRPr="00BE601D" w:rsidRDefault="00742A2D" w:rsidP="00576B28">
      <w:pPr>
        <w:autoSpaceDE w:val="0"/>
        <w:autoSpaceDN w:val="0"/>
        <w:adjustRightInd w:val="0"/>
        <w:spacing w:after="60" w:line="271" w:lineRule="auto"/>
        <w:jc w:val="both"/>
        <w:rPr>
          <w:rFonts w:eastAsia="Calibri" w:cstheme="minorHAnsi"/>
          <w:color w:val="000000"/>
        </w:rPr>
      </w:pPr>
      <w:r w:rsidRPr="00667E7E">
        <w:rPr>
          <w:rFonts w:eastAsia="Calibri" w:cstheme="minorHAnsi"/>
          <w:color w:val="000000"/>
        </w:rPr>
        <w:t>Dla kart SIM do usług telefonii komórkowej i transferu danych w ramach zamówienia opcjonalnego</w:t>
      </w:r>
      <w:r>
        <w:rPr>
          <w:rFonts w:eastAsia="Calibri" w:cstheme="minorHAnsi"/>
          <w:color w:val="000000"/>
        </w:rPr>
        <w:t xml:space="preserve"> będą realizowane plany taryfowe A (odpowiednio pkt. 1 i 3). </w:t>
      </w:r>
      <w:r w:rsidRPr="00BE601D">
        <w:rPr>
          <w:rFonts w:eastAsia="Calibri" w:cstheme="minorHAnsi"/>
          <w:color w:val="000000"/>
        </w:rPr>
        <w:t xml:space="preserve">Dla oszacowania okresu realizacji usług w ramach opcji przyjęto średni okres </w:t>
      </w:r>
      <w:r w:rsidRPr="00BE601D">
        <w:rPr>
          <w:rFonts w:eastAsia="Calibri" w:cstheme="minorHAnsi"/>
        </w:rPr>
        <w:t>20 miesięcy.</w:t>
      </w:r>
    </w:p>
    <w:p w:rsidR="00EA6D4D" w:rsidRPr="00BE601D" w:rsidRDefault="00EA6D4D" w:rsidP="00BE601D">
      <w:pPr>
        <w:autoSpaceDE w:val="0"/>
        <w:autoSpaceDN w:val="0"/>
        <w:adjustRightInd w:val="0"/>
        <w:spacing w:after="60" w:line="240" w:lineRule="auto"/>
        <w:jc w:val="both"/>
        <w:rPr>
          <w:rFonts w:eastAsia="Calibri" w:cstheme="minorHAnsi"/>
          <w:color w:val="000000"/>
        </w:rPr>
      </w:pPr>
      <w:r w:rsidRPr="00BE601D">
        <w:rPr>
          <w:rFonts w:eastAsia="Calibri" w:cstheme="minorHAnsi"/>
        </w:rPr>
        <w:t xml:space="preserve">Usługi wliczone w opłaty abonamentowe lub o stałej opłacie abonamentowej nie obejmują opłat typu Premium </w:t>
      </w:r>
      <w:proofErr w:type="spellStart"/>
      <w:r w:rsidRPr="00BE601D">
        <w:rPr>
          <w:rFonts w:eastAsia="Calibri" w:cstheme="minorHAnsi"/>
        </w:rPr>
        <w:t>Rate</w:t>
      </w:r>
      <w:proofErr w:type="spellEnd"/>
      <w:r w:rsidRPr="00BE601D">
        <w:rPr>
          <w:rFonts w:eastAsia="Calibri" w:cstheme="minorHAnsi"/>
        </w:rPr>
        <w:t>.</w:t>
      </w:r>
    </w:p>
    <w:p w:rsidR="00EA6D4D" w:rsidRPr="00BE601D" w:rsidRDefault="00EA6D4D" w:rsidP="00BE601D">
      <w:pPr>
        <w:autoSpaceDE w:val="0"/>
        <w:autoSpaceDN w:val="0"/>
        <w:adjustRightInd w:val="0"/>
        <w:spacing w:after="60" w:line="240" w:lineRule="auto"/>
        <w:rPr>
          <w:rFonts w:eastAsia="Calibri" w:cstheme="minorHAnsi"/>
        </w:rPr>
      </w:pPr>
      <w:r w:rsidRPr="00BE601D">
        <w:rPr>
          <w:rFonts w:eastAsia="Calibri" w:cstheme="minorHAnsi"/>
        </w:rPr>
        <w:t>Wskazane usługi SMS nie dotyczą wysyłania SMS na numery stacjonarne.</w:t>
      </w:r>
    </w:p>
    <w:p w:rsidR="00EA6D4D" w:rsidRPr="00BE601D" w:rsidRDefault="00294E61" w:rsidP="00BE601D">
      <w:pPr>
        <w:spacing w:after="60" w:line="240" w:lineRule="auto"/>
        <w:jc w:val="both"/>
        <w:rPr>
          <w:rFonts w:eastAsia="Calibri" w:cstheme="minorHAnsi"/>
        </w:rPr>
      </w:pPr>
      <w:r>
        <w:rPr>
          <w:rFonts w:eastAsia="Calibri" w:cstheme="minorHAnsi"/>
        </w:rPr>
        <w:t>I</w:t>
      </w:r>
      <w:r w:rsidR="00EA6D4D" w:rsidRPr="00BE601D">
        <w:rPr>
          <w:rFonts w:eastAsia="Calibri" w:cstheme="minorHAnsi"/>
        </w:rPr>
        <w:t>V.</w:t>
      </w:r>
      <w:r w:rsidRPr="00294E61">
        <w:rPr>
          <w:rFonts w:eastAsia="Calibri" w:cstheme="minorHAnsi"/>
          <w:b/>
          <w:bCs/>
        </w:rPr>
        <w:t xml:space="preserve"> </w:t>
      </w:r>
      <w:r w:rsidR="00EA6D4D" w:rsidRPr="00BE601D">
        <w:rPr>
          <w:rFonts w:eastAsia="Calibri" w:cstheme="minorHAnsi"/>
        </w:rPr>
        <w:t xml:space="preserve">Limit transferu danych w danym okresie rozliczeniowym na terytorium RP jest odrębny dla każdego numeru abonenckiego. Koszt przedmiotowego limitu rozliczany jest w ramach pojedynczego abonamentu. Limit transmisji danych nie podlega łączeniu w ramach konta abonenckiego. Po przekroczeniu ww. limitu Zamawiający dopuszcza możliwość obniżenia warunków technicznych świadczenia usługi. Zamawiający nie dopuszcza możliwości zawieszenia usługi po przekroczeniu limitu, ani nie dopuszcza możliwości naliczania dodatkowych opłat po przekroczeniu limitu. </w:t>
      </w:r>
    </w:p>
    <w:p w:rsidR="00EA6D4D" w:rsidRPr="00BE601D" w:rsidRDefault="00294E61" w:rsidP="00BE601D">
      <w:pPr>
        <w:spacing w:after="60" w:line="240" w:lineRule="auto"/>
        <w:jc w:val="both"/>
        <w:rPr>
          <w:rFonts w:eastAsia="Calibri" w:cstheme="minorHAnsi"/>
        </w:rPr>
      </w:pPr>
      <w:r>
        <w:rPr>
          <w:rFonts w:eastAsia="Calibri" w:cstheme="minorHAnsi"/>
        </w:rPr>
        <w:t>V</w:t>
      </w:r>
      <w:r w:rsidR="00EA6D4D" w:rsidRPr="00BE601D">
        <w:rPr>
          <w:rFonts w:eastAsia="Calibri" w:cstheme="minorHAnsi"/>
        </w:rPr>
        <w:t xml:space="preserve">. </w:t>
      </w:r>
      <w:r w:rsidR="00361E93" w:rsidRPr="00BE601D">
        <w:rPr>
          <w:rFonts w:eastAsia="Calibri" w:cstheme="minorHAnsi"/>
        </w:rPr>
        <w:t xml:space="preserve">Usługi niewymienione przez Zamawiającego oraz nieznane w chwili zawierania umowy, w tym </w:t>
      </w:r>
      <w:r w:rsidR="00EA6D4D" w:rsidRPr="00BE601D">
        <w:rPr>
          <w:rFonts w:eastAsia="Calibri" w:cstheme="minorHAnsi"/>
        </w:rPr>
        <w:t xml:space="preserve">połączenia/transfer danych danego operatora: międzynarodowe, </w:t>
      </w:r>
      <w:proofErr w:type="spellStart"/>
      <w:r w:rsidR="00EA6D4D" w:rsidRPr="00BE601D">
        <w:rPr>
          <w:rFonts w:eastAsia="Calibri" w:cstheme="minorHAnsi"/>
        </w:rPr>
        <w:t>roamingowe</w:t>
      </w:r>
      <w:proofErr w:type="spellEnd"/>
      <w:r w:rsidR="00EA6D4D" w:rsidRPr="00BE601D">
        <w:rPr>
          <w:rFonts w:eastAsia="Calibri" w:cstheme="minorHAnsi"/>
        </w:rPr>
        <w:t xml:space="preserve"> rozliczane będą zgodnie z cennikiem</w:t>
      </w:r>
      <w:r w:rsidR="00361E93" w:rsidRPr="00BE601D">
        <w:rPr>
          <w:rFonts w:eastAsia="Calibri" w:cstheme="minorHAnsi"/>
        </w:rPr>
        <w:t xml:space="preserve"> Wykonawcy dla planu</w:t>
      </w:r>
      <w:r w:rsidR="00EA6D4D" w:rsidRPr="00BE601D">
        <w:rPr>
          <w:rFonts w:eastAsia="Calibri" w:cstheme="minorHAnsi"/>
        </w:rPr>
        <w:t xml:space="preserve"> taryfowego</w:t>
      </w:r>
      <w:r w:rsidR="00361E93" w:rsidRPr="00BE601D">
        <w:rPr>
          <w:rFonts w:eastAsia="Calibri" w:cstheme="minorHAnsi"/>
        </w:rPr>
        <w:t xml:space="preserve">. </w:t>
      </w:r>
      <w:r w:rsidR="00EA6D4D" w:rsidRPr="00BE601D">
        <w:rPr>
          <w:rFonts w:eastAsia="Calibri" w:cstheme="minorHAnsi"/>
        </w:rPr>
        <w:t>Zamawiający szacuje, że opłaty za usługi nie wskazane w powyższym opisie przedmiotu zamówienia, płatne zgodnie z cennikiem Wykonawcy dla klienta biznesowego będą stanowiły nie więcej niż 10% wartości całego zamówienia.</w:t>
      </w:r>
    </w:p>
    <w:p w:rsidR="00EA6D4D" w:rsidRPr="00BE601D" w:rsidRDefault="00294E61" w:rsidP="00BE601D">
      <w:pPr>
        <w:tabs>
          <w:tab w:val="left" w:pos="284"/>
        </w:tabs>
        <w:spacing w:after="60" w:line="240" w:lineRule="auto"/>
        <w:jc w:val="both"/>
        <w:rPr>
          <w:rFonts w:eastAsia="Calibri" w:cstheme="minorHAnsi"/>
        </w:rPr>
      </w:pPr>
      <w:r>
        <w:rPr>
          <w:rFonts w:eastAsia="Calibri" w:cstheme="minorHAnsi"/>
        </w:rPr>
        <w:t>V</w:t>
      </w:r>
      <w:r w:rsidR="00EA6D4D" w:rsidRPr="00BE601D">
        <w:rPr>
          <w:rFonts w:eastAsia="Calibri" w:cstheme="minorHAnsi"/>
        </w:rPr>
        <w:t>I. Szczegółowe informacje dotyczące przedmiotu zamówienia</w:t>
      </w:r>
      <w:r w:rsidR="00DB2E44">
        <w:rPr>
          <w:rFonts w:eastAsia="Calibri" w:cstheme="minorHAnsi"/>
        </w:rPr>
        <w:t>:</w:t>
      </w:r>
    </w:p>
    <w:p w:rsidR="00EA6D4D" w:rsidRPr="00BE601D" w:rsidRDefault="00EA6D4D" w:rsidP="00757B33">
      <w:pPr>
        <w:numPr>
          <w:ilvl w:val="0"/>
          <w:numId w:val="25"/>
        </w:numPr>
        <w:tabs>
          <w:tab w:val="left" w:pos="284"/>
        </w:tabs>
        <w:spacing w:after="60" w:line="240" w:lineRule="auto"/>
        <w:ind w:left="0" w:firstLine="0"/>
        <w:contextualSpacing/>
        <w:jc w:val="both"/>
        <w:rPr>
          <w:rFonts w:eastAsia="Calibri" w:cstheme="minorHAnsi"/>
        </w:rPr>
      </w:pPr>
      <w:r w:rsidRPr="00BE601D">
        <w:rPr>
          <w:rFonts w:eastAsia="Calibri" w:cstheme="minorHAnsi"/>
        </w:rPr>
        <w:t>Przedmiotem zamówienia jest świadczenie dla Zamawiającego kompleksowych usług telefonii komórkowej oraz mobilnego Internetu, obejmujących w szczególności:</w:t>
      </w:r>
    </w:p>
    <w:p w:rsidR="00EA6D4D" w:rsidRPr="00BE601D" w:rsidRDefault="00EA6D4D" w:rsidP="00757B33">
      <w:pPr>
        <w:numPr>
          <w:ilvl w:val="0"/>
          <w:numId w:val="24"/>
        </w:numPr>
        <w:tabs>
          <w:tab w:val="left" w:pos="284"/>
        </w:tabs>
        <w:spacing w:after="60" w:line="240" w:lineRule="auto"/>
        <w:ind w:left="0" w:firstLine="0"/>
        <w:contextualSpacing/>
        <w:jc w:val="both"/>
        <w:rPr>
          <w:rFonts w:eastAsia="Calibri" w:cstheme="minorHAnsi"/>
        </w:rPr>
      </w:pPr>
      <w:bookmarkStart w:id="4" w:name="_Hlk40266654"/>
      <w:r w:rsidRPr="00BE601D">
        <w:rPr>
          <w:rFonts w:eastAsia="Calibri" w:cstheme="minorHAnsi"/>
        </w:rPr>
        <w:t>bezpłatne krajowe połącz</w:t>
      </w:r>
      <w:r w:rsidR="00294E61">
        <w:rPr>
          <w:rFonts w:eastAsia="Calibri" w:cstheme="minorHAnsi"/>
        </w:rPr>
        <w:t>e</w:t>
      </w:r>
      <w:r w:rsidRPr="00BE601D">
        <w:rPr>
          <w:rFonts w:eastAsia="Calibri" w:cstheme="minorHAnsi"/>
        </w:rPr>
        <w:t>nia głosowe oraz bezpłatne krajowe SMS i MMS do wszystkich sieci telefonii komórkowych i stacjonarnych</w:t>
      </w:r>
      <w:bookmarkEnd w:id="4"/>
      <w:r w:rsidRPr="00BE601D">
        <w:rPr>
          <w:rFonts w:eastAsia="Calibri" w:cstheme="minorHAnsi"/>
        </w:rPr>
        <w:t>, w tym bezpłatne inicjowanie połączeń głosowych, bezpłatne połączenia z Biurem Obsługi Klienta (każdy plan);</w:t>
      </w:r>
    </w:p>
    <w:p w:rsidR="00EA6D4D" w:rsidRPr="00BE601D" w:rsidRDefault="00EA6D4D" w:rsidP="00757B33">
      <w:pPr>
        <w:numPr>
          <w:ilvl w:val="0"/>
          <w:numId w:val="24"/>
        </w:numPr>
        <w:tabs>
          <w:tab w:val="left" w:pos="284"/>
        </w:tabs>
        <w:spacing w:after="60" w:line="240" w:lineRule="auto"/>
        <w:ind w:left="0" w:firstLine="0"/>
        <w:contextualSpacing/>
        <w:jc w:val="both"/>
        <w:rPr>
          <w:rFonts w:eastAsia="Calibri" w:cstheme="minorHAnsi"/>
        </w:rPr>
      </w:pPr>
      <w:r w:rsidRPr="00BE601D">
        <w:rPr>
          <w:rFonts w:eastAsia="Calibri" w:cstheme="minorHAnsi"/>
        </w:rPr>
        <w:t>połączenia głosowe oraz SMS i MMS międzynarodowe do sieci telefonii komórkowych oraz stacjonarnych</w:t>
      </w:r>
      <w:r w:rsidR="00DB2E44">
        <w:rPr>
          <w:rFonts w:eastAsia="Calibri" w:cstheme="minorHAnsi"/>
        </w:rPr>
        <w:t>;</w:t>
      </w:r>
    </w:p>
    <w:p w:rsidR="00EA6D4D" w:rsidRPr="00BE601D" w:rsidRDefault="00EA6D4D" w:rsidP="00757B33">
      <w:pPr>
        <w:numPr>
          <w:ilvl w:val="0"/>
          <w:numId w:val="24"/>
        </w:numPr>
        <w:tabs>
          <w:tab w:val="left" w:pos="284"/>
        </w:tabs>
        <w:spacing w:after="60" w:line="240" w:lineRule="auto"/>
        <w:ind w:left="0" w:firstLine="0"/>
        <w:contextualSpacing/>
        <w:jc w:val="both"/>
        <w:rPr>
          <w:rFonts w:eastAsia="Calibri" w:cstheme="minorHAnsi"/>
        </w:rPr>
      </w:pPr>
      <w:r w:rsidRPr="00BE601D">
        <w:rPr>
          <w:rFonts w:eastAsia="Calibri" w:cstheme="minorHAnsi"/>
        </w:rPr>
        <w:t xml:space="preserve">połączenia głosowe oraz SMS i MMS </w:t>
      </w:r>
      <w:proofErr w:type="spellStart"/>
      <w:r w:rsidRPr="00BE601D">
        <w:rPr>
          <w:rFonts w:eastAsia="Calibri" w:cstheme="minorHAnsi"/>
        </w:rPr>
        <w:t>roamingowe</w:t>
      </w:r>
      <w:proofErr w:type="spellEnd"/>
      <w:r w:rsidRPr="00BE601D">
        <w:rPr>
          <w:rFonts w:eastAsia="Calibri" w:cstheme="minorHAnsi"/>
        </w:rPr>
        <w:t xml:space="preserve"> do sieci telefonii komórkowych oraz stacjonarnych</w:t>
      </w:r>
      <w:r w:rsidR="00DB2E44">
        <w:rPr>
          <w:rFonts w:eastAsia="Calibri" w:cstheme="minorHAnsi"/>
        </w:rPr>
        <w:t>;</w:t>
      </w:r>
    </w:p>
    <w:p w:rsidR="00EA6D4D" w:rsidRPr="00BE601D" w:rsidRDefault="00EA6D4D" w:rsidP="00757B33">
      <w:pPr>
        <w:numPr>
          <w:ilvl w:val="0"/>
          <w:numId w:val="24"/>
        </w:numPr>
        <w:tabs>
          <w:tab w:val="left" w:pos="284"/>
        </w:tabs>
        <w:spacing w:after="60" w:line="240" w:lineRule="auto"/>
        <w:ind w:left="0" w:firstLine="0"/>
        <w:contextualSpacing/>
        <w:jc w:val="both"/>
        <w:rPr>
          <w:rFonts w:eastAsia="Calibri" w:cstheme="minorHAnsi"/>
        </w:rPr>
      </w:pPr>
      <w:r w:rsidRPr="00BE601D">
        <w:rPr>
          <w:rFonts w:eastAsia="Calibri" w:cstheme="minorHAnsi"/>
        </w:rPr>
        <w:t>bezpłatne przekazywanie połączeń – przekierowania połączeń przychodzących na wskazany przez siebie numer lub pocztę głosową;</w:t>
      </w:r>
    </w:p>
    <w:p w:rsidR="00EA6D4D" w:rsidRPr="00BE601D" w:rsidRDefault="00EA6D4D" w:rsidP="00757B33">
      <w:pPr>
        <w:numPr>
          <w:ilvl w:val="0"/>
          <w:numId w:val="24"/>
        </w:numPr>
        <w:tabs>
          <w:tab w:val="left" w:pos="284"/>
        </w:tabs>
        <w:spacing w:after="60" w:line="240" w:lineRule="auto"/>
        <w:ind w:left="0" w:firstLine="0"/>
        <w:contextualSpacing/>
        <w:jc w:val="both"/>
        <w:rPr>
          <w:rFonts w:eastAsia="Calibri" w:cstheme="minorHAnsi"/>
        </w:rPr>
      </w:pPr>
      <w:r w:rsidRPr="00BE601D">
        <w:rPr>
          <w:rFonts w:eastAsia="Calibri" w:cstheme="minorHAnsi"/>
        </w:rPr>
        <w:t>pobieranie/wysyłanie danych na terenie Rzeczpospolitej Polskiej oraz za granicą</w:t>
      </w:r>
      <w:r w:rsidR="00DB2E44">
        <w:rPr>
          <w:rFonts w:eastAsia="Calibri" w:cstheme="minorHAnsi"/>
        </w:rPr>
        <w:t>;</w:t>
      </w:r>
      <w:r w:rsidRPr="00BE601D">
        <w:rPr>
          <w:rFonts w:eastAsia="Calibri" w:cstheme="minorHAnsi"/>
        </w:rPr>
        <w:t xml:space="preserve"> </w:t>
      </w:r>
    </w:p>
    <w:p w:rsidR="00EA6D4D" w:rsidRPr="00BE601D" w:rsidRDefault="00EA6D4D" w:rsidP="00757B33">
      <w:pPr>
        <w:numPr>
          <w:ilvl w:val="0"/>
          <w:numId w:val="24"/>
        </w:numPr>
        <w:tabs>
          <w:tab w:val="left" w:pos="284"/>
        </w:tabs>
        <w:spacing w:after="60" w:line="240" w:lineRule="auto"/>
        <w:ind w:left="0" w:firstLine="0"/>
        <w:contextualSpacing/>
        <w:jc w:val="both"/>
        <w:rPr>
          <w:rFonts w:eastAsia="Calibri" w:cstheme="minorHAnsi"/>
        </w:rPr>
      </w:pPr>
      <w:r w:rsidRPr="00BE601D">
        <w:rPr>
          <w:rFonts w:eastAsia="Calibri" w:cstheme="minorHAnsi"/>
        </w:rPr>
        <w:t>bezpłatne obsługiwanie poczty głosowej na terenie Rzeczpospolitej Polskiej</w:t>
      </w:r>
      <w:r w:rsidR="00DB2E44">
        <w:rPr>
          <w:rFonts w:eastAsia="Calibri" w:cstheme="minorHAnsi"/>
        </w:rPr>
        <w:t>;</w:t>
      </w:r>
    </w:p>
    <w:p w:rsidR="00EA6D4D" w:rsidRPr="00BE601D" w:rsidRDefault="00EA6D4D" w:rsidP="00757B33">
      <w:pPr>
        <w:numPr>
          <w:ilvl w:val="0"/>
          <w:numId w:val="24"/>
        </w:numPr>
        <w:tabs>
          <w:tab w:val="left" w:pos="284"/>
        </w:tabs>
        <w:spacing w:after="60" w:line="240" w:lineRule="auto"/>
        <w:ind w:left="0" w:firstLine="0"/>
        <w:contextualSpacing/>
        <w:jc w:val="both"/>
        <w:rPr>
          <w:rFonts w:eastAsia="Calibri" w:cstheme="minorHAnsi"/>
        </w:rPr>
      </w:pPr>
      <w:r w:rsidRPr="00BE601D">
        <w:rPr>
          <w:rFonts w:eastAsia="Calibri" w:cstheme="minorHAnsi"/>
        </w:rPr>
        <w:lastRenderedPageBreak/>
        <w:t>Połączenia głosowe i transmisja danych w telefonach oraz świadczenie usług mobilnego dostępu do Internetu na zasadach określonych w OPZ</w:t>
      </w:r>
      <w:r w:rsidR="00DB2E44">
        <w:rPr>
          <w:rFonts w:eastAsia="Calibri" w:cstheme="minorHAnsi"/>
        </w:rPr>
        <w:t>;</w:t>
      </w:r>
    </w:p>
    <w:p w:rsidR="00EA6D4D" w:rsidRPr="00BE601D" w:rsidRDefault="00EA6D4D" w:rsidP="00757B33">
      <w:pPr>
        <w:numPr>
          <w:ilvl w:val="0"/>
          <w:numId w:val="24"/>
        </w:numPr>
        <w:tabs>
          <w:tab w:val="left" w:pos="284"/>
        </w:tabs>
        <w:spacing w:after="60" w:line="240" w:lineRule="auto"/>
        <w:ind w:left="0" w:firstLine="0"/>
        <w:contextualSpacing/>
        <w:jc w:val="both"/>
        <w:rPr>
          <w:rFonts w:eastAsia="Calibri" w:cstheme="minorHAnsi"/>
        </w:rPr>
      </w:pPr>
      <w:r w:rsidRPr="00BE601D">
        <w:rPr>
          <w:rFonts w:eastAsia="Calibri" w:cstheme="minorHAnsi"/>
        </w:rPr>
        <w:t>bezpłatnego informowania o wykorzystanym limicie pakietu danych LTE wynikającego z abonamentu, za pośrednictwem np. SMS-a, infolinii itp.</w:t>
      </w:r>
      <w:r w:rsidR="00DB2E44">
        <w:rPr>
          <w:rFonts w:eastAsia="Calibri" w:cstheme="minorHAnsi"/>
        </w:rPr>
        <w:t>;</w:t>
      </w:r>
    </w:p>
    <w:p w:rsidR="00EA6D4D" w:rsidRPr="00BE601D" w:rsidRDefault="00EA6D4D" w:rsidP="00757B33">
      <w:pPr>
        <w:numPr>
          <w:ilvl w:val="0"/>
          <w:numId w:val="24"/>
        </w:numPr>
        <w:tabs>
          <w:tab w:val="left" w:pos="284"/>
        </w:tabs>
        <w:spacing w:after="60" w:line="240" w:lineRule="auto"/>
        <w:ind w:left="0" w:firstLine="0"/>
        <w:contextualSpacing/>
        <w:jc w:val="both"/>
        <w:rPr>
          <w:rFonts w:eastAsia="Calibri" w:cstheme="minorHAnsi"/>
        </w:rPr>
      </w:pPr>
      <w:r w:rsidRPr="00BE601D">
        <w:rPr>
          <w:rFonts w:eastAsia="Calibri" w:cstheme="minorHAnsi"/>
        </w:rPr>
        <w:t xml:space="preserve">Wykonawca umożliwi powiadamianie poszczególnych użytkowników telefonów komórkowych o wyczerpaniu określonych limitów usług, za pośrednictwem wiadomości SMS; </w:t>
      </w:r>
    </w:p>
    <w:p w:rsidR="00EA6D4D" w:rsidRPr="00BE601D" w:rsidRDefault="00EA6D4D" w:rsidP="00757B33">
      <w:pPr>
        <w:numPr>
          <w:ilvl w:val="0"/>
          <w:numId w:val="24"/>
        </w:numPr>
        <w:tabs>
          <w:tab w:val="left" w:pos="284"/>
        </w:tabs>
        <w:spacing w:after="60" w:line="240" w:lineRule="auto"/>
        <w:ind w:left="0" w:firstLine="0"/>
        <w:contextualSpacing/>
        <w:jc w:val="both"/>
        <w:rPr>
          <w:rFonts w:eastAsia="Calibri" w:cstheme="minorHAnsi"/>
        </w:rPr>
      </w:pPr>
      <w:r w:rsidRPr="00BE601D">
        <w:rPr>
          <w:rFonts w:eastAsia="Calibri" w:cstheme="minorHAnsi"/>
        </w:rPr>
        <w:t xml:space="preserve">Wykonawca zapewni możliwość blokady wychodzących połączeń głosowych, SMS i MMS z numerami taryfikowanymi wg cen wyższych (tzw. usługi o podwyższonej opłacie) niż zaoferowane tj. wysyłanie SMS na serwisy płatne, przychodzących SMS reklamowych itp.; </w:t>
      </w:r>
    </w:p>
    <w:p w:rsidR="00EA6D4D" w:rsidRPr="00BE601D" w:rsidRDefault="00294E61" w:rsidP="00BE601D">
      <w:pPr>
        <w:tabs>
          <w:tab w:val="left" w:pos="284"/>
        </w:tabs>
        <w:autoSpaceDE w:val="0"/>
        <w:autoSpaceDN w:val="0"/>
        <w:adjustRightInd w:val="0"/>
        <w:spacing w:after="60" w:line="240" w:lineRule="auto"/>
        <w:jc w:val="both"/>
        <w:rPr>
          <w:rFonts w:eastAsia="Calibri" w:cstheme="minorHAnsi"/>
          <w:color w:val="000000"/>
        </w:rPr>
      </w:pPr>
      <w:r>
        <w:rPr>
          <w:rFonts w:eastAsia="Calibri" w:cstheme="minorHAnsi"/>
          <w:color w:val="000000"/>
        </w:rPr>
        <w:t>k</w:t>
      </w:r>
      <w:r w:rsidR="00EA6D4D" w:rsidRPr="00BE601D">
        <w:rPr>
          <w:rFonts w:eastAsia="Calibri" w:cstheme="minorHAnsi"/>
          <w:color w:val="000000"/>
        </w:rPr>
        <w:t>) pakiet aktywnych bezpłatnych usług w ramach opłaty, np. połączenia oczekujące, blokowanie połączeń, zawieszanie połączeń, rozmowa konferencyjna, itp.</w:t>
      </w:r>
      <w:r w:rsidR="00FF2C20">
        <w:rPr>
          <w:rFonts w:eastAsia="Calibri" w:cstheme="minorHAnsi"/>
          <w:color w:val="000000"/>
        </w:rPr>
        <w:t>;</w:t>
      </w:r>
    </w:p>
    <w:p w:rsidR="00EA6D4D" w:rsidRPr="00BE601D" w:rsidRDefault="00294E61" w:rsidP="00BE601D">
      <w:pPr>
        <w:tabs>
          <w:tab w:val="left" w:pos="284"/>
        </w:tabs>
        <w:autoSpaceDE w:val="0"/>
        <w:autoSpaceDN w:val="0"/>
        <w:adjustRightInd w:val="0"/>
        <w:spacing w:after="60" w:line="240" w:lineRule="auto"/>
        <w:jc w:val="both"/>
        <w:rPr>
          <w:rFonts w:eastAsia="Calibri" w:cstheme="minorHAnsi"/>
          <w:color w:val="000000"/>
        </w:rPr>
      </w:pPr>
      <w:r>
        <w:rPr>
          <w:rFonts w:eastAsia="Calibri" w:cstheme="minorHAnsi"/>
          <w:color w:val="000000"/>
        </w:rPr>
        <w:t>l</w:t>
      </w:r>
      <w:r w:rsidR="00EA6D4D" w:rsidRPr="00BE601D">
        <w:rPr>
          <w:rFonts w:eastAsia="Calibri" w:cstheme="minorHAnsi"/>
          <w:color w:val="000000"/>
        </w:rPr>
        <w:t xml:space="preserve">) włączanie usług CLIP/CLIR (prezentacja numeru); </w:t>
      </w:r>
    </w:p>
    <w:p w:rsidR="00EA6D4D" w:rsidRPr="00BE601D" w:rsidRDefault="00294E61" w:rsidP="00BE601D">
      <w:pPr>
        <w:tabs>
          <w:tab w:val="left" w:pos="284"/>
        </w:tabs>
        <w:autoSpaceDE w:val="0"/>
        <w:autoSpaceDN w:val="0"/>
        <w:adjustRightInd w:val="0"/>
        <w:spacing w:after="60" w:line="240" w:lineRule="auto"/>
        <w:jc w:val="both"/>
        <w:rPr>
          <w:rFonts w:eastAsia="Calibri" w:cstheme="minorHAnsi"/>
          <w:color w:val="000000"/>
        </w:rPr>
      </w:pPr>
      <w:r>
        <w:rPr>
          <w:rFonts w:eastAsia="Calibri" w:cstheme="minorHAnsi"/>
          <w:color w:val="000000"/>
        </w:rPr>
        <w:t>ł</w:t>
      </w:r>
      <w:r w:rsidR="00EA6D4D" w:rsidRPr="00BE601D">
        <w:rPr>
          <w:rFonts w:eastAsia="Calibri" w:cstheme="minorHAnsi"/>
          <w:color w:val="000000"/>
        </w:rPr>
        <w:t xml:space="preserve">) prawidłową realizację połączeń po włączeniu/wyłączeniu usługi CLIP/CLIR; </w:t>
      </w:r>
    </w:p>
    <w:p w:rsidR="00EA6D4D" w:rsidRPr="00BE601D" w:rsidRDefault="00294E61" w:rsidP="00BE601D">
      <w:pPr>
        <w:tabs>
          <w:tab w:val="left" w:pos="284"/>
        </w:tabs>
        <w:autoSpaceDE w:val="0"/>
        <w:autoSpaceDN w:val="0"/>
        <w:adjustRightInd w:val="0"/>
        <w:spacing w:after="60" w:line="240" w:lineRule="auto"/>
        <w:jc w:val="both"/>
        <w:rPr>
          <w:rFonts w:eastAsia="Calibri" w:cstheme="minorHAnsi"/>
          <w:color w:val="000000"/>
        </w:rPr>
      </w:pPr>
      <w:r>
        <w:rPr>
          <w:rFonts w:eastAsia="Calibri" w:cstheme="minorHAnsi"/>
          <w:color w:val="000000"/>
        </w:rPr>
        <w:t>m</w:t>
      </w:r>
      <w:r w:rsidR="00EA6D4D" w:rsidRPr="00BE601D">
        <w:rPr>
          <w:rFonts w:eastAsia="Calibri" w:cstheme="minorHAnsi"/>
          <w:color w:val="000000"/>
        </w:rPr>
        <w:t xml:space="preserve">) zapewni możliwość zmiany numeru telefonu dla dowolnej telefonicznej karty SIM w okresie trwania Umowy; </w:t>
      </w:r>
    </w:p>
    <w:p w:rsidR="00EA6D4D" w:rsidRPr="00BE601D" w:rsidRDefault="00294E61" w:rsidP="00BE601D">
      <w:pPr>
        <w:tabs>
          <w:tab w:val="left" w:pos="284"/>
        </w:tabs>
        <w:autoSpaceDE w:val="0"/>
        <w:autoSpaceDN w:val="0"/>
        <w:adjustRightInd w:val="0"/>
        <w:spacing w:after="60" w:line="240" w:lineRule="auto"/>
        <w:jc w:val="both"/>
        <w:rPr>
          <w:rFonts w:eastAsia="Calibri" w:cstheme="minorHAnsi"/>
          <w:color w:val="000000"/>
        </w:rPr>
      </w:pPr>
      <w:r>
        <w:rPr>
          <w:rFonts w:eastAsia="Calibri" w:cstheme="minorHAnsi"/>
          <w:color w:val="000000"/>
        </w:rPr>
        <w:t>n</w:t>
      </w:r>
      <w:r w:rsidR="00EA6D4D" w:rsidRPr="00BE601D">
        <w:rPr>
          <w:rFonts w:eastAsia="Calibri" w:cstheme="minorHAnsi"/>
          <w:color w:val="000000"/>
        </w:rPr>
        <w:t xml:space="preserve">) możliwość bezpłatnego zablokowania/odblokowania usług; </w:t>
      </w:r>
    </w:p>
    <w:p w:rsidR="00EA6D4D" w:rsidRPr="00BE601D" w:rsidRDefault="00294E61" w:rsidP="00BE601D">
      <w:pPr>
        <w:tabs>
          <w:tab w:val="left" w:pos="284"/>
        </w:tabs>
        <w:autoSpaceDE w:val="0"/>
        <w:autoSpaceDN w:val="0"/>
        <w:adjustRightInd w:val="0"/>
        <w:spacing w:after="60" w:line="240" w:lineRule="auto"/>
        <w:jc w:val="both"/>
        <w:rPr>
          <w:rFonts w:eastAsia="Calibri" w:cstheme="minorHAnsi"/>
        </w:rPr>
      </w:pPr>
      <w:r>
        <w:rPr>
          <w:rFonts w:eastAsia="Calibri" w:cstheme="minorHAnsi"/>
        </w:rPr>
        <w:t>o</w:t>
      </w:r>
      <w:r w:rsidR="00EA6D4D" w:rsidRPr="00BE601D">
        <w:rPr>
          <w:rFonts w:eastAsia="Calibri" w:cstheme="minorHAnsi"/>
        </w:rPr>
        <w:t>) zapewni możliwość kontroli kosztów generowanych przez użytkowników na poszczególnych kartach SIM, w każdym momencie okresu rozliczeniowego przez użytkownika za pomocą dedykowanego numeru SMS lub infolinii; serwisu www itp.</w:t>
      </w:r>
      <w:r w:rsidR="00FF2C20">
        <w:rPr>
          <w:rFonts w:eastAsia="Calibri" w:cstheme="minorHAnsi"/>
        </w:rPr>
        <w:t>;</w:t>
      </w:r>
    </w:p>
    <w:p w:rsidR="00EA6D4D" w:rsidRPr="00BE601D" w:rsidRDefault="00294E61" w:rsidP="00BE601D">
      <w:pPr>
        <w:tabs>
          <w:tab w:val="left" w:pos="284"/>
        </w:tabs>
        <w:autoSpaceDE w:val="0"/>
        <w:autoSpaceDN w:val="0"/>
        <w:adjustRightInd w:val="0"/>
        <w:spacing w:after="60" w:line="240" w:lineRule="auto"/>
        <w:jc w:val="both"/>
        <w:rPr>
          <w:rFonts w:eastAsia="Calibri" w:cstheme="minorHAnsi"/>
        </w:rPr>
      </w:pPr>
      <w:r>
        <w:rPr>
          <w:rFonts w:eastAsia="Calibri" w:cstheme="minorHAnsi"/>
        </w:rPr>
        <w:t>p</w:t>
      </w:r>
      <w:r w:rsidR="00EA6D4D" w:rsidRPr="00BE601D">
        <w:rPr>
          <w:rFonts w:eastAsia="Calibri" w:cstheme="minorHAnsi"/>
        </w:rPr>
        <w:t>) bezpłatną aktywację nowych numerów</w:t>
      </w:r>
      <w:r w:rsidR="00FF2C20">
        <w:rPr>
          <w:rFonts w:eastAsia="Calibri" w:cstheme="minorHAnsi"/>
        </w:rPr>
        <w:t>;</w:t>
      </w:r>
    </w:p>
    <w:p w:rsidR="00EA6D4D" w:rsidRPr="00BE601D" w:rsidRDefault="00294E61" w:rsidP="00BE601D">
      <w:pPr>
        <w:tabs>
          <w:tab w:val="left" w:pos="284"/>
        </w:tabs>
        <w:autoSpaceDE w:val="0"/>
        <w:autoSpaceDN w:val="0"/>
        <w:adjustRightInd w:val="0"/>
        <w:spacing w:after="60" w:line="240" w:lineRule="auto"/>
        <w:jc w:val="both"/>
        <w:rPr>
          <w:rFonts w:eastAsia="Calibri" w:cstheme="minorHAnsi"/>
        </w:rPr>
      </w:pPr>
      <w:r>
        <w:rPr>
          <w:rFonts w:eastAsia="Calibri" w:cstheme="minorHAnsi"/>
        </w:rPr>
        <w:t>r</w:t>
      </w:r>
      <w:r w:rsidR="00EA6D4D" w:rsidRPr="00BE601D">
        <w:rPr>
          <w:rFonts w:eastAsia="Calibri" w:cstheme="minorHAnsi"/>
        </w:rPr>
        <w:t>) przekazanie i aktywowanie Zamawiającemu kart SIM telefonii komórkowej</w:t>
      </w:r>
      <w:r w:rsidR="00FF2C20">
        <w:rPr>
          <w:rFonts w:eastAsia="Calibri" w:cstheme="minorHAnsi"/>
        </w:rPr>
        <w:t>;</w:t>
      </w:r>
    </w:p>
    <w:p w:rsidR="00EA6D4D" w:rsidRPr="00BE601D" w:rsidRDefault="00294E61" w:rsidP="00BE601D">
      <w:pPr>
        <w:tabs>
          <w:tab w:val="left" w:pos="284"/>
        </w:tabs>
        <w:autoSpaceDE w:val="0"/>
        <w:autoSpaceDN w:val="0"/>
        <w:adjustRightInd w:val="0"/>
        <w:spacing w:after="60" w:line="240" w:lineRule="auto"/>
        <w:jc w:val="both"/>
        <w:rPr>
          <w:rFonts w:eastAsia="Calibri" w:cstheme="minorHAnsi"/>
        </w:rPr>
      </w:pPr>
      <w:r>
        <w:rPr>
          <w:rFonts w:eastAsia="Calibri" w:cstheme="minorHAnsi"/>
        </w:rPr>
        <w:t>s</w:t>
      </w:r>
      <w:r w:rsidR="00EA6D4D" w:rsidRPr="00BE601D">
        <w:rPr>
          <w:rFonts w:eastAsia="Calibri" w:cstheme="minorHAnsi"/>
        </w:rPr>
        <w:t>) zapewnienie dostępu do sieci telefonii komórkowej na obszarach objętych deklarowanym zasięgiem (zgodnie z publikowanymi mapami zasięgów), na poziomie umożliwiającym realizację transmisji głosu i danych w każdych warunkach</w:t>
      </w:r>
      <w:r w:rsidR="00FF2C20">
        <w:rPr>
          <w:rFonts w:eastAsia="Calibri" w:cstheme="minorHAnsi"/>
        </w:rPr>
        <w:t>;</w:t>
      </w:r>
    </w:p>
    <w:p w:rsidR="00EA6D4D" w:rsidRPr="00BE601D" w:rsidRDefault="00294E61" w:rsidP="00BE601D">
      <w:pPr>
        <w:tabs>
          <w:tab w:val="left" w:pos="284"/>
        </w:tabs>
        <w:autoSpaceDE w:val="0"/>
        <w:autoSpaceDN w:val="0"/>
        <w:adjustRightInd w:val="0"/>
        <w:spacing w:after="60" w:line="240" w:lineRule="auto"/>
        <w:jc w:val="both"/>
        <w:rPr>
          <w:rFonts w:eastAsia="Calibri" w:cstheme="minorHAnsi"/>
        </w:rPr>
      </w:pPr>
      <w:r>
        <w:rPr>
          <w:rFonts w:eastAsia="Calibri" w:cstheme="minorHAnsi"/>
        </w:rPr>
        <w:t>t</w:t>
      </w:r>
      <w:r w:rsidR="00EA6D4D" w:rsidRPr="00BE601D">
        <w:rPr>
          <w:rFonts w:eastAsia="Calibri" w:cstheme="minorHAnsi"/>
        </w:rPr>
        <w:t>) zapewnienie dostępu do usługi mobilnego Internetu na obszarach objętych deklarowanym zasięgiem (zgodnie z publikowanymi mapami zasięgów) na poziomie umożliwiającym transmisję danych</w:t>
      </w:r>
      <w:r w:rsidR="00FF2C20">
        <w:rPr>
          <w:rFonts w:eastAsia="Calibri" w:cstheme="minorHAnsi"/>
        </w:rPr>
        <w:t>;</w:t>
      </w:r>
      <w:r w:rsidR="00EA6D4D" w:rsidRPr="00BE601D">
        <w:rPr>
          <w:rFonts w:eastAsia="Calibri" w:cstheme="minorHAnsi"/>
        </w:rPr>
        <w:t xml:space="preserve"> </w:t>
      </w:r>
    </w:p>
    <w:p w:rsidR="00EA6D4D" w:rsidRPr="00BE601D" w:rsidRDefault="00294E61" w:rsidP="00BE601D">
      <w:pPr>
        <w:tabs>
          <w:tab w:val="left" w:pos="284"/>
        </w:tabs>
        <w:autoSpaceDE w:val="0"/>
        <w:autoSpaceDN w:val="0"/>
        <w:adjustRightInd w:val="0"/>
        <w:spacing w:after="60" w:line="240" w:lineRule="auto"/>
        <w:jc w:val="both"/>
        <w:rPr>
          <w:rFonts w:eastAsia="Calibri" w:cstheme="minorHAnsi"/>
        </w:rPr>
      </w:pPr>
      <w:r>
        <w:rPr>
          <w:rFonts w:eastAsia="Calibri" w:cstheme="minorHAnsi"/>
        </w:rPr>
        <w:t>u</w:t>
      </w:r>
      <w:r w:rsidR="00EA6D4D" w:rsidRPr="00BE601D">
        <w:rPr>
          <w:rFonts w:eastAsia="Calibri" w:cstheme="minorHAnsi"/>
        </w:rPr>
        <w:t>) całodobowy nadzór na funkcjonowaniem świadczonej usługi w okresie trwania umowy.</w:t>
      </w:r>
    </w:p>
    <w:p w:rsidR="00EA6D4D" w:rsidRPr="00BE601D" w:rsidRDefault="00294E61" w:rsidP="00BE601D">
      <w:pPr>
        <w:autoSpaceDE w:val="0"/>
        <w:autoSpaceDN w:val="0"/>
        <w:adjustRightInd w:val="0"/>
        <w:spacing w:after="60" w:line="240" w:lineRule="auto"/>
        <w:jc w:val="both"/>
        <w:rPr>
          <w:rFonts w:eastAsia="Calibri" w:cstheme="minorHAnsi"/>
        </w:rPr>
      </w:pPr>
      <w:r>
        <w:rPr>
          <w:rFonts w:eastAsia="Calibri" w:cstheme="minorHAnsi"/>
        </w:rPr>
        <w:t>VI</w:t>
      </w:r>
      <w:r w:rsidR="00EA6D4D" w:rsidRPr="00BE601D">
        <w:rPr>
          <w:rFonts w:eastAsia="Calibri" w:cstheme="minorHAnsi"/>
        </w:rPr>
        <w:t xml:space="preserve">I. Telefoniczne Karty SIM: </w:t>
      </w:r>
    </w:p>
    <w:p w:rsidR="00EA6D4D" w:rsidRPr="00BE601D" w:rsidRDefault="00EA6D4D" w:rsidP="00BE601D">
      <w:pPr>
        <w:autoSpaceDE w:val="0"/>
        <w:autoSpaceDN w:val="0"/>
        <w:adjustRightInd w:val="0"/>
        <w:spacing w:after="60" w:line="240" w:lineRule="auto"/>
        <w:jc w:val="both"/>
        <w:rPr>
          <w:rFonts w:eastAsia="Calibri" w:cstheme="minorHAnsi"/>
        </w:rPr>
      </w:pPr>
      <w:r w:rsidRPr="00BE601D">
        <w:rPr>
          <w:rFonts w:eastAsia="Calibri" w:cstheme="minorHAnsi"/>
        </w:rPr>
        <w:t xml:space="preserve">a) </w:t>
      </w:r>
      <w:r w:rsidR="00294E61">
        <w:rPr>
          <w:rFonts w:eastAsia="Calibri" w:cstheme="minorHAnsi"/>
        </w:rPr>
        <w:t>k</w:t>
      </w:r>
      <w:r w:rsidRPr="00BE601D">
        <w:rPr>
          <w:rFonts w:eastAsia="Calibri" w:cstheme="minorHAnsi"/>
        </w:rPr>
        <w:t>arty SIM winny, oprócz połączeń głosowych, wysyłania i przyjmowania wiadomości SMS i MMS, umożliwiać również transmisję danych w standardzie LTE GPRS, EDGE UMTS, HSPA, (po zainstalowaniu ich w telef</w:t>
      </w:r>
      <w:r w:rsidR="00361E93" w:rsidRPr="00BE601D">
        <w:rPr>
          <w:rFonts w:eastAsia="Calibri" w:cstheme="minorHAnsi"/>
        </w:rPr>
        <w:t>onie wspierającym te standardy)</w:t>
      </w:r>
      <w:r w:rsidR="00294E61">
        <w:rPr>
          <w:rFonts w:eastAsia="Calibri" w:cstheme="minorHAnsi"/>
        </w:rPr>
        <w:t>;</w:t>
      </w:r>
    </w:p>
    <w:p w:rsidR="00EA6D4D" w:rsidRPr="00BE601D" w:rsidRDefault="00EA6D4D" w:rsidP="00BE601D">
      <w:pPr>
        <w:autoSpaceDE w:val="0"/>
        <w:autoSpaceDN w:val="0"/>
        <w:adjustRightInd w:val="0"/>
        <w:spacing w:after="60" w:line="240" w:lineRule="auto"/>
        <w:jc w:val="both"/>
        <w:rPr>
          <w:rFonts w:eastAsia="Calibri" w:cstheme="minorHAnsi"/>
        </w:rPr>
      </w:pPr>
      <w:r w:rsidRPr="00BE601D">
        <w:rPr>
          <w:rFonts w:eastAsia="Calibri" w:cstheme="minorHAnsi"/>
        </w:rPr>
        <w:t>b) bezpłatnego wydania karty SIM micro/</w:t>
      </w:r>
      <w:proofErr w:type="spellStart"/>
      <w:r w:rsidRPr="00BE601D">
        <w:rPr>
          <w:rFonts w:eastAsia="Calibri" w:cstheme="minorHAnsi"/>
        </w:rPr>
        <w:t>nano</w:t>
      </w:r>
      <w:proofErr w:type="spellEnd"/>
      <w:r w:rsidRPr="00BE601D">
        <w:rPr>
          <w:rFonts w:eastAsia="Calibri" w:cstheme="minorHAnsi"/>
        </w:rPr>
        <w:t xml:space="preserve"> SIM; </w:t>
      </w:r>
    </w:p>
    <w:p w:rsidR="00EA6D4D" w:rsidRPr="00BE601D" w:rsidRDefault="00EA6D4D" w:rsidP="00BE601D">
      <w:pPr>
        <w:autoSpaceDE w:val="0"/>
        <w:autoSpaceDN w:val="0"/>
        <w:adjustRightInd w:val="0"/>
        <w:spacing w:after="60" w:line="240" w:lineRule="auto"/>
        <w:jc w:val="both"/>
        <w:rPr>
          <w:rFonts w:eastAsia="Calibri" w:cstheme="minorHAnsi"/>
        </w:rPr>
      </w:pPr>
      <w:r w:rsidRPr="00BE601D">
        <w:rPr>
          <w:rFonts w:eastAsia="Calibri" w:cstheme="minorHAnsi"/>
        </w:rPr>
        <w:t>c) bezpłatne wydanie duplikatu karty SIM w przypadku jej kradzieży, zniszczenia lub zgubienia zgłoszonego przez Zam</w:t>
      </w:r>
      <w:r w:rsidR="00361E93" w:rsidRPr="00BE601D">
        <w:rPr>
          <w:rFonts w:eastAsia="Calibri" w:cstheme="minorHAnsi"/>
        </w:rPr>
        <w:t>awiającego. Wymiana nastąpi do 7</w:t>
      </w:r>
      <w:r w:rsidRPr="00BE601D">
        <w:rPr>
          <w:rFonts w:eastAsia="Calibri" w:cstheme="minorHAnsi"/>
        </w:rPr>
        <w:t xml:space="preserve"> dni roboczych od dnia zgłoszenia drogą mailową na adres wskazany w Umowie; </w:t>
      </w:r>
    </w:p>
    <w:p w:rsidR="00EA6D4D" w:rsidRPr="00BE601D" w:rsidRDefault="00EA6D4D" w:rsidP="00BE601D">
      <w:pPr>
        <w:autoSpaceDE w:val="0"/>
        <w:autoSpaceDN w:val="0"/>
        <w:adjustRightInd w:val="0"/>
        <w:spacing w:after="60" w:line="240" w:lineRule="auto"/>
        <w:jc w:val="both"/>
        <w:rPr>
          <w:rFonts w:eastAsia="Calibri" w:cstheme="minorHAnsi"/>
        </w:rPr>
      </w:pPr>
      <w:r w:rsidRPr="00BE601D">
        <w:rPr>
          <w:rFonts w:eastAsia="Calibri" w:cstheme="minorHAnsi"/>
        </w:rPr>
        <w:t>d)</w:t>
      </w:r>
      <w:r w:rsidR="00294E61">
        <w:rPr>
          <w:rFonts w:eastAsia="Calibri" w:cstheme="minorHAnsi"/>
        </w:rPr>
        <w:t xml:space="preserve"> bezpłatnej aktywacji karty SIM;</w:t>
      </w:r>
    </w:p>
    <w:p w:rsidR="00EA6D4D" w:rsidRPr="00BE601D" w:rsidRDefault="00EA6D4D" w:rsidP="00BE601D">
      <w:pPr>
        <w:autoSpaceDE w:val="0"/>
        <w:autoSpaceDN w:val="0"/>
        <w:adjustRightInd w:val="0"/>
        <w:spacing w:after="60" w:line="240" w:lineRule="auto"/>
        <w:jc w:val="both"/>
        <w:rPr>
          <w:rFonts w:eastAsia="Calibri" w:cstheme="minorHAnsi"/>
        </w:rPr>
      </w:pPr>
      <w:r w:rsidRPr="00BE601D">
        <w:rPr>
          <w:rFonts w:eastAsia="Calibri" w:cstheme="minorHAnsi"/>
        </w:rPr>
        <w:t>e) Zamawiający wymaga aby karty zamawiane z puli opcj</w:t>
      </w:r>
      <w:r w:rsidR="00361E93" w:rsidRPr="00BE601D">
        <w:rPr>
          <w:rFonts w:eastAsia="Calibri" w:cstheme="minorHAnsi"/>
        </w:rPr>
        <w:t>i były dostarczone w terminie 7</w:t>
      </w:r>
      <w:r w:rsidRPr="00BE601D">
        <w:rPr>
          <w:rFonts w:eastAsia="Calibri" w:cstheme="minorHAnsi"/>
        </w:rPr>
        <w:t xml:space="preserve"> dni </w:t>
      </w:r>
      <w:r w:rsidR="00361E93" w:rsidRPr="00BE601D">
        <w:rPr>
          <w:rFonts w:eastAsia="Calibri" w:cstheme="minorHAnsi"/>
        </w:rPr>
        <w:t xml:space="preserve">roboczych </w:t>
      </w:r>
      <w:r w:rsidRPr="00BE601D">
        <w:rPr>
          <w:rFonts w:eastAsia="Calibri" w:cstheme="minorHAnsi"/>
        </w:rPr>
        <w:t xml:space="preserve">od dnia zamówienia drogą mailową na adres podany w umowie; </w:t>
      </w:r>
    </w:p>
    <w:p w:rsidR="00EA6D4D" w:rsidRPr="00BE601D" w:rsidRDefault="00EA6D4D" w:rsidP="00BE601D">
      <w:pPr>
        <w:autoSpaceDE w:val="0"/>
        <w:autoSpaceDN w:val="0"/>
        <w:adjustRightInd w:val="0"/>
        <w:spacing w:after="60" w:line="240" w:lineRule="auto"/>
        <w:jc w:val="both"/>
        <w:rPr>
          <w:rFonts w:eastAsia="Calibri" w:cstheme="minorHAnsi"/>
        </w:rPr>
      </w:pPr>
      <w:r w:rsidRPr="00BE601D">
        <w:rPr>
          <w:rFonts w:eastAsia="Calibri" w:cstheme="minorHAnsi"/>
        </w:rPr>
        <w:t xml:space="preserve">f) Zamawiający wymaga, aby dostarczone, aktywne karty SIM posiadały możliwość wprowadzenia do pamięci minimum 250 wpisów i były zabezpieczone przed uruchomieniem czterocyfrowym kodem PIN. W przypadku trzykrotnego, błędnego wprowadzenia kodu PIN karta powinna zostać samoczynnie zablokowana. Odblokowanie jej winno nastąpić po wprowadzeniu podanego (przy dostarczeniu kart) Zamawiającemu przez Wykonawcę kodu PUK; </w:t>
      </w:r>
    </w:p>
    <w:p w:rsidR="00EA6D4D" w:rsidRPr="00BE601D" w:rsidRDefault="00294E61" w:rsidP="00BE601D">
      <w:pPr>
        <w:autoSpaceDE w:val="0"/>
        <w:autoSpaceDN w:val="0"/>
        <w:adjustRightInd w:val="0"/>
        <w:spacing w:after="60" w:line="240" w:lineRule="auto"/>
        <w:jc w:val="both"/>
        <w:rPr>
          <w:rFonts w:eastAsia="Calibri" w:cstheme="minorHAnsi"/>
        </w:rPr>
      </w:pPr>
      <w:r>
        <w:rPr>
          <w:rFonts w:eastAsia="Calibri" w:cstheme="minorHAnsi"/>
        </w:rPr>
        <w:t>g</w:t>
      </w:r>
      <w:r w:rsidR="00EA6D4D" w:rsidRPr="00BE601D">
        <w:rPr>
          <w:rFonts w:eastAsia="Calibri" w:cstheme="minorHAnsi"/>
        </w:rPr>
        <w:t xml:space="preserve">) za niezakupione aktywacje Wykonawcy nie przysługuje wynagrodzenie. </w:t>
      </w:r>
    </w:p>
    <w:p w:rsidR="00EA6D4D" w:rsidRPr="00BE601D" w:rsidRDefault="00294E61" w:rsidP="00BE601D">
      <w:pPr>
        <w:autoSpaceDE w:val="0"/>
        <w:autoSpaceDN w:val="0"/>
        <w:adjustRightInd w:val="0"/>
        <w:spacing w:after="60" w:line="240" w:lineRule="auto"/>
        <w:jc w:val="both"/>
        <w:rPr>
          <w:rFonts w:eastAsia="Calibri" w:cstheme="minorHAnsi"/>
        </w:rPr>
      </w:pPr>
      <w:r>
        <w:rPr>
          <w:rFonts w:eastAsia="Calibri" w:cstheme="minorHAnsi"/>
        </w:rPr>
        <w:t>VIII</w:t>
      </w:r>
      <w:r w:rsidR="00EA6D4D" w:rsidRPr="00BE601D">
        <w:rPr>
          <w:rFonts w:eastAsia="Calibri" w:cstheme="minorHAnsi"/>
        </w:rPr>
        <w:t xml:space="preserve">. Rozliczenie połączeń i narzędzia. </w:t>
      </w:r>
    </w:p>
    <w:p w:rsidR="00EA6D4D" w:rsidRPr="00BE601D" w:rsidRDefault="00EA6D4D" w:rsidP="00BE601D">
      <w:pPr>
        <w:autoSpaceDE w:val="0"/>
        <w:autoSpaceDN w:val="0"/>
        <w:adjustRightInd w:val="0"/>
        <w:spacing w:after="60" w:line="240" w:lineRule="auto"/>
        <w:jc w:val="both"/>
        <w:rPr>
          <w:rFonts w:eastAsia="Calibri" w:cstheme="minorHAnsi"/>
        </w:rPr>
      </w:pPr>
      <w:r w:rsidRPr="00BE601D">
        <w:rPr>
          <w:rFonts w:eastAsia="Calibri" w:cstheme="minorHAnsi"/>
        </w:rPr>
        <w:lastRenderedPageBreak/>
        <w:t xml:space="preserve">1) Taryfikowanie wszystkich rozmów co sekundę od początku trwania połączenia (naliczanie sekundowe. </w:t>
      </w:r>
    </w:p>
    <w:p w:rsidR="00EA6D4D" w:rsidRPr="00BE601D" w:rsidRDefault="00EA6D4D" w:rsidP="00BE601D">
      <w:pPr>
        <w:autoSpaceDE w:val="0"/>
        <w:autoSpaceDN w:val="0"/>
        <w:adjustRightInd w:val="0"/>
        <w:spacing w:after="60" w:line="240" w:lineRule="auto"/>
        <w:jc w:val="both"/>
        <w:rPr>
          <w:rFonts w:eastAsia="Calibri" w:cstheme="minorHAnsi"/>
        </w:rPr>
      </w:pPr>
      <w:r w:rsidRPr="00BE601D">
        <w:rPr>
          <w:rFonts w:eastAsia="Calibri" w:cstheme="minorHAnsi"/>
        </w:rPr>
        <w:t xml:space="preserve">2) Wykonawca zapewni Zamawiającemu możliwość dostępu do narzędzia (aplikacji/portalu) pozwalającego na rozliczenie bilingów wszystkich numerów telefonów komórkowych będących przedmiotem zamówienia. </w:t>
      </w:r>
    </w:p>
    <w:p w:rsidR="00EA6D4D" w:rsidRPr="00BE601D" w:rsidRDefault="00EA6D4D" w:rsidP="00BE601D">
      <w:pPr>
        <w:autoSpaceDE w:val="0"/>
        <w:autoSpaceDN w:val="0"/>
        <w:adjustRightInd w:val="0"/>
        <w:spacing w:after="60" w:line="240" w:lineRule="auto"/>
        <w:jc w:val="both"/>
        <w:rPr>
          <w:rFonts w:eastAsia="Calibri" w:cstheme="minorHAnsi"/>
        </w:rPr>
      </w:pPr>
      <w:r w:rsidRPr="00BE601D">
        <w:rPr>
          <w:rFonts w:eastAsia="Calibri" w:cstheme="minorHAnsi"/>
        </w:rPr>
        <w:t>3) Wykonawca zapewni Zamawiającemu dostęp do narzędzia (aplikacji/portalu) zarządzającego świadczonymi usługami, konfiguracją usług i kont. Zamawiający wymaga wspólnego konta dla wszystkich usług.</w:t>
      </w:r>
    </w:p>
    <w:p w:rsidR="00EA6D4D" w:rsidRPr="00BE601D" w:rsidRDefault="00294E61" w:rsidP="00BE601D">
      <w:pPr>
        <w:autoSpaceDE w:val="0"/>
        <w:autoSpaceDN w:val="0"/>
        <w:adjustRightInd w:val="0"/>
        <w:spacing w:after="60" w:line="240" w:lineRule="auto"/>
        <w:jc w:val="both"/>
        <w:rPr>
          <w:rFonts w:eastAsia="Calibri" w:cstheme="minorHAnsi"/>
        </w:rPr>
      </w:pPr>
      <w:r>
        <w:rPr>
          <w:rFonts w:eastAsia="Calibri" w:cstheme="minorHAnsi"/>
        </w:rPr>
        <w:t xml:space="preserve">4) </w:t>
      </w:r>
      <w:r w:rsidR="00EA6D4D" w:rsidRPr="00BE601D">
        <w:rPr>
          <w:rFonts w:eastAsia="Calibri" w:cstheme="minorHAnsi"/>
        </w:rPr>
        <w:t xml:space="preserve">Narzędzie (aplikacja/portal) powinna umożliwiać co najmniej: </w:t>
      </w:r>
    </w:p>
    <w:p w:rsidR="00EA6D4D" w:rsidRPr="00BE601D" w:rsidRDefault="00EA6D4D" w:rsidP="00BE601D">
      <w:pPr>
        <w:autoSpaceDE w:val="0"/>
        <w:autoSpaceDN w:val="0"/>
        <w:adjustRightInd w:val="0"/>
        <w:spacing w:after="60" w:line="240" w:lineRule="auto"/>
        <w:jc w:val="both"/>
        <w:rPr>
          <w:rFonts w:eastAsia="Calibri" w:cstheme="minorHAnsi"/>
        </w:rPr>
      </w:pPr>
      <w:r w:rsidRPr="00BE601D">
        <w:rPr>
          <w:rFonts w:eastAsia="Calibri" w:cstheme="minorHAnsi"/>
        </w:rPr>
        <w:t xml:space="preserve">a) Tworzenie rachunków szczegółowych dla każdego z numerów obejmujących listę połączeń z określonymi dla każdego połączenia: </w:t>
      </w:r>
    </w:p>
    <w:p w:rsidR="00EA6D4D" w:rsidRPr="00BE601D" w:rsidRDefault="00EA6D4D" w:rsidP="00576B28">
      <w:pPr>
        <w:numPr>
          <w:ilvl w:val="0"/>
          <w:numId w:val="26"/>
        </w:numPr>
        <w:tabs>
          <w:tab w:val="left" w:pos="284"/>
        </w:tabs>
        <w:autoSpaceDE w:val="0"/>
        <w:autoSpaceDN w:val="0"/>
        <w:adjustRightInd w:val="0"/>
        <w:spacing w:after="60" w:line="240" w:lineRule="auto"/>
        <w:ind w:left="0" w:firstLine="0"/>
        <w:jc w:val="both"/>
        <w:rPr>
          <w:rFonts w:eastAsia="Calibri" w:cstheme="minorHAnsi"/>
        </w:rPr>
      </w:pPr>
      <w:r w:rsidRPr="00BE601D">
        <w:rPr>
          <w:rFonts w:eastAsia="Calibri" w:cstheme="minorHAnsi"/>
        </w:rPr>
        <w:t xml:space="preserve">data i godzina połączenia, </w:t>
      </w:r>
    </w:p>
    <w:p w:rsidR="00EA6D4D" w:rsidRPr="00BE601D" w:rsidRDefault="00EA6D4D" w:rsidP="00576B28">
      <w:pPr>
        <w:numPr>
          <w:ilvl w:val="0"/>
          <w:numId w:val="26"/>
        </w:numPr>
        <w:tabs>
          <w:tab w:val="left" w:pos="284"/>
        </w:tabs>
        <w:autoSpaceDE w:val="0"/>
        <w:autoSpaceDN w:val="0"/>
        <w:adjustRightInd w:val="0"/>
        <w:spacing w:after="60" w:line="240" w:lineRule="auto"/>
        <w:ind w:left="0" w:firstLine="0"/>
        <w:jc w:val="both"/>
        <w:rPr>
          <w:rFonts w:eastAsia="Calibri" w:cstheme="minorHAnsi"/>
        </w:rPr>
      </w:pPr>
      <w:r w:rsidRPr="00BE601D">
        <w:rPr>
          <w:rFonts w:eastAsia="Calibri" w:cstheme="minorHAnsi"/>
        </w:rPr>
        <w:t xml:space="preserve">czas trwania połączenia, </w:t>
      </w:r>
    </w:p>
    <w:p w:rsidR="00EA6D4D" w:rsidRPr="00BE601D" w:rsidRDefault="00EA6D4D" w:rsidP="00576B28">
      <w:pPr>
        <w:numPr>
          <w:ilvl w:val="0"/>
          <w:numId w:val="26"/>
        </w:numPr>
        <w:tabs>
          <w:tab w:val="left" w:pos="284"/>
        </w:tabs>
        <w:autoSpaceDE w:val="0"/>
        <w:autoSpaceDN w:val="0"/>
        <w:adjustRightInd w:val="0"/>
        <w:spacing w:after="60" w:line="240" w:lineRule="auto"/>
        <w:ind w:left="0" w:firstLine="0"/>
        <w:jc w:val="both"/>
        <w:rPr>
          <w:rFonts w:eastAsia="Calibri" w:cstheme="minorHAnsi"/>
        </w:rPr>
      </w:pPr>
      <w:r w:rsidRPr="00BE601D">
        <w:rPr>
          <w:rFonts w:eastAsia="Calibri" w:cstheme="minorHAnsi"/>
        </w:rPr>
        <w:t xml:space="preserve">numer telefonu, z którego nawiązano połączenie, </w:t>
      </w:r>
    </w:p>
    <w:p w:rsidR="00EA6D4D" w:rsidRPr="00BE601D" w:rsidRDefault="00EA6D4D" w:rsidP="00576B28">
      <w:pPr>
        <w:numPr>
          <w:ilvl w:val="0"/>
          <w:numId w:val="26"/>
        </w:numPr>
        <w:tabs>
          <w:tab w:val="left" w:pos="284"/>
        </w:tabs>
        <w:autoSpaceDE w:val="0"/>
        <w:autoSpaceDN w:val="0"/>
        <w:adjustRightInd w:val="0"/>
        <w:spacing w:after="60" w:line="240" w:lineRule="auto"/>
        <w:ind w:left="0" w:firstLine="0"/>
        <w:jc w:val="both"/>
        <w:rPr>
          <w:rFonts w:eastAsia="Calibri" w:cstheme="minorHAnsi"/>
        </w:rPr>
      </w:pPr>
      <w:r w:rsidRPr="00BE601D">
        <w:rPr>
          <w:rFonts w:eastAsia="Calibri" w:cstheme="minorHAnsi"/>
        </w:rPr>
        <w:t xml:space="preserve">numer telefonu, z którym nawiązano połączenie, </w:t>
      </w:r>
    </w:p>
    <w:p w:rsidR="00EA6D4D" w:rsidRPr="00BE601D" w:rsidRDefault="00EA6D4D" w:rsidP="00576B28">
      <w:pPr>
        <w:numPr>
          <w:ilvl w:val="0"/>
          <w:numId w:val="26"/>
        </w:numPr>
        <w:tabs>
          <w:tab w:val="left" w:pos="284"/>
        </w:tabs>
        <w:autoSpaceDE w:val="0"/>
        <w:autoSpaceDN w:val="0"/>
        <w:adjustRightInd w:val="0"/>
        <w:spacing w:after="60" w:line="240" w:lineRule="auto"/>
        <w:ind w:left="0" w:firstLine="0"/>
        <w:jc w:val="both"/>
        <w:rPr>
          <w:rFonts w:eastAsia="Calibri" w:cstheme="minorHAnsi"/>
        </w:rPr>
      </w:pPr>
      <w:r w:rsidRPr="00BE601D">
        <w:rPr>
          <w:rFonts w:eastAsia="Calibri" w:cstheme="minorHAnsi"/>
        </w:rPr>
        <w:t xml:space="preserve">koszt połączenia, </w:t>
      </w:r>
    </w:p>
    <w:p w:rsidR="00EA6D4D" w:rsidRPr="00BE601D" w:rsidRDefault="00EA6D4D" w:rsidP="00576B28">
      <w:pPr>
        <w:numPr>
          <w:ilvl w:val="0"/>
          <w:numId w:val="26"/>
        </w:numPr>
        <w:tabs>
          <w:tab w:val="left" w:pos="284"/>
        </w:tabs>
        <w:autoSpaceDE w:val="0"/>
        <w:autoSpaceDN w:val="0"/>
        <w:adjustRightInd w:val="0"/>
        <w:spacing w:after="60" w:line="240" w:lineRule="auto"/>
        <w:ind w:left="0" w:firstLine="0"/>
        <w:jc w:val="both"/>
        <w:rPr>
          <w:rFonts w:eastAsia="Calibri" w:cstheme="minorHAnsi"/>
        </w:rPr>
      </w:pPr>
      <w:r w:rsidRPr="00BE601D">
        <w:rPr>
          <w:rFonts w:eastAsia="Calibri" w:cstheme="minorHAnsi"/>
        </w:rPr>
        <w:t xml:space="preserve">inne wykonywane usługi: SMS, MMS, transmisja danych itp. </w:t>
      </w:r>
    </w:p>
    <w:p w:rsidR="00EA6D4D" w:rsidRPr="00BE601D" w:rsidRDefault="00EA6D4D" w:rsidP="00576B28">
      <w:pPr>
        <w:numPr>
          <w:ilvl w:val="0"/>
          <w:numId w:val="26"/>
        </w:numPr>
        <w:tabs>
          <w:tab w:val="left" w:pos="284"/>
        </w:tabs>
        <w:autoSpaceDE w:val="0"/>
        <w:autoSpaceDN w:val="0"/>
        <w:adjustRightInd w:val="0"/>
        <w:spacing w:after="60" w:line="240" w:lineRule="auto"/>
        <w:ind w:left="0" w:firstLine="0"/>
        <w:jc w:val="both"/>
        <w:rPr>
          <w:rFonts w:eastAsia="Calibri" w:cstheme="minorHAnsi"/>
        </w:rPr>
      </w:pPr>
      <w:r w:rsidRPr="00BE601D">
        <w:rPr>
          <w:rFonts w:eastAsia="Calibri" w:cstheme="minorHAnsi"/>
        </w:rPr>
        <w:t xml:space="preserve">filtrowanie w okresach rozliczeniowych, z podziałem na wykonywane usługi, </w:t>
      </w:r>
    </w:p>
    <w:p w:rsidR="00EA6D4D" w:rsidRPr="00BE601D" w:rsidRDefault="00EA6D4D" w:rsidP="00576B28">
      <w:pPr>
        <w:numPr>
          <w:ilvl w:val="0"/>
          <w:numId w:val="26"/>
        </w:numPr>
        <w:tabs>
          <w:tab w:val="left" w:pos="284"/>
        </w:tabs>
        <w:autoSpaceDE w:val="0"/>
        <w:autoSpaceDN w:val="0"/>
        <w:adjustRightInd w:val="0"/>
        <w:spacing w:after="60" w:line="240" w:lineRule="auto"/>
        <w:ind w:left="0" w:firstLine="0"/>
        <w:jc w:val="both"/>
        <w:rPr>
          <w:rFonts w:eastAsia="Calibri" w:cstheme="minorHAnsi"/>
        </w:rPr>
      </w:pPr>
      <w:r w:rsidRPr="00BE601D">
        <w:rPr>
          <w:rFonts w:eastAsia="Calibri" w:cstheme="minorHAnsi"/>
        </w:rPr>
        <w:t xml:space="preserve">podsumowanie w ramach poszczególnych usług i okresów, </w:t>
      </w:r>
    </w:p>
    <w:p w:rsidR="00EA6D4D" w:rsidRPr="00BE601D" w:rsidRDefault="00EA6D4D" w:rsidP="00576B28">
      <w:pPr>
        <w:numPr>
          <w:ilvl w:val="0"/>
          <w:numId w:val="26"/>
        </w:numPr>
        <w:tabs>
          <w:tab w:val="left" w:pos="284"/>
        </w:tabs>
        <w:autoSpaceDE w:val="0"/>
        <w:autoSpaceDN w:val="0"/>
        <w:adjustRightInd w:val="0"/>
        <w:spacing w:after="60" w:line="240" w:lineRule="auto"/>
        <w:ind w:left="0" w:firstLine="0"/>
        <w:jc w:val="both"/>
        <w:rPr>
          <w:rFonts w:eastAsia="Calibri" w:cstheme="minorHAnsi"/>
        </w:rPr>
      </w:pPr>
      <w:r w:rsidRPr="00BE601D">
        <w:rPr>
          <w:rFonts w:eastAsia="Calibri" w:cstheme="minorHAnsi"/>
        </w:rPr>
        <w:t xml:space="preserve">możliwość eksportu danych do pliku w formie tekstowej lub arkuszy kalkulacyjnych. </w:t>
      </w:r>
    </w:p>
    <w:p w:rsidR="00EA6D4D" w:rsidRPr="00BE601D" w:rsidRDefault="00EA6D4D" w:rsidP="00BE601D">
      <w:pPr>
        <w:tabs>
          <w:tab w:val="left" w:pos="284"/>
        </w:tabs>
        <w:autoSpaceDE w:val="0"/>
        <w:autoSpaceDN w:val="0"/>
        <w:adjustRightInd w:val="0"/>
        <w:spacing w:after="60" w:line="240" w:lineRule="auto"/>
        <w:jc w:val="both"/>
        <w:rPr>
          <w:rFonts w:eastAsia="Calibri" w:cstheme="minorHAnsi"/>
        </w:rPr>
      </w:pPr>
      <w:r w:rsidRPr="00BE601D">
        <w:rPr>
          <w:rFonts w:eastAsia="Calibri" w:cstheme="minorHAnsi"/>
        </w:rPr>
        <w:t xml:space="preserve">b) Zarządzanie usługami pozwalające na włączanie/wyłączanie przez Zamawiającego usług dodatkowych na wszystkich posiadanych kartach SIM. </w:t>
      </w:r>
    </w:p>
    <w:p w:rsidR="00EA6D4D" w:rsidRPr="00BE601D" w:rsidRDefault="00EA6D4D" w:rsidP="00BE601D">
      <w:pPr>
        <w:autoSpaceDE w:val="0"/>
        <w:autoSpaceDN w:val="0"/>
        <w:adjustRightInd w:val="0"/>
        <w:spacing w:after="60" w:line="240" w:lineRule="auto"/>
        <w:jc w:val="both"/>
        <w:rPr>
          <w:rFonts w:eastAsia="Calibri" w:cstheme="minorHAnsi"/>
        </w:rPr>
      </w:pPr>
      <w:r w:rsidRPr="00BE601D">
        <w:rPr>
          <w:rFonts w:eastAsia="Calibri" w:cstheme="minorHAnsi"/>
        </w:rPr>
        <w:t xml:space="preserve">c) Wszystkie pozostałe usługi niewymienione w ofercie taryfikowane będą wg biznesowego planu taryfowego Wykonawcy. </w:t>
      </w:r>
    </w:p>
    <w:p w:rsidR="00EA6D4D" w:rsidRPr="00BE601D" w:rsidRDefault="00294E61" w:rsidP="00BE601D">
      <w:pPr>
        <w:spacing w:after="60" w:line="240" w:lineRule="auto"/>
        <w:jc w:val="both"/>
        <w:rPr>
          <w:rFonts w:eastAsia="Calibri" w:cstheme="minorHAnsi"/>
        </w:rPr>
      </w:pPr>
      <w:r>
        <w:rPr>
          <w:rFonts w:eastAsia="Calibri" w:cstheme="minorHAnsi"/>
        </w:rPr>
        <w:t xml:space="preserve">5) </w:t>
      </w:r>
      <w:r w:rsidR="00EA6D4D" w:rsidRPr="00BE601D">
        <w:rPr>
          <w:rFonts w:eastAsia="Calibri" w:cstheme="minorHAnsi"/>
        </w:rPr>
        <w:t>Narzędzie (aplikacja/portal) dostępne będzie całodobowo. Możliwość ustalenia min. 3 użytkowników.</w:t>
      </w:r>
    </w:p>
    <w:p w:rsidR="00EA6D4D" w:rsidRPr="00BE601D" w:rsidRDefault="00294E61" w:rsidP="00BE601D">
      <w:pPr>
        <w:spacing w:after="60" w:line="240" w:lineRule="auto"/>
        <w:jc w:val="both"/>
        <w:rPr>
          <w:rFonts w:eastAsia="Calibri" w:cstheme="minorHAnsi"/>
        </w:rPr>
      </w:pPr>
      <w:r>
        <w:rPr>
          <w:rFonts w:eastAsia="Calibri" w:cstheme="minorHAnsi"/>
        </w:rPr>
        <w:t xml:space="preserve">6) </w:t>
      </w:r>
      <w:r w:rsidR="00EA6D4D" w:rsidRPr="00BE601D">
        <w:rPr>
          <w:rFonts w:eastAsia="Calibri" w:cstheme="minorHAnsi"/>
        </w:rPr>
        <w:t xml:space="preserve">Użytkownik będzie logował się indywidualnym loginem Użytkownik będzie mógł za pośrednictwem portalu włączyć i wyłączyć usługi: np. </w:t>
      </w:r>
      <w:proofErr w:type="spellStart"/>
      <w:r w:rsidR="00EA6D4D" w:rsidRPr="00BE601D">
        <w:rPr>
          <w:rFonts w:eastAsia="Calibri" w:cstheme="minorHAnsi"/>
        </w:rPr>
        <w:t>roaming</w:t>
      </w:r>
      <w:proofErr w:type="spellEnd"/>
      <w:r w:rsidR="00EA6D4D" w:rsidRPr="00BE601D">
        <w:rPr>
          <w:rFonts w:eastAsia="Calibri" w:cstheme="minorHAnsi"/>
        </w:rPr>
        <w:t>, połączenia międzynarodowe, usługi Premium, zablokować kartę SIM, aktywować kartę SIM, pobrać biling za dowolny miniony miesiąc w postaci pliku MS Excel od daty do daty</w:t>
      </w:r>
      <w:r>
        <w:rPr>
          <w:rFonts w:eastAsia="Calibri" w:cstheme="minorHAnsi"/>
        </w:rPr>
        <w:t>.</w:t>
      </w:r>
    </w:p>
    <w:p w:rsidR="00EA6D4D" w:rsidRPr="00BE601D" w:rsidRDefault="00EA6D4D" w:rsidP="00BE601D">
      <w:pPr>
        <w:spacing w:after="60" w:line="240" w:lineRule="auto"/>
        <w:jc w:val="both"/>
        <w:rPr>
          <w:rFonts w:eastAsia="Calibri" w:cstheme="minorHAnsi"/>
        </w:rPr>
      </w:pPr>
      <w:r w:rsidRPr="00BE601D">
        <w:rPr>
          <w:rFonts w:eastAsia="Calibri" w:cstheme="minorHAnsi"/>
        </w:rPr>
        <w:t>W przypadku niedostępnych możliwości z poziomu aplikacji, Wykonawca wskaże inne możliwości zmiany konfiguracji usług</w:t>
      </w:r>
      <w:r w:rsidR="00361E93" w:rsidRPr="00BE601D">
        <w:rPr>
          <w:rFonts w:eastAsia="Calibri" w:cstheme="minorHAnsi"/>
        </w:rPr>
        <w:t>.</w:t>
      </w:r>
    </w:p>
    <w:p w:rsidR="00EA6D4D" w:rsidRPr="00BE601D" w:rsidRDefault="00294E61" w:rsidP="00BE601D">
      <w:pPr>
        <w:autoSpaceDE w:val="0"/>
        <w:autoSpaceDN w:val="0"/>
        <w:adjustRightInd w:val="0"/>
        <w:spacing w:after="60" w:line="240" w:lineRule="auto"/>
        <w:jc w:val="both"/>
        <w:rPr>
          <w:rFonts w:eastAsia="Calibri" w:cstheme="minorHAnsi"/>
        </w:rPr>
      </w:pPr>
      <w:r>
        <w:rPr>
          <w:rFonts w:eastAsia="Calibri" w:cstheme="minorHAnsi"/>
        </w:rPr>
        <w:t>I</w:t>
      </w:r>
      <w:r w:rsidR="00EA6D4D" w:rsidRPr="00BE601D">
        <w:rPr>
          <w:rFonts w:eastAsia="Calibri" w:cstheme="minorHAnsi"/>
        </w:rPr>
        <w:t xml:space="preserve">X. Transmisja danych (mobilny </w:t>
      </w:r>
      <w:proofErr w:type="spellStart"/>
      <w:r w:rsidR="00EA6D4D" w:rsidRPr="00BE601D">
        <w:rPr>
          <w:rFonts w:eastAsia="Calibri" w:cstheme="minorHAnsi"/>
        </w:rPr>
        <w:t>internet</w:t>
      </w:r>
      <w:proofErr w:type="spellEnd"/>
      <w:r w:rsidR="00EA6D4D" w:rsidRPr="00BE601D">
        <w:rPr>
          <w:rFonts w:eastAsia="Calibri" w:cstheme="minorHAnsi"/>
        </w:rPr>
        <w:t xml:space="preserve">): </w:t>
      </w:r>
    </w:p>
    <w:p w:rsidR="00EA6D4D" w:rsidRPr="00BE601D" w:rsidRDefault="00EA6D4D" w:rsidP="00BE601D">
      <w:pPr>
        <w:autoSpaceDE w:val="0"/>
        <w:autoSpaceDN w:val="0"/>
        <w:adjustRightInd w:val="0"/>
        <w:spacing w:after="60" w:line="240" w:lineRule="auto"/>
        <w:jc w:val="both"/>
        <w:rPr>
          <w:rFonts w:eastAsia="Calibri" w:cstheme="minorHAnsi"/>
        </w:rPr>
      </w:pPr>
      <w:r w:rsidRPr="00BE601D">
        <w:rPr>
          <w:rFonts w:eastAsia="Calibri" w:cstheme="minorHAnsi"/>
        </w:rPr>
        <w:t xml:space="preserve">1) Taryfikowanie pakietowej transmisji danych co nie więcej niż 100 </w:t>
      </w:r>
      <w:proofErr w:type="spellStart"/>
      <w:r w:rsidRPr="00BE601D">
        <w:rPr>
          <w:rFonts w:eastAsia="Calibri" w:cstheme="minorHAnsi"/>
        </w:rPr>
        <w:t>kB</w:t>
      </w:r>
      <w:proofErr w:type="spellEnd"/>
      <w:r w:rsidRPr="00BE601D">
        <w:rPr>
          <w:rFonts w:eastAsia="Calibri" w:cstheme="minorHAnsi"/>
        </w:rPr>
        <w:t xml:space="preserve"> (odbiór/wysyłanie). </w:t>
      </w:r>
    </w:p>
    <w:p w:rsidR="00EA6D4D" w:rsidRPr="00BE601D" w:rsidRDefault="00EA6D4D" w:rsidP="00BE601D">
      <w:pPr>
        <w:autoSpaceDE w:val="0"/>
        <w:autoSpaceDN w:val="0"/>
        <w:adjustRightInd w:val="0"/>
        <w:spacing w:after="60" w:line="240" w:lineRule="auto"/>
        <w:jc w:val="both"/>
        <w:rPr>
          <w:rFonts w:eastAsia="Calibri" w:cstheme="minorHAnsi"/>
        </w:rPr>
      </w:pPr>
      <w:r w:rsidRPr="00BE601D">
        <w:rPr>
          <w:rFonts w:eastAsia="Calibri" w:cstheme="minorHAnsi"/>
        </w:rPr>
        <w:t xml:space="preserve">2) Przekroczenie limitu transmisji danych w danym okresie rozliczeniowym nie skutkuje żadnymi dodatkowymi opłatami wykraczającymi poza kwotę abonamentu. </w:t>
      </w:r>
    </w:p>
    <w:p w:rsidR="00EA6D4D" w:rsidRPr="00BE601D" w:rsidRDefault="00EA6D4D" w:rsidP="00BE601D">
      <w:pPr>
        <w:autoSpaceDE w:val="0"/>
        <w:autoSpaceDN w:val="0"/>
        <w:adjustRightInd w:val="0"/>
        <w:spacing w:after="60" w:line="240" w:lineRule="auto"/>
        <w:jc w:val="both"/>
        <w:rPr>
          <w:rFonts w:eastAsia="Calibri" w:cstheme="minorHAnsi"/>
        </w:rPr>
      </w:pPr>
      <w:r w:rsidRPr="00BE601D">
        <w:rPr>
          <w:rFonts w:eastAsia="Calibri" w:cstheme="minorHAnsi"/>
        </w:rPr>
        <w:t xml:space="preserve">3) Zamawiający dopuszcza ograniczenie przepustowości po przekroczeniu limitu transmisji danych. </w:t>
      </w:r>
    </w:p>
    <w:p w:rsidR="00EA6D4D" w:rsidRPr="00BE601D" w:rsidRDefault="00EA6D4D" w:rsidP="00BE601D">
      <w:pPr>
        <w:autoSpaceDE w:val="0"/>
        <w:autoSpaceDN w:val="0"/>
        <w:adjustRightInd w:val="0"/>
        <w:spacing w:after="60" w:line="240" w:lineRule="auto"/>
        <w:jc w:val="both"/>
        <w:rPr>
          <w:rFonts w:eastAsia="Calibri" w:cstheme="minorHAnsi"/>
        </w:rPr>
      </w:pPr>
      <w:r w:rsidRPr="00BE601D">
        <w:rPr>
          <w:rFonts w:eastAsia="Calibri" w:cstheme="minorHAnsi"/>
        </w:rPr>
        <w:t xml:space="preserve">4) Wykonawca zapewni sprawdzenie wykorzystania limitów transmisji danych przez Zamawiającego i użytkownika. </w:t>
      </w:r>
    </w:p>
    <w:p w:rsidR="00EA6D4D" w:rsidRPr="00BE601D" w:rsidRDefault="00EA6D4D" w:rsidP="00BE601D">
      <w:pPr>
        <w:autoSpaceDE w:val="0"/>
        <w:autoSpaceDN w:val="0"/>
        <w:adjustRightInd w:val="0"/>
        <w:spacing w:after="60" w:line="240" w:lineRule="auto"/>
        <w:jc w:val="both"/>
        <w:rPr>
          <w:rFonts w:eastAsia="Calibri" w:cstheme="minorHAnsi"/>
        </w:rPr>
      </w:pPr>
      <w:r w:rsidRPr="00BE601D">
        <w:rPr>
          <w:rFonts w:eastAsia="Calibri" w:cstheme="minorHAnsi"/>
        </w:rPr>
        <w:t xml:space="preserve">5) Wykonawca zapewni Zamawiającemu dostęp do aplikacji zarządzającej świadczonymi usługami, konfiguracją usług i kont oraz bilingów i rozliczeń. </w:t>
      </w:r>
    </w:p>
    <w:p w:rsidR="00EA6D4D" w:rsidRPr="00BE601D" w:rsidRDefault="00EA6D4D" w:rsidP="00BE601D">
      <w:pPr>
        <w:autoSpaceDE w:val="0"/>
        <w:autoSpaceDN w:val="0"/>
        <w:adjustRightInd w:val="0"/>
        <w:spacing w:after="60" w:line="240" w:lineRule="auto"/>
        <w:jc w:val="both"/>
        <w:rPr>
          <w:rFonts w:eastAsia="Calibri" w:cstheme="minorHAnsi"/>
        </w:rPr>
      </w:pPr>
      <w:r w:rsidRPr="00BE601D">
        <w:rPr>
          <w:rFonts w:eastAsia="Calibri" w:cstheme="minorHAnsi"/>
        </w:rPr>
        <w:t xml:space="preserve">6) Karty SIM (mobilny </w:t>
      </w:r>
      <w:proofErr w:type="spellStart"/>
      <w:r w:rsidRPr="00BE601D">
        <w:rPr>
          <w:rFonts w:eastAsia="Calibri" w:cstheme="minorHAnsi"/>
        </w:rPr>
        <w:t>internet</w:t>
      </w:r>
      <w:proofErr w:type="spellEnd"/>
      <w:r w:rsidRPr="00BE601D">
        <w:rPr>
          <w:rFonts w:eastAsia="Calibri" w:cstheme="minorHAnsi"/>
        </w:rPr>
        <w:t xml:space="preserve">): </w:t>
      </w:r>
    </w:p>
    <w:p w:rsidR="00EA6D4D" w:rsidRPr="00BE601D" w:rsidRDefault="00EA6D4D" w:rsidP="00BE601D">
      <w:pPr>
        <w:autoSpaceDE w:val="0"/>
        <w:autoSpaceDN w:val="0"/>
        <w:adjustRightInd w:val="0"/>
        <w:spacing w:after="60" w:line="240" w:lineRule="auto"/>
        <w:jc w:val="both"/>
        <w:rPr>
          <w:rFonts w:eastAsia="Calibri" w:cstheme="minorHAnsi"/>
        </w:rPr>
      </w:pPr>
      <w:r w:rsidRPr="00BE601D">
        <w:rPr>
          <w:rFonts w:eastAsia="Calibri" w:cstheme="minorHAnsi"/>
        </w:rPr>
        <w:t>a) Zamawiający wymaga aby karty zamawiane z puli opcj</w:t>
      </w:r>
      <w:r w:rsidR="00361E93" w:rsidRPr="00BE601D">
        <w:rPr>
          <w:rFonts w:eastAsia="Calibri" w:cstheme="minorHAnsi"/>
        </w:rPr>
        <w:t>i były dostarczone w terminie 7</w:t>
      </w:r>
      <w:r w:rsidRPr="00BE601D">
        <w:rPr>
          <w:rFonts w:eastAsia="Calibri" w:cstheme="minorHAnsi"/>
        </w:rPr>
        <w:t xml:space="preserve"> dni </w:t>
      </w:r>
      <w:r w:rsidR="00361E93" w:rsidRPr="00BE601D">
        <w:rPr>
          <w:rFonts w:eastAsia="Calibri" w:cstheme="minorHAnsi"/>
        </w:rPr>
        <w:t xml:space="preserve">roboczych </w:t>
      </w:r>
      <w:r w:rsidRPr="00BE601D">
        <w:rPr>
          <w:rFonts w:eastAsia="Calibri" w:cstheme="minorHAnsi"/>
        </w:rPr>
        <w:t xml:space="preserve">od dnia zamówienia drogą mailową na adres podany w umowie. </w:t>
      </w:r>
    </w:p>
    <w:p w:rsidR="00EA6D4D" w:rsidRPr="00BE601D" w:rsidRDefault="00EA6D4D" w:rsidP="00BE601D">
      <w:pPr>
        <w:autoSpaceDE w:val="0"/>
        <w:autoSpaceDN w:val="0"/>
        <w:adjustRightInd w:val="0"/>
        <w:spacing w:after="60" w:line="240" w:lineRule="auto"/>
        <w:jc w:val="both"/>
        <w:rPr>
          <w:rFonts w:eastAsia="Calibri" w:cstheme="minorHAnsi"/>
        </w:rPr>
      </w:pPr>
      <w:r w:rsidRPr="00BE601D">
        <w:rPr>
          <w:rFonts w:eastAsia="Calibri" w:cstheme="minorHAnsi"/>
        </w:rPr>
        <w:lastRenderedPageBreak/>
        <w:t>b) Wykonawca zapewni bezpłatną wymianę kart SIM w przypadku jej kradzieży, zniszczenia, zagubienia zgłoszonego przez Zam</w:t>
      </w:r>
      <w:r w:rsidR="00361E93" w:rsidRPr="00BE601D">
        <w:rPr>
          <w:rFonts w:eastAsia="Calibri" w:cstheme="minorHAnsi"/>
        </w:rPr>
        <w:t>awiającego. Wymiana nastąpi do 7</w:t>
      </w:r>
      <w:r w:rsidRPr="00BE601D">
        <w:rPr>
          <w:rFonts w:eastAsia="Calibri" w:cstheme="minorHAnsi"/>
        </w:rPr>
        <w:t xml:space="preserve"> dni roboczych od dnia zgłoszenia drogą mailową na adres podany w Umowie. </w:t>
      </w:r>
    </w:p>
    <w:p w:rsidR="00EA6D4D" w:rsidRPr="00BE601D" w:rsidRDefault="00EA6D4D" w:rsidP="00BE601D">
      <w:pPr>
        <w:autoSpaceDE w:val="0"/>
        <w:autoSpaceDN w:val="0"/>
        <w:adjustRightInd w:val="0"/>
        <w:spacing w:after="60" w:line="240" w:lineRule="auto"/>
        <w:jc w:val="both"/>
        <w:rPr>
          <w:rFonts w:eastAsia="Calibri" w:cstheme="minorHAnsi"/>
        </w:rPr>
      </w:pPr>
      <w:r w:rsidRPr="00BE601D">
        <w:rPr>
          <w:rFonts w:eastAsia="Calibri" w:cstheme="minorHAnsi"/>
        </w:rPr>
        <w:t xml:space="preserve">c) Za niezakupione aktywacje Wykonawcy nie przysługuje wynagrodzenie. </w:t>
      </w:r>
    </w:p>
    <w:p w:rsidR="00EA6D4D" w:rsidRPr="00BE601D" w:rsidRDefault="00EA6D4D" w:rsidP="00BE601D">
      <w:pPr>
        <w:spacing w:after="60" w:line="240" w:lineRule="auto"/>
        <w:jc w:val="both"/>
        <w:rPr>
          <w:rFonts w:eastAsia="Calibri" w:cstheme="minorHAnsi"/>
        </w:rPr>
      </w:pPr>
      <w:r w:rsidRPr="00BE601D">
        <w:rPr>
          <w:rFonts w:eastAsia="Calibri" w:cstheme="minorHAnsi"/>
        </w:rPr>
        <w:t>Zamawiający wyraża zgodę na podpisanie dla poszczególnych kart SIM umów o świadczenie usług telekomunikacyjnych (umów jednostkowych) na formularzach Wykonawcy, z zastrzeżeniem, że w razie rozbieżności pomiędzy postanowieniami tych umów a postanowieniami umowy w sprawie zamówienia (umowy głównej) rozstrzygające będą postanowienia umowy głównej.</w:t>
      </w:r>
    </w:p>
    <w:p w:rsidR="00EA6D4D" w:rsidRPr="00BE601D" w:rsidRDefault="00294E61" w:rsidP="00BE601D">
      <w:pPr>
        <w:autoSpaceDE w:val="0"/>
        <w:autoSpaceDN w:val="0"/>
        <w:adjustRightInd w:val="0"/>
        <w:spacing w:after="60" w:line="240" w:lineRule="auto"/>
        <w:jc w:val="both"/>
        <w:rPr>
          <w:rFonts w:eastAsia="Calibri" w:cstheme="minorHAnsi"/>
        </w:rPr>
      </w:pPr>
      <w:r>
        <w:rPr>
          <w:rFonts w:eastAsia="Calibri" w:cstheme="minorHAnsi"/>
        </w:rPr>
        <w:t>X</w:t>
      </w:r>
      <w:r w:rsidR="00EA6D4D" w:rsidRPr="00BE601D">
        <w:rPr>
          <w:rFonts w:eastAsia="Calibri" w:cstheme="minorHAnsi"/>
        </w:rPr>
        <w:t xml:space="preserve">. </w:t>
      </w:r>
      <w:bookmarkStart w:id="5" w:name="_Hlk40361710"/>
      <w:r w:rsidR="00EA6D4D" w:rsidRPr="00BE601D">
        <w:rPr>
          <w:rFonts w:eastAsia="Calibri" w:cstheme="minorHAnsi"/>
        </w:rPr>
        <w:t>Zamawiający wymaga zatrudnienia przez wykonawcę na podstawie umowy o pracę przynajmniej jednej osoby wykonującej usługi w zakresie czynności administracyjno-biurowych związanych z obsługą realizacji przedmiotu zamówienia</w:t>
      </w:r>
      <w:r w:rsidR="00FF2C20">
        <w:rPr>
          <w:rFonts w:eastAsia="Calibri" w:cstheme="minorHAnsi"/>
        </w:rPr>
        <w:t xml:space="preserve"> </w:t>
      </w:r>
      <w:r w:rsidR="00EA6D4D" w:rsidRPr="00BE601D">
        <w:rPr>
          <w:rFonts w:eastAsia="Calibri" w:cstheme="minorHAnsi"/>
        </w:rPr>
        <w:t xml:space="preserve">- osoby wskazanej do kontaktów z Zamawiających w zakresie wsparcia realizacji umowy, tzw. Opiekuna umowy. Wykonawca wskaże opiekuna umowy </w:t>
      </w:r>
      <w:r w:rsidR="00BE601D" w:rsidRPr="00BE601D">
        <w:rPr>
          <w:rFonts w:eastAsia="Calibri" w:cstheme="minorHAnsi"/>
        </w:rPr>
        <w:t>w ofercie.</w:t>
      </w:r>
    </w:p>
    <w:bookmarkEnd w:id="5"/>
    <w:p w:rsidR="00EA6D4D" w:rsidRPr="00BE601D" w:rsidRDefault="00294E61" w:rsidP="00114291">
      <w:pPr>
        <w:spacing w:after="0" w:line="240" w:lineRule="auto"/>
        <w:jc w:val="both"/>
        <w:rPr>
          <w:rFonts w:eastAsia="Calibri" w:cstheme="minorHAnsi"/>
        </w:rPr>
      </w:pPr>
      <w:r>
        <w:rPr>
          <w:rFonts w:eastAsia="Calibri" w:cstheme="minorHAnsi"/>
        </w:rPr>
        <w:t xml:space="preserve">XI. </w:t>
      </w:r>
      <w:r w:rsidR="00EA6D4D" w:rsidRPr="00BE601D">
        <w:rPr>
          <w:rFonts w:eastAsia="Calibri" w:cstheme="minorHAnsi"/>
        </w:rPr>
        <w:t xml:space="preserve">Wykonawca </w:t>
      </w:r>
      <w:r w:rsidR="00BE601D" w:rsidRPr="00BE601D">
        <w:rPr>
          <w:rFonts w:eastAsia="Calibri" w:cstheme="minorHAnsi"/>
        </w:rPr>
        <w:t xml:space="preserve">wykona dostawę </w:t>
      </w:r>
      <w:r w:rsidR="00EA6D4D" w:rsidRPr="00BE601D">
        <w:rPr>
          <w:rFonts w:eastAsia="Calibri" w:cstheme="minorHAnsi"/>
        </w:rPr>
        <w:t>fabrycznie nowych telefonów komórkowych z etui o parametrach nie gorszych niż opisane poniżej:</w:t>
      </w:r>
    </w:p>
    <w:tbl>
      <w:tblPr>
        <w:tblW w:w="9072" w:type="dxa"/>
        <w:tblInd w:w="-5" w:type="dxa"/>
        <w:tblCellMar>
          <w:left w:w="70" w:type="dxa"/>
          <w:right w:w="70" w:type="dxa"/>
        </w:tblCellMar>
        <w:tblLook w:val="04A0" w:firstRow="1" w:lastRow="0" w:firstColumn="1" w:lastColumn="0" w:noHBand="0" w:noVBand="1"/>
      </w:tblPr>
      <w:tblGrid>
        <w:gridCol w:w="4611"/>
        <w:gridCol w:w="4461"/>
      </w:tblGrid>
      <w:tr w:rsidR="00EA6D4D" w:rsidRPr="00BE601D" w:rsidTr="00E502E9">
        <w:trPr>
          <w:trHeight w:val="300"/>
        </w:trPr>
        <w:tc>
          <w:tcPr>
            <w:tcW w:w="9072" w:type="dxa"/>
            <w:gridSpan w:val="2"/>
            <w:tcBorders>
              <w:top w:val="single" w:sz="4" w:space="0" w:color="auto"/>
              <w:left w:val="single" w:sz="4" w:space="0" w:color="auto"/>
              <w:bottom w:val="single" w:sz="4" w:space="0" w:color="auto"/>
              <w:right w:val="single" w:sz="4" w:space="0" w:color="auto"/>
            </w:tcBorders>
            <w:noWrap/>
            <w:vAlign w:val="bottom"/>
            <w:hideMark/>
          </w:tcPr>
          <w:p w:rsidR="00EA6D4D" w:rsidRPr="00BE601D" w:rsidRDefault="00EA6D4D" w:rsidP="00114291">
            <w:pPr>
              <w:spacing w:after="0" w:line="240" w:lineRule="auto"/>
              <w:jc w:val="center"/>
              <w:rPr>
                <w:rFonts w:cstheme="minorHAnsi"/>
                <w:b/>
                <w:bCs/>
                <w:color w:val="000000"/>
              </w:rPr>
            </w:pPr>
            <w:bookmarkStart w:id="6" w:name="RANGE!B7:G57"/>
            <w:r w:rsidRPr="00BE601D">
              <w:rPr>
                <w:rFonts w:cstheme="minorHAnsi"/>
                <w:b/>
                <w:bCs/>
                <w:color w:val="000000"/>
              </w:rPr>
              <w:t xml:space="preserve">OPIS PRZEDMIOTU ZAMÓWIENIA </w:t>
            </w:r>
            <w:bookmarkEnd w:id="6"/>
          </w:p>
        </w:tc>
      </w:tr>
      <w:tr w:rsidR="00EA6D4D" w:rsidRPr="00BE601D" w:rsidTr="00114291">
        <w:trPr>
          <w:trHeight w:val="300"/>
        </w:trPr>
        <w:tc>
          <w:tcPr>
            <w:tcW w:w="4611" w:type="dxa"/>
            <w:tcBorders>
              <w:top w:val="single" w:sz="4" w:space="0" w:color="auto"/>
              <w:left w:val="single" w:sz="4" w:space="0" w:color="auto"/>
              <w:bottom w:val="single" w:sz="4" w:space="0" w:color="auto"/>
              <w:right w:val="single" w:sz="4" w:space="0" w:color="auto"/>
            </w:tcBorders>
            <w:noWrap/>
            <w:vAlign w:val="bottom"/>
            <w:hideMark/>
          </w:tcPr>
          <w:p w:rsidR="00EA6D4D" w:rsidRPr="00BE601D" w:rsidRDefault="00EA6D4D" w:rsidP="00114291">
            <w:pPr>
              <w:spacing w:after="0" w:line="240" w:lineRule="auto"/>
              <w:jc w:val="center"/>
              <w:rPr>
                <w:rFonts w:cstheme="minorHAnsi"/>
                <w:b/>
                <w:bCs/>
                <w:color w:val="000000"/>
              </w:rPr>
            </w:pPr>
            <w:r w:rsidRPr="00BE601D">
              <w:rPr>
                <w:rFonts w:cstheme="minorHAnsi"/>
                <w:b/>
                <w:bCs/>
                <w:color w:val="000000"/>
              </w:rPr>
              <w:t>Przedmiotem zamówienia są:</w:t>
            </w:r>
          </w:p>
        </w:tc>
        <w:tc>
          <w:tcPr>
            <w:tcW w:w="4461" w:type="dxa"/>
            <w:tcBorders>
              <w:top w:val="single" w:sz="4" w:space="0" w:color="auto"/>
              <w:left w:val="nil"/>
              <w:bottom w:val="single" w:sz="4" w:space="0" w:color="auto"/>
              <w:right w:val="single" w:sz="4" w:space="0" w:color="auto"/>
            </w:tcBorders>
            <w:noWrap/>
            <w:vAlign w:val="bottom"/>
            <w:hideMark/>
          </w:tcPr>
          <w:p w:rsidR="00EA6D4D" w:rsidRPr="00BE601D" w:rsidRDefault="00EA6D4D" w:rsidP="00114291">
            <w:pPr>
              <w:spacing w:after="0" w:line="240" w:lineRule="auto"/>
              <w:jc w:val="center"/>
              <w:rPr>
                <w:rFonts w:cstheme="minorHAnsi"/>
                <w:b/>
                <w:bCs/>
                <w:color w:val="000000"/>
              </w:rPr>
            </w:pPr>
            <w:r w:rsidRPr="00BE601D">
              <w:rPr>
                <w:rFonts w:cstheme="minorHAnsi"/>
                <w:b/>
                <w:bCs/>
                <w:color w:val="000000"/>
              </w:rPr>
              <w:t>telefony komórkowe</w:t>
            </w:r>
          </w:p>
        </w:tc>
      </w:tr>
      <w:tr w:rsidR="00EA6D4D" w:rsidRPr="00BE601D" w:rsidTr="00114291">
        <w:trPr>
          <w:trHeight w:val="70"/>
        </w:trPr>
        <w:tc>
          <w:tcPr>
            <w:tcW w:w="4611" w:type="dxa"/>
            <w:tcBorders>
              <w:top w:val="single" w:sz="4" w:space="0" w:color="auto"/>
              <w:left w:val="single" w:sz="4" w:space="0" w:color="auto"/>
              <w:bottom w:val="single" w:sz="4" w:space="0" w:color="auto"/>
              <w:right w:val="single" w:sz="4" w:space="0" w:color="auto"/>
            </w:tcBorders>
            <w:noWrap/>
            <w:vAlign w:val="center"/>
            <w:hideMark/>
          </w:tcPr>
          <w:p w:rsidR="00EA6D4D" w:rsidRPr="00BE601D" w:rsidRDefault="00A57CD6" w:rsidP="00114291">
            <w:pPr>
              <w:spacing w:after="0" w:line="240" w:lineRule="auto"/>
              <w:rPr>
                <w:rFonts w:cstheme="minorHAnsi"/>
                <w:color w:val="000000"/>
              </w:rPr>
            </w:pPr>
            <w:r w:rsidRPr="00BE601D">
              <w:rPr>
                <w:rFonts w:cstheme="minorHAnsi"/>
                <w:color w:val="000000"/>
              </w:rPr>
              <w:t>K</w:t>
            </w:r>
            <w:r w:rsidR="00EA6D4D" w:rsidRPr="00BE601D">
              <w:rPr>
                <w:rFonts w:cstheme="minorHAnsi"/>
                <w:color w:val="000000"/>
              </w:rPr>
              <w:t>olor</w:t>
            </w:r>
          </w:p>
        </w:tc>
        <w:tc>
          <w:tcPr>
            <w:tcW w:w="4461" w:type="dxa"/>
            <w:tcBorders>
              <w:top w:val="single" w:sz="4" w:space="0" w:color="auto"/>
              <w:left w:val="nil"/>
              <w:bottom w:val="single" w:sz="4" w:space="0" w:color="auto"/>
              <w:right w:val="single" w:sz="4" w:space="0" w:color="000000"/>
            </w:tcBorders>
            <w:vAlign w:val="center"/>
            <w:hideMark/>
          </w:tcPr>
          <w:p w:rsidR="00EA6D4D" w:rsidRPr="00BE601D" w:rsidRDefault="00EA6D4D" w:rsidP="00114291">
            <w:pPr>
              <w:spacing w:after="0" w:line="240" w:lineRule="auto"/>
              <w:rPr>
                <w:rFonts w:cstheme="minorHAnsi"/>
                <w:color w:val="000000"/>
              </w:rPr>
            </w:pPr>
            <w:r w:rsidRPr="00BE601D">
              <w:rPr>
                <w:rFonts w:cstheme="minorHAnsi"/>
                <w:b/>
                <w:bCs/>
                <w:color w:val="000000"/>
              </w:rPr>
              <w:t>do uzgodnienia z Zamawiającym na etapie podpisania umowy</w:t>
            </w:r>
          </w:p>
        </w:tc>
      </w:tr>
      <w:tr w:rsidR="00EA6D4D" w:rsidRPr="00BE601D" w:rsidTr="00114291">
        <w:trPr>
          <w:trHeight w:val="300"/>
        </w:trPr>
        <w:tc>
          <w:tcPr>
            <w:tcW w:w="4611" w:type="dxa"/>
            <w:tcBorders>
              <w:top w:val="single" w:sz="4" w:space="0" w:color="auto"/>
              <w:left w:val="single" w:sz="4" w:space="0" w:color="auto"/>
              <w:bottom w:val="single" w:sz="4" w:space="0" w:color="auto"/>
              <w:right w:val="single" w:sz="4" w:space="0" w:color="auto"/>
            </w:tcBorders>
            <w:noWrap/>
            <w:vAlign w:val="center"/>
            <w:hideMark/>
          </w:tcPr>
          <w:p w:rsidR="00EA6D4D" w:rsidRPr="00BE601D" w:rsidRDefault="00EA6D4D" w:rsidP="00114291">
            <w:pPr>
              <w:spacing w:after="0" w:line="240" w:lineRule="auto"/>
              <w:rPr>
                <w:rFonts w:cstheme="minorHAnsi"/>
                <w:color w:val="000000"/>
              </w:rPr>
            </w:pPr>
            <w:r w:rsidRPr="00BE601D">
              <w:rPr>
                <w:rFonts w:cstheme="minorHAnsi"/>
                <w:color w:val="000000"/>
              </w:rPr>
              <w:t xml:space="preserve">Rodzaj </w:t>
            </w:r>
          </w:p>
        </w:tc>
        <w:tc>
          <w:tcPr>
            <w:tcW w:w="4461" w:type="dxa"/>
            <w:tcBorders>
              <w:top w:val="single" w:sz="4" w:space="0" w:color="auto"/>
              <w:left w:val="nil"/>
              <w:bottom w:val="single" w:sz="4" w:space="0" w:color="auto"/>
              <w:right w:val="single" w:sz="4" w:space="0" w:color="auto"/>
            </w:tcBorders>
            <w:noWrap/>
            <w:vAlign w:val="center"/>
            <w:hideMark/>
          </w:tcPr>
          <w:p w:rsidR="00EA6D4D" w:rsidRPr="00BE601D" w:rsidRDefault="00EA6D4D" w:rsidP="00114291">
            <w:pPr>
              <w:spacing w:after="0" w:line="240" w:lineRule="auto"/>
              <w:rPr>
                <w:rFonts w:cstheme="minorHAnsi"/>
                <w:color w:val="000000"/>
              </w:rPr>
            </w:pPr>
            <w:r w:rsidRPr="00BE601D">
              <w:rPr>
                <w:rFonts w:cstheme="minorHAnsi"/>
                <w:color w:val="000000"/>
              </w:rPr>
              <w:t>dotykowy ( bez klawiatury)</w:t>
            </w:r>
          </w:p>
        </w:tc>
      </w:tr>
      <w:tr w:rsidR="00EA6D4D" w:rsidRPr="00BE601D" w:rsidTr="00114291">
        <w:trPr>
          <w:trHeight w:val="300"/>
        </w:trPr>
        <w:tc>
          <w:tcPr>
            <w:tcW w:w="4611" w:type="dxa"/>
            <w:tcBorders>
              <w:top w:val="single" w:sz="4" w:space="0" w:color="auto"/>
              <w:left w:val="single" w:sz="4" w:space="0" w:color="auto"/>
              <w:bottom w:val="single" w:sz="4" w:space="0" w:color="auto"/>
              <w:right w:val="single" w:sz="4" w:space="0" w:color="auto"/>
            </w:tcBorders>
            <w:noWrap/>
            <w:vAlign w:val="center"/>
            <w:hideMark/>
          </w:tcPr>
          <w:p w:rsidR="00EA6D4D" w:rsidRPr="00BE601D" w:rsidRDefault="00EA6D4D" w:rsidP="00114291">
            <w:pPr>
              <w:spacing w:after="0" w:line="240" w:lineRule="auto"/>
              <w:rPr>
                <w:rFonts w:cstheme="minorHAnsi"/>
              </w:rPr>
            </w:pPr>
            <w:r w:rsidRPr="00BE601D">
              <w:rPr>
                <w:rFonts w:cstheme="minorHAnsi"/>
              </w:rPr>
              <w:t xml:space="preserve">Gwarancja  Producenta: </w:t>
            </w:r>
          </w:p>
        </w:tc>
        <w:tc>
          <w:tcPr>
            <w:tcW w:w="4461" w:type="dxa"/>
            <w:tcBorders>
              <w:top w:val="single" w:sz="4" w:space="0" w:color="auto"/>
              <w:left w:val="nil"/>
              <w:bottom w:val="single" w:sz="4" w:space="0" w:color="auto"/>
              <w:right w:val="single" w:sz="4" w:space="0" w:color="auto"/>
            </w:tcBorders>
            <w:noWrap/>
            <w:vAlign w:val="center"/>
            <w:hideMark/>
          </w:tcPr>
          <w:p w:rsidR="00EA6D4D" w:rsidRPr="00BE601D" w:rsidRDefault="00EA6D4D" w:rsidP="00114291">
            <w:pPr>
              <w:spacing w:after="0" w:line="240" w:lineRule="auto"/>
              <w:rPr>
                <w:rFonts w:cstheme="minorHAnsi"/>
              </w:rPr>
            </w:pPr>
            <w:r w:rsidRPr="00BE601D">
              <w:rPr>
                <w:rFonts w:cstheme="minorHAnsi"/>
              </w:rPr>
              <w:t>Min. 24 miesiące od dnia dostawy</w:t>
            </w:r>
          </w:p>
        </w:tc>
      </w:tr>
      <w:tr w:rsidR="00EA6D4D" w:rsidRPr="00BE601D" w:rsidTr="00114291">
        <w:trPr>
          <w:trHeight w:val="300"/>
        </w:trPr>
        <w:tc>
          <w:tcPr>
            <w:tcW w:w="4611" w:type="dxa"/>
            <w:tcBorders>
              <w:top w:val="single" w:sz="4" w:space="0" w:color="auto"/>
              <w:left w:val="single" w:sz="4" w:space="0" w:color="auto"/>
              <w:bottom w:val="single" w:sz="4" w:space="0" w:color="auto"/>
              <w:right w:val="single" w:sz="4" w:space="0" w:color="auto"/>
            </w:tcBorders>
            <w:noWrap/>
            <w:vAlign w:val="center"/>
            <w:hideMark/>
          </w:tcPr>
          <w:p w:rsidR="00EA6D4D" w:rsidRPr="00BE601D" w:rsidRDefault="00EA6D4D" w:rsidP="00114291">
            <w:pPr>
              <w:spacing w:after="0" w:line="240" w:lineRule="auto"/>
              <w:rPr>
                <w:rFonts w:cstheme="minorHAnsi"/>
              </w:rPr>
            </w:pPr>
            <w:r w:rsidRPr="00BE601D">
              <w:rPr>
                <w:rFonts w:cstheme="minorHAnsi"/>
              </w:rPr>
              <w:t xml:space="preserve">Serwis Producenta </w:t>
            </w:r>
          </w:p>
        </w:tc>
        <w:tc>
          <w:tcPr>
            <w:tcW w:w="4461" w:type="dxa"/>
            <w:tcBorders>
              <w:top w:val="single" w:sz="4" w:space="0" w:color="auto"/>
              <w:left w:val="nil"/>
              <w:bottom w:val="single" w:sz="4" w:space="0" w:color="auto"/>
              <w:right w:val="single" w:sz="4" w:space="0" w:color="auto"/>
            </w:tcBorders>
            <w:noWrap/>
            <w:vAlign w:val="center"/>
            <w:hideMark/>
          </w:tcPr>
          <w:p w:rsidR="00EA6D4D" w:rsidRPr="00BE601D" w:rsidRDefault="00EA6D4D" w:rsidP="00114291">
            <w:pPr>
              <w:spacing w:after="0" w:line="240" w:lineRule="auto"/>
              <w:rPr>
                <w:rFonts w:cstheme="minorHAnsi"/>
              </w:rPr>
            </w:pPr>
            <w:r w:rsidRPr="00BE601D">
              <w:rPr>
                <w:rFonts w:cstheme="minorHAnsi"/>
              </w:rPr>
              <w:t>Polska</w:t>
            </w:r>
          </w:p>
        </w:tc>
      </w:tr>
      <w:tr w:rsidR="00EA6D4D" w:rsidRPr="00BE601D" w:rsidTr="00114291">
        <w:trPr>
          <w:trHeight w:val="300"/>
        </w:trPr>
        <w:tc>
          <w:tcPr>
            <w:tcW w:w="4611" w:type="dxa"/>
            <w:tcBorders>
              <w:top w:val="single" w:sz="4" w:space="0" w:color="auto"/>
              <w:left w:val="single" w:sz="4" w:space="0" w:color="auto"/>
              <w:bottom w:val="single" w:sz="4" w:space="0" w:color="auto"/>
              <w:right w:val="single" w:sz="4" w:space="0" w:color="000000"/>
            </w:tcBorders>
            <w:noWrap/>
            <w:vAlign w:val="center"/>
            <w:hideMark/>
          </w:tcPr>
          <w:p w:rsidR="00EA6D4D" w:rsidRPr="00BE601D" w:rsidRDefault="00EA6D4D" w:rsidP="00114291">
            <w:pPr>
              <w:spacing w:after="0" w:line="240" w:lineRule="auto"/>
              <w:rPr>
                <w:rFonts w:cstheme="minorHAnsi"/>
              </w:rPr>
            </w:pPr>
            <w:r w:rsidRPr="00BE601D">
              <w:rPr>
                <w:rFonts w:cstheme="minorHAnsi"/>
              </w:rPr>
              <w:t>Autoryzowana Dystrybucja w Polsce</w:t>
            </w:r>
          </w:p>
        </w:tc>
        <w:tc>
          <w:tcPr>
            <w:tcW w:w="4461" w:type="dxa"/>
            <w:tcBorders>
              <w:top w:val="single" w:sz="4" w:space="0" w:color="auto"/>
              <w:left w:val="nil"/>
              <w:bottom w:val="single" w:sz="4" w:space="0" w:color="auto"/>
              <w:right w:val="single" w:sz="4" w:space="0" w:color="000000"/>
            </w:tcBorders>
            <w:noWrap/>
            <w:vAlign w:val="center"/>
            <w:hideMark/>
          </w:tcPr>
          <w:p w:rsidR="00EA6D4D" w:rsidRPr="00BE601D" w:rsidRDefault="00EA6D4D" w:rsidP="00114291">
            <w:pPr>
              <w:spacing w:after="0" w:line="240" w:lineRule="auto"/>
              <w:rPr>
                <w:rFonts w:cstheme="minorHAnsi"/>
              </w:rPr>
            </w:pPr>
            <w:r w:rsidRPr="00BE601D">
              <w:rPr>
                <w:rFonts w:cstheme="minorHAnsi"/>
              </w:rPr>
              <w:t>TAK</w:t>
            </w:r>
          </w:p>
        </w:tc>
      </w:tr>
      <w:tr w:rsidR="00EA6D4D" w:rsidRPr="00BE601D" w:rsidTr="00114291">
        <w:trPr>
          <w:trHeight w:val="70"/>
        </w:trPr>
        <w:tc>
          <w:tcPr>
            <w:tcW w:w="4611" w:type="dxa"/>
            <w:tcBorders>
              <w:top w:val="single" w:sz="4" w:space="0" w:color="auto"/>
              <w:left w:val="single" w:sz="4" w:space="0" w:color="auto"/>
              <w:bottom w:val="single" w:sz="4" w:space="0" w:color="auto"/>
              <w:right w:val="single" w:sz="4" w:space="0" w:color="auto"/>
            </w:tcBorders>
            <w:noWrap/>
            <w:vAlign w:val="center"/>
            <w:hideMark/>
          </w:tcPr>
          <w:p w:rsidR="00EA6D4D" w:rsidRPr="00BE601D" w:rsidRDefault="00EA6D4D" w:rsidP="00114291">
            <w:pPr>
              <w:spacing w:after="0" w:line="240" w:lineRule="auto"/>
              <w:rPr>
                <w:rFonts w:cstheme="minorHAnsi"/>
              </w:rPr>
            </w:pPr>
            <w:r w:rsidRPr="00BE601D">
              <w:rPr>
                <w:rFonts w:cstheme="minorHAnsi"/>
              </w:rPr>
              <w:t>Uwagi:</w:t>
            </w:r>
          </w:p>
        </w:tc>
        <w:tc>
          <w:tcPr>
            <w:tcW w:w="4461" w:type="dxa"/>
            <w:tcBorders>
              <w:top w:val="single" w:sz="4" w:space="0" w:color="auto"/>
              <w:left w:val="nil"/>
              <w:bottom w:val="single" w:sz="4" w:space="0" w:color="auto"/>
              <w:right w:val="single" w:sz="4" w:space="0" w:color="auto"/>
            </w:tcBorders>
            <w:noWrap/>
            <w:vAlign w:val="center"/>
            <w:hideMark/>
          </w:tcPr>
          <w:p w:rsidR="00EA6D4D" w:rsidRPr="00BE601D" w:rsidRDefault="00EA6D4D" w:rsidP="00114291">
            <w:pPr>
              <w:spacing w:after="0" w:line="240" w:lineRule="auto"/>
              <w:rPr>
                <w:rFonts w:cstheme="minorHAnsi"/>
              </w:rPr>
            </w:pPr>
            <w:r w:rsidRPr="00BE601D">
              <w:rPr>
                <w:rFonts w:cstheme="minorHAnsi"/>
              </w:rPr>
              <w:t>brak blokady SIM-lock</w:t>
            </w:r>
          </w:p>
        </w:tc>
      </w:tr>
      <w:tr w:rsidR="00EA6D4D" w:rsidRPr="00BE601D" w:rsidTr="00114291">
        <w:trPr>
          <w:trHeight w:val="300"/>
        </w:trPr>
        <w:tc>
          <w:tcPr>
            <w:tcW w:w="4611" w:type="dxa"/>
            <w:tcBorders>
              <w:top w:val="single" w:sz="4" w:space="0" w:color="auto"/>
              <w:left w:val="single" w:sz="4" w:space="0" w:color="auto"/>
              <w:bottom w:val="single" w:sz="4" w:space="0" w:color="auto"/>
              <w:right w:val="single" w:sz="4" w:space="0" w:color="auto"/>
            </w:tcBorders>
            <w:noWrap/>
            <w:vAlign w:val="center"/>
            <w:hideMark/>
          </w:tcPr>
          <w:p w:rsidR="00EA6D4D" w:rsidRPr="00BE601D" w:rsidRDefault="00EA6D4D" w:rsidP="00114291">
            <w:pPr>
              <w:spacing w:after="0" w:line="240" w:lineRule="auto"/>
              <w:rPr>
                <w:rFonts w:cstheme="minorHAnsi"/>
              </w:rPr>
            </w:pPr>
            <w:r w:rsidRPr="00BE601D">
              <w:rPr>
                <w:rFonts w:cstheme="minorHAnsi"/>
              </w:rPr>
              <w:t>Typ</w:t>
            </w:r>
          </w:p>
        </w:tc>
        <w:tc>
          <w:tcPr>
            <w:tcW w:w="4461" w:type="dxa"/>
            <w:tcBorders>
              <w:top w:val="single" w:sz="4" w:space="0" w:color="auto"/>
              <w:left w:val="nil"/>
              <w:bottom w:val="single" w:sz="4" w:space="0" w:color="auto"/>
              <w:right w:val="single" w:sz="4" w:space="0" w:color="auto"/>
            </w:tcBorders>
            <w:vAlign w:val="center"/>
            <w:hideMark/>
          </w:tcPr>
          <w:p w:rsidR="00EA6D4D" w:rsidRPr="00BE601D" w:rsidRDefault="00EA6D4D" w:rsidP="00114291">
            <w:pPr>
              <w:spacing w:after="0" w:line="240" w:lineRule="auto"/>
              <w:rPr>
                <w:rFonts w:cstheme="minorHAnsi"/>
              </w:rPr>
            </w:pPr>
            <w:r w:rsidRPr="00BE601D">
              <w:rPr>
                <w:rFonts w:cstheme="minorHAnsi"/>
              </w:rPr>
              <w:t xml:space="preserve">Dual Sim </w:t>
            </w:r>
          </w:p>
        </w:tc>
      </w:tr>
      <w:tr w:rsidR="00EA6D4D" w:rsidRPr="00BE601D" w:rsidTr="00114291">
        <w:trPr>
          <w:trHeight w:val="300"/>
        </w:trPr>
        <w:tc>
          <w:tcPr>
            <w:tcW w:w="4611" w:type="dxa"/>
            <w:tcBorders>
              <w:top w:val="single" w:sz="4" w:space="0" w:color="auto"/>
              <w:left w:val="single" w:sz="4" w:space="0" w:color="auto"/>
              <w:bottom w:val="single" w:sz="4" w:space="0" w:color="auto"/>
              <w:right w:val="single" w:sz="4" w:space="0" w:color="auto"/>
            </w:tcBorders>
            <w:noWrap/>
            <w:vAlign w:val="center"/>
            <w:hideMark/>
          </w:tcPr>
          <w:p w:rsidR="00EA6D4D" w:rsidRPr="00BE601D" w:rsidRDefault="00EA6D4D" w:rsidP="00114291">
            <w:pPr>
              <w:spacing w:after="0" w:line="240" w:lineRule="auto"/>
              <w:rPr>
                <w:rFonts w:cstheme="minorHAnsi"/>
              </w:rPr>
            </w:pPr>
            <w:r w:rsidRPr="00BE601D">
              <w:rPr>
                <w:rFonts w:cstheme="minorHAnsi"/>
              </w:rPr>
              <w:t>Rodzaj</w:t>
            </w:r>
          </w:p>
        </w:tc>
        <w:tc>
          <w:tcPr>
            <w:tcW w:w="4461" w:type="dxa"/>
            <w:tcBorders>
              <w:top w:val="single" w:sz="4" w:space="0" w:color="auto"/>
              <w:left w:val="nil"/>
              <w:bottom w:val="single" w:sz="4" w:space="0" w:color="auto"/>
              <w:right w:val="single" w:sz="4" w:space="0" w:color="auto"/>
            </w:tcBorders>
            <w:noWrap/>
            <w:vAlign w:val="center"/>
            <w:hideMark/>
          </w:tcPr>
          <w:p w:rsidR="00EA6D4D" w:rsidRPr="00BE601D" w:rsidRDefault="00EA6D4D" w:rsidP="00114291">
            <w:pPr>
              <w:spacing w:after="0" w:line="240" w:lineRule="auto"/>
              <w:rPr>
                <w:rFonts w:cstheme="minorHAnsi"/>
              </w:rPr>
            </w:pPr>
            <w:r w:rsidRPr="00BE601D">
              <w:rPr>
                <w:rFonts w:cstheme="minorHAnsi"/>
              </w:rPr>
              <w:t>Smartfon, obudowa jednobryłowa</w:t>
            </w:r>
          </w:p>
        </w:tc>
      </w:tr>
      <w:tr w:rsidR="00EA6D4D" w:rsidRPr="00BE601D" w:rsidTr="00114291">
        <w:trPr>
          <w:trHeight w:val="70"/>
        </w:trPr>
        <w:tc>
          <w:tcPr>
            <w:tcW w:w="4611" w:type="dxa"/>
            <w:tcBorders>
              <w:top w:val="single" w:sz="4" w:space="0" w:color="auto"/>
              <w:left w:val="single" w:sz="4" w:space="0" w:color="auto"/>
              <w:bottom w:val="single" w:sz="4" w:space="0" w:color="auto"/>
              <w:right w:val="single" w:sz="4" w:space="0" w:color="auto"/>
            </w:tcBorders>
            <w:vAlign w:val="center"/>
            <w:hideMark/>
          </w:tcPr>
          <w:p w:rsidR="00EA6D4D" w:rsidRPr="00BE601D" w:rsidRDefault="00EA6D4D" w:rsidP="00114291">
            <w:pPr>
              <w:spacing w:after="0" w:line="240" w:lineRule="auto"/>
              <w:rPr>
                <w:rFonts w:cstheme="minorHAnsi"/>
              </w:rPr>
            </w:pPr>
            <w:r w:rsidRPr="00BE601D">
              <w:rPr>
                <w:rFonts w:cstheme="minorHAnsi"/>
              </w:rPr>
              <w:t>Standard UMTS</w:t>
            </w:r>
          </w:p>
        </w:tc>
        <w:tc>
          <w:tcPr>
            <w:tcW w:w="4461" w:type="dxa"/>
            <w:tcBorders>
              <w:top w:val="single" w:sz="4" w:space="0" w:color="auto"/>
              <w:left w:val="nil"/>
              <w:bottom w:val="single" w:sz="4" w:space="0" w:color="auto"/>
              <w:right w:val="single" w:sz="4" w:space="0" w:color="auto"/>
            </w:tcBorders>
            <w:vAlign w:val="center"/>
            <w:hideMark/>
          </w:tcPr>
          <w:p w:rsidR="00EA6D4D" w:rsidRPr="00BE601D" w:rsidRDefault="00EA6D4D" w:rsidP="00114291">
            <w:pPr>
              <w:spacing w:after="0" w:line="240" w:lineRule="auto"/>
              <w:rPr>
                <w:rFonts w:cstheme="minorHAnsi"/>
              </w:rPr>
            </w:pPr>
            <w:r w:rsidRPr="00BE601D">
              <w:rPr>
                <w:rFonts w:cstheme="minorHAnsi"/>
              </w:rPr>
              <w:t>TAK</w:t>
            </w:r>
          </w:p>
        </w:tc>
      </w:tr>
      <w:tr w:rsidR="00EA6D4D" w:rsidRPr="00BE601D" w:rsidTr="00114291">
        <w:trPr>
          <w:trHeight w:val="70"/>
        </w:trPr>
        <w:tc>
          <w:tcPr>
            <w:tcW w:w="4611" w:type="dxa"/>
            <w:tcBorders>
              <w:top w:val="single" w:sz="4" w:space="0" w:color="auto"/>
              <w:left w:val="single" w:sz="4" w:space="0" w:color="auto"/>
              <w:bottom w:val="single" w:sz="4" w:space="0" w:color="auto"/>
              <w:right w:val="single" w:sz="4" w:space="0" w:color="auto"/>
            </w:tcBorders>
            <w:vAlign w:val="center"/>
            <w:hideMark/>
          </w:tcPr>
          <w:p w:rsidR="00EA6D4D" w:rsidRPr="00BE601D" w:rsidRDefault="00EA6D4D" w:rsidP="00114291">
            <w:pPr>
              <w:spacing w:after="0" w:line="240" w:lineRule="auto"/>
              <w:rPr>
                <w:rFonts w:cstheme="minorHAnsi"/>
              </w:rPr>
            </w:pPr>
            <w:r w:rsidRPr="00BE601D">
              <w:rPr>
                <w:rFonts w:cstheme="minorHAnsi"/>
              </w:rPr>
              <w:t>Standard GSM</w:t>
            </w:r>
          </w:p>
        </w:tc>
        <w:tc>
          <w:tcPr>
            <w:tcW w:w="4461" w:type="dxa"/>
            <w:tcBorders>
              <w:top w:val="single" w:sz="4" w:space="0" w:color="auto"/>
              <w:left w:val="nil"/>
              <w:bottom w:val="single" w:sz="4" w:space="0" w:color="auto"/>
              <w:right w:val="single" w:sz="4" w:space="0" w:color="auto"/>
            </w:tcBorders>
            <w:vAlign w:val="center"/>
            <w:hideMark/>
          </w:tcPr>
          <w:p w:rsidR="00EA6D4D" w:rsidRPr="00BE601D" w:rsidRDefault="00EA6D4D" w:rsidP="00114291">
            <w:pPr>
              <w:spacing w:after="0" w:line="240" w:lineRule="auto"/>
              <w:rPr>
                <w:rFonts w:cstheme="minorHAnsi"/>
              </w:rPr>
            </w:pPr>
            <w:r w:rsidRPr="00BE601D">
              <w:rPr>
                <w:rFonts w:cstheme="minorHAnsi"/>
              </w:rPr>
              <w:t>TAK</w:t>
            </w:r>
          </w:p>
        </w:tc>
      </w:tr>
      <w:tr w:rsidR="00EA6D4D" w:rsidRPr="00BE601D" w:rsidTr="00114291">
        <w:trPr>
          <w:trHeight w:val="70"/>
        </w:trPr>
        <w:tc>
          <w:tcPr>
            <w:tcW w:w="4611" w:type="dxa"/>
            <w:tcBorders>
              <w:top w:val="single" w:sz="4" w:space="0" w:color="auto"/>
              <w:left w:val="single" w:sz="4" w:space="0" w:color="auto"/>
              <w:bottom w:val="single" w:sz="4" w:space="0" w:color="auto"/>
              <w:right w:val="single" w:sz="4" w:space="0" w:color="auto"/>
            </w:tcBorders>
            <w:vAlign w:val="center"/>
          </w:tcPr>
          <w:p w:rsidR="00EA6D4D" w:rsidRPr="00BE601D" w:rsidRDefault="00EA6D4D" w:rsidP="00114291">
            <w:pPr>
              <w:spacing w:after="0" w:line="240" w:lineRule="auto"/>
              <w:rPr>
                <w:rFonts w:cstheme="minorHAnsi"/>
              </w:rPr>
            </w:pPr>
            <w:r w:rsidRPr="00BE601D">
              <w:rPr>
                <w:rFonts w:cstheme="minorHAnsi"/>
              </w:rPr>
              <w:t>Standard LTE</w:t>
            </w:r>
          </w:p>
        </w:tc>
        <w:tc>
          <w:tcPr>
            <w:tcW w:w="4461" w:type="dxa"/>
            <w:tcBorders>
              <w:top w:val="single" w:sz="4" w:space="0" w:color="auto"/>
              <w:left w:val="nil"/>
              <w:bottom w:val="single" w:sz="4" w:space="0" w:color="auto"/>
              <w:right w:val="single" w:sz="4" w:space="0" w:color="auto"/>
            </w:tcBorders>
            <w:vAlign w:val="center"/>
          </w:tcPr>
          <w:p w:rsidR="00EA6D4D" w:rsidRPr="00BE601D" w:rsidDel="00E2737D" w:rsidRDefault="00EA6D4D" w:rsidP="00114291">
            <w:pPr>
              <w:spacing w:after="0" w:line="240" w:lineRule="auto"/>
              <w:rPr>
                <w:rFonts w:cstheme="minorHAnsi"/>
              </w:rPr>
            </w:pPr>
            <w:r w:rsidRPr="00BE601D">
              <w:rPr>
                <w:rFonts w:cstheme="minorHAnsi"/>
              </w:rPr>
              <w:t>TAK</w:t>
            </w:r>
          </w:p>
        </w:tc>
      </w:tr>
      <w:tr w:rsidR="00EA6D4D" w:rsidRPr="00BE601D" w:rsidTr="00114291">
        <w:trPr>
          <w:trHeight w:val="525"/>
        </w:trPr>
        <w:tc>
          <w:tcPr>
            <w:tcW w:w="4611" w:type="dxa"/>
            <w:tcBorders>
              <w:top w:val="single" w:sz="4" w:space="0" w:color="auto"/>
              <w:left w:val="single" w:sz="4" w:space="0" w:color="auto"/>
              <w:bottom w:val="single" w:sz="4" w:space="0" w:color="auto"/>
              <w:right w:val="single" w:sz="4" w:space="0" w:color="000000"/>
            </w:tcBorders>
            <w:vAlign w:val="center"/>
            <w:hideMark/>
          </w:tcPr>
          <w:p w:rsidR="00EA6D4D" w:rsidRPr="00BE601D" w:rsidRDefault="00EA6D4D" w:rsidP="00114291">
            <w:pPr>
              <w:spacing w:after="0" w:line="240" w:lineRule="auto"/>
              <w:rPr>
                <w:rFonts w:cstheme="minorHAnsi"/>
              </w:rPr>
            </w:pPr>
            <w:r w:rsidRPr="00BE601D">
              <w:rPr>
                <w:rFonts w:cstheme="minorHAnsi"/>
              </w:rPr>
              <w:t>Wydajność procesora według testu:</w:t>
            </w:r>
          </w:p>
          <w:p w:rsidR="00EA6D4D" w:rsidRPr="00BE601D" w:rsidRDefault="00EA6D4D" w:rsidP="00114291">
            <w:pPr>
              <w:spacing w:after="0" w:line="240" w:lineRule="auto"/>
              <w:rPr>
                <w:rFonts w:cstheme="minorHAnsi"/>
              </w:rPr>
            </w:pPr>
            <w:r w:rsidRPr="00BE601D">
              <w:rPr>
                <w:rFonts w:cstheme="minorHAnsi"/>
              </w:rPr>
              <w:t>https://www.antutu.com/en/ranking/rank1.htm</w:t>
            </w:r>
          </w:p>
        </w:tc>
        <w:tc>
          <w:tcPr>
            <w:tcW w:w="4461" w:type="dxa"/>
            <w:tcBorders>
              <w:top w:val="single" w:sz="4" w:space="0" w:color="auto"/>
              <w:left w:val="nil"/>
              <w:bottom w:val="single" w:sz="4" w:space="0" w:color="auto"/>
              <w:right w:val="single" w:sz="4" w:space="0" w:color="000000"/>
            </w:tcBorders>
            <w:vAlign w:val="center"/>
            <w:hideMark/>
          </w:tcPr>
          <w:p w:rsidR="00EA6D4D" w:rsidRPr="00BE601D" w:rsidRDefault="00EA6D4D" w:rsidP="00114291">
            <w:pPr>
              <w:spacing w:after="0" w:line="240" w:lineRule="auto"/>
              <w:rPr>
                <w:rFonts w:cstheme="minorHAnsi"/>
              </w:rPr>
            </w:pPr>
            <w:r w:rsidRPr="00BE601D">
              <w:rPr>
                <w:rFonts w:cstheme="minorHAnsi"/>
              </w:rPr>
              <w:t>Minimum 442400 pkt „</w:t>
            </w:r>
            <w:proofErr w:type="spellStart"/>
            <w:r w:rsidRPr="00BE601D">
              <w:rPr>
                <w:rFonts w:cstheme="minorHAnsi"/>
              </w:rPr>
              <w:t>total</w:t>
            </w:r>
            <w:proofErr w:type="spellEnd"/>
            <w:r w:rsidRPr="00BE601D">
              <w:rPr>
                <w:rFonts w:cstheme="minorHAnsi"/>
              </w:rPr>
              <w:t xml:space="preserve"> </w:t>
            </w:r>
            <w:proofErr w:type="spellStart"/>
            <w:r w:rsidRPr="00BE601D">
              <w:rPr>
                <w:rFonts w:cstheme="minorHAnsi"/>
              </w:rPr>
              <w:t>score</w:t>
            </w:r>
            <w:proofErr w:type="spellEnd"/>
            <w:r w:rsidRPr="00BE601D">
              <w:rPr>
                <w:rFonts w:cstheme="minorHAnsi"/>
              </w:rPr>
              <w:t>”</w:t>
            </w:r>
          </w:p>
        </w:tc>
      </w:tr>
      <w:tr w:rsidR="00EA6D4D" w:rsidRPr="00BE601D" w:rsidTr="00114291">
        <w:trPr>
          <w:trHeight w:val="70"/>
        </w:trPr>
        <w:tc>
          <w:tcPr>
            <w:tcW w:w="4611" w:type="dxa"/>
            <w:tcBorders>
              <w:top w:val="single" w:sz="4" w:space="0" w:color="auto"/>
              <w:left w:val="single" w:sz="4" w:space="0" w:color="auto"/>
              <w:bottom w:val="single" w:sz="4" w:space="0" w:color="auto"/>
              <w:right w:val="single" w:sz="4" w:space="0" w:color="auto"/>
            </w:tcBorders>
            <w:vAlign w:val="center"/>
            <w:hideMark/>
          </w:tcPr>
          <w:p w:rsidR="00EA6D4D" w:rsidRPr="00BE601D" w:rsidRDefault="00EA6D4D" w:rsidP="00114291">
            <w:pPr>
              <w:spacing w:after="0" w:line="240" w:lineRule="auto"/>
              <w:rPr>
                <w:rFonts w:cstheme="minorHAnsi"/>
              </w:rPr>
            </w:pPr>
            <w:r w:rsidRPr="00BE601D">
              <w:rPr>
                <w:rFonts w:cstheme="minorHAnsi"/>
              </w:rPr>
              <w:t>Wyświetlacz</w:t>
            </w:r>
          </w:p>
        </w:tc>
        <w:tc>
          <w:tcPr>
            <w:tcW w:w="4461" w:type="dxa"/>
            <w:tcBorders>
              <w:top w:val="single" w:sz="4" w:space="0" w:color="auto"/>
              <w:left w:val="nil"/>
              <w:bottom w:val="single" w:sz="4" w:space="0" w:color="auto"/>
              <w:right w:val="single" w:sz="4" w:space="0" w:color="auto"/>
            </w:tcBorders>
            <w:vAlign w:val="center"/>
            <w:hideMark/>
          </w:tcPr>
          <w:p w:rsidR="00EA6D4D" w:rsidRPr="00BE601D" w:rsidRDefault="00EA6D4D" w:rsidP="00114291">
            <w:pPr>
              <w:spacing w:after="0" w:line="240" w:lineRule="auto"/>
              <w:rPr>
                <w:rFonts w:cstheme="minorHAnsi"/>
              </w:rPr>
            </w:pPr>
            <w:r w:rsidRPr="00BE601D">
              <w:rPr>
                <w:rFonts w:cstheme="minorHAnsi"/>
              </w:rPr>
              <w:t>Kolorowy / IPS lub AMOLED</w:t>
            </w:r>
            <w:r w:rsidRPr="00BE601D">
              <w:rPr>
                <w:rFonts w:cstheme="minorHAnsi"/>
              </w:rPr>
              <w:br/>
              <w:t>16M kolorów</w:t>
            </w:r>
            <w:r w:rsidRPr="00BE601D">
              <w:rPr>
                <w:rFonts w:cstheme="minorHAnsi"/>
              </w:rPr>
              <w:br/>
              <w:t xml:space="preserve">Rozdzielczość minimum w zakresie 1080 x 1920px od 6,10" do 6,70"   </w:t>
            </w:r>
          </w:p>
        </w:tc>
      </w:tr>
      <w:tr w:rsidR="00EA6D4D" w:rsidRPr="00BE601D" w:rsidTr="00114291">
        <w:trPr>
          <w:trHeight w:val="70"/>
        </w:trPr>
        <w:tc>
          <w:tcPr>
            <w:tcW w:w="4611" w:type="dxa"/>
            <w:tcBorders>
              <w:top w:val="single" w:sz="4" w:space="0" w:color="auto"/>
              <w:left w:val="single" w:sz="4" w:space="0" w:color="auto"/>
              <w:bottom w:val="single" w:sz="4" w:space="0" w:color="auto"/>
              <w:right w:val="single" w:sz="4" w:space="0" w:color="auto"/>
            </w:tcBorders>
            <w:vAlign w:val="center"/>
            <w:hideMark/>
          </w:tcPr>
          <w:p w:rsidR="00EA6D4D" w:rsidRPr="00BE601D" w:rsidRDefault="00EA6D4D" w:rsidP="00114291">
            <w:pPr>
              <w:spacing w:after="0" w:line="240" w:lineRule="auto"/>
              <w:rPr>
                <w:rFonts w:cstheme="minorHAnsi"/>
              </w:rPr>
            </w:pPr>
            <w:r w:rsidRPr="00BE601D">
              <w:rPr>
                <w:rFonts w:cstheme="minorHAnsi"/>
              </w:rPr>
              <w:t xml:space="preserve">Ochrona wyświetlacza </w:t>
            </w:r>
          </w:p>
        </w:tc>
        <w:tc>
          <w:tcPr>
            <w:tcW w:w="4461" w:type="dxa"/>
            <w:tcBorders>
              <w:top w:val="single" w:sz="4" w:space="0" w:color="auto"/>
              <w:left w:val="nil"/>
              <w:bottom w:val="single" w:sz="4" w:space="0" w:color="auto"/>
              <w:right w:val="single" w:sz="4" w:space="0" w:color="auto"/>
            </w:tcBorders>
            <w:vAlign w:val="center"/>
            <w:hideMark/>
          </w:tcPr>
          <w:p w:rsidR="00EA6D4D" w:rsidRPr="00BE601D" w:rsidRDefault="00EA6D4D" w:rsidP="00114291">
            <w:pPr>
              <w:spacing w:after="0" w:line="240" w:lineRule="auto"/>
              <w:rPr>
                <w:rFonts w:cstheme="minorHAnsi"/>
                <w:lang w:val="en-US"/>
              </w:rPr>
            </w:pPr>
            <w:r w:rsidRPr="00BE601D">
              <w:rPr>
                <w:rFonts w:cstheme="minorHAnsi"/>
                <w:lang w:val="en-US"/>
              </w:rPr>
              <w:t>TAK</w:t>
            </w:r>
          </w:p>
        </w:tc>
      </w:tr>
      <w:tr w:rsidR="00EA6D4D" w:rsidRPr="00BE601D" w:rsidTr="00114291">
        <w:trPr>
          <w:trHeight w:val="375"/>
        </w:trPr>
        <w:tc>
          <w:tcPr>
            <w:tcW w:w="4611" w:type="dxa"/>
            <w:tcBorders>
              <w:top w:val="single" w:sz="4" w:space="0" w:color="auto"/>
              <w:left w:val="single" w:sz="4" w:space="0" w:color="auto"/>
              <w:bottom w:val="single" w:sz="4" w:space="0" w:color="auto"/>
              <w:right w:val="single" w:sz="4" w:space="0" w:color="auto"/>
            </w:tcBorders>
            <w:vAlign w:val="center"/>
            <w:hideMark/>
          </w:tcPr>
          <w:p w:rsidR="00EA6D4D" w:rsidRPr="00BE601D" w:rsidRDefault="00EA6D4D" w:rsidP="00114291">
            <w:pPr>
              <w:spacing w:after="0" w:line="240" w:lineRule="auto"/>
              <w:rPr>
                <w:rFonts w:cstheme="minorHAnsi"/>
              </w:rPr>
            </w:pPr>
            <w:r w:rsidRPr="00BE601D">
              <w:rPr>
                <w:rFonts w:cstheme="minorHAnsi"/>
              </w:rPr>
              <w:t>Standardowa bateria</w:t>
            </w:r>
          </w:p>
        </w:tc>
        <w:tc>
          <w:tcPr>
            <w:tcW w:w="4461" w:type="dxa"/>
            <w:tcBorders>
              <w:top w:val="single" w:sz="4" w:space="0" w:color="auto"/>
              <w:left w:val="nil"/>
              <w:bottom w:val="single" w:sz="4" w:space="0" w:color="auto"/>
              <w:right w:val="single" w:sz="4" w:space="0" w:color="auto"/>
            </w:tcBorders>
            <w:vAlign w:val="center"/>
            <w:hideMark/>
          </w:tcPr>
          <w:p w:rsidR="00EA6D4D" w:rsidRPr="00BE601D" w:rsidRDefault="00EA6D4D" w:rsidP="00114291">
            <w:pPr>
              <w:spacing w:after="0" w:line="240" w:lineRule="auto"/>
              <w:rPr>
                <w:rFonts w:cstheme="minorHAnsi"/>
              </w:rPr>
            </w:pPr>
            <w:r w:rsidRPr="00BE601D">
              <w:rPr>
                <w:rFonts w:cstheme="minorHAnsi"/>
              </w:rPr>
              <w:t xml:space="preserve">minimum Li-Po 3200 </w:t>
            </w:r>
            <w:proofErr w:type="spellStart"/>
            <w:r w:rsidRPr="00BE601D">
              <w:rPr>
                <w:rFonts w:cstheme="minorHAnsi"/>
              </w:rPr>
              <w:t>mAh</w:t>
            </w:r>
            <w:proofErr w:type="spellEnd"/>
            <w:r w:rsidRPr="00BE601D">
              <w:rPr>
                <w:rFonts w:cstheme="minorHAnsi"/>
              </w:rPr>
              <w:t xml:space="preserve"> ( wbudowana)</w:t>
            </w:r>
          </w:p>
        </w:tc>
      </w:tr>
      <w:tr w:rsidR="00EA6D4D" w:rsidRPr="00BE601D" w:rsidTr="00114291">
        <w:trPr>
          <w:trHeight w:val="70"/>
        </w:trPr>
        <w:tc>
          <w:tcPr>
            <w:tcW w:w="4611" w:type="dxa"/>
            <w:tcBorders>
              <w:top w:val="single" w:sz="4" w:space="0" w:color="auto"/>
              <w:left w:val="single" w:sz="4" w:space="0" w:color="auto"/>
              <w:bottom w:val="single" w:sz="4" w:space="0" w:color="auto"/>
              <w:right w:val="single" w:sz="4" w:space="0" w:color="auto"/>
            </w:tcBorders>
            <w:vAlign w:val="center"/>
          </w:tcPr>
          <w:p w:rsidR="00EA6D4D" w:rsidRPr="00BE601D" w:rsidRDefault="00EA6D4D" w:rsidP="00114291">
            <w:pPr>
              <w:spacing w:after="0" w:line="240" w:lineRule="auto"/>
              <w:rPr>
                <w:rFonts w:cstheme="minorHAnsi"/>
              </w:rPr>
            </w:pPr>
            <w:r w:rsidRPr="00BE601D">
              <w:rPr>
                <w:rFonts w:cstheme="minorHAnsi"/>
              </w:rPr>
              <w:t>Ładowanie</w:t>
            </w:r>
          </w:p>
        </w:tc>
        <w:tc>
          <w:tcPr>
            <w:tcW w:w="4461" w:type="dxa"/>
            <w:tcBorders>
              <w:top w:val="single" w:sz="4" w:space="0" w:color="auto"/>
              <w:left w:val="nil"/>
              <w:bottom w:val="single" w:sz="4" w:space="0" w:color="auto"/>
              <w:right w:val="single" w:sz="4" w:space="0" w:color="auto"/>
            </w:tcBorders>
            <w:vAlign w:val="center"/>
          </w:tcPr>
          <w:p w:rsidR="00EA6D4D" w:rsidRPr="00BE601D" w:rsidDel="005E4BC2" w:rsidRDefault="00EA6D4D" w:rsidP="00114291">
            <w:pPr>
              <w:spacing w:after="0" w:line="240" w:lineRule="auto"/>
              <w:rPr>
                <w:rFonts w:cstheme="minorHAnsi"/>
              </w:rPr>
            </w:pPr>
            <w:r w:rsidRPr="00BE601D">
              <w:rPr>
                <w:rFonts w:cstheme="minorHAnsi"/>
              </w:rPr>
              <w:t>Obsługa szybkiego ładowania nie mniejsza niż 20W</w:t>
            </w:r>
          </w:p>
        </w:tc>
      </w:tr>
      <w:tr w:rsidR="00EA6D4D" w:rsidRPr="00BE601D" w:rsidTr="00114291">
        <w:trPr>
          <w:trHeight w:val="300"/>
        </w:trPr>
        <w:tc>
          <w:tcPr>
            <w:tcW w:w="4611" w:type="dxa"/>
            <w:tcBorders>
              <w:top w:val="single" w:sz="4" w:space="0" w:color="auto"/>
              <w:left w:val="single" w:sz="4" w:space="0" w:color="auto"/>
              <w:bottom w:val="single" w:sz="4" w:space="0" w:color="auto"/>
              <w:right w:val="single" w:sz="4" w:space="0" w:color="auto"/>
            </w:tcBorders>
            <w:noWrap/>
            <w:vAlign w:val="center"/>
            <w:hideMark/>
          </w:tcPr>
          <w:p w:rsidR="00EA6D4D" w:rsidRPr="00BE601D" w:rsidRDefault="00EA6D4D" w:rsidP="00114291">
            <w:pPr>
              <w:spacing w:after="0" w:line="240" w:lineRule="auto"/>
              <w:rPr>
                <w:rFonts w:cstheme="minorHAnsi"/>
              </w:rPr>
            </w:pPr>
            <w:r w:rsidRPr="00BE601D">
              <w:rPr>
                <w:rFonts w:cstheme="minorHAnsi"/>
              </w:rPr>
              <w:t>Pamięć wbudowana</w:t>
            </w:r>
          </w:p>
        </w:tc>
        <w:tc>
          <w:tcPr>
            <w:tcW w:w="4461" w:type="dxa"/>
            <w:tcBorders>
              <w:top w:val="single" w:sz="4" w:space="0" w:color="auto"/>
              <w:left w:val="nil"/>
              <w:bottom w:val="single" w:sz="4" w:space="0" w:color="auto"/>
              <w:right w:val="single" w:sz="4" w:space="0" w:color="auto"/>
            </w:tcBorders>
            <w:noWrap/>
            <w:vAlign w:val="center"/>
            <w:hideMark/>
          </w:tcPr>
          <w:p w:rsidR="00EA6D4D" w:rsidRPr="00BE601D" w:rsidRDefault="00EA6D4D" w:rsidP="00114291">
            <w:pPr>
              <w:spacing w:after="0" w:line="240" w:lineRule="auto"/>
              <w:rPr>
                <w:rFonts w:cstheme="minorHAnsi"/>
                <w:color w:val="0A0A0A"/>
              </w:rPr>
            </w:pPr>
            <w:r w:rsidRPr="00BE601D">
              <w:rPr>
                <w:rFonts w:cstheme="minorHAnsi"/>
                <w:color w:val="0A0A0A"/>
              </w:rPr>
              <w:t>minimum 64 GB</w:t>
            </w:r>
          </w:p>
        </w:tc>
      </w:tr>
      <w:tr w:rsidR="00EA6D4D" w:rsidRPr="00BE601D" w:rsidTr="00114291">
        <w:trPr>
          <w:trHeight w:val="70"/>
        </w:trPr>
        <w:tc>
          <w:tcPr>
            <w:tcW w:w="4611" w:type="dxa"/>
            <w:tcBorders>
              <w:top w:val="single" w:sz="4" w:space="0" w:color="auto"/>
              <w:left w:val="single" w:sz="4" w:space="0" w:color="auto"/>
              <w:bottom w:val="single" w:sz="4" w:space="0" w:color="auto"/>
              <w:right w:val="single" w:sz="4" w:space="0" w:color="auto"/>
            </w:tcBorders>
            <w:vAlign w:val="center"/>
            <w:hideMark/>
          </w:tcPr>
          <w:p w:rsidR="00EA6D4D" w:rsidRPr="00BE601D" w:rsidRDefault="00EA6D4D" w:rsidP="00114291">
            <w:pPr>
              <w:spacing w:after="0" w:line="240" w:lineRule="auto"/>
              <w:jc w:val="both"/>
              <w:rPr>
                <w:rFonts w:eastAsia="Calibri" w:cstheme="minorHAnsi"/>
              </w:rPr>
            </w:pPr>
            <w:r w:rsidRPr="00BE601D">
              <w:rPr>
                <w:rFonts w:cstheme="minorHAnsi"/>
                <w:color w:val="000000"/>
              </w:rPr>
              <w:t>Pamięć RAM (Fabrycznie wbudowana)</w:t>
            </w:r>
          </w:p>
        </w:tc>
        <w:tc>
          <w:tcPr>
            <w:tcW w:w="4461" w:type="dxa"/>
            <w:tcBorders>
              <w:top w:val="single" w:sz="4" w:space="0" w:color="auto"/>
              <w:left w:val="nil"/>
              <w:bottom w:val="single" w:sz="4" w:space="0" w:color="auto"/>
              <w:right w:val="single" w:sz="4" w:space="0" w:color="auto"/>
            </w:tcBorders>
            <w:noWrap/>
            <w:vAlign w:val="center"/>
            <w:hideMark/>
          </w:tcPr>
          <w:p w:rsidR="00EA6D4D" w:rsidRPr="00BE601D" w:rsidRDefault="00EA6D4D" w:rsidP="00114291">
            <w:pPr>
              <w:spacing w:after="0" w:line="240" w:lineRule="auto"/>
              <w:jc w:val="both"/>
              <w:rPr>
                <w:rFonts w:eastAsia="Calibri" w:cstheme="minorHAnsi"/>
              </w:rPr>
            </w:pPr>
            <w:r w:rsidRPr="00BE601D">
              <w:rPr>
                <w:rFonts w:cstheme="minorHAnsi"/>
                <w:color w:val="000000"/>
              </w:rPr>
              <w:t>6 GB</w:t>
            </w:r>
          </w:p>
        </w:tc>
      </w:tr>
      <w:tr w:rsidR="00EA6D4D" w:rsidRPr="00BE601D" w:rsidTr="00114291">
        <w:trPr>
          <w:trHeight w:val="344"/>
        </w:trPr>
        <w:tc>
          <w:tcPr>
            <w:tcW w:w="4611" w:type="dxa"/>
            <w:tcBorders>
              <w:top w:val="single" w:sz="4" w:space="0" w:color="auto"/>
              <w:left w:val="single" w:sz="4" w:space="0" w:color="auto"/>
              <w:bottom w:val="single" w:sz="4" w:space="0" w:color="auto"/>
              <w:right w:val="single" w:sz="4" w:space="0" w:color="auto"/>
            </w:tcBorders>
            <w:vAlign w:val="center"/>
            <w:hideMark/>
          </w:tcPr>
          <w:p w:rsidR="00EA6D4D" w:rsidRPr="00BE601D" w:rsidRDefault="00EA6D4D" w:rsidP="00114291">
            <w:pPr>
              <w:spacing w:after="0" w:line="240" w:lineRule="auto"/>
              <w:rPr>
                <w:rFonts w:cstheme="minorHAnsi"/>
                <w:color w:val="000000"/>
              </w:rPr>
            </w:pPr>
            <w:r w:rsidRPr="00BE601D">
              <w:rPr>
                <w:rFonts w:cstheme="minorHAnsi"/>
                <w:color w:val="000000"/>
              </w:rPr>
              <w:t>Czujniki i inne</w:t>
            </w:r>
          </w:p>
        </w:tc>
        <w:tc>
          <w:tcPr>
            <w:tcW w:w="4461" w:type="dxa"/>
            <w:tcBorders>
              <w:top w:val="single" w:sz="4" w:space="0" w:color="auto"/>
              <w:left w:val="nil"/>
              <w:bottom w:val="single" w:sz="4" w:space="0" w:color="auto"/>
              <w:right w:val="single" w:sz="4" w:space="0" w:color="auto"/>
            </w:tcBorders>
            <w:vAlign w:val="center"/>
            <w:hideMark/>
          </w:tcPr>
          <w:p w:rsidR="00EA6D4D" w:rsidRPr="00BE601D" w:rsidRDefault="00EA6D4D" w:rsidP="00114291">
            <w:pPr>
              <w:spacing w:after="0" w:line="240" w:lineRule="auto"/>
              <w:rPr>
                <w:rFonts w:cstheme="minorHAnsi"/>
                <w:color w:val="000000"/>
              </w:rPr>
            </w:pPr>
            <w:r w:rsidRPr="00BE601D">
              <w:rPr>
                <w:rFonts w:cstheme="minorHAnsi"/>
                <w:color w:val="000000"/>
              </w:rPr>
              <w:t>Żyroskop, Światła, Zbliżeniowy,  Akcelerometr,  GPS</w:t>
            </w:r>
          </w:p>
        </w:tc>
      </w:tr>
      <w:tr w:rsidR="00EA6D4D" w:rsidRPr="00BE601D" w:rsidTr="00114291">
        <w:trPr>
          <w:trHeight w:val="70"/>
        </w:trPr>
        <w:tc>
          <w:tcPr>
            <w:tcW w:w="4611" w:type="dxa"/>
            <w:tcBorders>
              <w:top w:val="single" w:sz="4" w:space="0" w:color="auto"/>
              <w:left w:val="single" w:sz="4" w:space="0" w:color="auto"/>
              <w:bottom w:val="single" w:sz="4" w:space="0" w:color="auto"/>
              <w:right w:val="single" w:sz="4" w:space="0" w:color="auto"/>
            </w:tcBorders>
            <w:vAlign w:val="center"/>
            <w:hideMark/>
          </w:tcPr>
          <w:p w:rsidR="00EA6D4D" w:rsidRPr="00BE601D" w:rsidRDefault="00EA6D4D" w:rsidP="00114291">
            <w:pPr>
              <w:spacing w:after="0" w:line="240" w:lineRule="auto"/>
              <w:rPr>
                <w:rFonts w:cstheme="minorHAnsi"/>
                <w:color w:val="000000"/>
              </w:rPr>
            </w:pPr>
            <w:r w:rsidRPr="00BE601D">
              <w:rPr>
                <w:rFonts w:cstheme="minorHAnsi"/>
                <w:color w:val="000000"/>
              </w:rPr>
              <w:t xml:space="preserve">Czytnik linii papilarnych ułatwiający odblokowanie ekranu </w:t>
            </w:r>
          </w:p>
        </w:tc>
        <w:tc>
          <w:tcPr>
            <w:tcW w:w="4461" w:type="dxa"/>
            <w:tcBorders>
              <w:top w:val="single" w:sz="4" w:space="0" w:color="auto"/>
              <w:left w:val="nil"/>
              <w:bottom w:val="single" w:sz="4" w:space="0" w:color="auto"/>
              <w:right w:val="single" w:sz="4" w:space="0" w:color="auto"/>
            </w:tcBorders>
            <w:noWrap/>
            <w:vAlign w:val="center"/>
            <w:hideMark/>
          </w:tcPr>
          <w:p w:rsidR="00EA6D4D" w:rsidRPr="00BE601D" w:rsidRDefault="00EA6D4D" w:rsidP="00114291">
            <w:pPr>
              <w:spacing w:after="0" w:line="240" w:lineRule="auto"/>
              <w:rPr>
                <w:rFonts w:cstheme="minorHAnsi"/>
              </w:rPr>
            </w:pPr>
            <w:r w:rsidRPr="00BE601D">
              <w:rPr>
                <w:rFonts w:cstheme="minorHAnsi"/>
              </w:rPr>
              <w:t>TAK</w:t>
            </w:r>
          </w:p>
        </w:tc>
      </w:tr>
      <w:tr w:rsidR="00EA6D4D" w:rsidRPr="00BE601D" w:rsidTr="00114291">
        <w:trPr>
          <w:trHeight w:val="70"/>
        </w:trPr>
        <w:tc>
          <w:tcPr>
            <w:tcW w:w="4611" w:type="dxa"/>
            <w:tcBorders>
              <w:top w:val="single" w:sz="4" w:space="0" w:color="auto"/>
              <w:left w:val="single" w:sz="4" w:space="0" w:color="auto"/>
              <w:bottom w:val="single" w:sz="4" w:space="0" w:color="auto"/>
              <w:right w:val="single" w:sz="4" w:space="0" w:color="auto"/>
            </w:tcBorders>
            <w:vAlign w:val="center"/>
            <w:hideMark/>
          </w:tcPr>
          <w:p w:rsidR="00EA6D4D" w:rsidRPr="00BE601D" w:rsidRDefault="00EA6D4D" w:rsidP="00114291">
            <w:pPr>
              <w:spacing w:after="0" w:line="240" w:lineRule="auto"/>
              <w:rPr>
                <w:rFonts w:cstheme="minorHAnsi"/>
                <w:color w:val="000000"/>
              </w:rPr>
            </w:pPr>
            <w:r w:rsidRPr="00BE601D">
              <w:rPr>
                <w:rFonts w:cstheme="minorHAnsi"/>
                <w:color w:val="000000"/>
              </w:rPr>
              <w:t>Transmisja danych</w:t>
            </w:r>
          </w:p>
        </w:tc>
        <w:tc>
          <w:tcPr>
            <w:tcW w:w="4461" w:type="dxa"/>
            <w:tcBorders>
              <w:top w:val="single" w:sz="4" w:space="0" w:color="auto"/>
              <w:left w:val="nil"/>
              <w:bottom w:val="single" w:sz="4" w:space="0" w:color="auto"/>
              <w:right w:val="single" w:sz="4" w:space="0" w:color="auto"/>
            </w:tcBorders>
            <w:vAlign w:val="center"/>
            <w:hideMark/>
          </w:tcPr>
          <w:p w:rsidR="00EA6D4D" w:rsidRPr="00BE601D" w:rsidRDefault="00EA6D4D" w:rsidP="00114291">
            <w:pPr>
              <w:spacing w:after="0" w:line="240" w:lineRule="auto"/>
              <w:rPr>
                <w:rFonts w:cstheme="minorHAnsi"/>
              </w:rPr>
            </w:pPr>
            <w:r w:rsidRPr="00BE601D">
              <w:rPr>
                <w:rFonts w:cstheme="minorHAnsi"/>
              </w:rPr>
              <w:t xml:space="preserve">LTE, GPRS,  Bluetooth, WIFI (v802.11 a/b/g/n), Częstotliwości </w:t>
            </w:r>
            <w:proofErr w:type="spellStart"/>
            <w:r w:rsidRPr="00BE601D">
              <w:rPr>
                <w:rFonts w:cstheme="minorHAnsi"/>
              </w:rPr>
              <w:t>WiFi</w:t>
            </w:r>
            <w:proofErr w:type="spellEnd"/>
            <w:r w:rsidRPr="00BE601D">
              <w:rPr>
                <w:rFonts w:cstheme="minorHAnsi"/>
              </w:rPr>
              <w:br/>
              <w:t>2,4  GHz</w:t>
            </w:r>
          </w:p>
        </w:tc>
      </w:tr>
      <w:tr w:rsidR="00EA6D4D" w:rsidRPr="00BE601D" w:rsidTr="00114291">
        <w:trPr>
          <w:trHeight w:val="731"/>
        </w:trPr>
        <w:tc>
          <w:tcPr>
            <w:tcW w:w="4611" w:type="dxa"/>
            <w:tcBorders>
              <w:top w:val="single" w:sz="4" w:space="0" w:color="auto"/>
              <w:left w:val="single" w:sz="4" w:space="0" w:color="auto"/>
              <w:bottom w:val="single" w:sz="4" w:space="0" w:color="auto"/>
              <w:right w:val="single" w:sz="4" w:space="0" w:color="auto"/>
            </w:tcBorders>
            <w:vAlign w:val="center"/>
            <w:hideMark/>
          </w:tcPr>
          <w:p w:rsidR="00EA6D4D" w:rsidRPr="00BE601D" w:rsidRDefault="00EA6D4D" w:rsidP="00114291">
            <w:pPr>
              <w:spacing w:after="0" w:line="240" w:lineRule="auto"/>
              <w:rPr>
                <w:rFonts w:cstheme="minorHAnsi"/>
                <w:color w:val="000000"/>
              </w:rPr>
            </w:pPr>
            <w:r w:rsidRPr="00BE601D">
              <w:rPr>
                <w:rFonts w:cstheme="minorHAnsi"/>
                <w:color w:val="000000"/>
              </w:rPr>
              <w:lastRenderedPageBreak/>
              <w:t xml:space="preserve">Komunikacja i wiadomości </w:t>
            </w:r>
          </w:p>
        </w:tc>
        <w:tc>
          <w:tcPr>
            <w:tcW w:w="4461" w:type="dxa"/>
            <w:tcBorders>
              <w:top w:val="single" w:sz="4" w:space="0" w:color="auto"/>
              <w:left w:val="nil"/>
              <w:bottom w:val="single" w:sz="4" w:space="0" w:color="auto"/>
              <w:right w:val="single" w:sz="4" w:space="0" w:color="auto"/>
            </w:tcBorders>
            <w:vAlign w:val="center"/>
            <w:hideMark/>
          </w:tcPr>
          <w:p w:rsidR="00EA6D4D" w:rsidRPr="00BE601D" w:rsidRDefault="00EA6D4D" w:rsidP="00114291">
            <w:pPr>
              <w:spacing w:after="0" w:line="240" w:lineRule="auto"/>
              <w:rPr>
                <w:rFonts w:cstheme="minorHAnsi"/>
              </w:rPr>
            </w:pPr>
            <w:r w:rsidRPr="00BE601D">
              <w:rPr>
                <w:rFonts w:cstheme="minorHAnsi"/>
              </w:rPr>
              <w:t xml:space="preserve">Połączenia oczekujące,  SMS, MMS, Słownik ( język polski oraz język angielski), email ( POP3, IMAP4, SMTP), MS Exchange, Microsoft </w:t>
            </w:r>
            <w:proofErr w:type="spellStart"/>
            <w:r w:rsidRPr="00BE601D">
              <w:rPr>
                <w:rFonts w:cstheme="minorHAnsi"/>
              </w:rPr>
              <w:t>Teams</w:t>
            </w:r>
            <w:proofErr w:type="spellEnd"/>
          </w:p>
        </w:tc>
      </w:tr>
      <w:tr w:rsidR="00EA6D4D" w:rsidRPr="00BE601D" w:rsidTr="00114291">
        <w:trPr>
          <w:trHeight w:val="70"/>
        </w:trPr>
        <w:tc>
          <w:tcPr>
            <w:tcW w:w="4611" w:type="dxa"/>
            <w:tcBorders>
              <w:top w:val="single" w:sz="4" w:space="0" w:color="auto"/>
              <w:left w:val="single" w:sz="4" w:space="0" w:color="auto"/>
              <w:bottom w:val="single" w:sz="4" w:space="0" w:color="auto"/>
              <w:right w:val="single" w:sz="4" w:space="0" w:color="auto"/>
            </w:tcBorders>
            <w:vAlign w:val="center"/>
            <w:hideMark/>
          </w:tcPr>
          <w:p w:rsidR="00EA6D4D" w:rsidRPr="00BE601D" w:rsidRDefault="00EA6D4D" w:rsidP="00114291">
            <w:pPr>
              <w:spacing w:after="0" w:line="240" w:lineRule="auto"/>
              <w:rPr>
                <w:rFonts w:cstheme="minorHAnsi"/>
                <w:color w:val="000000"/>
              </w:rPr>
            </w:pPr>
            <w:r w:rsidRPr="00BE601D">
              <w:rPr>
                <w:rFonts w:cstheme="minorHAnsi"/>
                <w:color w:val="000000"/>
              </w:rPr>
              <w:t>Multimedia</w:t>
            </w:r>
          </w:p>
        </w:tc>
        <w:tc>
          <w:tcPr>
            <w:tcW w:w="4461" w:type="dxa"/>
            <w:tcBorders>
              <w:top w:val="single" w:sz="4" w:space="0" w:color="auto"/>
              <w:left w:val="nil"/>
              <w:bottom w:val="single" w:sz="4" w:space="0" w:color="auto"/>
              <w:right w:val="single" w:sz="4" w:space="0" w:color="auto"/>
            </w:tcBorders>
            <w:vAlign w:val="center"/>
            <w:hideMark/>
          </w:tcPr>
          <w:p w:rsidR="00EA6D4D" w:rsidRPr="00BE601D" w:rsidRDefault="00EA6D4D" w:rsidP="00114291">
            <w:pPr>
              <w:spacing w:after="0" w:line="240" w:lineRule="auto"/>
              <w:rPr>
                <w:rFonts w:cstheme="minorHAnsi"/>
              </w:rPr>
            </w:pPr>
            <w:r w:rsidRPr="00BE601D">
              <w:rPr>
                <w:rFonts w:cstheme="minorHAnsi"/>
              </w:rPr>
              <w:t>Obsługa audio oraz video</w:t>
            </w:r>
          </w:p>
        </w:tc>
      </w:tr>
      <w:tr w:rsidR="00EA6D4D" w:rsidRPr="00BE601D" w:rsidTr="00114291">
        <w:trPr>
          <w:trHeight w:val="70"/>
        </w:trPr>
        <w:tc>
          <w:tcPr>
            <w:tcW w:w="4611" w:type="dxa"/>
            <w:tcBorders>
              <w:top w:val="single" w:sz="4" w:space="0" w:color="auto"/>
              <w:left w:val="single" w:sz="4" w:space="0" w:color="auto"/>
              <w:bottom w:val="single" w:sz="4" w:space="0" w:color="auto"/>
              <w:right w:val="single" w:sz="4" w:space="0" w:color="000000"/>
            </w:tcBorders>
            <w:vAlign w:val="center"/>
            <w:hideMark/>
          </w:tcPr>
          <w:p w:rsidR="00EA6D4D" w:rsidRPr="00BE601D" w:rsidRDefault="00EA6D4D" w:rsidP="00114291">
            <w:pPr>
              <w:spacing w:after="0" w:line="240" w:lineRule="auto"/>
              <w:rPr>
                <w:rFonts w:cstheme="minorHAnsi"/>
                <w:color w:val="000000"/>
              </w:rPr>
            </w:pPr>
            <w:r w:rsidRPr="00BE601D">
              <w:rPr>
                <w:rFonts w:cstheme="minorHAnsi"/>
                <w:color w:val="000000"/>
              </w:rPr>
              <w:t>Możliwość nagrywania filmów w jakości 4K</w:t>
            </w:r>
          </w:p>
        </w:tc>
        <w:tc>
          <w:tcPr>
            <w:tcW w:w="4461" w:type="dxa"/>
            <w:tcBorders>
              <w:top w:val="single" w:sz="4" w:space="0" w:color="auto"/>
              <w:left w:val="nil"/>
              <w:bottom w:val="single" w:sz="4" w:space="0" w:color="auto"/>
              <w:right w:val="single" w:sz="4" w:space="0" w:color="000000"/>
            </w:tcBorders>
            <w:vAlign w:val="center"/>
            <w:hideMark/>
          </w:tcPr>
          <w:p w:rsidR="00EA6D4D" w:rsidRPr="00BE601D" w:rsidRDefault="00EA6D4D" w:rsidP="00114291">
            <w:pPr>
              <w:spacing w:after="0" w:line="240" w:lineRule="auto"/>
              <w:rPr>
                <w:rFonts w:cstheme="minorHAnsi"/>
                <w:color w:val="0A0A0A"/>
              </w:rPr>
            </w:pPr>
            <w:r w:rsidRPr="00BE601D">
              <w:rPr>
                <w:rFonts w:cstheme="minorHAnsi"/>
                <w:color w:val="0A0A0A"/>
              </w:rPr>
              <w:t>TAK</w:t>
            </w:r>
          </w:p>
        </w:tc>
      </w:tr>
      <w:tr w:rsidR="00EA6D4D" w:rsidRPr="00BE601D" w:rsidTr="00114291">
        <w:trPr>
          <w:trHeight w:val="70"/>
        </w:trPr>
        <w:tc>
          <w:tcPr>
            <w:tcW w:w="4611" w:type="dxa"/>
            <w:tcBorders>
              <w:top w:val="single" w:sz="4" w:space="0" w:color="auto"/>
              <w:left w:val="single" w:sz="4" w:space="0" w:color="auto"/>
              <w:bottom w:val="single" w:sz="4" w:space="0" w:color="auto"/>
              <w:right w:val="single" w:sz="4" w:space="0" w:color="auto"/>
            </w:tcBorders>
            <w:noWrap/>
            <w:vAlign w:val="center"/>
            <w:hideMark/>
          </w:tcPr>
          <w:p w:rsidR="00EA6D4D" w:rsidRPr="00BE601D" w:rsidRDefault="00EA6D4D" w:rsidP="00114291">
            <w:pPr>
              <w:spacing w:after="0" w:line="240" w:lineRule="auto"/>
              <w:rPr>
                <w:rFonts w:cstheme="minorHAnsi"/>
              </w:rPr>
            </w:pPr>
            <w:r w:rsidRPr="00BE601D">
              <w:rPr>
                <w:rFonts w:cstheme="minorHAnsi"/>
              </w:rPr>
              <w:t>WAGA</w:t>
            </w:r>
          </w:p>
        </w:tc>
        <w:tc>
          <w:tcPr>
            <w:tcW w:w="4461" w:type="dxa"/>
            <w:tcBorders>
              <w:top w:val="single" w:sz="4" w:space="0" w:color="auto"/>
              <w:left w:val="nil"/>
              <w:bottom w:val="single" w:sz="4" w:space="0" w:color="auto"/>
              <w:right w:val="single" w:sz="4" w:space="0" w:color="auto"/>
            </w:tcBorders>
            <w:noWrap/>
            <w:vAlign w:val="center"/>
            <w:hideMark/>
          </w:tcPr>
          <w:p w:rsidR="00EA6D4D" w:rsidRPr="00BE601D" w:rsidRDefault="00EA6D4D" w:rsidP="00114291">
            <w:pPr>
              <w:spacing w:after="0" w:line="240" w:lineRule="auto"/>
              <w:rPr>
                <w:rFonts w:cstheme="minorHAnsi"/>
              </w:rPr>
            </w:pPr>
            <w:r w:rsidRPr="00BE601D">
              <w:rPr>
                <w:rFonts w:cstheme="minorHAnsi"/>
              </w:rPr>
              <w:t>do 207,00 g</w:t>
            </w:r>
          </w:p>
        </w:tc>
      </w:tr>
      <w:tr w:rsidR="00EA6D4D" w:rsidRPr="00BE601D" w:rsidTr="00114291">
        <w:trPr>
          <w:trHeight w:val="70"/>
        </w:trPr>
        <w:tc>
          <w:tcPr>
            <w:tcW w:w="4611" w:type="dxa"/>
            <w:tcBorders>
              <w:top w:val="single" w:sz="4" w:space="0" w:color="auto"/>
              <w:left w:val="single" w:sz="4" w:space="0" w:color="auto"/>
              <w:bottom w:val="single" w:sz="4" w:space="0" w:color="auto"/>
              <w:right w:val="single" w:sz="4" w:space="0" w:color="auto"/>
            </w:tcBorders>
            <w:noWrap/>
            <w:vAlign w:val="center"/>
            <w:hideMark/>
          </w:tcPr>
          <w:p w:rsidR="00EA6D4D" w:rsidRPr="00BE601D" w:rsidRDefault="00EA6D4D" w:rsidP="00114291">
            <w:pPr>
              <w:spacing w:after="0" w:line="240" w:lineRule="auto"/>
              <w:rPr>
                <w:rFonts w:cstheme="minorHAnsi"/>
                <w:color w:val="000000"/>
              </w:rPr>
            </w:pPr>
            <w:r w:rsidRPr="00BE601D">
              <w:rPr>
                <w:rFonts w:cstheme="minorHAnsi"/>
                <w:color w:val="000000"/>
              </w:rPr>
              <w:t>Aparat tył ( wbudowany)</w:t>
            </w:r>
          </w:p>
        </w:tc>
        <w:tc>
          <w:tcPr>
            <w:tcW w:w="4461" w:type="dxa"/>
            <w:tcBorders>
              <w:top w:val="single" w:sz="4" w:space="0" w:color="auto"/>
              <w:left w:val="nil"/>
              <w:bottom w:val="single" w:sz="4" w:space="0" w:color="auto"/>
              <w:right w:val="single" w:sz="4" w:space="0" w:color="auto"/>
            </w:tcBorders>
            <w:vAlign w:val="center"/>
            <w:hideMark/>
          </w:tcPr>
          <w:p w:rsidR="00EA6D4D" w:rsidRPr="00BE601D" w:rsidRDefault="00EA6D4D" w:rsidP="00114291">
            <w:pPr>
              <w:spacing w:after="0" w:line="240" w:lineRule="auto"/>
              <w:rPr>
                <w:rFonts w:cstheme="minorHAnsi"/>
              </w:rPr>
            </w:pPr>
            <w:r w:rsidRPr="00BE601D">
              <w:rPr>
                <w:rFonts w:cstheme="minorHAnsi"/>
              </w:rPr>
              <w:t xml:space="preserve">tak </w:t>
            </w:r>
          </w:p>
        </w:tc>
      </w:tr>
      <w:tr w:rsidR="00EA6D4D" w:rsidRPr="00BE601D" w:rsidTr="00114291">
        <w:trPr>
          <w:trHeight w:val="70"/>
        </w:trPr>
        <w:tc>
          <w:tcPr>
            <w:tcW w:w="4611" w:type="dxa"/>
            <w:tcBorders>
              <w:top w:val="single" w:sz="4" w:space="0" w:color="auto"/>
              <w:left w:val="single" w:sz="4" w:space="0" w:color="auto"/>
              <w:bottom w:val="single" w:sz="4" w:space="0" w:color="auto"/>
              <w:right w:val="single" w:sz="4" w:space="0" w:color="auto"/>
            </w:tcBorders>
            <w:noWrap/>
            <w:vAlign w:val="center"/>
            <w:hideMark/>
          </w:tcPr>
          <w:p w:rsidR="00EA6D4D" w:rsidRPr="00BE601D" w:rsidRDefault="00EA6D4D" w:rsidP="00114291">
            <w:pPr>
              <w:spacing w:after="0" w:line="240" w:lineRule="auto"/>
              <w:rPr>
                <w:rFonts w:cstheme="minorHAnsi"/>
                <w:color w:val="000000"/>
              </w:rPr>
            </w:pPr>
            <w:r w:rsidRPr="00BE601D">
              <w:rPr>
                <w:rFonts w:cstheme="minorHAnsi"/>
                <w:color w:val="000000"/>
              </w:rPr>
              <w:t>Aparat przód ( wbudowany)</w:t>
            </w:r>
          </w:p>
        </w:tc>
        <w:tc>
          <w:tcPr>
            <w:tcW w:w="4461" w:type="dxa"/>
            <w:tcBorders>
              <w:top w:val="single" w:sz="4" w:space="0" w:color="auto"/>
              <w:left w:val="nil"/>
              <w:bottom w:val="single" w:sz="4" w:space="0" w:color="auto"/>
              <w:right w:val="single" w:sz="4" w:space="0" w:color="auto"/>
            </w:tcBorders>
            <w:vAlign w:val="center"/>
            <w:hideMark/>
          </w:tcPr>
          <w:p w:rsidR="00EA6D4D" w:rsidRPr="00BE601D" w:rsidRDefault="00EA6D4D" w:rsidP="00114291">
            <w:pPr>
              <w:spacing w:after="0" w:line="240" w:lineRule="auto"/>
              <w:rPr>
                <w:rFonts w:cstheme="minorHAnsi"/>
              </w:rPr>
            </w:pPr>
            <w:r w:rsidRPr="00BE601D">
              <w:rPr>
                <w:rFonts w:cstheme="minorHAnsi"/>
              </w:rPr>
              <w:t>tak</w:t>
            </w:r>
          </w:p>
        </w:tc>
      </w:tr>
      <w:tr w:rsidR="00EA6D4D" w:rsidRPr="00BE601D" w:rsidTr="00114291">
        <w:trPr>
          <w:trHeight w:val="70"/>
        </w:trPr>
        <w:tc>
          <w:tcPr>
            <w:tcW w:w="4611" w:type="dxa"/>
            <w:tcBorders>
              <w:top w:val="single" w:sz="4" w:space="0" w:color="auto"/>
              <w:left w:val="single" w:sz="4" w:space="0" w:color="auto"/>
              <w:bottom w:val="single" w:sz="4" w:space="0" w:color="auto"/>
              <w:right w:val="single" w:sz="4" w:space="0" w:color="auto"/>
            </w:tcBorders>
            <w:noWrap/>
            <w:vAlign w:val="center"/>
            <w:hideMark/>
          </w:tcPr>
          <w:p w:rsidR="00EA6D4D" w:rsidRPr="00BE601D" w:rsidRDefault="00EA6D4D" w:rsidP="00114291">
            <w:pPr>
              <w:spacing w:after="0" w:line="240" w:lineRule="auto"/>
              <w:rPr>
                <w:rFonts w:cstheme="minorHAnsi"/>
                <w:color w:val="000000"/>
              </w:rPr>
            </w:pPr>
            <w:r w:rsidRPr="00BE601D">
              <w:rPr>
                <w:rFonts w:cstheme="minorHAnsi"/>
                <w:color w:val="000000"/>
              </w:rPr>
              <w:t>Lampa błyskowa ( wbudowana)</w:t>
            </w:r>
          </w:p>
        </w:tc>
        <w:tc>
          <w:tcPr>
            <w:tcW w:w="4461" w:type="dxa"/>
            <w:tcBorders>
              <w:top w:val="single" w:sz="4" w:space="0" w:color="auto"/>
              <w:left w:val="nil"/>
              <w:bottom w:val="single" w:sz="4" w:space="0" w:color="auto"/>
              <w:right w:val="single" w:sz="4" w:space="0" w:color="auto"/>
            </w:tcBorders>
            <w:vAlign w:val="center"/>
            <w:hideMark/>
          </w:tcPr>
          <w:p w:rsidR="00EA6D4D" w:rsidRPr="00BE601D" w:rsidRDefault="00EA6D4D" w:rsidP="00114291">
            <w:pPr>
              <w:spacing w:after="0" w:line="240" w:lineRule="auto"/>
              <w:rPr>
                <w:rFonts w:cstheme="minorHAnsi"/>
              </w:rPr>
            </w:pPr>
            <w:r w:rsidRPr="00BE601D">
              <w:rPr>
                <w:rFonts w:cstheme="minorHAnsi"/>
              </w:rPr>
              <w:t>tak</w:t>
            </w:r>
          </w:p>
        </w:tc>
      </w:tr>
      <w:tr w:rsidR="00EA6D4D" w:rsidRPr="00BE601D" w:rsidTr="00E502E9">
        <w:trPr>
          <w:trHeight w:val="70"/>
        </w:trPr>
        <w:tc>
          <w:tcPr>
            <w:tcW w:w="9072" w:type="dxa"/>
            <w:gridSpan w:val="2"/>
            <w:tcBorders>
              <w:top w:val="single" w:sz="4" w:space="0" w:color="auto"/>
              <w:left w:val="single" w:sz="4" w:space="0" w:color="auto"/>
              <w:bottom w:val="single" w:sz="4" w:space="0" w:color="auto"/>
              <w:right w:val="single" w:sz="4" w:space="0" w:color="auto"/>
            </w:tcBorders>
            <w:shd w:val="clear" w:color="auto" w:fill="7F7F7F"/>
            <w:noWrap/>
            <w:vAlign w:val="bottom"/>
            <w:hideMark/>
          </w:tcPr>
          <w:p w:rsidR="00EA6D4D" w:rsidRPr="00BE601D" w:rsidRDefault="00576B28" w:rsidP="00114291">
            <w:pPr>
              <w:spacing w:after="0" w:line="240" w:lineRule="auto"/>
              <w:jc w:val="center"/>
              <w:rPr>
                <w:rFonts w:cstheme="minorHAnsi"/>
                <w:b/>
                <w:bCs/>
                <w:color w:val="000000"/>
              </w:rPr>
            </w:pPr>
            <w:r>
              <w:rPr>
                <w:rFonts w:cstheme="minorHAnsi"/>
                <w:b/>
                <w:bCs/>
                <w:color w:val="000000"/>
              </w:rPr>
              <w:t xml:space="preserve">Etui </w:t>
            </w:r>
            <w:proofErr w:type="spellStart"/>
            <w:r>
              <w:rPr>
                <w:rFonts w:cstheme="minorHAnsi"/>
                <w:b/>
                <w:bCs/>
                <w:color w:val="000000"/>
              </w:rPr>
              <w:t>c</w:t>
            </w:r>
            <w:r w:rsidR="00EA6D4D" w:rsidRPr="00BE601D">
              <w:rPr>
                <w:rFonts w:cstheme="minorHAnsi"/>
                <w:b/>
                <w:bCs/>
                <w:color w:val="000000"/>
              </w:rPr>
              <w:t>ase</w:t>
            </w:r>
            <w:proofErr w:type="spellEnd"/>
            <w:r w:rsidR="00EA6D4D" w:rsidRPr="00BE601D">
              <w:rPr>
                <w:rFonts w:cstheme="minorHAnsi"/>
                <w:b/>
                <w:bCs/>
                <w:color w:val="000000"/>
              </w:rPr>
              <w:t xml:space="preserve"> do telefonów</w:t>
            </w:r>
          </w:p>
        </w:tc>
      </w:tr>
      <w:tr w:rsidR="00EA6D4D" w:rsidRPr="00BE601D" w:rsidTr="00114291">
        <w:trPr>
          <w:trHeight w:val="1099"/>
        </w:trPr>
        <w:tc>
          <w:tcPr>
            <w:tcW w:w="4611" w:type="dxa"/>
            <w:tcBorders>
              <w:top w:val="single" w:sz="4" w:space="0" w:color="auto"/>
              <w:left w:val="single" w:sz="4" w:space="0" w:color="auto"/>
              <w:bottom w:val="single" w:sz="4" w:space="0" w:color="auto"/>
              <w:right w:val="single" w:sz="4" w:space="0" w:color="auto"/>
            </w:tcBorders>
            <w:vAlign w:val="center"/>
            <w:hideMark/>
          </w:tcPr>
          <w:p w:rsidR="00EA6D4D" w:rsidRPr="00BE601D" w:rsidRDefault="00576B28" w:rsidP="00114291">
            <w:pPr>
              <w:spacing w:after="0" w:line="240" w:lineRule="auto"/>
              <w:rPr>
                <w:rFonts w:cstheme="minorHAnsi"/>
                <w:color w:val="000000"/>
              </w:rPr>
            </w:pPr>
            <w:r>
              <w:rPr>
                <w:rFonts w:cstheme="minorHAnsi"/>
                <w:color w:val="000000"/>
              </w:rPr>
              <w:t xml:space="preserve">Etui </w:t>
            </w:r>
            <w:r w:rsidR="00EA6D4D" w:rsidRPr="00BE601D">
              <w:rPr>
                <w:rFonts w:cstheme="minorHAnsi"/>
                <w:color w:val="000000"/>
              </w:rPr>
              <w:t xml:space="preserve">dedykowane do  telefonów komórkowych zaproponowanych przez potencjalnego Wykonawcę w niniejszym postępowaniu </w:t>
            </w:r>
          </w:p>
        </w:tc>
        <w:tc>
          <w:tcPr>
            <w:tcW w:w="4461" w:type="dxa"/>
            <w:tcBorders>
              <w:top w:val="single" w:sz="4" w:space="0" w:color="auto"/>
              <w:left w:val="single" w:sz="4" w:space="0" w:color="auto"/>
              <w:right w:val="single" w:sz="4" w:space="0" w:color="auto"/>
            </w:tcBorders>
            <w:shd w:val="clear" w:color="auto" w:fill="FFFFFF"/>
            <w:noWrap/>
            <w:vAlign w:val="center"/>
            <w:hideMark/>
          </w:tcPr>
          <w:p w:rsidR="00EA6D4D" w:rsidRPr="00BE601D" w:rsidRDefault="00EA6D4D" w:rsidP="00114291">
            <w:pPr>
              <w:spacing w:after="0" w:line="240" w:lineRule="auto"/>
              <w:rPr>
                <w:rFonts w:cstheme="minorHAnsi"/>
                <w:color w:val="000000"/>
              </w:rPr>
            </w:pPr>
            <w:r w:rsidRPr="00BE601D">
              <w:rPr>
                <w:rFonts w:cstheme="minorHAnsi"/>
                <w:color w:val="000000"/>
              </w:rPr>
              <w:t xml:space="preserve">Etui typu CASE lub </w:t>
            </w:r>
            <w:proofErr w:type="spellStart"/>
            <w:r w:rsidRPr="00BE601D">
              <w:rPr>
                <w:rFonts w:cstheme="minorHAnsi"/>
                <w:color w:val="000000"/>
              </w:rPr>
              <w:t>antyrama</w:t>
            </w:r>
            <w:proofErr w:type="spellEnd"/>
            <w:r w:rsidRPr="00BE601D">
              <w:rPr>
                <w:rFonts w:cstheme="minorHAnsi"/>
                <w:color w:val="000000"/>
              </w:rPr>
              <w:t xml:space="preserve"> pasująca do każdego zaproponowanego telefonu. kolor: do uzgodnienia z Zamawiającym na etapie podpisania umowy</w:t>
            </w:r>
          </w:p>
          <w:p w:rsidR="00EA6D4D" w:rsidRPr="00BE601D" w:rsidRDefault="00EA6D4D" w:rsidP="00114291">
            <w:pPr>
              <w:spacing w:after="0" w:line="240" w:lineRule="auto"/>
              <w:rPr>
                <w:rFonts w:cstheme="minorHAnsi"/>
                <w:color w:val="000000"/>
              </w:rPr>
            </w:pPr>
            <w:r w:rsidRPr="00BE601D">
              <w:rPr>
                <w:rFonts w:cstheme="minorHAnsi"/>
                <w:color w:val="000000"/>
              </w:rPr>
              <w:t xml:space="preserve">Materiał: </w:t>
            </w:r>
            <w:proofErr w:type="spellStart"/>
            <w:r w:rsidRPr="00BE601D">
              <w:rPr>
                <w:rFonts w:cstheme="minorHAnsi"/>
                <w:color w:val="000000"/>
              </w:rPr>
              <w:t>Termopoliuretan</w:t>
            </w:r>
            <w:proofErr w:type="spellEnd"/>
            <w:r w:rsidRPr="00BE601D">
              <w:rPr>
                <w:rFonts w:cstheme="minorHAnsi"/>
                <w:color w:val="000000"/>
              </w:rPr>
              <w:t xml:space="preserve"> lub Poliwęglan lub TPU</w:t>
            </w:r>
          </w:p>
        </w:tc>
      </w:tr>
      <w:tr w:rsidR="00EA6D4D" w:rsidRPr="00BE601D" w:rsidTr="00E502E9">
        <w:trPr>
          <w:trHeight w:val="164"/>
        </w:trPr>
        <w:tc>
          <w:tcPr>
            <w:tcW w:w="9072" w:type="dxa"/>
            <w:gridSpan w:val="2"/>
            <w:tcBorders>
              <w:top w:val="single" w:sz="4" w:space="0" w:color="auto"/>
              <w:left w:val="single" w:sz="4" w:space="0" w:color="auto"/>
              <w:bottom w:val="single" w:sz="4" w:space="0" w:color="auto"/>
              <w:right w:val="single" w:sz="4" w:space="0" w:color="auto"/>
            </w:tcBorders>
            <w:vAlign w:val="center"/>
            <w:hideMark/>
          </w:tcPr>
          <w:p w:rsidR="00EA6D4D" w:rsidRPr="00BE601D" w:rsidRDefault="00EA6D4D" w:rsidP="00114291">
            <w:pPr>
              <w:spacing w:after="0" w:line="240" w:lineRule="auto"/>
              <w:jc w:val="both"/>
              <w:rPr>
                <w:rFonts w:cstheme="minorHAnsi"/>
                <w:color w:val="000000"/>
              </w:rPr>
            </w:pPr>
            <w:r w:rsidRPr="00BE601D">
              <w:rPr>
                <w:rFonts w:cstheme="minorHAnsi"/>
                <w:color w:val="000000"/>
              </w:rPr>
              <w:t xml:space="preserve">Wszystkie produkty zaproponowane przez potencjalnego Wykonawcę, winny być oryginalnie zapakowane przez producenta </w:t>
            </w:r>
          </w:p>
        </w:tc>
      </w:tr>
      <w:tr w:rsidR="00EA6D4D" w:rsidRPr="00BE601D" w:rsidTr="00E502E9">
        <w:trPr>
          <w:trHeight w:val="198"/>
        </w:trPr>
        <w:tc>
          <w:tcPr>
            <w:tcW w:w="9072" w:type="dxa"/>
            <w:gridSpan w:val="2"/>
            <w:tcBorders>
              <w:top w:val="single" w:sz="4" w:space="0" w:color="auto"/>
              <w:left w:val="single" w:sz="4" w:space="0" w:color="auto"/>
              <w:bottom w:val="single" w:sz="4" w:space="0" w:color="auto"/>
              <w:right w:val="single" w:sz="4" w:space="0" w:color="auto"/>
            </w:tcBorders>
            <w:vAlign w:val="center"/>
          </w:tcPr>
          <w:p w:rsidR="00EA6D4D" w:rsidRPr="00BE601D" w:rsidRDefault="00EA6D4D" w:rsidP="00114291">
            <w:pPr>
              <w:spacing w:after="0" w:line="240" w:lineRule="auto"/>
              <w:jc w:val="both"/>
              <w:rPr>
                <w:rFonts w:eastAsia="Calibri" w:cstheme="minorHAnsi"/>
              </w:rPr>
            </w:pPr>
            <w:r w:rsidRPr="00BE601D">
              <w:rPr>
                <w:rFonts w:cstheme="minorHAnsi"/>
                <w:color w:val="000000"/>
              </w:rPr>
              <w:t>Zamawiający, uprzejmie informuję iż zakupione telefony muszą działać poprawnie w każdej dostępnej sieci GSM/LTE w Polsce</w:t>
            </w:r>
          </w:p>
        </w:tc>
      </w:tr>
      <w:tr w:rsidR="00EA6D4D" w:rsidRPr="00BE601D" w:rsidTr="00E502E9">
        <w:trPr>
          <w:trHeight w:val="70"/>
        </w:trPr>
        <w:tc>
          <w:tcPr>
            <w:tcW w:w="9072" w:type="dxa"/>
            <w:gridSpan w:val="2"/>
            <w:tcBorders>
              <w:top w:val="single" w:sz="4" w:space="0" w:color="auto"/>
              <w:left w:val="single" w:sz="4" w:space="0" w:color="auto"/>
              <w:bottom w:val="single" w:sz="4" w:space="0" w:color="auto"/>
              <w:right w:val="single" w:sz="4" w:space="0" w:color="auto"/>
            </w:tcBorders>
            <w:vAlign w:val="center"/>
            <w:hideMark/>
          </w:tcPr>
          <w:p w:rsidR="00EA6D4D" w:rsidRPr="00BE601D" w:rsidRDefault="00EA6D4D" w:rsidP="00114291">
            <w:pPr>
              <w:spacing w:after="0" w:line="240" w:lineRule="auto"/>
              <w:rPr>
                <w:rFonts w:cstheme="minorHAnsi"/>
                <w:color w:val="000000"/>
              </w:rPr>
            </w:pPr>
            <w:r w:rsidRPr="00BE601D">
              <w:rPr>
                <w:rFonts w:cstheme="minorHAnsi"/>
                <w:color w:val="000000"/>
              </w:rPr>
              <w:t>Zamawiający,  informuje, iż ma zamiar korzystać z Dual Sim, w związku z czym nie dopuszcza zajęcia portów przez potencjalnego Wykonawcę w celu spełnienia OPZ.</w:t>
            </w:r>
          </w:p>
        </w:tc>
      </w:tr>
      <w:tr w:rsidR="00EA6D4D" w:rsidRPr="00BE601D" w:rsidTr="00E502E9">
        <w:trPr>
          <w:trHeight w:val="128"/>
        </w:trPr>
        <w:tc>
          <w:tcPr>
            <w:tcW w:w="9072" w:type="dxa"/>
            <w:gridSpan w:val="2"/>
            <w:tcBorders>
              <w:top w:val="single" w:sz="4" w:space="0" w:color="auto"/>
              <w:left w:val="single" w:sz="4" w:space="0" w:color="auto"/>
              <w:bottom w:val="single" w:sz="4" w:space="0" w:color="auto"/>
              <w:right w:val="single" w:sz="4" w:space="0" w:color="auto"/>
            </w:tcBorders>
            <w:vAlign w:val="center"/>
            <w:hideMark/>
          </w:tcPr>
          <w:p w:rsidR="00EA6D4D" w:rsidRPr="00BE601D" w:rsidRDefault="00EA6D4D" w:rsidP="00114291">
            <w:pPr>
              <w:spacing w:after="0" w:line="240" w:lineRule="auto"/>
              <w:jc w:val="both"/>
              <w:rPr>
                <w:rFonts w:cstheme="minorHAnsi"/>
                <w:color w:val="000000"/>
              </w:rPr>
            </w:pPr>
            <w:r w:rsidRPr="00BE601D">
              <w:rPr>
                <w:rFonts w:cstheme="minorHAnsi"/>
              </w:rPr>
              <w:t xml:space="preserve">System operacyjny telefonu: data wydania systemu operacyjnego nie może być starsza niż 2017 r. System Operacyjny musi się automatycznie aktualizować. System musi posiadać możliwość instalowania aplikacji darmowych oraz płatnych dostępnych przez aplikację producenta systemu. </w:t>
            </w:r>
            <w:r w:rsidRPr="00BE601D">
              <w:rPr>
                <w:rFonts w:cstheme="minorHAnsi"/>
                <w:color w:val="000000"/>
              </w:rPr>
              <w:t>Zamawiający wymaga by System Operacyjny telefonu był zainstalowany przez Producenta w najnowszej dostępnej wersji. Wszelkie oprogramowanie jak i obsługa telefonu winny być w języku polskim. Telefon komórkowy musi być dedykowany przez Producenta na rynek Polski.</w:t>
            </w:r>
          </w:p>
        </w:tc>
      </w:tr>
      <w:tr w:rsidR="00EA6D4D" w:rsidRPr="00BE601D" w:rsidTr="00294E61">
        <w:trPr>
          <w:trHeight w:val="272"/>
        </w:trPr>
        <w:tc>
          <w:tcPr>
            <w:tcW w:w="9072" w:type="dxa"/>
            <w:gridSpan w:val="2"/>
            <w:tcBorders>
              <w:top w:val="single" w:sz="4" w:space="0" w:color="auto"/>
              <w:left w:val="single" w:sz="4" w:space="0" w:color="auto"/>
              <w:bottom w:val="single" w:sz="4" w:space="0" w:color="auto"/>
              <w:right w:val="single" w:sz="4" w:space="0" w:color="auto"/>
            </w:tcBorders>
            <w:vAlign w:val="center"/>
            <w:hideMark/>
          </w:tcPr>
          <w:p w:rsidR="00EA6D4D" w:rsidRPr="00BE601D" w:rsidRDefault="00EA6D4D" w:rsidP="00114291">
            <w:pPr>
              <w:spacing w:after="0" w:line="240" w:lineRule="auto"/>
              <w:jc w:val="both"/>
              <w:rPr>
                <w:rFonts w:cstheme="minorHAnsi"/>
              </w:rPr>
            </w:pPr>
            <w:r w:rsidRPr="00BE601D">
              <w:rPr>
                <w:rFonts w:cstheme="minorHAnsi"/>
              </w:rPr>
              <w:t>Zamawiający informuję, iż ma zamiar zainstalować na telefonach komórkowych własne oprogramowanie antywirusowe kompatybilne w systemi</w:t>
            </w:r>
            <w:r w:rsidR="00BE601D" w:rsidRPr="00BE601D">
              <w:rPr>
                <w:rFonts w:cstheme="minorHAnsi"/>
              </w:rPr>
              <w:t xml:space="preserve">e Android, iOS, Windows Mobile. </w:t>
            </w:r>
            <w:r w:rsidRPr="00BE601D">
              <w:rPr>
                <w:rFonts w:cstheme="minorHAnsi"/>
              </w:rPr>
              <w:t xml:space="preserve">Dostarczony przez Wykonawcę system operacyjny musi umożliwiać zainstalowanie ww. oprogramowania oraz wykorzystanie jego pełnej funkcjonalności z zachowaniem pełnej stabilności. </w:t>
            </w:r>
          </w:p>
        </w:tc>
      </w:tr>
      <w:tr w:rsidR="00EA6D4D" w:rsidRPr="00BE601D" w:rsidTr="00114291">
        <w:trPr>
          <w:trHeight w:val="4536"/>
        </w:trPr>
        <w:tc>
          <w:tcPr>
            <w:tcW w:w="9072" w:type="dxa"/>
            <w:gridSpan w:val="2"/>
            <w:tcBorders>
              <w:top w:val="single" w:sz="4" w:space="0" w:color="auto"/>
              <w:left w:val="single" w:sz="4" w:space="0" w:color="auto"/>
              <w:bottom w:val="single" w:sz="4" w:space="0" w:color="auto"/>
              <w:right w:val="single" w:sz="4" w:space="0" w:color="auto"/>
            </w:tcBorders>
            <w:vAlign w:val="center"/>
            <w:hideMark/>
          </w:tcPr>
          <w:p w:rsidR="00EA6D4D" w:rsidRPr="00BE601D" w:rsidRDefault="00EA6D4D" w:rsidP="00114291">
            <w:pPr>
              <w:spacing w:after="0" w:line="240" w:lineRule="auto"/>
              <w:jc w:val="both"/>
              <w:rPr>
                <w:rFonts w:cstheme="minorHAnsi"/>
              </w:rPr>
            </w:pPr>
            <w:r w:rsidRPr="00BE601D">
              <w:rPr>
                <w:rFonts w:cstheme="minorHAnsi"/>
              </w:rPr>
              <w:t>Dodatkowe minimalne wymagania funkcjonalności telefonów:</w:t>
            </w:r>
          </w:p>
          <w:p w:rsidR="00EA6D4D" w:rsidRPr="00BE601D" w:rsidRDefault="00EA6D4D" w:rsidP="00114291">
            <w:pPr>
              <w:spacing w:after="0" w:line="240" w:lineRule="auto"/>
              <w:jc w:val="both"/>
              <w:rPr>
                <w:rFonts w:cstheme="minorHAnsi"/>
              </w:rPr>
            </w:pPr>
            <w:r w:rsidRPr="00BE601D">
              <w:rPr>
                <w:rFonts w:cstheme="minorHAnsi"/>
              </w:rPr>
              <w:t xml:space="preserve"> 1. Instrukcja obsługi dla każdego telefonu w języku polskim.</w:t>
            </w:r>
          </w:p>
          <w:p w:rsidR="00EA6D4D" w:rsidRPr="00BE601D" w:rsidRDefault="00EA6D4D" w:rsidP="00114291">
            <w:pPr>
              <w:spacing w:after="0" w:line="240" w:lineRule="auto"/>
              <w:jc w:val="both"/>
              <w:rPr>
                <w:rFonts w:cstheme="minorHAnsi"/>
              </w:rPr>
            </w:pPr>
            <w:r w:rsidRPr="00BE601D">
              <w:rPr>
                <w:rFonts w:cstheme="minorHAnsi"/>
              </w:rPr>
              <w:t xml:space="preserve"> 2. Funkcjonalność umożliwiająca automatyczny obrót obrazu na ekranie z automatycznie dostosowanym obrazem na wyświetlaczu. Możliwość blokowania i odblokowywania automatycznego obrotu obrazu na ekranie.</w:t>
            </w:r>
          </w:p>
          <w:p w:rsidR="00EA6D4D" w:rsidRPr="00BE601D" w:rsidRDefault="00EA6D4D" w:rsidP="00114291">
            <w:pPr>
              <w:spacing w:after="0" w:line="240" w:lineRule="auto"/>
              <w:jc w:val="both"/>
              <w:rPr>
                <w:rFonts w:cstheme="minorHAnsi"/>
              </w:rPr>
            </w:pPr>
            <w:r w:rsidRPr="00BE601D">
              <w:rPr>
                <w:rFonts w:cstheme="minorHAnsi"/>
              </w:rPr>
              <w:t xml:space="preserve"> 3. Funkcja całkowitego wyciszenia wszelkich dźwięków telefonu oraz włączeniu dźwięków uruchamiana poprzez jeden przycisk (fizyczny lub wyświetlacza).</w:t>
            </w:r>
          </w:p>
          <w:p w:rsidR="00EA6D4D" w:rsidRPr="00BE601D" w:rsidRDefault="00EA6D4D" w:rsidP="00114291">
            <w:pPr>
              <w:spacing w:after="0" w:line="240" w:lineRule="auto"/>
              <w:jc w:val="both"/>
              <w:rPr>
                <w:rFonts w:cstheme="minorHAnsi"/>
              </w:rPr>
            </w:pPr>
            <w:r w:rsidRPr="00BE601D">
              <w:rPr>
                <w:rFonts w:cstheme="minorHAnsi"/>
              </w:rPr>
              <w:t xml:space="preserve"> 4. Sygnalizacja ładowania i naładowania baterii.</w:t>
            </w:r>
          </w:p>
          <w:p w:rsidR="00EA6D4D" w:rsidRPr="00BE601D" w:rsidRDefault="00EA6D4D" w:rsidP="00114291">
            <w:pPr>
              <w:spacing w:after="0" w:line="240" w:lineRule="auto"/>
              <w:jc w:val="both"/>
              <w:rPr>
                <w:rFonts w:cstheme="minorHAnsi"/>
              </w:rPr>
            </w:pPr>
            <w:r w:rsidRPr="00BE601D">
              <w:rPr>
                <w:rFonts w:cstheme="minorHAnsi"/>
              </w:rPr>
              <w:t xml:space="preserve"> 5. Ręczne sterowanie, przez użytkownika, jasnością ekranu.</w:t>
            </w:r>
          </w:p>
          <w:p w:rsidR="00EA6D4D" w:rsidRPr="00BE601D" w:rsidRDefault="00EA6D4D" w:rsidP="00114291">
            <w:pPr>
              <w:spacing w:after="0" w:line="240" w:lineRule="auto"/>
              <w:jc w:val="both"/>
              <w:rPr>
                <w:rFonts w:cstheme="minorHAnsi"/>
              </w:rPr>
            </w:pPr>
            <w:r w:rsidRPr="00BE601D">
              <w:rPr>
                <w:rFonts w:cstheme="minorHAnsi"/>
              </w:rPr>
              <w:t xml:space="preserve"> 6. Raportowanie ilości dostępnej (nie zajętej przez system ani aplikacje) pamięci wbudowanej.</w:t>
            </w:r>
          </w:p>
          <w:p w:rsidR="00EA6D4D" w:rsidRPr="00BE601D" w:rsidRDefault="00EA6D4D" w:rsidP="00114291">
            <w:pPr>
              <w:spacing w:after="0" w:line="240" w:lineRule="auto"/>
              <w:jc w:val="both"/>
              <w:rPr>
                <w:rFonts w:cstheme="minorHAnsi"/>
              </w:rPr>
            </w:pPr>
            <w:r w:rsidRPr="00BE601D">
              <w:rPr>
                <w:rFonts w:cstheme="minorHAnsi"/>
              </w:rPr>
              <w:t xml:space="preserve"> 7. Funkcjonalność umożliwiająca zarządzanie aplikacjami (pokazywanie ilości zajmowanej pamięci wbudowanej, instalowanie, odinstalowywanie).</w:t>
            </w:r>
          </w:p>
          <w:p w:rsidR="00EA6D4D" w:rsidRPr="00BE601D" w:rsidRDefault="00EA6D4D" w:rsidP="00114291">
            <w:pPr>
              <w:spacing w:after="0" w:line="240" w:lineRule="auto"/>
              <w:jc w:val="both"/>
              <w:rPr>
                <w:rFonts w:cstheme="minorHAnsi"/>
              </w:rPr>
            </w:pPr>
            <w:r w:rsidRPr="00BE601D">
              <w:rPr>
                <w:rFonts w:cstheme="minorHAnsi"/>
              </w:rPr>
              <w:t xml:space="preserve"> 8. Funkcjonalność wyłączania i włączania wszelkiej łączności bezprzewodowej, w tym sieci komórkowej, </w:t>
            </w:r>
            <w:proofErr w:type="spellStart"/>
            <w:r w:rsidRPr="00BE601D">
              <w:rPr>
                <w:rFonts w:cstheme="minorHAnsi"/>
              </w:rPr>
              <w:t>WiFi</w:t>
            </w:r>
            <w:proofErr w:type="spellEnd"/>
            <w:r w:rsidRPr="00BE601D">
              <w:rPr>
                <w:rFonts w:cstheme="minorHAnsi"/>
              </w:rPr>
              <w:t>, Bluetooth.</w:t>
            </w:r>
          </w:p>
          <w:p w:rsidR="00EA6D4D" w:rsidRPr="00BE601D" w:rsidRDefault="00EA6D4D" w:rsidP="00114291">
            <w:pPr>
              <w:spacing w:after="0" w:line="240" w:lineRule="auto"/>
              <w:jc w:val="both"/>
              <w:rPr>
                <w:rFonts w:cstheme="minorHAnsi"/>
              </w:rPr>
            </w:pPr>
            <w:r w:rsidRPr="00BE601D">
              <w:rPr>
                <w:rFonts w:cstheme="minorHAnsi"/>
              </w:rPr>
              <w:t xml:space="preserve"> 9. Funkcjonalność przywracająca ustawienia fabryczne i usuwająca wszelkie dane użytkownika w tym między innymi: ustawienia aplikacji i systemu, doinstalowane aplikacje, dokumenty, zdjęcia, wiadomości e-mail, SMS i inne dane wprowadzone przez użytkownika.</w:t>
            </w:r>
          </w:p>
        </w:tc>
      </w:tr>
    </w:tbl>
    <w:p w:rsidR="00EA6D4D" w:rsidRPr="00BE601D" w:rsidRDefault="00EA6D4D" w:rsidP="00114291">
      <w:pPr>
        <w:spacing w:after="0" w:line="240" w:lineRule="auto"/>
        <w:jc w:val="both"/>
        <w:rPr>
          <w:rFonts w:eastAsia="Calibri" w:cstheme="minorHAnsi"/>
        </w:rPr>
      </w:pPr>
      <w:r w:rsidRPr="00BE601D">
        <w:rPr>
          <w:rFonts w:eastAsia="Calibri" w:cstheme="minorHAnsi"/>
        </w:rPr>
        <w:t xml:space="preserve">Wykonawca zobowiązany jest w ofercie wskazać ofertowany produkt – telefon komórkowy ze wskazaniem producenta, model, rok, pojemności. Brak wskazania ofertowanego sprzętu skutkować </w:t>
      </w:r>
      <w:r w:rsidRPr="00BE601D">
        <w:rPr>
          <w:rFonts w:eastAsia="Calibri" w:cstheme="minorHAnsi"/>
        </w:rPr>
        <w:lastRenderedPageBreak/>
        <w:t>będzie odrzuceniem oferty Wykonawcy. Dostawa stanowi zakup sprzętu, telefony stanowiące przedmiot dostawy przechodzą na własność Zamawiającego.</w:t>
      </w:r>
    </w:p>
    <w:p w:rsidR="00EA6D4D" w:rsidRPr="00BE601D" w:rsidRDefault="00EA6D4D" w:rsidP="00BE601D">
      <w:pPr>
        <w:spacing w:after="60" w:line="240" w:lineRule="auto"/>
        <w:jc w:val="both"/>
        <w:rPr>
          <w:rFonts w:eastAsia="Calibri" w:cstheme="minorHAnsi"/>
        </w:rPr>
      </w:pPr>
      <w:r w:rsidRPr="00BE601D">
        <w:rPr>
          <w:rFonts w:eastAsia="Calibri" w:cstheme="minorHAnsi"/>
        </w:rPr>
        <w:t>W ramach zamówienia opcjonalnego Zamawiający przewiduje zakup i dostawę dodatkowych  telefonów komórkowych zaoferowanych przez Wykonawcę w ofercie za cenę zaoferowaną w ofercie. Zakup każdego z telefonów będzie odbywała się wraz z równoczesnym zamówieniem w ramach opcji karty SIM do telefonów kom</w:t>
      </w:r>
      <w:r w:rsidR="00BE601D" w:rsidRPr="00BE601D">
        <w:rPr>
          <w:rFonts w:eastAsia="Calibri" w:cstheme="minorHAnsi"/>
        </w:rPr>
        <w:t xml:space="preserve">órkowych w opisanym planie abonamentowym, </w:t>
      </w:r>
      <w:r w:rsidRPr="00BE601D">
        <w:rPr>
          <w:rFonts w:eastAsia="Calibri" w:cstheme="minorHAnsi"/>
        </w:rPr>
        <w:t>zgodnie z</w:t>
      </w:r>
      <w:r w:rsidR="00BE601D" w:rsidRPr="00BE601D">
        <w:rPr>
          <w:rFonts w:eastAsia="Calibri" w:cstheme="minorHAnsi"/>
        </w:rPr>
        <w:t xml:space="preserve"> zapotrzebowaniem Zamawiającego</w:t>
      </w:r>
      <w:r w:rsidRPr="00BE601D">
        <w:rPr>
          <w:rFonts w:eastAsia="Calibri" w:cstheme="minorHAnsi"/>
        </w:rPr>
        <w:t>.</w:t>
      </w:r>
    </w:p>
    <w:p w:rsidR="00EA6D4D" w:rsidRPr="00BE601D" w:rsidRDefault="00EA6D4D" w:rsidP="00BE601D">
      <w:pPr>
        <w:spacing w:after="60" w:line="240" w:lineRule="auto"/>
        <w:jc w:val="both"/>
        <w:rPr>
          <w:rFonts w:eastAsia="Calibri" w:cstheme="minorHAnsi"/>
        </w:rPr>
      </w:pPr>
      <w:bookmarkStart w:id="7" w:name="_Hlk40693737"/>
      <w:r w:rsidRPr="00BE601D">
        <w:rPr>
          <w:rFonts w:eastAsia="Calibri" w:cstheme="minorHAnsi"/>
        </w:rPr>
        <w:t xml:space="preserve">Wszystkie dostarczane sprzęty muszą być oryginalne, zapakowane w oryginalne opakowania, wolne od wad, z dokumentacją producenta i gwarancją producenta min. 24 miesiące od dnia dostawy.  Wszystkie dostarczone telefony komórkowe muszą być fabrycznie nowe, sprawne technicznie wyprodukowane nie wcześniej niż w 2019 r. i tworzyć handlowy komplet tak, jak to przewiduje producent Sprzętu. </w:t>
      </w:r>
      <w:bookmarkEnd w:id="7"/>
      <w:r w:rsidRPr="00BE601D">
        <w:rPr>
          <w:rFonts w:eastAsia="Calibri" w:cstheme="minorHAnsi"/>
        </w:rPr>
        <w:t>Przez stwierdzenie "fabrycznie nowy" należy rozumieć przedmiot umowy opakowany oryginalnie (opakowanie musi być nienaruszone i posiadać zabezpieczenie zastosowane przez producenta). Handlowy komplet składa się z dołączonych do telefonu komórkowego minimum: karty gwarancyjnej, zestawu słuchawkowego, ładowarki sieciowej oraz kabla USB z możliwością podłączenia do komputera</w:t>
      </w:r>
      <w:r w:rsidR="00A57CD6">
        <w:rPr>
          <w:rFonts w:eastAsia="Calibri" w:cstheme="minorHAnsi"/>
        </w:rPr>
        <w:t xml:space="preserve"> </w:t>
      </w:r>
      <w:r w:rsidRPr="00BE601D">
        <w:rPr>
          <w:rFonts w:eastAsia="Calibri" w:cstheme="minorHAnsi"/>
        </w:rPr>
        <w:t>- w przypadku telefonów oraz z karty gwarancyjnej, kabla USB i ładowarki</w:t>
      </w:r>
      <w:r w:rsidR="00A57CD6">
        <w:rPr>
          <w:rFonts w:eastAsia="Calibri" w:cstheme="minorHAnsi"/>
        </w:rPr>
        <w:t xml:space="preserve"> </w:t>
      </w:r>
      <w:r w:rsidRPr="00BE601D">
        <w:rPr>
          <w:rFonts w:eastAsia="Calibri" w:cstheme="minorHAnsi"/>
        </w:rPr>
        <w:t>- w przypadku mini routerów.</w:t>
      </w:r>
      <w:bookmarkStart w:id="8" w:name="_Hlk40360224"/>
      <w:r w:rsidRPr="00BE601D">
        <w:rPr>
          <w:rFonts w:eastAsia="Calibri" w:cstheme="minorHAnsi"/>
        </w:rPr>
        <w:t xml:space="preserve"> </w:t>
      </w:r>
    </w:p>
    <w:p w:rsidR="00EA6D4D" w:rsidRPr="00BE601D" w:rsidRDefault="00EA6D4D" w:rsidP="00BE601D">
      <w:pPr>
        <w:spacing w:after="60" w:line="240" w:lineRule="auto"/>
        <w:jc w:val="both"/>
        <w:rPr>
          <w:rFonts w:eastAsia="Calibri" w:cstheme="minorHAnsi"/>
        </w:rPr>
      </w:pPr>
      <w:r w:rsidRPr="00BE601D">
        <w:rPr>
          <w:rFonts w:eastAsia="Calibri" w:cstheme="minorHAnsi"/>
        </w:rPr>
        <w:t>Zamawiany sprzęt musi być wolny od jakichkolwiek wad fizycznych i prawnych oraz roszczeń osób trzecich. Przez "wadę fizyczną" należy rozumieć również jakąkolwiek niezgodność ze szczegółowym opisem przedmiotu zamówienia. W przypadkach, kiedy w opisie przedmiotu zamówienia wskazane zostały znaki towarowe, patenty, pochodzenie, źródło lub szczególny proces, który charakteryzuje produkty lub usługi dostarczane przez konkretnego Wykonawcę co prowadziłoby do</w:t>
      </w:r>
      <w:r w:rsidR="0065305D">
        <w:rPr>
          <w:rFonts w:eastAsia="Calibri" w:cstheme="minorHAnsi"/>
        </w:rPr>
        <w:t> </w:t>
      </w:r>
      <w:r w:rsidRPr="00BE601D">
        <w:rPr>
          <w:rFonts w:eastAsia="Calibri" w:cstheme="minorHAnsi"/>
        </w:rPr>
        <w:t>uprzywilejowania lub wyeliminowania niektórych Wykonawców lub produktów, oznacza to, że Zamawiający nie może opisać przedmiotu zamówienia za pomocą dostatecznie dokładnych określeń i</w:t>
      </w:r>
      <w:r w:rsidR="0065305D">
        <w:rPr>
          <w:rFonts w:eastAsia="Calibri" w:cstheme="minorHAnsi"/>
        </w:rPr>
        <w:t> </w:t>
      </w:r>
      <w:r w:rsidRPr="00BE601D">
        <w:rPr>
          <w:rFonts w:eastAsia="Calibri" w:cstheme="minorHAnsi"/>
        </w:rPr>
        <w:t>jest to uzasadnione specyfiką przedmiotu zamówienia. W takich sytuacjach ewentualne wskazania na znaki towarowe, patenty, pochodzenie, źródło lub szczególny proces, należy odczytywać z</w:t>
      </w:r>
      <w:r w:rsidR="0065305D">
        <w:rPr>
          <w:rFonts w:eastAsia="Calibri" w:cstheme="minorHAnsi"/>
        </w:rPr>
        <w:t> </w:t>
      </w:r>
      <w:r w:rsidRPr="00BE601D">
        <w:rPr>
          <w:rFonts w:eastAsia="Calibri" w:cstheme="minorHAnsi"/>
        </w:rPr>
        <w:t>wyrazami „lub równoważne”. Wykonawca, który powołuje się na rozwiązania równoważne opisywanym przez Zamawiającego, jest obowiązany wykazać, że oferowane przez niego dostawy lub usługi spełniają wymagania określone przez Zamawiającego.</w:t>
      </w:r>
    </w:p>
    <w:bookmarkEnd w:id="8"/>
    <w:p w:rsidR="00114291" w:rsidRDefault="00114291" w:rsidP="001419DF">
      <w:pPr>
        <w:spacing w:after="60" w:line="271" w:lineRule="auto"/>
        <w:jc w:val="right"/>
      </w:pPr>
    </w:p>
    <w:p w:rsidR="00114291" w:rsidRDefault="00114291" w:rsidP="001419DF">
      <w:pPr>
        <w:spacing w:after="60" w:line="271" w:lineRule="auto"/>
        <w:jc w:val="right"/>
      </w:pPr>
    </w:p>
    <w:p w:rsidR="00114291" w:rsidRDefault="00114291" w:rsidP="001419DF">
      <w:pPr>
        <w:spacing w:after="60" w:line="271" w:lineRule="auto"/>
        <w:jc w:val="right"/>
      </w:pPr>
    </w:p>
    <w:p w:rsidR="00114291" w:rsidRDefault="00114291" w:rsidP="001419DF">
      <w:pPr>
        <w:spacing w:after="60" w:line="271" w:lineRule="auto"/>
        <w:jc w:val="right"/>
      </w:pPr>
    </w:p>
    <w:p w:rsidR="00114291" w:rsidRDefault="00114291" w:rsidP="001419DF">
      <w:pPr>
        <w:spacing w:after="60" w:line="271" w:lineRule="auto"/>
        <w:jc w:val="right"/>
      </w:pPr>
    </w:p>
    <w:p w:rsidR="00114291" w:rsidRDefault="00114291" w:rsidP="001419DF">
      <w:pPr>
        <w:spacing w:after="60" w:line="271" w:lineRule="auto"/>
        <w:jc w:val="right"/>
      </w:pPr>
    </w:p>
    <w:p w:rsidR="00114291" w:rsidRDefault="00114291" w:rsidP="001419DF">
      <w:pPr>
        <w:spacing w:after="60" w:line="271" w:lineRule="auto"/>
        <w:jc w:val="right"/>
      </w:pPr>
    </w:p>
    <w:p w:rsidR="00114291" w:rsidRDefault="00114291" w:rsidP="001419DF">
      <w:pPr>
        <w:spacing w:after="60" w:line="271" w:lineRule="auto"/>
        <w:jc w:val="right"/>
      </w:pPr>
    </w:p>
    <w:p w:rsidR="00114291" w:rsidRDefault="00114291" w:rsidP="001419DF">
      <w:pPr>
        <w:spacing w:after="60" w:line="271" w:lineRule="auto"/>
        <w:jc w:val="right"/>
      </w:pPr>
    </w:p>
    <w:p w:rsidR="00114291" w:rsidRDefault="00114291" w:rsidP="001419DF">
      <w:pPr>
        <w:spacing w:after="60" w:line="271" w:lineRule="auto"/>
        <w:jc w:val="right"/>
      </w:pPr>
    </w:p>
    <w:p w:rsidR="00114291" w:rsidRDefault="00114291" w:rsidP="001419DF">
      <w:pPr>
        <w:spacing w:after="60" w:line="271" w:lineRule="auto"/>
        <w:jc w:val="right"/>
      </w:pPr>
    </w:p>
    <w:p w:rsidR="00114291" w:rsidRDefault="00114291" w:rsidP="001419DF">
      <w:pPr>
        <w:spacing w:after="60" w:line="271" w:lineRule="auto"/>
        <w:jc w:val="right"/>
      </w:pPr>
    </w:p>
    <w:p w:rsidR="00114291" w:rsidRDefault="00114291" w:rsidP="001419DF">
      <w:pPr>
        <w:spacing w:after="60" w:line="271" w:lineRule="auto"/>
        <w:jc w:val="right"/>
      </w:pPr>
    </w:p>
    <w:p w:rsidR="00114291" w:rsidRDefault="00114291" w:rsidP="001419DF">
      <w:pPr>
        <w:spacing w:after="60" w:line="271" w:lineRule="auto"/>
        <w:jc w:val="right"/>
      </w:pPr>
    </w:p>
    <w:p w:rsidR="00114291" w:rsidRDefault="00114291" w:rsidP="001419DF">
      <w:pPr>
        <w:spacing w:after="60" w:line="271" w:lineRule="auto"/>
        <w:jc w:val="right"/>
      </w:pPr>
    </w:p>
    <w:p w:rsidR="0065305D" w:rsidRDefault="0065305D">
      <w:r>
        <w:br w:type="page"/>
      </w:r>
    </w:p>
    <w:p w:rsidR="001419DF" w:rsidRPr="00F34EC3" w:rsidRDefault="001419DF" w:rsidP="001419DF">
      <w:pPr>
        <w:spacing w:after="60" w:line="271" w:lineRule="auto"/>
        <w:jc w:val="right"/>
      </w:pPr>
      <w:r w:rsidRPr="00F34EC3">
        <w:lastRenderedPageBreak/>
        <w:t>Załącznik nr 4 do umowy</w:t>
      </w:r>
    </w:p>
    <w:p w:rsidR="001419DF" w:rsidRPr="00F34EC3" w:rsidRDefault="001419DF" w:rsidP="001419DF">
      <w:pPr>
        <w:autoSpaceDE w:val="0"/>
        <w:autoSpaceDN w:val="0"/>
        <w:adjustRightInd w:val="0"/>
        <w:spacing w:after="60" w:line="271" w:lineRule="auto"/>
        <w:jc w:val="center"/>
        <w:rPr>
          <w:b/>
          <w:bCs/>
          <w:color w:val="000000"/>
          <w:lang w:eastAsia="uk-UA"/>
        </w:rPr>
      </w:pPr>
      <w:r w:rsidRPr="00F34EC3">
        <w:rPr>
          <w:b/>
          <w:bCs/>
          <w:color w:val="000000"/>
          <w:lang w:val="uk-UA" w:eastAsia="uk-UA"/>
        </w:rPr>
        <w:t>PROTOKÓŁ ODBIORU</w:t>
      </w:r>
    </w:p>
    <w:p w:rsidR="001419DF" w:rsidRPr="00F34EC3" w:rsidRDefault="001419DF" w:rsidP="001419DF">
      <w:pPr>
        <w:autoSpaceDE w:val="0"/>
        <w:autoSpaceDN w:val="0"/>
        <w:adjustRightInd w:val="0"/>
        <w:spacing w:after="60" w:line="271" w:lineRule="auto"/>
        <w:jc w:val="center"/>
        <w:rPr>
          <w:b/>
          <w:bCs/>
          <w:color w:val="000000"/>
          <w:lang w:eastAsia="uk-UA"/>
        </w:rPr>
      </w:pPr>
      <w:r w:rsidRPr="00F34EC3">
        <w:rPr>
          <w:b/>
          <w:bCs/>
          <w:color w:val="000000"/>
          <w:lang w:eastAsia="uk-UA"/>
        </w:rPr>
        <w:t>do umowy nr …………………….    zawartej w dniu…………………</w:t>
      </w:r>
    </w:p>
    <w:p w:rsidR="001419DF" w:rsidRPr="00F34EC3" w:rsidRDefault="001419DF" w:rsidP="001419DF">
      <w:pPr>
        <w:autoSpaceDE w:val="0"/>
        <w:autoSpaceDN w:val="0"/>
        <w:adjustRightInd w:val="0"/>
        <w:spacing w:after="60" w:line="271" w:lineRule="auto"/>
        <w:rPr>
          <w:bCs/>
          <w:color w:val="000000"/>
          <w:lang w:eastAsia="uk-UA"/>
        </w:rPr>
      </w:pPr>
      <w:r w:rsidRPr="00F34EC3">
        <w:rPr>
          <w:bCs/>
          <w:color w:val="000000"/>
          <w:lang w:eastAsia="uk-UA"/>
        </w:rPr>
        <w:t>pomiędzy:</w:t>
      </w:r>
    </w:p>
    <w:p w:rsidR="00AF0DBA" w:rsidRDefault="00AF0DBA" w:rsidP="00AF0DBA">
      <w:pPr>
        <w:pStyle w:val="Tekstpodstawowy2"/>
        <w:tabs>
          <w:tab w:val="left" w:pos="142"/>
          <w:tab w:val="left" w:pos="284"/>
        </w:tabs>
        <w:spacing w:after="0" w:line="240" w:lineRule="auto"/>
        <w:jc w:val="both"/>
        <w:rPr>
          <w:rFonts w:asciiTheme="minorHAnsi" w:hAnsiTheme="minorHAnsi"/>
          <w:sz w:val="22"/>
          <w:szCs w:val="22"/>
        </w:rPr>
      </w:pPr>
      <w:r>
        <w:rPr>
          <w:rFonts w:asciiTheme="minorHAnsi" w:hAnsiTheme="minorHAnsi"/>
          <w:sz w:val="22"/>
          <w:szCs w:val="22"/>
        </w:rPr>
        <w:t xml:space="preserve">Skarbem Państwa - Urzędem Państwowej </w:t>
      </w:r>
      <w:r>
        <w:rPr>
          <w:rFonts w:asciiTheme="minorHAnsi" w:eastAsiaTheme="minorEastAsia" w:hAnsiTheme="minorHAnsi"/>
          <w:sz w:val="22"/>
          <w:szCs w:val="22"/>
        </w:rPr>
        <w:t>Komisji do spraw wyjaśniania przypadków czynności skierowanych przeciwko wolności seksualnej i obyczajności wobec małoletniego</w:t>
      </w:r>
      <w:r>
        <w:rPr>
          <w:rFonts w:asciiTheme="minorHAnsi" w:hAnsiTheme="minorHAnsi"/>
          <w:sz w:val="22"/>
          <w:szCs w:val="22"/>
        </w:rPr>
        <w:t xml:space="preserve"> </w:t>
      </w:r>
      <w:r>
        <w:rPr>
          <w:rFonts w:asciiTheme="minorHAnsi" w:eastAsiaTheme="minorEastAsia" w:hAnsiTheme="minorHAnsi"/>
          <w:sz w:val="22"/>
          <w:szCs w:val="22"/>
        </w:rPr>
        <w:t xml:space="preserve">poniżej lat 15 </w:t>
      </w:r>
      <w:r>
        <w:rPr>
          <w:rFonts w:asciiTheme="minorHAnsi" w:hAnsiTheme="minorHAnsi"/>
          <w:sz w:val="22"/>
          <w:szCs w:val="22"/>
        </w:rPr>
        <w:t xml:space="preserve">z siedzibą w Warszawie przy ul. Wiśniowa 40B, 02-520 Warszawa, posiadającym numer identyfikacji REGON 386651770 oraz NIP 5213902835, reprezentowanym przez </w:t>
      </w:r>
      <w:r w:rsidR="0053109C">
        <w:rPr>
          <w:rFonts w:asciiTheme="minorHAnsi" w:hAnsiTheme="minorHAnsi"/>
          <w:sz w:val="22"/>
          <w:szCs w:val="22"/>
        </w:rPr>
        <w:t>……………..</w:t>
      </w:r>
      <w:r w:rsidR="00A57CD6">
        <w:rPr>
          <w:rFonts w:asciiTheme="minorHAnsi" w:hAnsiTheme="minorHAnsi"/>
          <w:sz w:val="22"/>
          <w:szCs w:val="22"/>
        </w:rPr>
        <w:t xml:space="preserve"> </w:t>
      </w:r>
      <w:r>
        <w:rPr>
          <w:rFonts w:asciiTheme="minorHAnsi" w:hAnsiTheme="minorHAnsi"/>
          <w:sz w:val="22"/>
          <w:szCs w:val="22"/>
        </w:rPr>
        <w:t xml:space="preserve">– Dyrektora Generalnego Urzędu Państwowej </w:t>
      </w:r>
      <w:r>
        <w:rPr>
          <w:rFonts w:asciiTheme="minorHAnsi" w:eastAsiaTheme="minorEastAsia" w:hAnsiTheme="minorHAnsi"/>
          <w:sz w:val="22"/>
          <w:szCs w:val="22"/>
        </w:rPr>
        <w:t>Komisji do spraw wyjaśniania przypadków czynności skierowanych przeciwko wolności seksualnej i obyczajności wobec małoletniego</w:t>
      </w:r>
      <w:r>
        <w:rPr>
          <w:rFonts w:asciiTheme="minorHAnsi" w:hAnsiTheme="minorHAnsi"/>
          <w:sz w:val="22"/>
          <w:szCs w:val="22"/>
        </w:rPr>
        <w:t xml:space="preserve"> </w:t>
      </w:r>
      <w:r>
        <w:rPr>
          <w:rFonts w:asciiTheme="minorHAnsi" w:eastAsiaTheme="minorEastAsia" w:hAnsiTheme="minorHAnsi"/>
          <w:sz w:val="22"/>
          <w:szCs w:val="22"/>
        </w:rPr>
        <w:t>poniżej lat 15</w:t>
      </w:r>
      <w:r>
        <w:rPr>
          <w:rFonts w:asciiTheme="minorHAnsi" w:hAnsiTheme="minorHAnsi"/>
          <w:sz w:val="22"/>
          <w:szCs w:val="22"/>
        </w:rPr>
        <w:t>, zwanym dalej Zamawiającym</w:t>
      </w:r>
    </w:p>
    <w:p w:rsidR="001419DF" w:rsidRPr="00F34EC3" w:rsidRDefault="001419DF" w:rsidP="001419DF">
      <w:pPr>
        <w:pStyle w:val="Tekstpodstawowy2"/>
        <w:tabs>
          <w:tab w:val="left" w:pos="142"/>
          <w:tab w:val="left" w:pos="284"/>
        </w:tabs>
        <w:spacing w:after="60" w:line="271" w:lineRule="auto"/>
        <w:jc w:val="both"/>
        <w:rPr>
          <w:rFonts w:asciiTheme="minorHAnsi" w:hAnsiTheme="minorHAnsi"/>
          <w:sz w:val="22"/>
          <w:szCs w:val="22"/>
        </w:rPr>
      </w:pPr>
      <w:r w:rsidRPr="00F34EC3">
        <w:rPr>
          <w:rFonts w:asciiTheme="minorHAnsi" w:hAnsiTheme="minorHAnsi"/>
          <w:sz w:val="22"/>
          <w:szCs w:val="22"/>
        </w:rPr>
        <w:t>a</w:t>
      </w:r>
    </w:p>
    <w:p w:rsidR="001419DF" w:rsidRPr="00F34EC3" w:rsidRDefault="00B14FD2" w:rsidP="00B14FD2">
      <w:pPr>
        <w:pStyle w:val="Tekstpodstawowy"/>
        <w:tabs>
          <w:tab w:val="left" w:pos="142"/>
          <w:tab w:val="left" w:pos="284"/>
          <w:tab w:val="left" w:pos="426"/>
          <w:tab w:val="left" w:pos="720"/>
        </w:tabs>
        <w:spacing w:after="60"/>
        <w:jc w:val="both"/>
        <w:rPr>
          <w:rFonts w:asciiTheme="minorHAnsi" w:hAnsiTheme="minorHAnsi"/>
          <w:sz w:val="22"/>
          <w:szCs w:val="22"/>
        </w:rPr>
      </w:pPr>
      <w:r w:rsidRPr="00057FD5">
        <w:rPr>
          <w:rFonts w:asciiTheme="minorHAnsi" w:hAnsiTheme="minorHAnsi"/>
          <w:sz w:val="22"/>
          <w:szCs w:val="22"/>
        </w:rPr>
        <w:t>……………………………………………</w:t>
      </w:r>
      <w:r>
        <w:rPr>
          <w:rFonts w:asciiTheme="minorHAnsi" w:hAnsiTheme="minorHAnsi"/>
          <w:sz w:val="22"/>
          <w:szCs w:val="22"/>
        </w:rPr>
        <w:t xml:space="preserve"> z siedzibą …………………………… adres ……………………………….</w:t>
      </w:r>
      <w:r w:rsidRPr="00057FD5">
        <w:rPr>
          <w:rFonts w:asciiTheme="minorHAnsi" w:hAnsiTheme="minorHAnsi"/>
          <w:sz w:val="22"/>
          <w:szCs w:val="22"/>
        </w:rPr>
        <w:t xml:space="preserve"> wpisanym do </w:t>
      </w:r>
      <w:proofErr w:type="spellStart"/>
      <w:r>
        <w:rPr>
          <w:rFonts w:asciiTheme="minorHAnsi" w:hAnsiTheme="minorHAnsi"/>
          <w:sz w:val="22"/>
          <w:szCs w:val="22"/>
        </w:rPr>
        <w:t>CEiDG</w:t>
      </w:r>
      <w:proofErr w:type="spellEnd"/>
      <w:r>
        <w:rPr>
          <w:rFonts w:asciiTheme="minorHAnsi" w:hAnsiTheme="minorHAnsi"/>
          <w:sz w:val="22"/>
          <w:szCs w:val="22"/>
        </w:rPr>
        <w:t xml:space="preserve">/ </w:t>
      </w:r>
      <w:r w:rsidRPr="00057FD5">
        <w:rPr>
          <w:rFonts w:asciiTheme="minorHAnsi" w:hAnsiTheme="minorHAnsi"/>
          <w:sz w:val="22"/>
          <w:szCs w:val="22"/>
        </w:rPr>
        <w:t xml:space="preserve">Krajowego Rejestru Sądowego pod numerem ……………………, NIP: …………….., REGON ……………….., reprezentowanym przez ……………………………………………….., zwanym dalej Wykonawcą, </w:t>
      </w:r>
      <w:r w:rsidR="001419DF" w:rsidRPr="00F34EC3">
        <w:rPr>
          <w:rFonts w:asciiTheme="minorHAnsi" w:hAnsiTheme="minorHAnsi"/>
          <w:sz w:val="22"/>
          <w:szCs w:val="22"/>
        </w:rPr>
        <w:t xml:space="preserve"> </w:t>
      </w:r>
    </w:p>
    <w:p w:rsidR="001419DF" w:rsidRPr="00F34EC3" w:rsidRDefault="001419DF" w:rsidP="001419DF">
      <w:pPr>
        <w:spacing w:after="60" w:line="271" w:lineRule="auto"/>
        <w:jc w:val="both"/>
      </w:pPr>
    </w:p>
    <w:p w:rsidR="001419DF" w:rsidRPr="00F34EC3" w:rsidRDefault="001419DF" w:rsidP="001419DF">
      <w:pPr>
        <w:spacing w:after="60" w:line="271" w:lineRule="auto"/>
        <w:jc w:val="both"/>
        <w:rPr>
          <w:color w:val="000000"/>
        </w:rPr>
      </w:pPr>
      <w:r w:rsidRPr="00F34EC3">
        <w:rPr>
          <w:color w:val="000000"/>
        </w:rPr>
        <w:t>przedmiotem z</w:t>
      </w:r>
      <w:r>
        <w:rPr>
          <w:color w:val="000000"/>
        </w:rPr>
        <w:t xml:space="preserve">amówienia było wykonanie </w:t>
      </w:r>
      <w:r w:rsidRPr="00F34EC3">
        <w:rPr>
          <w:color w:val="000000"/>
        </w:rPr>
        <w:t>dostawy zgodnie z zamówieniem z dnia…………………………..</w:t>
      </w:r>
    </w:p>
    <w:p w:rsidR="001419DF" w:rsidRPr="00F34EC3" w:rsidRDefault="001419DF" w:rsidP="001419DF">
      <w:pPr>
        <w:spacing w:after="60" w:line="271" w:lineRule="auto"/>
        <w:jc w:val="both"/>
        <w:rPr>
          <w:color w:val="000000"/>
        </w:rPr>
      </w:pPr>
      <w:r w:rsidRPr="00F34EC3">
        <w:rPr>
          <w:color w:val="000000"/>
        </w:rPr>
        <w:t>wyraz dostaw:</w:t>
      </w:r>
    </w:p>
    <w:p w:rsidR="001419DF" w:rsidRPr="00F34EC3" w:rsidRDefault="001419DF" w:rsidP="001419DF">
      <w:pPr>
        <w:spacing w:after="60" w:line="271" w:lineRule="auto"/>
        <w:jc w:val="both"/>
        <w:rPr>
          <w:color w:val="000000"/>
        </w:rPr>
      </w:pPr>
      <w:r w:rsidRPr="00F34EC3">
        <w:rPr>
          <w:color w:val="000000"/>
        </w:rPr>
        <w:t>1)</w:t>
      </w:r>
    </w:p>
    <w:p w:rsidR="001419DF" w:rsidRPr="00F34EC3" w:rsidRDefault="001419DF" w:rsidP="001419DF">
      <w:pPr>
        <w:spacing w:after="60" w:line="271" w:lineRule="auto"/>
        <w:jc w:val="both"/>
        <w:rPr>
          <w:color w:val="000000"/>
        </w:rPr>
      </w:pPr>
      <w:r w:rsidRPr="00F34EC3">
        <w:rPr>
          <w:color w:val="000000"/>
        </w:rPr>
        <w:t>2)</w:t>
      </w:r>
    </w:p>
    <w:p w:rsidR="001419DF" w:rsidRPr="00F34EC3" w:rsidRDefault="001419DF" w:rsidP="001419DF">
      <w:pPr>
        <w:tabs>
          <w:tab w:val="left" w:pos="0"/>
        </w:tabs>
        <w:spacing w:after="60" w:line="271" w:lineRule="auto"/>
        <w:jc w:val="both"/>
      </w:pPr>
      <w:r w:rsidRPr="00F34EC3">
        <w:t>Zamawiający nie zgłasza/</w:t>
      </w:r>
      <w:r w:rsidRPr="00F34EC3">
        <w:rPr>
          <w:kern w:val="24"/>
        </w:rPr>
        <w:t>zgłasza</w:t>
      </w:r>
      <w:r w:rsidRPr="00F34EC3">
        <w:t xml:space="preserve">* zastrzeżenia do wskazanego przedmiotu odbioru: </w:t>
      </w:r>
    </w:p>
    <w:p w:rsidR="001419DF" w:rsidRPr="00F34EC3" w:rsidRDefault="001419DF" w:rsidP="001419DF">
      <w:pPr>
        <w:tabs>
          <w:tab w:val="left" w:pos="0"/>
        </w:tabs>
        <w:spacing w:after="60" w:line="271" w:lineRule="auto"/>
        <w:jc w:val="both"/>
      </w:pPr>
      <w:r w:rsidRPr="00F34EC3">
        <w:t>………………………………………………………………………………………………………………………………………………………………………………………………………………………………………………………………………………………………………………………</w:t>
      </w:r>
    </w:p>
    <w:p w:rsidR="001419DF" w:rsidRPr="00F34EC3" w:rsidRDefault="001419DF" w:rsidP="001419DF">
      <w:pPr>
        <w:spacing w:after="60" w:line="271" w:lineRule="auto"/>
      </w:pPr>
      <w:r w:rsidRPr="00F34EC3">
        <w:t>*niepotrzebne skreślić</w:t>
      </w:r>
    </w:p>
    <w:p w:rsidR="001419DF" w:rsidRPr="00F34EC3" w:rsidRDefault="001419DF" w:rsidP="001419DF">
      <w:pPr>
        <w:spacing w:after="60" w:line="271" w:lineRule="auto"/>
      </w:pPr>
    </w:p>
    <w:p w:rsidR="001419DF" w:rsidRPr="00F34EC3" w:rsidRDefault="001419DF" w:rsidP="001419DF">
      <w:pPr>
        <w:spacing w:after="60" w:line="271" w:lineRule="auto"/>
        <w:jc w:val="both"/>
        <w:rPr>
          <w:kern w:val="24"/>
        </w:rPr>
      </w:pPr>
      <w:r w:rsidRPr="00F34EC3">
        <w:rPr>
          <w:kern w:val="24"/>
        </w:rPr>
        <w:t>kwota, która pozostała do wykorzystania w ramach zawartej umowy ………………………………………</w:t>
      </w:r>
    </w:p>
    <w:p w:rsidR="001419DF" w:rsidRPr="00F34EC3" w:rsidRDefault="001419DF" w:rsidP="001419DF">
      <w:pPr>
        <w:spacing w:after="60" w:line="271" w:lineRule="auto"/>
      </w:pPr>
    </w:p>
    <w:p w:rsidR="001419DF" w:rsidRPr="00F34EC3" w:rsidRDefault="001419DF" w:rsidP="001419DF">
      <w:pPr>
        <w:spacing w:after="60" w:line="271" w:lineRule="auto"/>
      </w:pPr>
      <w:r w:rsidRPr="00F34EC3">
        <w:t>Zamawiający</w:t>
      </w:r>
      <w:r w:rsidRPr="00F34EC3">
        <w:tab/>
      </w:r>
      <w:r w:rsidRPr="00F34EC3">
        <w:tab/>
      </w:r>
      <w:r w:rsidRPr="00F34EC3">
        <w:tab/>
      </w:r>
      <w:r w:rsidRPr="00F34EC3">
        <w:tab/>
      </w:r>
      <w:r w:rsidRPr="00F34EC3">
        <w:tab/>
      </w:r>
      <w:r w:rsidRPr="00F34EC3">
        <w:tab/>
      </w:r>
      <w:r w:rsidRPr="00F34EC3">
        <w:tab/>
      </w:r>
      <w:r w:rsidRPr="00F34EC3">
        <w:tab/>
      </w:r>
      <w:r w:rsidRPr="00F34EC3">
        <w:tab/>
        <w:t>Wykonawca</w:t>
      </w:r>
    </w:p>
    <w:p w:rsidR="001419DF" w:rsidRPr="00F34EC3" w:rsidRDefault="001419DF" w:rsidP="001419DF">
      <w:pPr>
        <w:spacing w:after="60" w:line="271" w:lineRule="auto"/>
      </w:pPr>
    </w:p>
    <w:p w:rsidR="001419DF" w:rsidRPr="00F34EC3" w:rsidRDefault="001419DF" w:rsidP="001419DF">
      <w:pPr>
        <w:tabs>
          <w:tab w:val="left" w:pos="284"/>
        </w:tabs>
        <w:spacing w:after="60" w:line="271" w:lineRule="auto"/>
        <w:jc w:val="center"/>
        <w:rPr>
          <w:b/>
        </w:rPr>
      </w:pPr>
    </w:p>
    <w:p w:rsidR="001419DF" w:rsidRDefault="001419DF" w:rsidP="001419DF">
      <w:pPr>
        <w:tabs>
          <w:tab w:val="left" w:pos="284"/>
        </w:tabs>
        <w:spacing w:after="60" w:line="240" w:lineRule="auto"/>
        <w:jc w:val="center"/>
        <w:rPr>
          <w:b/>
        </w:rPr>
      </w:pPr>
    </w:p>
    <w:p w:rsidR="001419DF" w:rsidRDefault="001419DF" w:rsidP="001419DF">
      <w:pPr>
        <w:spacing w:after="0" w:line="240" w:lineRule="auto"/>
      </w:pPr>
    </w:p>
    <w:p w:rsidR="001419DF" w:rsidRDefault="001419DF" w:rsidP="001419DF">
      <w:pPr>
        <w:spacing w:after="0" w:line="240" w:lineRule="auto"/>
      </w:pPr>
    </w:p>
    <w:p w:rsidR="001419DF" w:rsidRDefault="001419DF" w:rsidP="001419DF">
      <w:pPr>
        <w:spacing w:after="0" w:line="240" w:lineRule="auto"/>
      </w:pPr>
    </w:p>
    <w:p w:rsidR="001419DF" w:rsidRDefault="001419DF" w:rsidP="001419DF">
      <w:pPr>
        <w:spacing w:after="0" w:line="240" w:lineRule="auto"/>
      </w:pPr>
    </w:p>
    <w:p w:rsidR="00294E61" w:rsidRDefault="00294E61" w:rsidP="001419DF">
      <w:pPr>
        <w:spacing w:after="0" w:line="240" w:lineRule="auto"/>
      </w:pPr>
    </w:p>
    <w:p w:rsidR="00294E61" w:rsidRDefault="00294E61" w:rsidP="001419DF">
      <w:pPr>
        <w:spacing w:after="0" w:line="240" w:lineRule="auto"/>
      </w:pPr>
    </w:p>
    <w:p w:rsidR="00294E61" w:rsidRDefault="00294E61" w:rsidP="001419DF">
      <w:pPr>
        <w:spacing w:after="0" w:line="240" w:lineRule="auto"/>
      </w:pPr>
    </w:p>
    <w:p w:rsidR="00294E61" w:rsidRDefault="00294E61" w:rsidP="001419DF">
      <w:pPr>
        <w:spacing w:after="0" w:line="240" w:lineRule="auto"/>
      </w:pPr>
    </w:p>
    <w:p w:rsidR="00294E61" w:rsidRDefault="00294E61" w:rsidP="001419DF">
      <w:pPr>
        <w:spacing w:after="0" w:line="240" w:lineRule="auto"/>
      </w:pPr>
    </w:p>
    <w:p w:rsidR="00294E61" w:rsidRDefault="00294E61" w:rsidP="001419DF">
      <w:pPr>
        <w:spacing w:after="0" w:line="240" w:lineRule="auto"/>
      </w:pPr>
    </w:p>
    <w:p w:rsidR="00AF0DBA" w:rsidRDefault="00AF0DBA" w:rsidP="001419DF">
      <w:pPr>
        <w:spacing w:after="0" w:line="240" w:lineRule="auto"/>
      </w:pPr>
    </w:p>
    <w:p w:rsidR="00994FB7" w:rsidRDefault="00994FB7" w:rsidP="001419DF">
      <w:pPr>
        <w:spacing w:after="0" w:line="240" w:lineRule="auto"/>
      </w:pPr>
    </w:p>
    <w:p w:rsidR="001419DF" w:rsidRDefault="001419DF" w:rsidP="001419DF">
      <w:pPr>
        <w:spacing w:after="0" w:line="240" w:lineRule="auto"/>
      </w:pPr>
    </w:p>
    <w:p w:rsidR="00294E61" w:rsidRPr="00294E61" w:rsidRDefault="00294E61" w:rsidP="00294E61">
      <w:pPr>
        <w:spacing w:after="60" w:line="271" w:lineRule="auto"/>
        <w:jc w:val="right"/>
      </w:pPr>
      <w:r w:rsidRPr="00294E61">
        <w:lastRenderedPageBreak/>
        <w:t>Załącznik nr 5 do umowy</w:t>
      </w:r>
    </w:p>
    <w:p w:rsidR="00294E61" w:rsidRPr="00294E61" w:rsidRDefault="00294E61" w:rsidP="00294E61">
      <w:pPr>
        <w:pStyle w:val="Standard"/>
        <w:tabs>
          <w:tab w:val="left" w:pos="0"/>
        </w:tabs>
        <w:jc w:val="center"/>
        <w:rPr>
          <w:rFonts w:asciiTheme="minorHAnsi" w:hAnsiTheme="minorHAnsi" w:cstheme="minorHAnsi"/>
          <w:b/>
          <w:bCs/>
          <w:sz w:val="22"/>
          <w:szCs w:val="22"/>
        </w:rPr>
      </w:pPr>
      <w:r w:rsidRPr="00294E61">
        <w:rPr>
          <w:rFonts w:asciiTheme="minorHAnsi" w:hAnsiTheme="minorHAnsi"/>
          <w:b/>
          <w:bCs/>
          <w:color w:val="000000"/>
          <w:sz w:val="22"/>
          <w:szCs w:val="22"/>
          <w:lang w:val="uk-UA" w:eastAsia="uk-UA"/>
        </w:rPr>
        <w:t>PROTOKÓŁ</w:t>
      </w:r>
      <w:r w:rsidRPr="00294E61">
        <w:rPr>
          <w:rFonts w:asciiTheme="minorHAnsi" w:hAnsiTheme="minorHAnsi" w:cstheme="minorHAnsi"/>
          <w:b/>
          <w:bCs/>
          <w:sz w:val="22"/>
          <w:szCs w:val="22"/>
        </w:rPr>
        <w:t xml:space="preserve"> URUCHOMIENIA</w:t>
      </w:r>
    </w:p>
    <w:p w:rsidR="00294E61" w:rsidRPr="00294E61" w:rsidRDefault="00294E61" w:rsidP="00294E61">
      <w:pPr>
        <w:autoSpaceDE w:val="0"/>
        <w:autoSpaceDN w:val="0"/>
        <w:adjustRightInd w:val="0"/>
        <w:spacing w:after="60" w:line="271" w:lineRule="auto"/>
        <w:jc w:val="center"/>
        <w:rPr>
          <w:b/>
          <w:bCs/>
          <w:color w:val="000000"/>
          <w:lang w:eastAsia="uk-UA"/>
        </w:rPr>
      </w:pPr>
    </w:p>
    <w:p w:rsidR="00294E61" w:rsidRPr="00294E61" w:rsidRDefault="00294E61" w:rsidP="00294E61">
      <w:pPr>
        <w:autoSpaceDE w:val="0"/>
        <w:autoSpaceDN w:val="0"/>
        <w:adjustRightInd w:val="0"/>
        <w:spacing w:after="60" w:line="271" w:lineRule="auto"/>
        <w:jc w:val="center"/>
        <w:rPr>
          <w:b/>
          <w:bCs/>
          <w:color w:val="000000"/>
          <w:lang w:eastAsia="uk-UA"/>
        </w:rPr>
      </w:pPr>
      <w:r w:rsidRPr="00294E61">
        <w:rPr>
          <w:b/>
          <w:bCs/>
          <w:color w:val="000000"/>
          <w:lang w:eastAsia="uk-UA"/>
        </w:rPr>
        <w:t>do umowy nr …………………….    zawartej w dniu…………………</w:t>
      </w:r>
    </w:p>
    <w:p w:rsidR="00294E61" w:rsidRPr="00294E61" w:rsidRDefault="00294E61" w:rsidP="00294E61">
      <w:pPr>
        <w:autoSpaceDE w:val="0"/>
        <w:autoSpaceDN w:val="0"/>
        <w:adjustRightInd w:val="0"/>
        <w:spacing w:after="60" w:line="271" w:lineRule="auto"/>
        <w:rPr>
          <w:bCs/>
          <w:color w:val="000000"/>
          <w:lang w:eastAsia="uk-UA"/>
        </w:rPr>
      </w:pPr>
      <w:r w:rsidRPr="00294E61">
        <w:rPr>
          <w:bCs/>
          <w:color w:val="000000"/>
          <w:lang w:eastAsia="uk-UA"/>
        </w:rPr>
        <w:t>pomiędzy:</w:t>
      </w:r>
    </w:p>
    <w:p w:rsidR="00294E61" w:rsidRPr="00294E61" w:rsidRDefault="00AF0DBA" w:rsidP="00AF0DBA">
      <w:pPr>
        <w:pStyle w:val="Tekstpodstawowy2"/>
        <w:tabs>
          <w:tab w:val="left" w:pos="142"/>
          <w:tab w:val="left" w:pos="284"/>
        </w:tabs>
        <w:spacing w:after="0" w:line="240" w:lineRule="auto"/>
        <w:jc w:val="both"/>
        <w:rPr>
          <w:rFonts w:asciiTheme="minorHAnsi" w:hAnsiTheme="minorHAnsi"/>
          <w:sz w:val="22"/>
          <w:szCs w:val="22"/>
        </w:rPr>
      </w:pPr>
      <w:r>
        <w:rPr>
          <w:rFonts w:asciiTheme="minorHAnsi" w:hAnsiTheme="minorHAnsi"/>
          <w:sz w:val="22"/>
          <w:szCs w:val="22"/>
        </w:rPr>
        <w:t xml:space="preserve">Skarbem Państwa - Urzędem Państwowej </w:t>
      </w:r>
      <w:r>
        <w:rPr>
          <w:rFonts w:asciiTheme="minorHAnsi" w:eastAsiaTheme="minorEastAsia" w:hAnsiTheme="minorHAnsi"/>
          <w:sz w:val="22"/>
          <w:szCs w:val="22"/>
        </w:rPr>
        <w:t>Komisji do spraw wyjaśniania przypadków czynności skierowanych przeciwko wolności seksualnej i obyczajności wobec małoletniego</w:t>
      </w:r>
      <w:r>
        <w:rPr>
          <w:rFonts w:asciiTheme="minorHAnsi" w:hAnsiTheme="minorHAnsi"/>
          <w:sz w:val="22"/>
          <w:szCs w:val="22"/>
        </w:rPr>
        <w:t xml:space="preserve"> </w:t>
      </w:r>
      <w:r>
        <w:rPr>
          <w:rFonts w:asciiTheme="minorHAnsi" w:eastAsiaTheme="minorEastAsia" w:hAnsiTheme="minorHAnsi"/>
          <w:sz w:val="22"/>
          <w:szCs w:val="22"/>
        </w:rPr>
        <w:t xml:space="preserve">poniżej lat 15 </w:t>
      </w:r>
      <w:r>
        <w:rPr>
          <w:rFonts w:asciiTheme="minorHAnsi" w:hAnsiTheme="minorHAnsi"/>
          <w:sz w:val="22"/>
          <w:szCs w:val="22"/>
        </w:rPr>
        <w:t xml:space="preserve">z siedzibą w Warszawie przy ul. Wiśniowa 40B, 02-520 Warszawa, posiadającym numer identyfikacji REGON 386651770 oraz NIP 5213902835, reprezentowanym przez </w:t>
      </w:r>
      <w:r w:rsidR="00BE6F2A">
        <w:rPr>
          <w:rFonts w:asciiTheme="minorHAnsi" w:hAnsiTheme="minorHAnsi"/>
          <w:sz w:val="22"/>
          <w:szCs w:val="22"/>
        </w:rPr>
        <w:t>……………………….</w:t>
      </w:r>
      <w:r w:rsidR="00A57CD6">
        <w:rPr>
          <w:rFonts w:asciiTheme="minorHAnsi" w:hAnsiTheme="minorHAnsi"/>
          <w:sz w:val="22"/>
          <w:szCs w:val="22"/>
        </w:rPr>
        <w:t xml:space="preserve"> </w:t>
      </w:r>
      <w:r>
        <w:rPr>
          <w:rFonts w:asciiTheme="minorHAnsi" w:hAnsiTheme="minorHAnsi"/>
          <w:sz w:val="22"/>
          <w:szCs w:val="22"/>
        </w:rPr>
        <w:t xml:space="preserve">– Dyrektora Generalnego Urzędu Państwowej </w:t>
      </w:r>
      <w:r>
        <w:rPr>
          <w:rFonts w:asciiTheme="minorHAnsi" w:eastAsiaTheme="minorEastAsia" w:hAnsiTheme="minorHAnsi"/>
          <w:sz w:val="22"/>
          <w:szCs w:val="22"/>
        </w:rPr>
        <w:t>Komisji do spraw wyjaśniania przypadków czynności skierowanych przeciwko wolności seksualnej i obyczajności wobec małoletniego</w:t>
      </w:r>
      <w:r>
        <w:rPr>
          <w:rFonts w:asciiTheme="minorHAnsi" w:hAnsiTheme="minorHAnsi"/>
          <w:sz w:val="22"/>
          <w:szCs w:val="22"/>
        </w:rPr>
        <w:t xml:space="preserve"> </w:t>
      </w:r>
      <w:r>
        <w:rPr>
          <w:rFonts w:asciiTheme="minorHAnsi" w:eastAsiaTheme="minorEastAsia" w:hAnsiTheme="minorHAnsi"/>
          <w:sz w:val="22"/>
          <w:szCs w:val="22"/>
        </w:rPr>
        <w:t>poniżej lat 15</w:t>
      </w:r>
      <w:r>
        <w:rPr>
          <w:rFonts w:asciiTheme="minorHAnsi" w:hAnsiTheme="minorHAnsi"/>
          <w:sz w:val="22"/>
          <w:szCs w:val="22"/>
        </w:rPr>
        <w:t>, zwanym dalej Zamawiającym</w:t>
      </w:r>
    </w:p>
    <w:p w:rsidR="00294E61" w:rsidRPr="00294E61" w:rsidRDefault="00294E61" w:rsidP="00294E61">
      <w:pPr>
        <w:pStyle w:val="Tekstpodstawowy2"/>
        <w:tabs>
          <w:tab w:val="left" w:pos="142"/>
          <w:tab w:val="left" w:pos="284"/>
        </w:tabs>
        <w:spacing w:after="60" w:line="271" w:lineRule="auto"/>
        <w:jc w:val="both"/>
        <w:rPr>
          <w:rFonts w:asciiTheme="minorHAnsi" w:hAnsiTheme="minorHAnsi"/>
          <w:sz w:val="22"/>
          <w:szCs w:val="22"/>
        </w:rPr>
      </w:pPr>
      <w:r w:rsidRPr="00294E61">
        <w:rPr>
          <w:rFonts w:asciiTheme="minorHAnsi" w:hAnsiTheme="minorHAnsi"/>
          <w:sz w:val="22"/>
          <w:szCs w:val="22"/>
        </w:rPr>
        <w:t>a</w:t>
      </w:r>
    </w:p>
    <w:p w:rsidR="00294E61" w:rsidRPr="00294E61" w:rsidRDefault="00994FB7" w:rsidP="00994FB7">
      <w:pPr>
        <w:pStyle w:val="Tekstpodstawowy"/>
        <w:tabs>
          <w:tab w:val="left" w:pos="142"/>
          <w:tab w:val="left" w:pos="284"/>
          <w:tab w:val="left" w:pos="426"/>
          <w:tab w:val="left" w:pos="720"/>
        </w:tabs>
        <w:spacing w:after="60"/>
        <w:jc w:val="both"/>
        <w:rPr>
          <w:rFonts w:asciiTheme="minorHAnsi" w:hAnsiTheme="minorHAnsi"/>
          <w:sz w:val="22"/>
          <w:szCs w:val="22"/>
        </w:rPr>
      </w:pPr>
      <w:r w:rsidRPr="00057FD5">
        <w:rPr>
          <w:rFonts w:asciiTheme="minorHAnsi" w:hAnsiTheme="minorHAnsi"/>
          <w:sz w:val="22"/>
          <w:szCs w:val="22"/>
        </w:rPr>
        <w:t>……………………………………………</w:t>
      </w:r>
      <w:r>
        <w:rPr>
          <w:rFonts w:asciiTheme="minorHAnsi" w:hAnsiTheme="minorHAnsi"/>
          <w:sz w:val="22"/>
          <w:szCs w:val="22"/>
        </w:rPr>
        <w:t xml:space="preserve"> z siedzibą …………………………… adres ……………………………….</w:t>
      </w:r>
      <w:r w:rsidRPr="00057FD5">
        <w:rPr>
          <w:rFonts w:asciiTheme="minorHAnsi" w:hAnsiTheme="minorHAnsi"/>
          <w:sz w:val="22"/>
          <w:szCs w:val="22"/>
        </w:rPr>
        <w:t xml:space="preserve"> wpisanym do </w:t>
      </w:r>
      <w:proofErr w:type="spellStart"/>
      <w:r>
        <w:rPr>
          <w:rFonts w:asciiTheme="minorHAnsi" w:hAnsiTheme="minorHAnsi"/>
          <w:sz w:val="22"/>
          <w:szCs w:val="22"/>
        </w:rPr>
        <w:t>CEiDG</w:t>
      </w:r>
      <w:proofErr w:type="spellEnd"/>
      <w:r>
        <w:rPr>
          <w:rFonts w:asciiTheme="minorHAnsi" w:hAnsiTheme="minorHAnsi"/>
          <w:sz w:val="22"/>
          <w:szCs w:val="22"/>
        </w:rPr>
        <w:t xml:space="preserve">/ </w:t>
      </w:r>
      <w:r w:rsidRPr="00057FD5">
        <w:rPr>
          <w:rFonts w:asciiTheme="minorHAnsi" w:hAnsiTheme="minorHAnsi"/>
          <w:sz w:val="22"/>
          <w:szCs w:val="22"/>
        </w:rPr>
        <w:t xml:space="preserve">Krajowego Rejestru Sądowego pod numerem ……………………, NIP: …………….., REGON ……………….., reprezentowanym przez ……………………………………………….., zwanym dalej Wykonawcą, </w:t>
      </w:r>
    </w:p>
    <w:p w:rsidR="001419DF" w:rsidRPr="00294E61" w:rsidRDefault="001419DF" w:rsidP="001419DF">
      <w:pPr>
        <w:spacing w:after="0" w:line="240" w:lineRule="auto"/>
      </w:pPr>
    </w:p>
    <w:p w:rsidR="00294E61" w:rsidRPr="00294E61" w:rsidRDefault="00294E61" w:rsidP="00294E61">
      <w:pPr>
        <w:pStyle w:val="Standard"/>
        <w:tabs>
          <w:tab w:val="left" w:pos="0"/>
        </w:tabs>
        <w:jc w:val="both"/>
        <w:rPr>
          <w:rFonts w:asciiTheme="minorHAnsi" w:hAnsiTheme="minorHAnsi" w:cstheme="minorHAnsi"/>
          <w:bCs/>
          <w:sz w:val="22"/>
          <w:szCs w:val="22"/>
        </w:rPr>
      </w:pPr>
    </w:p>
    <w:p w:rsidR="00294E61" w:rsidRPr="00294E61" w:rsidRDefault="00294E61" w:rsidP="00294E61">
      <w:pPr>
        <w:pStyle w:val="Standard"/>
        <w:jc w:val="both"/>
        <w:rPr>
          <w:rFonts w:asciiTheme="minorHAnsi" w:hAnsiTheme="minorHAnsi" w:cstheme="minorHAnsi"/>
          <w:bCs/>
          <w:sz w:val="22"/>
          <w:szCs w:val="22"/>
        </w:rPr>
      </w:pPr>
      <w:r w:rsidRPr="00294E61">
        <w:rPr>
          <w:rFonts w:asciiTheme="minorHAnsi" w:hAnsiTheme="minorHAnsi" w:cstheme="minorHAnsi"/>
          <w:bCs/>
          <w:sz w:val="22"/>
          <w:szCs w:val="22"/>
        </w:rPr>
        <w:t>Zamawiający potwierdza uruchomienie świadczenia usług, zgodnie z umowy opisem przedmiotu zamówienia stanowiącym załącznik nr 1 do umowy.</w:t>
      </w:r>
    </w:p>
    <w:p w:rsidR="00294E61" w:rsidRPr="00294E61" w:rsidRDefault="00294E61" w:rsidP="00294E61">
      <w:pPr>
        <w:pStyle w:val="Standard"/>
        <w:jc w:val="both"/>
        <w:rPr>
          <w:rFonts w:asciiTheme="minorHAnsi" w:hAnsiTheme="minorHAnsi" w:cstheme="minorHAnsi"/>
          <w:bCs/>
          <w:sz w:val="22"/>
          <w:szCs w:val="22"/>
        </w:rPr>
      </w:pPr>
    </w:p>
    <w:p w:rsidR="00294E61" w:rsidRPr="00294E61" w:rsidRDefault="00294E61" w:rsidP="00294E61">
      <w:pPr>
        <w:pStyle w:val="Standard"/>
        <w:jc w:val="both"/>
        <w:rPr>
          <w:rFonts w:asciiTheme="minorHAnsi" w:hAnsiTheme="minorHAnsi" w:cstheme="minorHAnsi"/>
          <w:bCs/>
          <w:sz w:val="22"/>
          <w:szCs w:val="22"/>
        </w:rPr>
      </w:pPr>
      <w:r w:rsidRPr="00294E61">
        <w:rPr>
          <w:rFonts w:asciiTheme="minorHAnsi" w:hAnsiTheme="minorHAnsi" w:cstheme="minorHAnsi"/>
          <w:bCs/>
          <w:sz w:val="22"/>
          <w:szCs w:val="22"/>
        </w:rPr>
        <w:t xml:space="preserve">Wykonawca dokonał następującej dostawy: </w:t>
      </w:r>
    </w:p>
    <w:p w:rsidR="00294E61" w:rsidRPr="00294E61" w:rsidRDefault="00294E61" w:rsidP="00294E61">
      <w:pPr>
        <w:pStyle w:val="Standard"/>
        <w:jc w:val="both"/>
        <w:rPr>
          <w:rFonts w:asciiTheme="minorHAnsi" w:hAnsiTheme="minorHAnsi" w:cstheme="minorHAnsi"/>
          <w:bCs/>
          <w:sz w:val="22"/>
          <w:szCs w:val="22"/>
        </w:rPr>
      </w:pPr>
    </w:p>
    <w:p w:rsidR="00294E61" w:rsidRPr="00294E61" w:rsidRDefault="00294E61" w:rsidP="00294E61">
      <w:pPr>
        <w:pStyle w:val="Standard"/>
        <w:jc w:val="both"/>
        <w:rPr>
          <w:rFonts w:asciiTheme="minorHAnsi" w:hAnsiTheme="minorHAnsi" w:cstheme="minorHAnsi"/>
          <w:bCs/>
          <w:sz w:val="22"/>
          <w:szCs w:val="22"/>
        </w:rPr>
      </w:pPr>
    </w:p>
    <w:p w:rsidR="00294E61" w:rsidRPr="00294E61" w:rsidRDefault="00294E61" w:rsidP="00294E61">
      <w:pPr>
        <w:pStyle w:val="Standard"/>
        <w:jc w:val="both"/>
        <w:rPr>
          <w:rFonts w:asciiTheme="minorHAnsi" w:hAnsiTheme="minorHAnsi" w:cstheme="minorHAnsi"/>
          <w:sz w:val="22"/>
          <w:szCs w:val="22"/>
        </w:rPr>
      </w:pPr>
      <w:r w:rsidRPr="00294E61">
        <w:rPr>
          <w:rFonts w:asciiTheme="minorHAnsi" w:hAnsiTheme="minorHAnsi" w:cstheme="minorHAnsi"/>
          <w:bCs/>
          <w:sz w:val="22"/>
          <w:szCs w:val="22"/>
        </w:rPr>
        <w:t>Zamawiający zgłasza/nie zgłasza</w:t>
      </w:r>
      <w:r>
        <w:rPr>
          <w:rFonts w:asciiTheme="minorHAnsi" w:hAnsiTheme="minorHAnsi" w:cstheme="minorHAnsi"/>
          <w:sz w:val="22"/>
          <w:szCs w:val="22"/>
        </w:rPr>
        <w:t xml:space="preserve">* </w:t>
      </w:r>
      <w:r w:rsidRPr="00294E61">
        <w:rPr>
          <w:rFonts w:asciiTheme="minorHAnsi" w:hAnsiTheme="minorHAnsi" w:cstheme="minorHAnsi"/>
          <w:bCs/>
          <w:sz w:val="22"/>
          <w:szCs w:val="22"/>
        </w:rPr>
        <w:t>zastrzeżeń do przedmiotu odbioru.</w:t>
      </w:r>
    </w:p>
    <w:p w:rsidR="00294E61" w:rsidRPr="00294E61" w:rsidRDefault="00294E61" w:rsidP="00294E61">
      <w:pPr>
        <w:pStyle w:val="Standard"/>
        <w:tabs>
          <w:tab w:val="left" w:pos="0"/>
        </w:tabs>
        <w:jc w:val="both"/>
        <w:rPr>
          <w:rFonts w:asciiTheme="minorHAnsi" w:hAnsiTheme="minorHAnsi" w:cstheme="minorHAnsi"/>
          <w:bCs/>
          <w:sz w:val="22"/>
          <w:szCs w:val="22"/>
        </w:rPr>
      </w:pPr>
      <w:r w:rsidRPr="00294E61">
        <w:rPr>
          <w:rFonts w:asciiTheme="minorHAnsi" w:hAnsiTheme="minorHAnsi" w:cstheme="minorHAnsi"/>
          <w:bCs/>
          <w:sz w:val="22"/>
          <w:szCs w:val="22"/>
        </w:rPr>
        <w:t>Uwagi:.................................</w:t>
      </w:r>
    </w:p>
    <w:p w:rsidR="00294E61" w:rsidRPr="00294E61" w:rsidRDefault="00294E61" w:rsidP="00294E61">
      <w:pPr>
        <w:pStyle w:val="Standard"/>
        <w:tabs>
          <w:tab w:val="left" w:pos="0"/>
        </w:tabs>
        <w:jc w:val="both"/>
        <w:rPr>
          <w:rFonts w:asciiTheme="minorHAnsi" w:hAnsiTheme="minorHAnsi" w:cstheme="minorHAnsi"/>
          <w:bCs/>
          <w:sz w:val="22"/>
          <w:szCs w:val="22"/>
        </w:rPr>
      </w:pPr>
    </w:p>
    <w:p w:rsidR="00294E61" w:rsidRPr="00294E61" w:rsidRDefault="00294E61" w:rsidP="00294E61">
      <w:pPr>
        <w:pStyle w:val="Standard"/>
        <w:tabs>
          <w:tab w:val="left" w:pos="0"/>
        </w:tabs>
        <w:jc w:val="both"/>
        <w:rPr>
          <w:rFonts w:asciiTheme="minorHAnsi" w:hAnsiTheme="minorHAnsi" w:cstheme="minorHAnsi"/>
          <w:bCs/>
          <w:i/>
          <w:sz w:val="22"/>
          <w:szCs w:val="22"/>
        </w:rPr>
      </w:pPr>
      <w:r>
        <w:rPr>
          <w:rFonts w:asciiTheme="minorHAnsi" w:hAnsiTheme="minorHAnsi" w:cstheme="minorHAnsi"/>
          <w:bCs/>
          <w:sz w:val="22"/>
          <w:szCs w:val="22"/>
        </w:rPr>
        <w:t>*</w:t>
      </w:r>
      <w:r w:rsidRPr="00294E61">
        <w:rPr>
          <w:rFonts w:asciiTheme="minorHAnsi" w:hAnsiTheme="minorHAnsi" w:cstheme="minorHAnsi"/>
          <w:bCs/>
          <w:i/>
          <w:sz w:val="22"/>
          <w:szCs w:val="22"/>
        </w:rPr>
        <w:t>niepotrzebne skreślić</w:t>
      </w:r>
    </w:p>
    <w:p w:rsidR="00294E61" w:rsidRPr="00294E61" w:rsidRDefault="00294E61" w:rsidP="00294E61">
      <w:pPr>
        <w:pStyle w:val="Standard"/>
        <w:tabs>
          <w:tab w:val="left" w:pos="0"/>
        </w:tabs>
        <w:jc w:val="both"/>
        <w:rPr>
          <w:rFonts w:asciiTheme="minorHAnsi" w:hAnsiTheme="minorHAnsi" w:cstheme="minorHAnsi"/>
          <w:bCs/>
          <w:sz w:val="22"/>
          <w:szCs w:val="22"/>
        </w:rPr>
      </w:pPr>
    </w:p>
    <w:p w:rsidR="00294E61" w:rsidRPr="00294E61" w:rsidRDefault="00294E61" w:rsidP="00294E61">
      <w:pPr>
        <w:pStyle w:val="Standard"/>
        <w:tabs>
          <w:tab w:val="left" w:pos="0"/>
        </w:tabs>
        <w:jc w:val="both"/>
        <w:rPr>
          <w:rFonts w:asciiTheme="minorHAnsi" w:hAnsiTheme="minorHAnsi" w:cstheme="minorHAnsi"/>
          <w:bCs/>
          <w:sz w:val="22"/>
          <w:szCs w:val="22"/>
        </w:rPr>
      </w:pPr>
    </w:p>
    <w:p w:rsidR="00294E61" w:rsidRPr="00294E61" w:rsidRDefault="00294E61" w:rsidP="00294E61">
      <w:pPr>
        <w:spacing w:after="60" w:line="271" w:lineRule="auto"/>
      </w:pPr>
      <w:r w:rsidRPr="00294E61">
        <w:t>Zamawiający</w:t>
      </w:r>
      <w:r w:rsidRPr="00294E61">
        <w:tab/>
      </w:r>
      <w:r w:rsidRPr="00294E61">
        <w:tab/>
      </w:r>
      <w:r w:rsidRPr="00294E61">
        <w:tab/>
      </w:r>
      <w:r w:rsidRPr="00294E61">
        <w:tab/>
      </w:r>
      <w:r w:rsidRPr="00294E61">
        <w:tab/>
      </w:r>
      <w:r w:rsidRPr="00294E61">
        <w:tab/>
      </w:r>
      <w:r w:rsidRPr="00294E61">
        <w:tab/>
      </w:r>
      <w:r w:rsidRPr="00294E61">
        <w:tab/>
      </w:r>
      <w:r w:rsidRPr="00294E61">
        <w:tab/>
        <w:t>Wykonawca</w:t>
      </w:r>
    </w:p>
    <w:p w:rsidR="001419DF" w:rsidRPr="00294E61" w:rsidRDefault="001419DF" w:rsidP="001419DF">
      <w:pPr>
        <w:spacing w:after="0" w:line="240" w:lineRule="auto"/>
      </w:pPr>
    </w:p>
    <w:p w:rsidR="001419DF" w:rsidRDefault="001419DF" w:rsidP="001419DF">
      <w:pPr>
        <w:spacing w:after="0" w:line="240" w:lineRule="auto"/>
      </w:pPr>
    </w:p>
    <w:p w:rsidR="001419DF" w:rsidRDefault="001419DF" w:rsidP="001419DF">
      <w:pPr>
        <w:spacing w:after="0" w:line="240" w:lineRule="auto"/>
      </w:pPr>
    </w:p>
    <w:p w:rsidR="001419DF" w:rsidRDefault="001419DF" w:rsidP="001419DF">
      <w:pPr>
        <w:spacing w:after="0" w:line="240" w:lineRule="auto"/>
      </w:pPr>
    </w:p>
    <w:p w:rsidR="00294E61" w:rsidRDefault="00294E61" w:rsidP="001419DF">
      <w:pPr>
        <w:spacing w:after="0" w:line="240" w:lineRule="auto"/>
      </w:pPr>
    </w:p>
    <w:p w:rsidR="00294E61" w:rsidRDefault="00294E61" w:rsidP="001419DF">
      <w:pPr>
        <w:spacing w:after="0" w:line="240" w:lineRule="auto"/>
      </w:pPr>
    </w:p>
    <w:p w:rsidR="00294E61" w:rsidRDefault="00294E61" w:rsidP="001419DF">
      <w:pPr>
        <w:spacing w:after="0" w:line="240" w:lineRule="auto"/>
      </w:pPr>
    </w:p>
    <w:p w:rsidR="00294E61" w:rsidRDefault="00294E61" w:rsidP="001419DF">
      <w:pPr>
        <w:spacing w:after="0" w:line="240" w:lineRule="auto"/>
      </w:pPr>
    </w:p>
    <w:p w:rsidR="00294E61" w:rsidRDefault="00294E61" w:rsidP="001419DF">
      <w:pPr>
        <w:spacing w:after="0" w:line="240" w:lineRule="auto"/>
      </w:pPr>
    </w:p>
    <w:p w:rsidR="00294E61" w:rsidRDefault="00294E61" w:rsidP="001419DF">
      <w:pPr>
        <w:spacing w:after="0" w:line="240" w:lineRule="auto"/>
      </w:pPr>
    </w:p>
    <w:p w:rsidR="00294E61" w:rsidRDefault="00294E61" w:rsidP="001419DF">
      <w:pPr>
        <w:spacing w:after="0" w:line="240" w:lineRule="auto"/>
      </w:pPr>
    </w:p>
    <w:p w:rsidR="00294E61" w:rsidRDefault="00294E61" w:rsidP="001419DF">
      <w:pPr>
        <w:spacing w:after="0" w:line="240" w:lineRule="auto"/>
      </w:pPr>
    </w:p>
    <w:p w:rsidR="00294E61" w:rsidRDefault="00294E61" w:rsidP="001419DF">
      <w:pPr>
        <w:spacing w:after="0" w:line="240" w:lineRule="auto"/>
      </w:pPr>
    </w:p>
    <w:p w:rsidR="00294E61" w:rsidRDefault="00294E61" w:rsidP="001419DF">
      <w:pPr>
        <w:spacing w:after="0" w:line="240" w:lineRule="auto"/>
      </w:pPr>
    </w:p>
    <w:p w:rsidR="00AF0DBA" w:rsidRDefault="00AF0DBA" w:rsidP="001419DF">
      <w:pPr>
        <w:spacing w:after="0" w:line="240" w:lineRule="auto"/>
      </w:pPr>
    </w:p>
    <w:p w:rsidR="00294E61" w:rsidRDefault="00294E61" w:rsidP="001419DF">
      <w:pPr>
        <w:spacing w:after="0" w:line="240" w:lineRule="auto"/>
      </w:pPr>
    </w:p>
    <w:p w:rsidR="00294E61" w:rsidRDefault="00294E61" w:rsidP="001419DF">
      <w:pPr>
        <w:spacing w:after="0" w:line="240" w:lineRule="auto"/>
      </w:pPr>
    </w:p>
    <w:p w:rsidR="00994FB7" w:rsidRPr="001419DF" w:rsidRDefault="00994FB7" w:rsidP="001419DF">
      <w:pPr>
        <w:spacing w:after="0" w:line="240" w:lineRule="auto"/>
      </w:pPr>
    </w:p>
    <w:p w:rsidR="00A01575" w:rsidRPr="001419DF" w:rsidRDefault="00A01575" w:rsidP="00795EFE">
      <w:pPr>
        <w:spacing w:after="0" w:line="240" w:lineRule="auto"/>
        <w:jc w:val="right"/>
      </w:pPr>
      <w:r w:rsidRPr="001419DF">
        <w:lastRenderedPageBreak/>
        <w:t>Załącznik nr 2 do Zaproszenia</w:t>
      </w:r>
    </w:p>
    <w:p w:rsidR="00A01575" w:rsidRPr="001419DF" w:rsidRDefault="00A01575" w:rsidP="00795EFE">
      <w:pPr>
        <w:spacing w:after="0" w:line="240" w:lineRule="auto"/>
        <w:jc w:val="center"/>
      </w:pPr>
      <w:r w:rsidRPr="001419DF">
        <w:t>FORMULARZ OFERTOWY</w:t>
      </w:r>
    </w:p>
    <w:p w:rsidR="00122945" w:rsidRDefault="00122945" w:rsidP="00795EFE">
      <w:pPr>
        <w:pStyle w:val="Tekstpodstawowy21"/>
        <w:rPr>
          <w:rFonts w:asciiTheme="minorHAnsi" w:hAnsiTheme="minorHAnsi"/>
          <w:b w:val="0"/>
          <w:sz w:val="22"/>
          <w:szCs w:val="22"/>
        </w:rPr>
      </w:pPr>
    </w:p>
    <w:p w:rsidR="00A01575" w:rsidRPr="00795EFE" w:rsidRDefault="00A01575" w:rsidP="00795EFE">
      <w:pPr>
        <w:pStyle w:val="Tekstpodstawowy21"/>
        <w:rPr>
          <w:rFonts w:asciiTheme="minorHAnsi" w:hAnsiTheme="minorHAnsi"/>
          <w:b w:val="0"/>
          <w:sz w:val="22"/>
          <w:szCs w:val="22"/>
        </w:rPr>
      </w:pPr>
      <w:r w:rsidRPr="00795EFE">
        <w:rPr>
          <w:rFonts w:asciiTheme="minorHAnsi" w:hAnsiTheme="minorHAnsi"/>
          <w:b w:val="0"/>
          <w:sz w:val="22"/>
          <w:szCs w:val="22"/>
        </w:rPr>
        <w:t xml:space="preserve">Ja niżej podpisany/My niżej podpisani </w:t>
      </w:r>
    </w:p>
    <w:p w:rsidR="00A01575" w:rsidRPr="00795EFE" w:rsidRDefault="00A01575" w:rsidP="00795EFE">
      <w:pPr>
        <w:pStyle w:val="Tekstpodstawowy21"/>
        <w:rPr>
          <w:rFonts w:asciiTheme="minorHAnsi" w:hAnsiTheme="minorHAnsi"/>
          <w:b w:val="0"/>
          <w:sz w:val="22"/>
          <w:szCs w:val="22"/>
        </w:rPr>
      </w:pPr>
      <w:r w:rsidRPr="00795EFE">
        <w:rPr>
          <w:rFonts w:asciiTheme="minorHAnsi" w:hAnsiTheme="minorHAnsi"/>
          <w:b w:val="0"/>
          <w:sz w:val="22"/>
          <w:szCs w:val="22"/>
        </w:rPr>
        <w:t>........................................................................................................................................................................................................................................................................................................</w:t>
      </w:r>
      <w:r w:rsidR="00795EFE">
        <w:rPr>
          <w:rFonts w:asciiTheme="minorHAnsi" w:hAnsiTheme="minorHAnsi"/>
          <w:b w:val="0"/>
          <w:sz w:val="22"/>
          <w:szCs w:val="22"/>
        </w:rPr>
        <w:t>..............................</w:t>
      </w:r>
    </w:p>
    <w:p w:rsidR="00A01575" w:rsidRPr="00795EFE" w:rsidRDefault="00A01575" w:rsidP="00795EFE">
      <w:pPr>
        <w:pStyle w:val="Tekstpodstawowy21"/>
        <w:rPr>
          <w:rFonts w:asciiTheme="minorHAnsi" w:hAnsiTheme="minorHAnsi"/>
          <w:b w:val="0"/>
          <w:sz w:val="22"/>
          <w:szCs w:val="22"/>
        </w:rPr>
      </w:pPr>
      <w:r w:rsidRPr="00795EFE">
        <w:rPr>
          <w:rFonts w:asciiTheme="minorHAnsi" w:hAnsiTheme="minorHAnsi"/>
          <w:b w:val="0"/>
          <w:sz w:val="22"/>
          <w:szCs w:val="22"/>
        </w:rPr>
        <w:t xml:space="preserve">będąc upoważnionym/i/ do reprezentowania Wykonawcy: </w:t>
      </w:r>
    </w:p>
    <w:p w:rsidR="00A01575" w:rsidRPr="00795EFE" w:rsidRDefault="00A01575" w:rsidP="00795EFE">
      <w:pPr>
        <w:pStyle w:val="Tekstpodstawowy21"/>
        <w:rPr>
          <w:rFonts w:asciiTheme="minorHAnsi" w:hAnsiTheme="minorHAnsi"/>
          <w:b w:val="0"/>
          <w:sz w:val="22"/>
          <w:szCs w:val="22"/>
        </w:rPr>
      </w:pPr>
      <w:r w:rsidRPr="00795EFE">
        <w:rPr>
          <w:rFonts w:asciiTheme="minorHAnsi" w:hAnsiTheme="minorHAnsi"/>
          <w:b w:val="0"/>
          <w:sz w:val="22"/>
          <w:szCs w:val="22"/>
        </w:rPr>
        <w:t>................................................................................................................................................................................................................................................................................................, będącego …… (M/Ś/D*) przedsiębiorcą, Nr faksu ................................................. ; Nr telefonu ...................................; e-mail ……………………….</w:t>
      </w:r>
    </w:p>
    <w:p w:rsidR="00A01575" w:rsidRPr="00AF0DBA" w:rsidRDefault="00A01575" w:rsidP="00AF0DBA">
      <w:pPr>
        <w:spacing w:after="60" w:line="240" w:lineRule="auto"/>
        <w:jc w:val="both"/>
        <w:rPr>
          <w:i/>
        </w:rPr>
      </w:pPr>
      <w:r w:rsidRPr="00AF0DBA">
        <w:rPr>
          <w:i/>
        </w:rPr>
        <w:t>*proszę wskazać właściwe</w:t>
      </w:r>
    </w:p>
    <w:p w:rsidR="00294E61" w:rsidRDefault="00A01575" w:rsidP="00C17774">
      <w:pPr>
        <w:tabs>
          <w:tab w:val="left" w:pos="284"/>
        </w:tabs>
        <w:spacing w:after="60" w:line="240" w:lineRule="auto"/>
        <w:jc w:val="both"/>
        <w:rPr>
          <w:rFonts w:eastAsiaTheme="minorEastAsia"/>
          <w:lang w:eastAsia="pl-PL"/>
        </w:rPr>
      </w:pPr>
      <w:r w:rsidRPr="00795EFE">
        <w:t>w odpowiedzi na zaproszenie do składania ofert</w:t>
      </w:r>
      <w:r w:rsidR="00C17774">
        <w:t xml:space="preserve"> </w:t>
      </w:r>
      <w:r w:rsidR="00CC4974">
        <w:t xml:space="preserve">na </w:t>
      </w:r>
      <w:r w:rsidR="00294E61" w:rsidRPr="003C2A22">
        <w:rPr>
          <w:rFonts w:cstheme="minorHAnsi"/>
          <w:bCs/>
          <w:iCs/>
        </w:rPr>
        <w:t>świadczenie usług telefonii komórkowej oraz usług mobilnego Internetu wraz z dostawą telefonów komórkowych</w:t>
      </w:r>
      <w:r w:rsidR="00294E61" w:rsidRPr="003C2A22">
        <w:t xml:space="preserve"> </w:t>
      </w:r>
      <w:r w:rsidR="00294E61" w:rsidRPr="003C2A22">
        <w:rPr>
          <w:iCs/>
        </w:rPr>
        <w:t xml:space="preserve">na potrzeby </w:t>
      </w:r>
      <w:r w:rsidR="00294E61" w:rsidRPr="003C2A22">
        <w:t xml:space="preserve">Urzędu Państwowej </w:t>
      </w:r>
      <w:r w:rsidR="00294E61" w:rsidRPr="003C2A22">
        <w:rPr>
          <w:rFonts w:eastAsiaTheme="minorEastAsia"/>
          <w:lang w:eastAsia="pl-PL"/>
        </w:rPr>
        <w:t>Komisji do spraw wyjaśniania przypadków czynności skierowanych przeciwko wolności seksualnej i obyczajności wobec małoletniego poniżej lat 15</w:t>
      </w:r>
    </w:p>
    <w:p w:rsidR="00294E61" w:rsidRPr="00294E61" w:rsidRDefault="00BC05F5" w:rsidP="00CC4974">
      <w:pPr>
        <w:tabs>
          <w:tab w:val="left" w:pos="284"/>
        </w:tabs>
        <w:spacing w:after="60" w:line="240" w:lineRule="auto"/>
        <w:jc w:val="both"/>
      </w:pPr>
      <w:r>
        <w:t xml:space="preserve"> </w:t>
      </w:r>
      <w:r w:rsidR="00A01575" w:rsidRPr="00795EFE">
        <w:rPr>
          <w:u w:val="single"/>
        </w:rPr>
        <w:t>składam/składamy niniejszą ofertę</w:t>
      </w:r>
      <w:r w:rsidR="00795EFE" w:rsidRPr="00795EFE">
        <w:t>:</w:t>
      </w:r>
    </w:p>
    <w:p w:rsidR="00795EFE" w:rsidRDefault="00CC4974" w:rsidP="005D7527">
      <w:pPr>
        <w:tabs>
          <w:tab w:val="left" w:pos="284"/>
        </w:tabs>
        <w:spacing w:after="0" w:line="240" w:lineRule="auto"/>
        <w:jc w:val="both"/>
      </w:pPr>
      <w:r>
        <w:t xml:space="preserve">oferuję </w:t>
      </w:r>
      <w:r w:rsidR="00A01575" w:rsidRPr="00795EFE">
        <w:t>realizację przedmiotu zamówienia, zgodnie z wymogami określonymi w Zaprosze</w:t>
      </w:r>
      <w:r w:rsidR="00C17774">
        <w:t xml:space="preserve">niu do składania ofert za łączne wynagrodzenie </w:t>
      </w:r>
      <w:r w:rsidR="00A01575" w:rsidRPr="00795EFE">
        <w:t>brutto</w:t>
      </w:r>
      <w:r>
        <w:t xml:space="preserve"> (</w:t>
      </w:r>
      <w:r w:rsidR="00A632D2">
        <w:t>tabela:</w:t>
      </w:r>
      <w:r w:rsidR="00AF0DBA">
        <w:t xml:space="preserve"> </w:t>
      </w:r>
      <w:r w:rsidR="00A632D2">
        <w:t>Razem A i Razem B</w:t>
      </w:r>
      <w:r>
        <w:t xml:space="preserve">) </w:t>
      </w:r>
      <w:r w:rsidR="00A01575" w:rsidRPr="00795EFE">
        <w:t>:……………………. zł (słownie: ………………….……………………………………</w:t>
      </w:r>
      <w:r w:rsidR="00795EFE" w:rsidRPr="00795EFE">
        <w:t>………..</w:t>
      </w:r>
      <w:r w:rsidR="00A01575" w:rsidRPr="00795EFE">
        <w:t xml:space="preserve">.. złotych), </w:t>
      </w:r>
      <w:r w:rsidR="00294E61">
        <w:t>zgodnie z poniższymi cenami</w:t>
      </w:r>
      <w:r w:rsidR="00A632D2">
        <w:t>:</w:t>
      </w:r>
    </w:p>
    <w:p w:rsidR="00294E61" w:rsidRDefault="00294E61" w:rsidP="005D7527">
      <w:pPr>
        <w:tabs>
          <w:tab w:val="left" w:pos="284"/>
        </w:tabs>
        <w:spacing w:after="0" w:line="240" w:lineRule="auto"/>
        <w:jc w:val="both"/>
      </w:pPr>
    </w:p>
    <w:tbl>
      <w:tblPr>
        <w:tblW w:w="10630" w:type="dxa"/>
        <w:tblInd w:w="-497" w:type="dxa"/>
        <w:tblLayout w:type="fixed"/>
        <w:tblCellMar>
          <w:left w:w="70" w:type="dxa"/>
          <w:right w:w="70" w:type="dxa"/>
        </w:tblCellMar>
        <w:tblLook w:val="04A0" w:firstRow="1" w:lastRow="0" w:firstColumn="1" w:lastColumn="0" w:noHBand="0" w:noVBand="1"/>
      </w:tblPr>
      <w:tblGrid>
        <w:gridCol w:w="2550"/>
        <w:gridCol w:w="1417"/>
        <w:gridCol w:w="142"/>
        <w:gridCol w:w="868"/>
        <w:gridCol w:w="266"/>
        <w:gridCol w:w="868"/>
        <w:gridCol w:w="550"/>
        <w:gridCol w:w="425"/>
        <w:gridCol w:w="1276"/>
        <w:gridCol w:w="420"/>
        <w:gridCol w:w="714"/>
        <w:gridCol w:w="1134"/>
      </w:tblGrid>
      <w:tr w:rsidR="005D7527" w:rsidRPr="005D7527" w:rsidTr="005D7527">
        <w:trPr>
          <w:trHeight w:val="888"/>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E61" w:rsidRPr="005D7527" w:rsidRDefault="00294E61" w:rsidP="005D7527">
            <w:pPr>
              <w:spacing w:after="0" w:line="240" w:lineRule="auto"/>
              <w:jc w:val="center"/>
              <w:rPr>
                <w:rFonts w:cstheme="minorHAnsi"/>
                <w:b/>
                <w:bCs/>
                <w:color w:val="000000"/>
              </w:rPr>
            </w:pPr>
            <w:r w:rsidRPr="005D7527">
              <w:rPr>
                <w:rFonts w:cstheme="minorHAnsi"/>
                <w:b/>
                <w:bCs/>
                <w:color w:val="000000"/>
              </w:rPr>
              <w:t>Tabela A - Abonament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94E61" w:rsidRPr="005D7527" w:rsidRDefault="00294E61" w:rsidP="005D7527">
            <w:pPr>
              <w:spacing w:after="0" w:line="240" w:lineRule="auto"/>
              <w:jc w:val="center"/>
              <w:rPr>
                <w:rFonts w:cstheme="minorHAnsi"/>
                <w:color w:val="000000"/>
              </w:rPr>
            </w:pPr>
            <w:r w:rsidRPr="005D7527">
              <w:rPr>
                <w:rFonts w:cstheme="minorHAnsi"/>
                <w:color w:val="000000"/>
              </w:rPr>
              <w:t>szacunkowa ilość abonamentów/</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94E61" w:rsidRPr="005D7527" w:rsidRDefault="00294E61" w:rsidP="005D7527">
            <w:pPr>
              <w:spacing w:after="0" w:line="240" w:lineRule="auto"/>
              <w:jc w:val="center"/>
              <w:rPr>
                <w:rFonts w:cstheme="minorHAnsi"/>
                <w:color w:val="000000"/>
              </w:rPr>
            </w:pPr>
            <w:r w:rsidRPr="005D7527">
              <w:rPr>
                <w:rFonts w:cstheme="minorHAnsi"/>
                <w:color w:val="000000"/>
              </w:rPr>
              <w:t>cena netto za miesiąc</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94E61" w:rsidRPr="005D7527" w:rsidRDefault="00294E61" w:rsidP="005D7527">
            <w:pPr>
              <w:spacing w:after="0" w:line="240" w:lineRule="auto"/>
              <w:jc w:val="center"/>
              <w:rPr>
                <w:rFonts w:cstheme="minorHAnsi"/>
                <w:color w:val="000000"/>
              </w:rPr>
            </w:pPr>
            <w:r w:rsidRPr="005D7527">
              <w:rPr>
                <w:rFonts w:cstheme="minorHAnsi"/>
                <w:color w:val="000000"/>
              </w:rPr>
              <w:t>cena brutto za miesiąc</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94E61" w:rsidRPr="005D7527" w:rsidRDefault="005D7527" w:rsidP="005D7527">
            <w:pPr>
              <w:spacing w:after="0" w:line="240" w:lineRule="auto"/>
              <w:jc w:val="center"/>
              <w:rPr>
                <w:rFonts w:cstheme="minorHAnsi"/>
                <w:color w:val="000000"/>
              </w:rPr>
            </w:pPr>
            <w:r w:rsidRPr="005D7527">
              <w:rPr>
                <w:rFonts w:cstheme="minorHAnsi"/>
                <w:color w:val="000000"/>
              </w:rPr>
              <w:t>Okres świadczenia</w:t>
            </w:r>
          </w:p>
        </w:tc>
        <w:tc>
          <w:tcPr>
            <w:tcW w:w="113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D7527" w:rsidRPr="005D7527" w:rsidRDefault="005D7527" w:rsidP="005D7527">
            <w:pPr>
              <w:spacing w:after="0" w:line="240" w:lineRule="auto"/>
              <w:jc w:val="center"/>
              <w:rPr>
                <w:rFonts w:cstheme="minorHAnsi"/>
                <w:color w:val="000000"/>
              </w:rPr>
            </w:pPr>
            <w:r w:rsidRPr="005D7527">
              <w:rPr>
                <w:rFonts w:cstheme="minorHAnsi"/>
                <w:color w:val="000000"/>
              </w:rPr>
              <w:t>Razem netto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E61" w:rsidRPr="005D7527" w:rsidRDefault="00294E61" w:rsidP="005D7527">
            <w:pPr>
              <w:spacing w:after="0" w:line="240" w:lineRule="auto"/>
              <w:jc w:val="center"/>
              <w:rPr>
                <w:rFonts w:cstheme="minorHAnsi"/>
                <w:color w:val="000000"/>
              </w:rPr>
            </w:pPr>
            <w:r w:rsidRPr="005D7527">
              <w:rPr>
                <w:rFonts w:cstheme="minorHAnsi"/>
                <w:color w:val="000000"/>
              </w:rPr>
              <w:t>Razem  brutto</w:t>
            </w:r>
          </w:p>
        </w:tc>
      </w:tr>
      <w:tr w:rsidR="005D7527" w:rsidRPr="005D7527" w:rsidTr="00AF0DBA">
        <w:trPr>
          <w:trHeight w:val="506"/>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294E61" w:rsidRPr="005D7527" w:rsidRDefault="00294E61" w:rsidP="005D7527">
            <w:pPr>
              <w:spacing w:after="0" w:line="240" w:lineRule="auto"/>
              <w:rPr>
                <w:rFonts w:cstheme="minorHAnsi"/>
                <w:color w:val="000000"/>
              </w:rPr>
            </w:pPr>
            <w:r w:rsidRPr="005D7527">
              <w:rPr>
                <w:rFonts w:cstheme="minorHAnsi"/>
                <w:color w:val="000000"/>
              </w:rPr>
              <w:t xml:space="preserve">Plan abonamentowy </w:t>
            </w:r>
            <w:r w:rsidR="00AF0DBA">
              <w:rPr>
                <w:rFonts w:cstheme="minorHAnsi"/>
                <w:color w:val="000000"/>
              </w:rPr>
              <w:t xml:space="preserve">A </w:t>
            </w:r>
            <w:r w:rsidRPr="005D7527">
              <w:rPr>
                <w:rFonts w:cstheme="minorHAnsi"/>
                <w:color w:val="000000"/>
              </w:rPr>
              <w:t>dla telefonów komórkowych</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294E61" w:rsidRPr="005D7527" w:rsidRDefault="00AF0DBA" w:rsidP="005D7527">
            <w:pPr>
              <w:spacing w:after="0" w:line="240" w:lineRule="auto"/>
              <w:jc w:val="center"/>
              <w:rPr>
                <w:rFonts w:cstheme="minorHAnsi"/>
                <w:color w:val="000000"/>
              </w:rPr>
            </w:pPr>
            <w:r>
              <w:rPr>
                <w:rFonts w:cstheme="minorHAnsi"/>
                <w:color w:val="000000"/>
              </w:rPr>
              <w:t>8</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294E61" w:rsidRPr="005D7527" w:rsidRDefault="00294E61" w:rsidP="005D7527">
            <w:pPr>
              <w:spacing w:after="0" w:line="240" w:lineRule="auto"/>
              <w:jc w:val="center"/>
              <w:rPr>
                <w:rFonts w:cstheme="minorHAnsi"/>
                <w:color w:val="000000"/>
              </w:rPr>
            </w:pP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294E61" w:rsidRPr="005D7527" w:rsidRDefault="00294E61" w:rsidP="005D7527">
            <w:pPr>
              <w:spacing w:after="0" w:line="240" w:lineRule="auto"/>
              <w:jc w:val="center"/>
              <w:rPr>
                <w:rFonts w:cstheme="minorHAnsi"/>
                <w:color w:val="000000"/>
              </w:rPr>
            </w:pP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294E61" w:rsidRPr="005D7527" w:rsidRDefault="005D7527" w:rsidP="005D7527">
            <w:pPr>
              <w:spacing w:after="0" w:line="240" w:lineRule="auto"/>
              <w:jc w:val="center"/>
              <w:rPr>
                <w:rFonts w:cstheme="minorHAnsi"/>
                <w:color w:val="000000"/>
              </w:rPr>
            </w:pPr>
            <w:r w:rsidRPr="005D7527">
              <w:rPr>
                <w:rFonts w:cstheme="minorHAnsi"/>
                <w:color w:val="000000"/>
              </w:rPr>
              <w:t>24 m-ce</w:t>
            </w:r>
          </w:p>
        </w:tc>
        <w:tc>
          <w:tcPr>
            <w:tcW w:w="1132" w:type="dxa"/>
            <w:gridSpan w:val="2"/>
            <w:tcBorders>
              <w:top w:val="single" w:sz="4" w:space="0" w:color="auto"/>
              <w:left w:val="single" w:sz="4" w:space="0" w:color="auto"/>
              <w:bottom w:val="single" w:sz="4" w:space="0" w:color="auto"/>
              <w:right w:val="single" w:sz="4" w:space="0" w:color="auto"/>
            </w:tcBorders>
            <w:vAlign w:val="center"/>
            <w:hideMark/>
          </w:tcPr>
          <w:p w:rsidR="00294E61" w:rsidRPr="005D7527" w:rsidRDefault="00294E61" w:rsidP="005D7527">
            <w:pPr>
              <w:spacing w:after="0" w:line="240" w:lineRule="auto"/>
              <w:jc w:val="center"/>
              <w:rPr>
                <w:rFonts w:cstheme="minorHAnsi"/>
                <w:color w:val="000000"/>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294E61" w:rsidRPr="005D7527" w:rsidRDefault="00294E61" w:rsidP="005D7527">
            <w:pPr>
              <w:spacing w:after="0" w:line="240" w:lineRule="auto"/>
              <w:jc w:val="center"/>
              <w:rPr>
                <w:rFonts w:cstheme="minorHAnsi"/>
                <w:color w:val="000000"/>
              </w:rPr>
            </w:pPr>
          </w:p>
        </w:tc>
      </w:tr>
      <w:tr w:rsidR="00AF0DBA" w:rsidRPr="005D7527" w:rsidTr="00AF0DBA">
        <w:trPr>
          <w:trHeight w:val="166"/>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0DBA" w:rsidRPr="005D7527" w:rsidRDefault="00AF0DBA" w:rsidP="005D7527">
            <w:pPr>
              <w:spacing w:after="0" w:line="240" w:lineRule="auto"/>
              <w:rPr>
                <w:rFonts w:cstheme="minorHAnsi"/>
                <w:color w:val="000000"/>
              </w:rPr>
            </w:pPr>
            <w:r w:rsidRPr="005D7527">
              <w:rPr>
                <w:rFonts w:cstheme="minorHAnsi"/>
                <w:color w:val="000000"/>
              </w:rPr>
              <w:t xml:space="preserve">Plan abonamentowy </w:t>
            </w:r>
            <w:r>
              <w:rPr>
                <w:rFonts w:cstheme="minorHAnsi"/>
                <w:color w:val="000000"/>
              </w:rPr>
              <w:t xml:space="preserve">B </w:t>
            </w:r>
            <w:r w:rsidRPr="005D7527">
              <w:rPr>
                <w:rFonts w:cstheme="minorHAnsi"/>
                <w:color w:val="000000"/>
              </w:rPr>
              <w:t>dla telefonów komórkowych</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AF0DBA" w:rsidRPr="005D7527" w:rsidRDefault="00AF0DBA" w:rsidP="005D7527">
            <w:pPr>
              <w:spacing w:after="0" w:line="240" w:lineRule="auto"/>
              <w:jc w:val="center"/>
              <w:rPr>
                <w:rFonts w:cstheme="minorHAnsi"/>
                <w:color w:val="000000"/>
              </w:rPr>
            </w:pPr>
            <w:r>
              <w:rPr>
                <w:rFonts w:cstheme="minorHAnsi"/>
                <w:color w:val="000000"/>
              </w:rPr>
              <w:t>7</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AF0DBA" w:rsidRPr="005D7527" w:rsidRDefault="00AF0DBA" w:rsidP="005D7527">
            <w:pPr>
              <w:spacing w:after="0" w:line="240" w:lineRule="auto"/>
              <w:jc w:val="center"/>
              <w:rPr>
                <w:rFonts w:cstheme="minorHAnsi"/>
                <w:color w:val="000000"/>
              </w:rPr>
            </w:pP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AF0DBA" w:rsidRPr="005D7527" w:rsidRDefault="00AF0DBA" w:rsidP="005D7527">
            <w:pPr>
              <w:spacing w:after="0" w:line="240" w:lineRule="auto"/>
              <w:jc w:val="center"/>
              <w:rPr>
                <w:rFonts w:cstheme="minorHAnsi"/>
                <w:color w:val="000000"/>
              </w:rPr>
            </w:pP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AF0DBA" w:rsidRPr="005D7527" w:rsidRDefault="00AF0DBA" w:rsidP="005D7527">
            <w:pPr>
              <w:spacing w:after="0" w:line="240" w:lineRule="auto"/>
              <w:jc w:val="center"/>
              <w:rPr>
                <w:rFonts w:cstheme="minorHAnsi"/>
                <w:color w:val="000000"/>
              </w:rPr>
            </w:pPr>
            <w:r w:rsidRPr="005D7527">
              <w:rPr>
                <w:rFonts w:cstheme="minorHAnsi"/>
                <w:color w:val="000000"/>
              </w:rPr>
              <w:t>24 m-ce</w:t>
            </w:r>
          </w:p>
        </w:tc>
        <w:tc>
          <w:tcPr>
            <w:tcW w:w="1132" w:type="dxa"/>
            <w:gridSpan w:val="2"/>
            <w:tcBorders>
              <w:top w:val="single" w:sz="4" w:space="0" w:color="auto"/>
              <w:left w:val="single" w:sz="4" w:space="0" w:color="auto"/>
              <w:bottom w:val="single" w:sz="4" w:space="0" w:color="auto"/>
              <w:right w:val="single" w:sz="4" w:space="0" w:color="auto"/>
            </w:tcBorders>
            <w:vAlign w:val="center"/>
            <w:hideMark/>
          </w:tcPr>
          <w:p w:rsidR="00AF0DBA" w:rsidRPr="005D7527" w:rsidRDefault="00AF0DBA" w:rsidP="005D7527">
            <w:pPr>
              <w:spacing w:after="0" w:line="240" w:lineRule="auto"/>
              <w:jc w:val="center"/>
              <w:rPr>
                <w:rFonts w:cstheme="minorHAnsi"/>
                <w:color w:val="000000"/>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AF0DBA" w:rsidRPr="005D7527" w:rsidRDefault="00AF0DBA" w:rsidP="005D7527">
            <w:pPr>
              <w:spacing w:after="0" w:line="240" w:lineRule="auto"/>
              <w:jc w:val="center"/>
              <w:rPr>
                <w:rFonts w:cstheme="minorHAnsi"/>
                <w:color w:val="000000"/>
              </w:rPr>
            </w:pPr>
          </w:p>
        </w:tc>
      </w:tr>
      <w:tr w:rsidR="005D7527" w:rsidRPr="005D7527" w:rsidTr="00AF0DBA">
        <w:trPr>
          <w:trHeight w:val="435"/>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4E61" w:rsidRPr="005D7527" w:rsidRDefault="005D7527" w:rsidP="005D7527">
            <w:pPr>
              <w:spacing w:after="0" w:line="240" w:lineRule="auto"/>
              <w:rPr>
                <w:rFonts w:cstheme="minorHAnsi"/>
                <w:color w:val="000000"/>
              </w:rPr>
            </w:pPr>
            <w:r w:rsidRPr="005D7527">
              <w:rPr>
                <w:rFonts w:cstheme="minorHAnsi"/>
                <w:color w:val="000000"/>
              </w:rPr>
              <w:t xml:space="preserve">Plan abonamentowy </w:t>
            </w:r>
            <w:r w:rsidR="00AF0DBA">
              <w:rPr>
                <w:rFonts w:cstheme="minorHAnsi"/>
                <w:color w:val="000000"/>
              </w:rPr>
              <w:t xml:space="preserve">A </w:t>
            </w:r>
            <w:r w:rsidR="00294E61" w:rsidRPr="005D7527">
              <w:rPr>
                <w:rFonts w:cstheme="minorHAnsi"/>
                <w:color w:val="000000"/>
              </w:rPr>
              <w:t>dla Internetu mobilnego</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294E61" w:rsidRPr="005D7527" w:rsidRDefault="00AF0DBA" w:rsidP="005D7527">
            <w:pPr>
              <w:spacing w:after="0" w:line="240" w:lineRule="auto"/>
              <w:jc w:val="center"/>
              <w:rPr>
                <w:rFonts w:cstheme="minorHAnsi"/>
                <w:color w:val="000000"/>
              </w:rPr>
            </w:pPr>
            <w:r>
              <w:rPr>
                <w:rFonts w:cstheme="minorHAnsi"/>
                <w:color w:val="000000"/>
              </w:rPr>
              <w:t>8</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294E61" w:rsidRPr="005D7527" w:rsidRDefault="00294E61" w:rsidP="005D7527">
            <w:pPr>
              <w:spacing w:after="0" w:line="240" w:lineRule="auto"/>
              <w:jc w:val="center"/>
              <w:rPr>
                <w:rFonts w:cstheme="minorHAnsi"/>
                <w:color w:val="000000"/>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294E61" w:rsidRPr="005D7527" w:rsidRDefault="00294E61" w:rsidP="005D7527">
            <w:pPr>
              <w:spacing w:after="0" w:line="240" w:lineRule="auto"/>
              <w:jc w:val="center"/>
              <w:rPr>
                <w:rFonts w:cstheme="minorHAnsi"/>
                <w:color w:val="000000"/>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294E61" w:rsidRPr="005D7527" w:rsidRDefault="005D7527" w:rsidP="005D7527">
            <w:pPr>
              <w:spacing w:after="0" w:line="240" w:lineRule="auto"/>
              <w:jc w:val="center"/>
              <w:rPr>
                <w:rFonts w:cstheme="minorHAnsi"/>
                <w:color w:val="000000"/>
              </w:rPr>
            </w:pPr>
            <w:r w:rsidRPr="005D7527">
              <w:rPr>
                <w:rFonts w:cstheme="minorHAnsi"/>
                <w:color w:val="000000"/>
              </w:rPr>
              <w:t>24 m-ce</w:t>
            </w:r>
          </w:p>
        </w:tc>
        <w:tc>
          <w:tcPr>
            <w:tcW w:w="1132" w:type="dxa"/>
            <w:gridSpan w:val="2"/>
            <w:tcBorders>
              <w:top w:val="single" w:sz="4" w:space="0" w:color="auto"/>
              <w:left w:val="single" w:sz="4" w:space="0" w:color="auto"/>
              <w:bottom w:val="single" w:sz="4" w:space="0" w:color="auto"/>
              <w:right w:val="single" w:sz="4" w:space="0" w:color="auto"/>
            </w:tcBorders>
            <w:vAlign w:val="center"/>
          </w:tcPr>
          <w:p w:rsidR="00294E61" w:rsidRPr="005D7527" w:rsidRDefault="00294E61" w:rsidP="005D7527">
            <w:pPr>
              <w:spacing w:after="0" w:line="240" w:lineRule="auto"/>
              <w:jc w:val="center"/>
              <w:rPr>
                <w:rFonts w:cstheme="minorHAnsi"/>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294E61" w:rsidRPr="005D7527" w:rsidRDefault="00294E61" w:rsidP="005D7527">
            <w:pPr>
              <w:spacing w:after="0" w:line="240" w:lineRule="auto"/>
              <w:jc w:val="center"/>
              <w:rPr>
                <w:rFonts w:cstheme="minorHAnsi"/>
                <w:color w:val="000000"/>
              </w:rPr>
            </w:pPr>
          </w:p>
        </w:tc>
      </w:tr>
      <w:tr w:rsidR="00AF0DBA" w:rsidRPr="005D7527" w:rsidTr="005D7527">
        <w:trPr>
          <w:trHeight w:val="114"/>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F0DBA" w:rsidRPr="005D7527" w:rsidRDefault="00AF0DBA" w:rsidP="005D7527">
            <w:pPr>
              <w:spacing w:after="0" w:line="240" w:lineRule="auto"/>
              <w:rPr>
                <w:rFonts w:cstheme="minorHAnsi"/>
                <w:color w:val="000000"/>
              </w:rPr>
            </w:pPr>
            <w:r w:rsidRPr="005D7527">
              <w:rPr>
                <w:rFonts w:cstheme="minorHAnsi"/>
                <w:color w:val="000000"/>
              </w:rPr>
              <w:t xml:space="preserve">Plan abonamentowy </w:t>
            </w:r>
            <w:r>
              <w:rPr>
                <w:rFonts w:cstheme="minorHAnsi"/>
                <w:color w:val="000000"/>
              </w:rPr>
              <w:t xml:space="preserve">B </w:t>
            </w:r>
            <w:r w:rsidRPr="005D7527">
              <w:rPr>
                <w:rFonts w:cstheme="minorHAnsi"/>
                <w:color w:val="000000"/>
              </w:rPr>
              <w:t>dla Internetu mobilnego</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AF0DBA" w:rsidRPr="005D7527" w:rsidRDefault="00AF0DBA" w:rsidP="005D7527">
            <w:pPr>
              <w:spacing w:after="0" w:line="240" w:lineRule="auto"/>
              <w:jc w:val="center"/>
              <w:rPr>
                <w:rFonts w:cstheme="minorHAnsi"/>
                <w:color w:val="000000"/>
              </w:rPr>
            </w:pPr>
            <w:r>
              <w:rPr>
                <w:rFonts w:cstheme="minorHAnsi"/>
                <w:color w:val="000000"/>
              </w:rPr>
              <w:t>7</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AF0DBA" w:rsidRPr="005D7527" w:rsidRDefault="00AF0DBA" w:rsidP="005D7527">
            <w:pPr>
              <w:spacing w:after="0" w:line="240" w:lineRule="auto"/>
              <w:jc w:val="center"/>
              <w:rPr>
                <w:rFonts w:cstheme="minorHAnsi"/>
                <w:color w:val="000000"/>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AF0DBA" w:rsidRPr="005D7527" w:rsidRDefault="00AF0DBA" w:rsidP="005D7527">
            <w:pPr>
              <w:spacing w:after="0" w:line="240" w:lineRule="auto"/>
              <w:jc w:val="center"/>
              <w:rPr>
                <w:rFonts w:cstheme="minorHAnsi"/>
                <w:color w:val="000000"/>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AF0DBA" w:rsidRPr="005D7527" w:rsidRDefault="00AF0DBA" w:rsidP="005D7527">
            <w:pPr>
              <w:spacing w:after="0" w:line="240" w:lineRule="auto"/>
              <w:jc w:val="center"/>
              <w:rPr>
                <w:rFonts w:cstheme="minorHAnsi"/>
                <w:color w:val="000000"/>
              </w:rPr>
            </w:pPr>
            <w:r w:rsidRPr="005D7527">
              <w:rPr>
                <w:rFonts w:cstheme="minorHAnsi"/>
                <w:color w:val="000000"/>
              </w:rPr>
              <w:t>24 m-ce</w:t>
            </w:r>
          </w:p>
        </w:tc>
        <w:tc>
          <w:tcPr>
            <w:tcW w:w="1132" w:type="dxa"/>
            <w:gridSpan w:val="2"/>
            <w:tcBorders>
              <w:top w:val="single" w:sz="4" w:space="0" w:color="auto"/>
              <w:left w:val="single" w:sz="4" w:space="0" w:color="auto"/>
              <w:bottom w:val="single" w:sz="4" w:space="0" w:color="auto"/>
              <w:right w:val="single" w:sz="4" w:space="0" w:color="auto"/>
            </w:tcBorders>
            <w:vAlign w:val="center"/>
          </w:tcPr>
          <w:p w:rsidR="00AF0DBA" w:rsidRPr="005D7527" w:rsidRDefault="00AF0DBA" w:rsidP="005D7527">
            <w:pPr>
              <w:spacing w:after="0" w:line="240" w:lineRule="auto"/>
              <w:jc w:val="center"/>
              <w:rPr>
                <w:rFonts w:cstheme="minorHAnsi"/>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AF0DBA" w:rsidRPr="005D7527" w:rsidRDefault="00AF0DBA" w:rsidP="005D7527">
            <w:pPr>
              <w:spacing w:after="0" w:line="240" w:lineRule="auto"/>
              <w:jc w:val="center"/>
              <w:rPr>
                <w:rFonts w:cstheme="minorHAnsi"/>
                <w:color w:val="000000"/>
              </w:rPr>
            </w:pPr>
          </w:p>
        </w:tc>
      </w:tr>
      <w:tr w:rsidR="005D7527" w:rsidRPr="005D7527" w:rsidTr="005D7527">
        <w:trPr>
          <w:trHeight w:val="588"/>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4E61" w:rsidRPr="005D7527" w:rsidRDefault="00294E61" w:rsidP="005D7527">
            <w:pPr>
              <w:spacing w:after="0" w:line="240" w:lineRule="auto"/>
              <w:rPr>
                <w:rFonts w:cstheme="minorHAnsi"/>
                <w:color w:val="000000"/>
              </w:rPr>
            </w:pPr>
            <w:r w:rsidRPr="005D7527">
              <w:rPr>
                <w:rFonts w:cstheme="minorHAnsi"/>
                <w:color w:val="000000"/>
              </w:rPr>
              <w:t>Opcja- plan a</w:t>
            </w:r>
            <w:r w:rsidR="005D7527" w:rsidRPr="005D7527">
              <w:rPr>
                <w:rFonts w:cstheme="minorHAnsi"/>
                <w:color w:val="000000"/>
              </w:rPr>
              <w:t xml:space="preserve">bonamentowy </w:t>
            </w:r>
            <w:r w:rsidR="00AF0DBA">
              <w:rPr>
                <w:rFonts w:cstheme="minorHAnsi"/>
                <w:color w:val="000000"/>
              </w:rPr>
              <w:t xml:space="preserve">A </w:t>
            </w:r>
            <w:r w:rsidRPr="005D7527">
              <w:rPr>
                <w:rFonts w:cstheme="minorHAnsi"/>
                <w:color w:val="000000"/>
              </w:rPr>
              <w:t>telefonów komórkowych</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294E61" w:rsidRPr="005D7527" w:rsidRDefault="005D7527" w:rsidP="005D7527">
            <w:pPr>
              <w:spacing w:after="0" w:line="240" w:lineRule="auto"/>
              <w:jc w:val="center"/>
              <w:rPr>
                <w:rFonts w:cstheme="minorHAnsi"/>
                <w:color w:val="000000"/>
              </w:rPr>
            </w:pPr>
            <w:r w:rsidRPr="005D7527">
              <w:rPr>
                <w:rFonts w:cstheme="minorHAnsi"/>
                <w:color w:val="000000"/>
              </w:rPr>
              <w:t>15</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294E61" w:rsidRPr="005D7527" w:rsidRDefault="00294E61" w:rsidP="005D7527">
            <w:pPr>
              <w:spacing w:after="0" w:line="240" w:lineRule="auto"/>
              <w:jc w:val="center"/>
              <w:rPr>
                <w:rFonts w:cstheme="minorHAnsi"/>
                <w:color w:val="000000"/>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294E61" w:rsidRPr="005D7527" w:rsidRDefault="00294E61" w:rsidP="005D7527">
            <w:pPr>
              <w:spacing w:after="0" w:line="240" w:lineRule="auto"/>
              <w:jc w:val="center"/>
              <w:rPr>
                <w:rFonts w:cstheme="minorHAnsi"/>
                <w:color w:val="000000"/>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5D7527" w:rsidRPr="005D7527" w:rsidRDefault="005D7527" w:rsidP="005D7527">
            <w:pPr>
              <w:spacing w:after="0" w:line="240" w:lineRule="auto"/>
              <w:jc w:val="center"/>
              <w:rPr>
                <w:rFonts w:cstheme="minorHAnsi"/>
                <w:color w:val="000000"/>
              </w:rPr>
            </w:pPr>
            <w:r w:rsidRPr="005D7527">
              <w:rPr>
                <w:rFonts w:cstheme="minorHAnsi"/>
                <w:color w:val="000000"/>
              </w:rPr>
              <w:t>20 m-</w:t>
            </w:r>
            <w:proofErr w:type="spellStart"/>
            <w:r w:rsidRPr="005D7527">
              <w:rPr>
                <w:rFonts w:cstheme="minorHAnsi"/>
                <w:color w:val="000000"/>
              </w:rPr>
              <w:t>cy</w:t>
            </w:r>
            <w:proofErr w:type="spellEnd"/>
          </w:p>
          <w:p w:rsidR="00294E61" w:rsidRPr="005D7527" w:rsidRDefault="005D7527" w:rsidP="005D7527">
            <w:pPr>
              <w:spacing w:after="0" w:line="240" w:lineRule="auto"/>
              <w:jc w:val="center"/>
              <w:rPr>
                <w:rFonts w:cstheme="minorHAnsi"/>
                <w:color w:val="000000"/>
              </w:rPr>
            </w:pPr>
            <w:r w:rsidRPr="005D7527">
              <w:rPr>
                <w:rFonts w:cstheme="minorHAnsi"/>
                <w:color w:val="000000"/>
              </w:rPr>
              <w:t>(szacunkowo)</w:t>
            </w:r>
          </w:p>
        </w:tc>
        <w:tc>
          <w:tcPr>
            <w:tcW w:w="1132" w:type="dxa"/>
            <w:gridSpan w:val="2"/>
            <w:tcBorders>
              <w:top w:val="single" w:sz="4" w:space="0" w:color="auto"/>
              <w:left w:val="single" w:sz="4" w:space="0" w:color="auto"/>
              <w:bottom w:val="single" w:sz="4" w:space="0" w:color="auto"/>
              <w:right w:val="single" w:sz="4" w:space="0" w:color="auto"/>
            </w:tcBorders>
            <w:vAlign w:val="center"/>
          </w:tcPr>
          <w:p w:rsidR="00294E61" w:rsidRPr="005D7527" w:rsidRDefault="00294E61" w:rsidP="005D7527">
            <w:pPr>
              <w:spacing w:after="0" w:line="240" w:lineRule="auto"/>
              <w:jc w:val="center"/>
              <w:rPr>
                <w:rFonts w:cstheme="minorHAnsi"/>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294E61" w:rsidRPr="005D7527" w:rsidRDefault="00294E61" w:rsidP="005D7527">
            <w:pPr>
              <w:spacing w:after="0" w:line="240" w:lineRule="auto"/>
              <w:jc w:val="center"/>
              <w:rPr>
                <w:rFonts w:cstheme="minorHAnsi"/>
                <w:color w:val="000000"/>
              </w:rPr>
            </w:pPr>
          </w:p>
        </w:tc>
      </w:tr>
      <w:tr w:rsidR="005D7527" w:rsidRPr="005D7527" w:rsidTr="005D7527">
        <w:trPr>
          <w:trHeight w:val="58"/>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4E61" w:rsidRPr="005D7527" w:rsidRDefault="00294E61" w:rsidP="005D7527">
            <w:pPr>
              <w:spacing w:after="0" w:line="240" w:lineRule="auto"/>
              <w:rPr>
                <w:rFonts w:cstheme="minorHAnsi"/>
                <w:color w:val="000000"/>
              </w:rPr>
            </w:pPr>
            <w:r w:rsidRPr="005D7527">
              <w:rPr>
                <w:rFonts w:cstheme="minorHAnsi"/>
                <w:color w:val="000000"/>
              </w:rPr>
              <w:t xml:space="preserve">Opcja- plan abonamentowy </w:t>
            </w:r>
            <w:r w:rsidR="00AF0DBA">
              <w:rPr>
                <w:rFonts w:cstheme="minorHAnsi"/>
                <w:color w:val="000000"/>
              </w:rPr>
              <w:t xml:space="preserve">B </w:t>
            </w:r>
            <w:r w:rsidR="005D7527" w:rsidRPr="005D7527">
              <w:rPr>
                <w:rFonts w:cstheme="minorHAnsi"/>
                <w:color w:val="000000"/>
              </w:rPr>
              <w:t xml:space="preserve">dla </w:t>
            </w:r>
            <w:r w:rsidRPr="005D7527">
              <w:rPr>
                <w:rFonts w:cstheme="minorHAnsi"/>
                <w:color w:val="000000"/>
              </w:rPr>
              <w:t>Internetu mobilnego</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294E61" w:rsidRPr="005D7527" w:rsidRDefault="005D7527" w:rsidP="005D7527">
            <w:pPr>
              <w:spacing w:after="0" w:line="240" w:lineRule="auto"/>
              <w:jc w:val="center"/>
              <w:rPr>
                <w:rFonts w:cstheme="minorHAnsi"/>
                <w:color w:val="000000"/>
              </w:rPr>
            </w:pPr>
            <w:r w:rsidRPr="005D7527">
              <w:rPr>
                <w:rFonts w:cstheme="minorHAnsi"/>
                <w:color w:val="000000"/>
              </w:rPr>
              <w:t>15</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294E61" w:rsidRPr="005D7527" w:rsidRDefault="00294E61" w:rsidP="005D7527">
            <w:pPr>
              <w:spacing w:after="0" w:line="240" w:lineRule="auto"/>
              <w:jc w:val="center"/>
              <w:rPr>
                <w:rFonts w:cstheme="minorHAnsi"/>
                <w:color w:val="000000"/>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294E61" w:rsidRPr="005D7527" w:rsidRDefault="00294E61" w:rsidP="005D7527">
            <w:pPr>
              <w:spacing w:after="0" w:line="240" w:lineRule="auto"/>
              <w:jc w:val="center"/>
              <w:rPr>
                <w:rFonts w:cstheme="minorHAnsi"/>
                <w:color w:val="000000"/>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294E61" w:rsidRPr="005D7527" w:rsidRDefault="005D7527" w:rsidP="005D7527">
            <w:pPr>
              <w:spacing w:after="0" w:line="240" w:lineRule="auto"/>
              <w:jc w:val="center"/>
              <w:rPr>
                <w:rFonts w:cstheme="minorHAnsi"/>
                <w:color w:val="000000"/>
              </w:rPr>
            </w:pPr>
            <w:r w:rsidRPr="005D7527">
              <w:rPr>
                <w:rFonts w:cstheme="minorHAnsi"/>
                <w:color w:val="000000"/>
              </w:rPr>
              <w:t>20 m-</w:t>
            </w:r>
            <w:proofErr w:type="spellStart"/>
            <w:r w:rsidRPr="005D7527">
              <w:rPr>
                <w:rFonts w:cstheme="minorHAnsi"/>
                <w:color w:val="000000"/>
              </w:rPr>
              <w:t>cy</w:t>
            </w:r>
            <w:proofErr w:type="spellEnd"/>
            <w:r w:rsidRPr="005D7527">
              <w:rPr>
                <w:rFonts w:cstheme="minorHAnsi"/>
                <w:color w:val="000000"/>
              </w:rPr>
              <w:t xml:space="preserve"> (szacunkowo)</w:t>
            </w:r>
          </w:p>
        </w:tc>
        <w:tc>
          <w:tcPr>
            <w:tcW w:w="1132" w:type="dxa"/>
            <w:gridSpan w:val="2"/>
            <w:tcBorders>
              <w:top w:val="single" w:sz="4" w:space="0" w:color="auto"/>
              <w:left w:val="single" w:sz="4" w:space="0" w:color="auto"/>
              <w:bottom w:val="single" w:sz="4" w:space="0" w:color="auto"/>
              <w:right w:val="single" w:sz="4" w:space="0" w:color="auto"/>
            </w:tcBorders>
            <w:vAlign w:val="center"/>
          </w:tcPr>
          <w:p w:rsidR="00294E61" w:rsidRPr="005D7527" w:rsidRDefault="00294E61" w:rsidP="005D7527">
            <w:pPr>
              <w:spacing w:after="0" w:line="240" w:lineRule="auto"/>
              <w:jc w:val="center"/>
              <w:rPr>
                <w:rFonts w:cstheme="minorHAnsi"/>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294E61" w:rsidRPr="005D7527" w:rsidRDefault="00294E61" w:rsidP="005D7527">
            <w:pPr>
              <w:spacing w:after="0" w:line="240" w:lineRule="auto"/>
              <w:jc w:val="center"/>
              <w:rPr>
                <w:rFonts w:cstheme="minorHAnsi"/>
                <w:color w:val="000000"/>
              </w:rPr>
            </w:pPr>
          </w:p>
        </w:tc>
      </w:tr>
      <w:tr w:rsidR="00294E61" w:rsidRPr="005D7527" w:rsidTr="005D7527">
        <w:trPr>
          <w:trHeight w:val="200"/>
        </w:trPr>
        <w:tc>
          <w:tcPr>
            <w:tcW w:w="9496" w:type="dxa"/>
            <w:gridSpan w:val="11"/>
            <w:tcBorders>
              <w:top w:val="single" w:sz="4" w:space="0" w:color="auto"/>
              <w:left w:val="single" w:sz="4" w:space="0" w:color="auto"/>
              <w:bottom w:val="single" w:sz="4" w:space="0" w:color="auto"/>
              <w:right w:val="single" w:sz="4" w:space="0" w:color="auto"/>
            </w:tcBorders>
            <w:shd w:val="clear" w:color="auto" w:fill="auto"/>
            <w:noWrap/>
            <w:vAlign w:val="center"/>
          </w:tcPr>
          <w:p w:rsidR="00294E61" w:rsidRPr="005D7527" w:rsidRDefault="00294E61" w:rsidP="005D7527">
            <w:pPr>
              <w:spacing w:after="0" w:line="240" w:lineRule="auto"/>
              <w:jc w:val="right"/>
              <w:rPr>
                <w:rFonts w:cstheme="minorHAnsi"/>
                <w:b/>
                <w:bCs/>
                <w:color w:val="000000"/>
              </w:rPr>
            </w:pPr>
            <w:r w:rsidRPr="005D7527">
              <w:rPr>
                <w:rFonts w:cstheme="minorHAnsi"/>
                <w:b/>
                <w:bCs/>
                <w:color w:val="000000"/>
              </w:rPr>
              <w:t>Razem A</w:t>
            </w:r>
          </w:p>
        </w:tc>
        <w:tc>
          <w:tcPr>
            <w:tcW w:w="1134" w:type="dxa"/>
            <w:tcBorders>
              <w:top w:val="single" w:sz="4" w:space="0" w:color="auto"/>
              <w:left w:val="single" w:sz="4" w:space="0" w:color="auto"/>
              <w:bottom w:val="single" w:sz="4" w:space="0" w:color="auto"/>
              <w:right w:val="single" w:sz="4" w:space="0" w:color="auto"/>
            </w:tcBorders>
            <w:vAlign w:val="center"/>
          </w:tcPr>
          <w:p w:rsidR="00294E61" w:rsidRPr="005D7527" w:rsidRDefault="00294E61" w:rsidP="005D7527">
            <w:pPr>
              <w:spacing w:after="0" w:line="240" w:lineRule="auto"/>
              <w:jc w:val="center"/>
              <w:rPr>
                <w:rFonts w:cstheme="minorHAnsi"/>
                <w:color w:val="000000"/>
              </w:rPr>
            </w:pPr>
          </w:p>
        </w:tc>
      </w:tr>
      <w:tr w:rsidR="005D7527" w:rsidRPr="005D7527" w:rsidTr="005D7527">
        <w:trPr>
          <w:trHeight w:val="1155"/>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527" w:rsidRPr="005D7527" w:rsidRDefault="005D7527" w:rsidP="005D7527">
            <w:pPr>
              <w:spacing w:after="0" w:line="240" w:lineRule="auto"/>
              <w:rPr>
                <w:rFonts w:cstheme="minorHAnsi"/>
                <w:b/>
                <w:bCs/>
                <w:color w:val="000000"/>
              </w:rPr>
            </w:pPr>
            <w:r w:rsidRPr="005D7527">
              <w:rPr>
                <w:rFonts w:cstheme="minorHAnsi"/>
                <w:b/>
                <w:bCs/>
                <w:color w:val="000000"/>
              </w:rPr>
              <w:t>Tabela B Dostawa sprzętu</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5D7527" w:rsidRPr="005D7527" w:rsidRDefault="005D7527" w:rsidP="005D7527">
            <w:pPr>
              <w:spacing w:after="0" w:line="240" w:lineRule="auto"/>
              <w:jc w:val="center"/>
              <w:rPr>
                <w:rFonts w:cstheme="minorHAnsi"/>
                <w:color w:val="000000"/>
              </w:rPr>
            </w:pPr>
            <w:r w:rsidRPr="005D7527">
              <w:rPr>
                <w:rFonts w:cstheme="minorHAnsi"/>
                <w:color w:val="000000"/>
              </w:rPr>
              <w:t>Ilość zamówienie</w:t>
            </w:r>
          </w:p>
          <w:p w:rsidR="005D7527" w:rsidRPr="005D7527" w:rsidRDefault="005D7527" w:rsidP="005D7527">
            <w:pPr>
              <w:spacing w:after="0" w:line="240" w:lineRule="auto"/>
              <w:jc w:val="center"/>
              <w:rPr>
                <w:rFonts w:cstheme="minorHAnsi"/>
                <w:color w:val="000000"/>
              </w:rPr>
            </w:pPr>
            <w:r w:rsidRPr="005D7527">
              <w:rPr>
                <w:rFonts w:cstheme="minorHAnsi"/>
                <w:color w:val="000000"/>
              </w:rPr>
              <w:t>podstawowe</w:t>
            </w:r>
          </w:p>
        </w:tc>
        <w:tc>
          <w:tcPr>
            <w:tcW w:w="1010" w:type="dxa"/>
            <w:gridSpan w:val="2"/>
            <w:tcBorders>
              <w:top w:val="single" w:sz="4" w:space="0" w:color="auto"/>
              <w:left w:val="nil"/>
              <w:bottom w:val="single" w:sz="4" w:space="0" w:color="auto"/>
              <w:right w:val="single" w:sz="4" w:space="0" w:color="auto"/>
            </w:tcBorders>
            <w:shd w:val="clear" w:color="auto" w:fill="auto"/>
            <w:noWrap/>
            <w:vAlign w:val="center"/>
          </w:tcPr>
          <w:p w:rsidR="005D7527" w:rsidRPr="005D7527" w:rsidRDefault="005D7527" w:rsidP="005D7527">
            <w:pPr>
              <w:spacing w:after="0" w:line="240" w:lineRule="auto"/>
              <w:jc w:val="center"/>
              <w:rPr>
                <w:rFonts w:cstheme="minorHAnsi"/>
                <w:color w:val="000000"/>
              </w:rPr>
            </w:pPr>
            <w:r w:rsidRPr="005D7527">
              <w:rPr>
                <w:rFonts w:cstheme="minorHAnsi"/>
                <w:color w:val="000000"/>
              </w:rPr>
              <w:t>Ilość opcja</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tcPr>
          <w:p w:rsidR="005D7527" w:rsidRPr="005D7527" w:rsidRDefault="005D7527" w:rsidP="005D7527">
            <w:pPr>
              <w:spacing w:after="0" w:line="240" w:lineRule="auto"/>
              <w:jc w:val="center"/>
              <w:rPr>
                <w:rFonts w:cstheme="minorHAnsi"/>
                <w:color w:val="000000"/>
              </w:rPr>
            </w:pPr>
            <w:r w:rsidRPr="005D7527">
              <w:rPr>
                <w:rFonts w:cstheme="minorHAnsi"/>
                <w:color w:val="000000"/>
              </w:rPr>
              <w:t>Cena netto za 1 szt.</w:t>
            </w:r>
          </w:p>
        </w:tc>
        <w:tc>
          <w:tcPr>
            <w:tcW w:w="975" w:type="dxa"/>
            <w:gridSpan w:val="2"/>
            <w:tcBorders>
              <w:top w:val="single" w:sz="4" w:space="0" w:color="auto"/>
              <w:left w:val="nil"/>
              <w:bottom w:val="single" w:sz="4" w:space="0" w:color="auto"/>
              <w:right w:val="single" w:sz="4" w:space="0" w:color="auto"/>
            </w:tcBorders>
            <w:shd w:val="clear" w:color="auto" w:fill="auto"/>
            <w:noWrap/>
            <w:vAlign w:val="center"/>
          </w:tcPr>
          <w:p w:rsidR="005D7527" w:rsidRPr="005D7527" w:rsidRDefault="005D7527" w:rsidP="005D7527">
            <w:pPr>
              <w:spacing w:after="0" w:line="240" w:lineRule="auto"/>
              <w:jc w:val="center"/>
              <w:rPr>
                <w:rFonts w:cstheme="minorHAnsi"/>
                <w:color w:val="000000"/>
              </w:rPr>
            </w:pPr>
            <w:r w:rsidRPr="005D7527">
              <w:rPr>
                <w:rFonts w:cstheme="minorHAnsi"/>
                <w:color w:val="000000"/>
              </w:rPr>
              <w:t xml:space="preserve">Cena brutto za 1 </w:t>
            </w:r>
            <w:proofErr w:type="spellStart"/>
            <w:r w:rsidRPr="005D7527">
              <w:rPr>
                <w:rFonts w:cstheme="minorHAnsi"/>
                <w:color w:val="000000"/>
              </w:rPr>
              <w:t>szt</w:t>
            </w:r>
            <w:proofErr w:type="spellEnd"/>
          </w:p>
        </w:tc>
        <w:tc>
          <w:tcPr>
            <w:tcW w:w="1696" w:type="dxa"/>
            <w:gridSpan w:val="2"/>
            <w:tcBorders>
              <w:top w:val="single" w:sz="4" w:space="0" w:color="auto"/>
              <w:left w:val="nil"/>
              <w:bottom w:val="single" w:sz="4" w:space="0" w:color="auto"/>
              <w:right w:val="single" w:sz="4" w:space="0" w:color="auto"/>
            </w:tcBorders>
            <w:shd w:val="clear" w:color="auto" w:fill="auto"/>
            <w:vAlign w:val="center"/>
          </w:tcPr>
          <w:p w:rsidR="005D7527" w:rsidRDefault="005D7527" w:rsidP="005D7527">
            <w:pPr>
              <w:spacing w:after="0" w:line="240" w:lineRule="auto"/>
              <w:jc w:val="center"/>
              <w:rPr>
                <w:rFonts w:cstheme="minorHAnsi"/>
                <w:color w:val="000000"/>
              </w:rPr>
            </w:pPr>
            <w:r w:rsidRPr="005D7527">
              <w:rPr>
                <w:rFonts w:cstheme="minorHAnsi"/>
                <w:color w:val="000000"/>
              </w:rPr>
              <w:t>Cena brutto zamówienie podstawowe</w:t>
            </w:r>
          </w:p>
          <w:p w:rsidR="005D7527" w:rsidRPr="005D7527" w:rsidRDefault="005D7527" w:rsidP="005D7527">
            <w:pPr>
              <w:spacing w:after="0" w:line="240" w:lineRule="auto"/>
              <w:jc w:val="center"/>
              <w:rPr>
                <w:rFonts w:cstheme="minorHAnsi"/>
                <w:color w:val="000000"/>
              </w:rPr>
            </w:pPr>
            <w:r>
              <w:rPr>
                <w:rFonts w:cstheme="minorHAnsi"/>
                <w:color w:val="000000"/>
              </w:rPr>
              <w:t>(</w:t>
            </w:r>
            <w:proofErr w:type="spellStart"/>
            <w:r>
              <w:rPr>
                <w:rFonts w:cstheme="minorHAnsi"/>
                <w:color w:val="000000"/>
              </w:rPr>
              <w:t>BxE</w:t>
            </w:r>
            <w:proofErr w:type="spellEnd"/>
            <w:r>
              <w:rPr>
                <w:rFonts w:cstheme="minorHAnsi"/>
                <w:color w:val="000000"/>
              </w:rPr>
              <w:t>)</w:t>
            </w:r>
          </w:p>
        </w:tc>
        <w:tc>
          <w:tcPr>
            <w:tcW w:w="712" w:type="dxa"/>
            <w:tcBorders>
              <w:top w:val="single" w:sz="4" w:space="0" w:color="auto"/>
              <w:left w:val="nil"/>
              <w:bottom w:val="single" w:sz="4" w:space="0" w:color="auto"/>
              <w:right w:val="single" w:sz="4" w:space="0" w:color="auto"/>
            </w:tcBorders>
            <w:shd w:val="clear" w:color="auto" w:fill="auto"/>
            <w:vAlign w:val="center"/>
          </w:tcPr>
          <w:p w:rsidR="005D7527" w:rsidRDefault="005D7527" w:rsidP="005D7527">
            <w:pPr>
              <w:spacing w:after="0" w:line="240" w:lineRule="auto"/>
              <w:jc w:val="center"/>
              <w:rPr>
                <w:rFonts w:cstheme="minorHAnsi"/>
                <w:color w:val="000000"/>
              </w:rPr>
            </w:pPr>
            <w:r w:rsidRPr="005D7527">
              <w:rPr>
                <w:rFonts w:cstheme="minorHAnsi"/>
                <w:color w:val="000000"/>
              </w:rPr>
              <w:t>Cena brutto opcja</w:t>
            </w:r>
          </w:p>
          <w:p w:rsidR="005D7527" w:rsidRPr="005D7527" w:rsidRDefault="005D7527" w:rsidP="005D7527">
            <w:pPr>
              <w:spacing w:after="0" w:line="240" w:lineRule="auto"/>
              <w:jc w:val="center"/>
              <w:rPr>
                <w:rFonts w:cstheme="minorHAnsi"/>
                <w:color w:val="000000"/>
              </w:rPr>
            </w:pPr>
            <w:r>
              <w:rPr>
                <w:rFonts w:cstheme="minorHAnsi"/>
                <w:color w:val="000000"/>
              </w:rPr>
              <w:t>(</w:t>
            </w:r>
            <w:proofErr w:type="spellStart"/>
            <w:r>
              <w:rPr>
                <w:rFonts w:cstheme="minorHAnsi"/>
                <w:color w:val="000000"/>
              </w:rPr>
              <w:t>CxE</w:t>
            </w:r>
            <w:proofErr w:type="spellEnd"/>
            <w:r>
              <w:rPr>
                <w:rFonts w:cstheme="minorHAnsi"/>
                <w:color w:val="000000"/>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D7527" w:rsidRDefault="005D7527" w:rsidP="005D7527">
            <w:pPr>
              <w:spacing w:after="0" w:line="240" w:lineRule="auto"/>
              <w:jc w:val="center"/>
              <w:rPr>
                <w:rFonts w:cstheme="minorHAnsi"/>
                <w:color w:val="000000"/>
              </w:rPr>
            </w:pPr>
            <w:r w:rsidRPr="005D7527">
              <w:rPr>
                <w:rFonts w:cstheme="minorHAnsi"/>
                <w:color w:val="000000"/>
              </w:rPr>
              <w:t>Cena brutto razem</w:t>
            </w:r>
          </w:p>
          <w:p w:rsidR="005D7527" w:rsidRPr="005D7527" w:rsidRDefault="005D7527" w:rsidP="005D7527">
            <w:pPr>
              <w:spacing w:after="0" w:line="240" w:lineRule="auto"/>
              <w:jc w:val="center"/>
              <w:rPr>
                <w:rFonts w:cstheme="minorHAnsi"/>
                <w:color w:val="000000"/>
              </w:rPr>
            </w:pPr>
            <w:r>
              <w:rPr>
                <w:rFonts w:cstheme="minorHAnsi"/>
                <w:color w:val="000000"/>
              </w:rPr>
              <w:t>(F+G)</w:t>
            </w:r>
          </w:p>
        </w:tc>
      </w:tr>
      <w:tr w:rsidR="005D7527" w:rsidRPr="005D7527" w:rsidTr="005D7527">
        <w:trPr>
          <w:trHeight w:val="157"/>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527" w:rsidRPr="005D7527" w:rsidRDefault="005D7527" w:rsidP="005D7527">
            <w:pPr>
              <w:spacing w:after="0" w:line="240" w:lineRule="auto"/>
              <w:rPr>
                <w:rFonts w:cstheme="minorHAnsi"/>
                <w:b/>
                <w:bCs/>
                <w:color w:val="000000"/>
              </w:rPr>
            </w:pPr>
            <w:r>
              <w:rPr>
                <w:rFonts w:cstheme="minorHAnsi"/>
                <w:b/>
                <w:bCs/>
                <w:color w:val="000000"/>
              </w:rPr>
              <w:t>A</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5D7527" w:rsidRPr="005D7527" w:rsidRDefault="005D7527" w:rsidP="005D7527">
            <w:pPr>
              <w:spacing w:after="0" w:line="240" w:lineRule="auto"/>
              <w:jc w:val="center"/>
              <w:rPr>
                <w:rFonts w:cstheme="minorHAnsi"/>
                <w:color w:val="000000"/>
              </w:rPr>
            </w:pPr>
            <w:r>
              <w:rPr>
                <w:rFonts w:cstheme="minorHAnsi"/>
                <w:color w:val="000000"/>
              </w:rPr>
              <w:t>B</w:t>
            </w:r>
          </w:p>
        </w:tc>
        <w:tc>
          <w:tcPr>
            <w:tcW w:w="1010" w:type="dxa"/>
            <w:gridSpan w:val="2"/>
            <w:tcBorders>
              <w:top w:val="single" w:sz="4" w:space="0" w:color="auto"/>
              <w:left w:val="nil"/>
              <w:bottom w:val="single" w:sz="4" w:space="0" w:color="auto"/>
              <w:right w:val="single" w:sz="4" w:space="0" w:color="auto"/>
            </w:tcBorders>
            <w:shd w:val="clear" w:color="auto" w:fill="auto"/>
            <w:noWrap/>
            <w:vAlign w:val="center"/>
          </w:tcPr>
          <w:p w:rsidR="005D7527" w:rsidRPr="005D7527" w:rsidRDefault="005D7527" w:rsidP="005D7527">
            <w:pPr>
              <w:spacing w:after="0" w:line="240" w:lineRule="auto"/>
              <w:jc w:val="center"/>
              <w:rPr>
                <w:rFonts w:cstheme="minorHAnsi"/>
                <w:color w:val="000000"/>
              </w:rPr>
            </w:pPr>
            <w:r>
              <w:rPr>
                <w:rFonts w:cstheme="minorHAnsi"/>
                <w:color w:val="000000"/>
              </w:rPr>
              <w:t>C</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tcPr>
          <w:p w:rsidR="005D7527" w:rsidRPr="005D7527" w:rsidRDefault="005D7527" w:rsidP="005D7527">
            <w:pPr>
              <w:spacing w:after="0" w:line="240" w:lineRule="auto"/>
              <w:jc w:val="center"/>
              <w:rPr>
                <w:rFonts w:cstheme="minorHAnsi"/>
                <w:color w:val="000000"/>
              </w:rPr>
            </w:pPr>
            <w:r>
              <w:rPr>
                <w:rFonts w:cstheme="minorHAnsi"/>
                <w:color w:val="000000"/>
              </w:rPr>
              <w:t>D</w:t>
            </w:r>
          </w:p>
        </w:tc>
        <w:tc>
          <w:tcPr>
            <w:tcW w:w="975" w:type="dxa"/>
            <w:gridSpan w:val="2"/>
            <w:tcBorders>
              <w:top w:val="single" w:sz="4" w:space="0" w:color="auto"/>
              <w:left w:val="nil"/>
              <w:bottom w:val="single" w:sz="4" w:space="0" w:color="auto"/>
              <w:right w:val="single" w:sz="4" w:space="0" w:color="auto"/>
            </w:tcBorders>
            <w:shd w:val="clear" w:color="auto" w:fill="auto"/>
            <w:noWrap/>
            <w:vAlign w:val="center"/>
          </w:tcPr>
          <w:p w:rsidR="005D7527" w:rsidRPr="005D7527" w:rsidRDefault="005D7527" w:rsidP="005D7527">
            <w:pPr>
              <w:spacing w:after="0" w:line="240" w:lineRule="auto"/>
              <w:jc w:val="center"/>
              <w:rPr>
                <w:rFonts w:cstheme="minorHAnsi"/>
                <w:color w:val="000000"/>
              </w:rPr>
            </w:pPr>
            <w:r>
              <w:rPr>
                <w:rFonts w:cstheme="minorHAnsi"/>
                <w:color w:val="000000"/>
              </w:rPr>
              <w:t>E</w:t>
            </w:r>
          </w:p>
        </w:tc>
        <w:tc>
          <w:tcPr>
            <w:tcW w:w="1696" w:type="dxa"/>
            <w:gridSpan w:val="2"/>
            <w:tcBorders>
              <w:top w:val="single" w:sz="4" w:space="0" w:color="auto"/>
              <w:left w:val="nil"/>
              <w:bottom w:val="single" w:sz="4" w:space="0" w:color="auto"/>
              <w:right w:val="single" w:sz="4" w:space="0" w:color="auto"/>
            </w:tcBorders>
            <w:shd w:val="clear" w:color="auto" w:fill="auto"/>
            <w:vAlign w:val="center"/>
          </w:tcPr>
          <w:p w:rsidR="005D7527" w:rsidRPr="005D7527" w:rsidRDefault="005D7527" w:rsidP="005D7527">
            <w:pPr>
              <w:spacing w:after="0" w:line="240" w:lineRule="auto"/>
              <w:jc w:val="center"/>
              <w:rPr>
                <w:rFonts w:cstheme="minorHAnsi"/>
                <w:color w:val="000000"/>
              </w:rPr>
            </w:pPr>
            <w:r>
              <w:rPr>
                <w:rFonts w:cstheme="minorHAnsi"/>
                <w:color w:val="000000"/>
              </w:rPr>
              <w:t>F</w:t>
            </w:r>
          </w:p>
        </w:tc>
        <w:tc>
          <w:tcPr>
            <w:tcW w:w="712" w:type="dxa"/>
            <w:tcBorders>
              <w:top w:val="single" w:sz="4" w:space="0" w:color="auto"/>
              <w:left w:val="nil"/>
              <w:bottom w:val="single" w:sz="4" w:space="0" w:color="auto"/>
              <w:right w:val="single" w:sz="4" w:space="0" w:color="auto"/>
            </w:tcBorders>
            <w:shd w:val="clear" w:color="auto" w:fill="auto"/>
            <w:vAlign w:val="center"/>
          </w:tcPr>
          <w:p w:rsidR="005D7527" w:rsidRPr="005D7527" w:rsidRDefault="005D7527" w:rsidP="005D7527">
            <w:pPr>
              <w:spacing w:after="0" w:line="240" w:lineRule="auto"/>
              <w:jc w:val="center"/>
              <w:rPr>
                <w:rFonts w:cstheme="minorHAnsi"/>
                <w:color w:val="000000"/>
              </w:rPr>
            </w:pPr>
            <w:r>
              <w:rPr>
                <w:rFonts w:cstheme="minorHAnsi"/>
                <w:color w:val="000000"/>
              </w:rPr>
              <w:t>G</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D7527" w:rsidRPr="005D7527" w:rsidRDefault="005D7527" w:rsidP="005D7527">
            <w:pPr>
              <w:spacing w:after="0" w:line="240" w:lineRule="auto"/>
              <w:jc w:val="center"/>
              <w:rPr>
                <w:rFonts w:cstheme="minorHAnsi"/>
                <w:color w:val="000000"/>
              </w:rPr>
            </w:pPr>
            <w:r>
              <w:rPr>
                <w:rFonts w:cstheme="minorHAnsi"/>
                <w:color w:val="000000"/>
              </w:rPr>
              <w:t>H</w:t>
            </w:r>
          </w:p>
        </w:tc>
      </w:tr>
      <w:tr w:rsidR="005D7527" w:rsidRPr="005D7527" w:rsidTr="005D7527">
        <w:trPr>
          <w:trHeight w:val="86"/>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527" w:rsidRPr="005D7527" w:rsidRDefault="005D7527" w:rsidP="005D7527">
            <w:pPr>
              <w:spacing w:after="0" w:line="240" w:lineRule="auto"/>
              <w:rPr>
                <w:rFonts w:cstheme="minorHAnsi"/>
                <w:color w:val="000000"/>
              </w:rPr>
            </w:pPr>
            <w:r w:rsidRPr="005D7527">
              <w:rPr>
                <w:rFonts w:cstheme="minorHAnsi"/>
                <w:color w:val="000000"/>
              </w:rPr>
              <w:t>Telefony komórkowe</w:t>
            </w:r>
          </w:p>
          <w:p w:rsidR="005D7527" w:rsidRPr="005D7527" w:rsidRDefault="005D7527" w:rsidP="005D7527">
            <w:pPr>
              <w:spacing w:after="0" w:line="240" w:lineRule="auto"/>
              <w:rPr>
                <w:rFonts w:cstheme="minorHAnsi"/>
                <w:color w:val="000000"/>
              </w:rPr>
            </w:pPr>
            <w:r w:rsidRPr="005D7527">
              <w:rPr>
                <w:rFonts w:cstheme="minorHAnsi"/>
                <w:color w:val="000000"/>
              </w:rPr>
              <w:t>Oferujemy poniższy model telefonu (wskazać pełny opis produktu-producenta, model, serię)</w:t>
            </w:r>
          </w:p>
          <w:p w:rsidR="005D7527" w:rsidRPr="005D7527" w:rsidRDefault="005D7527" w:rsidP="005D7527">
            <w:pPr>
              <w:spacing w:after="0" w:line="240" w:lineRule="auto"/>
              <w:rPr>
                <w:rFonts w:cstheme="minorHAnsi"/>
                <w:color w:val="000000"/>
              </w:rPr>
            </w:pPr>
            <w:r w:rsidRPr="005D7527">
              <w:rPr>
                <w:rFonts w:cstheme="minorHAnsi"/>
                <w:color w:val="000000"/>
              </w:rPr>
              <w:t>……………………………..</w:t>
            </w:r>
          </w:p>
          <w:p w:rsidR="005D7527" w:rsidRPr="005D7527" w:rsidRDefault="005D7527" w:rsidP="005D7527">
            <w:pPr>
              <w:spacing w:after="0" w:line="240" w:lineRule="auto"/>
              <w:rPr>
                <w:rFonts w:cstheme="minorHAnsi"/>
                <w:color w:val="000000"/>
              </w:rPr>
            </w:pPr>
            <w:r w:rsidRPr="005D7527">
              <w:rPr>
                <w:rFonts w:cstheme="minorHAnsi"/>
                <w:color w:val="000000"/>
              </w:rPr>
              <w:lastRenderedPageBreak/>
              <w:t>………………………………</w:t>
            </w:r>
          </w:p>
          <w:p w:rsidR="005D7527" w:rsidRPr="005D7527" w:rsidRDefault="005D7527" w:rsidP="005D7527">
            <w:pPr>
              <w:spacing w:after="0" w:line="240" w:lineRule="auto"/>
              <w:rPr>
                <w:rFonts w:cstheme="minorHAnsi"/>
                <w:color w:val="000000"/>
              </w:rPr>
            </w:pPr>
            <w:r w:rsidRPr="005D7527">
              <w:rPr>
                <w:rFonts w:cstheme="minorHAnsi"/>
                <w:color w:val="000000"/>
              </w:rPr>
              <w:t>…………………………….</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5D7527" w:rsidRPr="005D7527" w:rsidRDefault="005D7527" w:rsidP="005D7527">
            <w:pPr>
              <w:spacing w:after="0" w:line="240" w:lineRule="auto"/>
              <w:jc w:val="center"/>
              <w:rPr>
                <w:rFonts w:cstheme="minorHAnsi"/>
                <w:color w:val="000000"/>
              </w:rPr>
            </w:pPr>
            <w:r w:rsidRPr="005D7527">
              <w:rPr>
                <w:rFonts w:cstheme="minorHAnsi"/>
                <w:color w:val="000000"/>
              </w:rPr>
              <w:lastRenderedPageBreak/>
              <w:t>15</w:t>
            </w:r>
          </w:p>
        </w:tc>
        <w:tc>
          <w:tcPr>
            <w:tcW w:w="1010" w:type="dxa"/>
            <w:gridSpan w:val="2"/>
            <w:tcBorders>
              <w:top w:val="single" w:sz="4" w:space="0" w:color="auto"/>
              <w:left w:val="nil"/>
              <w:bottom w:val="single" w:sz="4" w:space="0" w:color="auto"/>
              <w:right w:val="single" w:sz="4" w:space="0" w:color="auto"/>
            </w:tcBorders>
            <w:shd w:val="clear" w:color="auto" w:fill="auto"/>
            <w:noWrap/>
            <w:vAlign w:val="center"/>
          </w:tcPr>
          <w:p w:rsidR="005D7527" w:rsidRPr="005D7527" w:rsidRDefault="005D7527" w:rsidP="005D7527">
            <w:pPr>
              <w:spacing w:after="0" w:line="240" w:lineRule="auto"/>
              <w:jc w:val="center"/>
              <w:rPr>
                <w:rFonts w:cstheme="minorHAnsi"/>
                <w:color w:val="000000"/>
              </w:rPr>
            </w:pPr>
            <w:r w:rsidRPr="005D7527">
              <w:rPr>
                <w:rFonts w:cstheme="minorHAnsi"/>
                <w:color w:val="000000"/>
              </w:rPr>
              <w:t>15</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tcPr>
          <w:p w:rsidR="005D7527" w:rsidRPr="005D7527" w:rsidRDefault="005D7527" w:rsidP="005D7527">
            <w:pPr>
              <w:spacing w:after="0" w:line="240" w:lineRule="auto"/>
              <w:jc w:val="center"/>
              <w:rPr>
                <w:rFonts w:cstheme="minorHAnsi"/>
                <w:color w:val="000000"/>
              </w:rPr>
            </w:pPr>
          </w:p>
        </w:tc>
        <w:tc>
          <w:tcPr>
            <w:tcW w:w="975" w:type="dxa"/>
            <w:gridSpan w:val="2"/>
            <w:tcBorders>
              <w:top w:val="single" w:sz="4" w:space="0" w:color="auto"/>
              <w:left w:val="nil"/>
              <w:bottom w:val="single" w:sz="4" w:space="0" w:color="auto"/>
              <w:right w:val="single" w:sz="4" w:space="0" w:color="auto"/>
            </w:tcBorders>
            <w:shd w:val="clear" w:color="auto" w:fill="auto"/>
            <w:noWrap/>
            <w:vAlign w:val="center"/>
          </w:tcPr>
          <w:p w:rsidR="005D7527" w:rsidRPr="005D7527" w:rsidRDefault="005D7527" w:rsidP="005D7527">
            <w:pPr>
              <w:spacing w:after="0" w:line="240" w:lineRule="auto"/>
              <w:jc w:val="center"/>
              <w:rPr>
                <w:rFonts w:cstheme="minorHAnsi"/>
                <w:color w:val="000000"/>
              </w:rPr>
            </w:pPr>
          </w:p>
        </w:tc>
        <w:tc>
          <w:tcPr>
            <w:tcW w:w="1696" w:type="dxa"/>
            <w:gridSpan w:val="2"/>
            <w:tcBorders>
              <w:top w:val="single" w:sz="4" w:space="0" w:color="auto"/>
              <w:left w:val="nil"/>
              <w:bottom w:val="single" w:sz="4" w:space="0" w:color="auto"/>
              <w:right w:val="single" w:sz="4" w:space="0" w:color="auto"/>
            </w:tcBorders>
            <w:shd w:val="clear" w:color="auto" w:fill="auto"/>
            <w:vAlign w:val="center"/>
          </w:tcPr>
          <w:p w:rsidR="005D7527" w:rsidRPr="005D7527" w:rsidRDefault="005D7527" w:rsidP="005D7527">
            <w:pPr>
              <w:spacing w:after="0" w:line="240" w:lineRule="auto"/>
              <w:jc w:val="center"/>
              <w:rPr>
                <w:rFonts w:cstheme="minorHAnsi"/>
                <w:color w:val="000000"/>
              </w:rPr>
            </w:pPr>
          </w:p>
        </w:tc>
        <w:tc>
          <w:tcPr>
            <w:tcW w:w="712" w:type="dxa"/>
            <w:tcBorders>
              <w:top w:val="single" w:sz="4" w:space="0" w:color="auto"/>
              <w:left w:val="nil"/>
              <w:bottom w:val="single" w:sz="4" w:space="0" w:color="auto"/>
              <w:right w:val="single" w:sz="4" w:space="0" w:color="auto"/>
            </w:tcBorders>
            <w:shd w:val="clear" w:color="auto" w:fill="auto"/>
            <w:vAlign w:val="center"/>
          </w:tcPr>
          <w:p w:rsidR="005D7527" w:rsidRPr="005D7527" w:rsidRDefault="005D7527" w:rsidP="005D7527">
            <w:pPr>
              <w:spacing w:after="0" w:line="240" w:lineRule="auto"/>
              <w:jc w:val="center"/>
              <w:rPr>
                <w:rFonts w:cstheme="minorHAnsi"/>
                <w:color w:val="000000"/>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D7527" w:rsidRPr="005D7527" w:rsidRDefault="005D7527" w:rsidP="005D7527">
            <w:pPr>
              <w:spacing w:after="0" w:line="240" w:lineRule="auto"/>
              <w:jc w:val="center"/>
              <w:rPr>
                <w:rFonts w:cstheme="minorHAnsi"/>
                <w:color w:val="000000"/>
              </w:rPr>
            </w:pPr>
          </w:p>
        </w:tc>
      </w:tr>
      <w:tr w:rsidR="005D7527" w:rsidRPr="005D7527" w:rsidTr="005D7527">
        <w:trPr>
          <w:trHeight w:val="70"/>
        </w:trPr>
        <w:tc>
          <w:tcPr>
            <w:tcW w:w="9498" w:type="dxa"/>
            <w:gridSpan w:val="11"/>
            <w:tcBorders>
              <w:top w:val="single" w:sz="4" w:space="0" w:color="auto"/>
              <w:left w:val="single" w:sz="4" w:space="0" w:color="auto"/>
              <w:bottom w:val="single" w:sz="4" w:space="0" w:color="auto"/>
              <w:right w:val="single" w:sz="4" w:space="0" w:color="auto"/>
            </w:tcBorders>
            <w:shd w:val="clear" w:color="auto" w:fill="auto"/>
            <w:noWrap/>
            <w:vAlign w:val="center"/>
          </w:tcPr>
          <w:p w:rsidR="005D7527" w:rsidRPr="005D7527" w:rsidRDefault="005D7527" w:rsidP="005D7527">
            <w:pPr>
              <w:spacing w:after="0" w:line="240" w:lineRule="auto"/>
              <w:jc w:val="right"/>
              <w:rPr>
                <w:rFonts w:cstheme="minorHAnsi"/>
                <w:b/>
                <w:bCs/>
                <w:color w:val="000000"/>
              </w:rPr>
            </w:pPr>
            <w:r w:rsidRPr="005D7527">
              <w:rPr>
                <w:rFonts w:cstheme="minorHAnsi"/>
                <w:b/>
                <w:bCs/>
                <w:color w:val="000000"/>
              </w:rPr>
              <w:t>Razem B</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5D7527" w:rsidRPr="005D7527" w:rsidRDefault="005D7527" w:rsidP="005D7527">
            <w:pPr>
              <w:spacing w:after="0" w:line="240" w:lineRule="auto"/>
              <w:jc w:val="center"/>
              <w:rPr>
                <w:rFonts w:cstheme="minorHAnsi"/>
                <w:color w:val="000000"/>
              </w:rPr>
            </w:pPr>
          </w:p>
        </w:tc>
      </w:tr>
    </w:tbl>
    <w:p w:rsidR="00991FEE" w:rsidRDefault="00991FEE" w:rsidP="005D7527">
      <w:pPr>
        <w:tabs>
          <w:tab w:val="left" w:pos="284"/>
        </w:tabs>
        <w:spacing w:after="0" w:line="240" w:lineRule="auto"/>
        <w:jc w:val="both"/>
      </w:pPr>
    </w:p>
    <w:p w:rsidR="00A01575" w:rsidRPr="00795EFE" w:rsidRDefault="00A01575" w:rsidP="005D7527">
      <w:pPr>
        <w:spacing w:after="0" w:line="240" w:lineRule="auto"/>
        <w:jc w:val="both"/>
      </w:pPr>
      <w:r w:rsidRPr="00795EFE">
        <w:t xml:space="preserve">OŚWIADCZENIA: </w:t>
      </w:r>
    </w:p>
    <w:p w:rsidR="00A01575" w:rsidRPr="00795EFE" w:rsidRDefault="00A01575" w:rsidP="00757B33">
      <w:pPr>
        <w:pStyle w:val="Akapitzlist"/>
        <w:numPr>
          <w:ilvl w:val="0"/>
          <w:numId w:val="9"/>
        </w:numPr>
        <w:tabs>
          <w:tab w:val="left" w:pos="142"/>
          <w:tab w:val="left" w:pos="284"/>
        </w:tabs>
        <w:spacing w:after="0" w:line="240" w:lineRule="auto"/>
        <w:ind w:left="0" w:firstLine="0"/>
        <w:contextualSpacing w:val="0"/>
        <w:jc w:val="both"/>
        <w:rPr>
          <w:rFonts w:asciiTheme="minorHAnsi" w:hAnsiTheme="minorHAnsi"/>
        </w:rPr>
      </w:pPr>
      <w:r w:rsidRPr="00795EFE">
        <w:rPr>
          <w:rFonts w:asciiTheme="minorHAnsi" w:hAnsiTheme="minorHAnsi"/>
        </w:rPr>
        <w:t>Przedmiotowe zamówienie zobowiązuję/</w:t>
      </w:r>
      <w:proofErr w:type="spellStart"/>
      <w:r w:rsidRPr="00795EFE">
        <w:rPr>
          <w:rFonts w:asciiTheme="minorHAnsi" w:hAnsiTheme="minorHAnsi"/>
        </w:rPr>
        <w:t>emy</w:t>
      </w:r>
      <w:proofErr w:type="spellEnd"/>
      <w:r w:rsidRPr="00795EFE">
        <w:rPr>
          <w:rFonts w:asciiTheme="minorHAnsi" w:hAnsiTheme="minorHAnsi"/>
        </w:rPr>
        <w:t xml:space="preserve"> się wykonać zgodn</w:t>
      </w:r>
      <w:r w:rsidR="00795EFE" w:rsidRPr="00795EFE">
        <w:rPr>
          <w:rFonts w:asciiTheme="minorHAnsi" w:hAnsiTheme="minorHAnsi"/>
        </w:rPr>
        <w:t>ie z wymaganiami określonymi w</w:t>
      </w:r>
      <w:r w:rsidR="00410BC9">
        <w:rPr>
          <w:rFonts w:asciiTheme="minorHAnsi" w:hAnsiTheme="minorHAnsi"/>
        </w:rPr>
        <w:t> </w:t>
      </w:r>
      <w:r w:rsidR="00795EFE" w:rsidRPr="00795EFE">
        <w:rPr>
          <w:rFonts w:asciiTheme="minorHAnsi" w:hAnsiTheme="minorHAnsi"/>
        </w:rPr>
        <w:t>Z</w:t>
      </w:r>
      <w:r w:rsidR="00795EFE">
        <w:rPr>
          <w:rFonts w:asciiTheme="minorHAnsi" w:hAnsiTheme="minorHAnsi"/>
        </w:rPr>
        <w:t xml:space="preserve">aproszeniu do składania ofert. </w:t>
      </w:r>
      <w:r w:rsidR="00795EFE" w:rsidRPr="00795EFE">
        <w:rPr>
          <w:rFonts w:asciiTheme="minorHAnsi" w:hAnsiTheme="minorHAnsi"/>
        </w:rPr>
        <w:t>Oświadczam/y, że zapoznałem/liśmy się z zaproszeniem do składania ofert, udostępnionym przez Zamawiającego i nie wnoszę/</w:t>
      </w:r>
      <w:proofErr w:type="spellStart"/>
      <w:r w:rsidR="00A57CD6">
        <w:rPr>
          <w:rFonts w:asciiTheme="minorHAnsi" w:hAnsiTheme="minorHAnsi"/>
        </w:rPr>
        <w:t>i</w:t>
      </w:r>
      <w:r w:rsidR="00795EFE" w:rsidRPr="00795EFE">
        <w:rPr>
          <w:rFonts w:asciiTheme="minorHAnsi" w:hAnsiTheme="minorHAnsi"/>
        </w:rPr>
        <w:t>my</w:t>
      </w:r>
      <w:proofErr w:type="spellEnd"/>
      <w:r w:rsidR="00795EFE" w:rsidRPr="00795EFE">
        <w:rPr>
          <w:rFonts w:asciiTheme="minorHAnsi" w:hAnsiTheme="minorHAnsi"/>
        </w:rPr>
        <w:t xml:space="preserve"> do niego żadnych zastrzeżeń</w:t>
      </w:r>
    </w:p>
    <w:p w:rsidR="00A01575" w:rsidRPr="00795EFE" w:rsidRDefault="00A01575" w:rsidP="00757B33">
      <w:pPr>
        <w:pStyle w:val="Akapitzlist"/>
        <w:numPr>
          <w:ilvl w:val="0"/>
          <w:numId w:val="9"/>
        </w:numPr>
        <w:tabs>
          <w:tab w:val="left" w:pos="142"/>
          <w:tab w:val="left" w:pos="284"/>
        </w:tabs>
        <w:spacing w:after="0" w:line="240" w:lineRule="auto"/>
        <w:ind w:left="0" w:firstLine="0"/>
        <w:contextualSpacing w:val="0"/>
        <w:jc w:val="both"/>
        <w:rPr>
          <w:rFonts w:asciiTheme="minorHAnsi" w:hAnsiTheme="minorHAnsi"/>
        </w:rPr>
      </w:pPr>
      <w:r w:rsidRPr="00795EFE">
        <w:rPr>
          <w:rFonts w:asciiTheme="minorHAnsi" w:hAnsiTheme="minorHAnsi"/>
          <w:spacing w:val="-12"/>
        </w:rPr>
        <w:t>Oświadczam/y, że w cenie naszej oferty zostały uwzględnione wszystkie koszty wykonania zamówienia</w:t>
      </w:r>
      <w:r w:rsidRPr="00795EFE">
        <w:rPr>
          <w:rFonts w:asciiTheme="minorHAnsi" w:hAnsiTheme="minorHAnsi"/>
        </w:rPr>
        <w:t xml:space="preserve">. </w:t>
      </w:r>
    </w:p>
    <w:p w:rsidR="00A01575" w:rsidRPr="00795EFE" w:rsidRDefault="00A01575" w:rsidP="00757B33">
      <w:pPr>
        <w:pStyle w:val="Akapitzlist"/>
        <w:numPr>
          <w:ilvl w:val="0"/>
          <w:numId w:val="9"/>
        </w:numPr>
        <w:tabs>
          <w:tab w:val="left" w:pos="142"/>
          <w:tab w:val="left" w:pos="284"/>
        </w:tabs>
        <w:spacing w:after="0" w:line="240" w:lineRule="auto"/>
        <w:ind w:left="0" w:firstLine="0"/>
        <w:contextualSpacing w:val="0"/>
        <w:jc w:val="both"/>
        <w:rPr>
          <w:rFonts w:asciiTheme="minorHAnsi" w:hAnsiTheme="minorHAnsi"/>
        </w:rPr>
      </w:pPr>
      <w:r w:rsidRPr="00795EFE">
        <w:rPr>
          <w:rFonts w:asciiTheme="minorHAnsi" w:hAnsiTheme="minorHAnsi"/>
        </w:rPr>
        <w:t>W razie wybrania mojej/naszej oferty zobowiązuję/zobowiązujemy się do podpisania umowy w</w:t>
      </w:r>
      <w:r w:rsidR="00410BC9">
        <w:rPr>
          <w:rFonts w:asciiTheme="minorHAnsi" w:hAnsiTheme="minorHAnsi"/>
        </w:rPr>
        <w:t> </w:t>
      </w:r>
      <w:bookmarkStart w:id="9" w:name="_GoBack"/>
      <w:bookmarkEnd w:id="9"/>
      <w:r w:rsidRPr="00795EFE">
        <w:rPr>
          <w:rFonts w:asciiTheme="minorHAnsi" w:hAnsiTheme="minorHAnsi"/>
        </w:rPr>
        <w:t xml:space="preserve">miejscu i terminie określonym przez Zamawiającego. </w:t>
      </w:r>
    </w:p>
    <w:p w:rsidR="00A01575" w:rsidRPr="00795EFE" w:rsidRDefault="00A01575" w:rsidP="00757B33">
      <w:pPr>
        <w:pStyle w:val="Akapitzlist"/>
        <w:numPr>
          <w:ilvl w:val="0"/>
          <w:numId w:val="9"/>
        </w:numPr>
        <w:tabs>
          <w:tab w:val="left" w:pos="142"/>
          <w:tab w:val="left" w:pos="284"/>
        </w:tabs>
        <w:spacing w:after="0" w:line="240" w:lineRule="auto"/>
        <w:ind w:left="0" w:firstLine="0"/>
        <w:contextualSpacing w:val="0"/>
        <w:jc w:val="both"/>
        <w:rPr>
          <w:rFonts w:asciiTheme="minorHAnsi" w:hAnsiTheme="minorHAnsi"/>
        </w:rPr>
      </w:pPr>
      <w:r w:rsidRPr="00795EFE">
        <w:rPr>
          <w:rFonts w:asciiTheme="minorHAnsi" w:hAnsiTheme="minorHAnsi"/>
        </w:rPr>
        <w:t>Uważam/y się za związanego/</w:t>
      </w:r>
      <w:proofErr w:type="spellStart"/>
      <w:r w:rsidRPr="00795EFE">
        <w:rPr>
          <w:rFonts w:asciiTheme="minorHAnsi" w:hAnsiTheme="minorHAnsi"/>
        </w:rPr>
        <w:t>ych</w:t>
      </w:r>
      <w:proofErr w:type="spellEnd"/>
      <w:r w:rsidRPr="00795EFE">
        <w:rPr>
          <w:rFonts w:asciiTheme="minorHAnsi" w:hAnsiTheme="minorHAnsi"/>
        </w:rPr>
        <w:t xml:space="preserve"> niniejszą ofertą przez okres 30 dni od dnia upływu terminu składania ofert. </w:t>
      </w:r>
    </w:p>
    <w:p w:rsidR="00A01575" w:rsidRPr="00795EFE" w:rsidRDefault="00A01575" w:rsidP="00757B33">
      <w:pPr>
        <w:pStyle w:val="Akapitzlist"/>
        <w:numPr>
          <w:ilvl w:val="0"/>
          <w:numId w:val="9"/>
        </w:numPr>
        <w:tabs>
          <w:tab w:val="left" w:pos="142"/>
          <w:tab w:val="left" w:pos="284"/>
        </w:tabs>
        <w:spacing w:after="0" w:line="240" w:lineRule="auto"/>
        <w:ind w:left="0" w:firstLine="0"/>
        <w:contextualSpacing w:val="0"/>
        <w:jc w:val="both"/>
        <w:rPr>
          <w:rFonts w:asciiTheme="minorHAnsi" w:hAnsiTheme="minorHAnsi"/>
        </w:rPr>
      </w:pPr>
      <w:r w:rsidRPr="00795EFE">
        <w:rPr>
          <w:rFonts w:asciiTheme="minorHAnsi" w:hAnsiTheme="minorHAnsi"/>
        </w:rPr>
        <w:t xml:space="preserve">Pod groźbą odpowiedzialności karnej oświadczam/y, że załączone do oferty dokumenty opisują stan prawny i faktyczny aktualny na dzień upływu terminu składania ofert (art. 297 k.k.). </w:t>
      </w:r>
    </w:p>
    <w:p w:rsidR="00A01575" w:rsidRPr="00795EFE" w:rsidRDefault="00A01575" w:rsidP="00757B33">
      <w:pPr>
        <w:pStyle w:val="Akapitzlist"/>
        <w:numPr>
          <w:ilvl w:val="0"/>
          <w:numId w:val="9"/>
        </w:numPr>
        <w:tabs>
          <w:tab w:val="left" w:pos="142"/>
          <w:tab w:val="left" w:pos="284"/>
        </w:tabs>
        <w:spacing w:after="0" w:line="240" w:lineRule="auto"/>
        <w:ind w:left="0" w:firstLine="0"/>
        <w:contextualSpacing w:val="0"/>
        <w:jc w:val="both"/>
        <w:rPr>
          <w:rFonts w:asciiTheme="minorHAnsi" w:hAnsiTheme="minorHAnsi"/>
        </w:rPr>
      </w:pPr>
      <w:r w:rsidRPr="00795EFE">
        <w:rPr>
          <w:rFonts w:asciiTheme="minorHAnsi" w:hAnsiTheme="minorHAnsi"/>
        </w:rPr>
        <w:t>Oświadczam, że podana w ofercie cena nie będzie podlegać zmianie ani waloryzacji.</w:t>
      </w:r>
    </w:p>
    <w:p w:rsidR="00A01575" w:rsidRPr="00795EFE" w:rsidRDefault="00A01575" w:rsidP="00757B33">
      <w:pPr>
        <w:pStyle w:val="Akapitzlist"/>
        <w:numPr>
          <w:ilvl w:val="0"/>
          <w:numId w:val="9"/>
        </w:numPr>
        <w:tabs>
          <w:tab w:val="left" w:pos="142"/>
          <w:tab w:val="left" w:pos="284"/>
        </w:tabs>
        <w:spacing w:after="0" w:line="240" w:lineRule="auto"/>
        <w:ind w:left="0" w:firstLine="0"/>
        <w:contextualSpacing w:val="0"/>
        <w:jc w:val="both"/>
        <w:rPr>
          <w:rFonts w:asciiTheme="minorHAnsi" w:hAnsiTheme="minorHAnsi"/>
        </w:rPr>
      </w:pPr>
      <w:r w:rsidRPr="00795EFE">
        <w:rPr>
          <w:rFonts w:asciiTheme="minorHAnsi" w:hAnsiTheme="minorHAnsi"/>
        </w:rPr>
        <w:t xml:space="preserve">Oświadczam, iż posiadam kompetencje i uprawnienia do wykonywania określonej działalności lub czynności, jeżeli przepisy prawa nakładają obowiązek ich posiadania. </w:t>
      </w:r>
    </w:p>
    <w:p w:rsidR="00A01575" w:rsidRPr="00795EFE" w:rsidRDefault="00A01575" w:rsidP="00757B33">
      <w:pPr>
        <w:pStyle w:val="Akapitzlist"/>
        <w:numPr>
          <w:ilvl w:val="0"/>
          <w:numId w:val="9"/>
        </w:numPr>
        <w:tabs>
          <w:tab w:val="left" w:pos="142"/>
          <w:tab w:val="left" w:pos="284"/>
        </w:tabs>
        <w:spacing w:after="0" w:line="240" w:lineRule="auto"/>
        <w:ind w:left="0" w:firstLine="0"/>
        <w:contextualSpacing w:val="0"/>
        <w:jc w:val="both"/>
        <w:rPr>
          <w:rFonts w:asciiTheme="minorHAnsi" w:hAnsiTheme="minorHAnsi"/>
        </w:rPr>
      </w:pPr>
      <w:r w:rsidRPr="00795EFE">
        <w:rPr>
          <w:rFonts w:asciiTheme="minorHAnsi" w:hAnsiTheme="minorHAnsi"/>
        </w:rPr>
        <w:t>Oświadczam, iż posiadam zdolności techniczne i zawodowe umożliwiające mi wykonanie przedmiotu zamówienia.</w:t>
      </w:r>
    </w:p>
    <w:p w:rsidR="00A01575" w:rsidRPr="00795EFE" w:rsidRDefault="00A01575" w:rsidP="00757B33">
      <w:pPr>
        <w:pStyle w:val="Akapitzlist"/>
        <w:numPr>
          <w:ilvl w:val="0"/>
          <w:numId w:val="9"/>
        </w:numPr>
        <w:tabs>
          <w:tab w:val="left" w:pos="142"/>
          <w:tab w:val="left" w:pos="284"/>
        </w:tabs>
        <w:spacing w:after="0" w:line="240" w:lineRule="auto"/>
        <w:ind w:left="0" w:firstLine="0"/>
        <w:contextualSpacing w:val="0"/>
        <w:jc w:val="both"/>
        <w:rPr>
          <w:rFonts w:asciiTheme="minorHAnsi" w:hAnsiTheme="minorHAnsi"/>
        </w:rPr>
      </w:pPr>
      <w:r w:rsidRPr="00795EFE">
        <w:rPr>
          <w:rFonts w:asciiTheme="minorHAnsi" w:hAnsiTheme="minorHAnsi"/>
        </w:rPr>
        <w:t xml:space="preserve">Nie jestem w stanie likwidacji i nie jest prowadzone wobec mnie postępowanie upadłościowe. </w:t>
      </w:r>
    </w:p>
    <w:p w:rsidR="00A01575" w:rsidRPr="00795EFE" w:rsidRDefault="00A01575" w:rsidP="00757B33">
      <w:pPr>
        <w:pStyle w:val="Akapitzlist"/>
        <w:numPr>
          <w:ilvl w:val="0"/>
          <w:numId w:val="9"/>
        </w:numPr>
        <w:tabs>
          <w:tab w:val="left" w:pos="142"/>
          <w:tab w:val="left" w:pos="284"/>
        </w:tabs>
        <w:spacing w:after="0" w:line="240" w:lineRule="auto"/>
        <w:ind w:left="0" w:firstLine="0"/>
        <w:contextualSpacing w:val="0"/>
        <w:jc w:val="both"/>
        <w:rPr>
          <w:rFonts w:asciiTheme="minorHAnsi" w:hAnsiTheme="minorHAnsi"/>
        </w:rPr>
      </w:pPr>
      <w:r w:rsidRPr="00795EFE">
        <w:rPr>
          <w:rFonts w:asciiTheme="minorHAnsi" w:hAnsiTheme="minorHAnsi"/>
        </w:rPr>
        <w:t>Jestem osobą niekaraną.</w:t>
      </w:r>
    </w:p>
    <w:p w:rsidR="00C17774" w:rsidRPr="00795EFE" w:rsidRDefault="00C17774" w:rsidP="00757B33">
      <w:pPr>
        <w:pStyle w:val="Akapitzlist"/>
        <w:numPr>
          <w:ilvl w:val="0"/>
          <w:numId w:val="9"/>
        </w:numPr>
        <w:tabs>
          <w:tab w:val="left" w:pos="142"/>
          <w:tab w:val="left" w:pos="284"/>
        </w:tabs>
        <w:spacing w:after="0" w:line="240" w:lineRule="auto"/>
        <w:ind w:left="0" w:firstLine="0"/>
        <w:contextualSpacing w:val="0"/>
        <w:jc w:val="both"/>
        <w:rPr>
          <w:rFonts w:asciiTheme="minorHAnsi" w:hAnsiTheme="minorHAnsi"/>
        </w:rPr>
      </w:pPr>
      <w:r>
        <w:rPr>
          <w:rFonts w:asciiTheme="minorHAnsi" w:hAnsiTheme="minorHAnsi"/>
        </w:rPr>
        <w:t>Oświadczam, że wykonałem obowiązek informacyjny RODO.</w:t>
      </w:r>
    </w:p>
    <w:p w:rsidR="00A01575" w:rsidRDefault="00A01575" w:rsidP="00757B33">
      <w:pPr>
        <w:pStyle w:val="Akapitzlist"/>
        <w:numPr>
          <w:ilvl w:val="0"/>
          <w:numId w:val="9"/>
        </w:numPr>
        <w:tabs>
          <w:tab w:val="left" w:pos="142"/>
          <w:tab w:val="left" w:pos="284"/>
        </w:tabs>
        <w:spacing w:after="0" w:line="240" w:lineRule="auto"/>
        <w:ind w:left="0" w:firstLine="0"/>
        <w:contextualSpacing w:val="0"/>
        <w:jc w:val="both"/>
        <w:rPr>
          <w:rFonts w:asciiTheme="minorHAnsi" w:hAnsiTheme="minorHAnsi"/>
        </w:rPr>
      </w:pPr>
      <w:r w:rsidRPr="00795EFE">
        <w:rPr>
          <w:rFonts w:asciiTheme="minorHAnsi" w:hAnsiTheme="minorHAnsi"/>
        </w:rPr>
        <w:t>Odpis z właściwego rejestru dostępny jest pod adresem internetowym: .......</w:t>
      </w:r>
      <w:r w:rsidR="00795EFE">
        <w:rPr>
          <w:rFonts w:asciiTheme="minorHAnsi" w:hAnsiTheme="minorHAnsi"/>
        </w:rPr>
        <w:t>.................</w:t>
      </w:r>
      <w:r w:rsidRPr="00795EFE">
        <w:rPr>
          <w:rFonts w:asciiTheme="minorHAnsi" w:hAnsiTheme="minorHAnsi"/>
        </w:rPr>
        <w:t xml:space="preserve">...... </w:t>
      </w:r>
    </w:p>
    <w:p w:rsidR="00A632D2" w:rsidRPr="00795EFE" w:rsidRDefault="00A632D2" w:rsidP="00757B33">
      <w:pPr>
        <w:pStyle w:val="Akapitzlist"/>
        <w:numPr>
          <w:ilvl w:val="0"/>
          <w:numId w:val="9"/>
        </w:numPr>
        <w:tabs>
          <w:tab w:val="left" w:pos="142"/>
          <w:tab w:val="left" w:pos="284"/>
        </w:tabs>
        <w:spacing w:after="0" w:line="240" w:lineRule="auto"/>
        <w:ind w:left="0" w:firstLine="0"/>
        <w:contextualSpacing w:val="0"/>
        <w:jc w:val="both"/>
        <w:rPr>
          <w:rFonts w:asciiTheme="minorHAnsi" w:hAnsiTheme="minorHAnsi"/>
        </w:rPr>
      </w:pPr>
      <w:r>
        <w:rPr>
          <w:rFonts w:asciiTheme="minorHAnsi" w:hAnsiTheme="minorHAnsi"/>
        </w:rPr>
        <w:t>Inne dane do pobrania ze stron internetowych …………………………………………………………….</w:t>
      </w:r>
    </w:p>
    <w:p w:rsidR="00A01575" w:rsidRPr="00795EFE" w:rsidRDefault="00A01575" w:rsidP="00795EFE">
      <w:pPr>
        <w:spacing w:after="0" w:line="240" w:lineRule="auto"/>
        <w:jc w:val="both"/>
      </w:pPr>
    </w:p>
    <w:p w:rsidR="00A01575" w:rsidRDefault="00A01575" w:rsidP="00795EFE">
      <w:pPr>
        <w:spacing w:after="0" w:line="240" w:lineRule="auto"/>
        <w:jc w:val="both"/>
      </w:pPr>
    </w:p>
    <w:p w:rsidR="00AF0DBA" w:rsidRDefault="00AF0DBA" w:rsidP="00795EFE">
      <w:pPr>
        <w:spacing w:after="0" w:line="240" w:lineRule="auto"/>
        <w:jc w:val="both"/>
      </w:pPr>
    </w:p>
    <w:p w:rsidR="00AF0DBA" w:rsidRPr="00795EFE" w:rsidRDefault="00AF0DBA" w:rsidP="00795EFE">
      <w:pPr>
        <w:spacing w:after="0" w:line="240" w:lineRule="auto"/>
        <w:jc w:val="both"/>
      </w:pPr>
    </w:p>
    <w:p w:rsidR="00A01575" w:rsidRPr="00795EFE" w:rsidRDefault="00A01575" w:rsidP="00795EFE">
      <w:pPr>
        <w:spacing w:after="0" w:line="240" w:lineRule="auto"/>
        <w:jc w:val="both"/>
      </w:pPr>
      <w:r w:rsidRPr="00795EFE">
        <w:t>..............................., dn. .</w:t>
      </w:r>
      <w:r w:rsidR="00795EFE" w:rsidRPr="00795EFE">
        <w:t>.............2020</w:t>
      </w:r>
      <w:r w:rsidRPr="00795EFE">
        <w:t xml:space="preserve"> r. </w:t>
      </w:r>
      <w:r w:rsidRPr="00795EFE">
        <w:tab/>
      </w:r>
      <w:r w:rsidRPr="00795EFE">
        <w:tab/>
        <w:t xml:space="preserve">..................................................................... </w:t>
      </w:r>
    </w:p>
    <w:p w:rsidR="00A01575" w:rsidRPr="00795EFE" w:rsidRDefault="00A01575" w:rsidP="00795EFE">
      <w:pPr>
        <w:spacing w:after="0" w:line="240" w:lineRule="auto"/>
        <w:ind w:left="5245"/>
        <w:jc w:val="both"/>
        <w:rPr>
          <w:b/>
          <w:bCs/>
        </w:rPr>
      </w:pPr>
      <w:r w:rsidRPr="00795EFE">
        <w:t>(podpis/y osoby/osób uprawnionej/</w:t>
      </w:r>
      <w:proofErr w:type="spellStart"/>
      <w:r w:rsidRPr="00795EFE">
        <w:t>ych</w:t>
      </w:r>
      <w:proofErr w:type="spellEnd"/>
      <w:r w:rsidRPr="00795EFE">
        <w:t xml:space="preserve"> </w:t>
      </w:r>
      <w:r w:rsidRPr="00795EFE">
        <w:cr/>
        <w:t xml:space="preserve"> </w:t>
      </w:r>
    </w:p>
    <w:p w:rsidR="00C17774" w:rsidRDefault="00C17774" w:rsidP="00785E16">
      <w:pPr>
        <w:spacing w:after="0" w:line="240" w:lineRule="auto"/>
        <w:jc w:val="right"/>
        <w:rPr>
          <w:color w:val="000000"/>
        </w:rPr>
      </w:pPr>
    </w:p>
    <w:p w:rsidR="00C17774" w:rsidRDefault="00C17774" w:rsidP="00785E16">
      <w:pPr>
        <w:spacing w:after="0" w:line="240" w:lineRule="auto"/>
        <w:jc w:val="right"/>
        <w:rPr>
          <w:color w:val="000000"/>
        </w:rPr>
      </w:pPr>
    </w:p>
    <w:p w:rsidR="00C17774" w:rsidRDefault="00C17774" w:rsidP="00785E16">
      <w:pPr>
        <w:spacing w:after="0" w:line="240" w:lineRule="auto"/>
        <w:jc w:val="right"/>
        <w:rPr>
          <w:color w:val="000000"/>
        </w:rPr>
      </w:pPr>
    </w:p>
    <w:p w:rsidR="00C17774" w:rsidRDefault="00C17774" w:rsidP="00785E16">
      <w:pPr>
        <w:spacing w:after="0" w:line="240" w:lineRule="auto"/>
        <w:jc w:val="right"/>
        <w:rPr>
          <w:color w:val="000000"/>
        </w:rPr>
      </w:pPr>
    </w:p>
    <w:p w:rsidR="00C17774" w:rsidRDefault="00C17774" w:rsidP="00785E16">
      <w:pPr>
        <w:spacing w:after="0" w:line="240" w:lineRule="auto"/>
        <w:jc w:val="right"/>
        <w:rPr>
          <w:color w:val="000000"/>
        </w:rPr>
      </w:pPr>
    </w:p>
    <w:p w:rsidR="00C17774" w:rsidRDefault="00C17774" w:rsidP="00785E16">
      <w:pPr>
        <w:spacing w:after="0" w:line="240" w:lineRule="auto"/>
        <w:jc w:val="right"/>
        <w:rPr>
          <w:color w:val="000000"/>
        </w:rPr>
      </w:pPr>
    </w:p>
    <w:p w:rsidR="00C17774" w:rsidRDefault="00C17774" w:rsidP="00785E16">
      <w:pPr>
        <w:spacing w:after="0" w:line="240" w:lineRule="auto"/>
        <w:jc w:val="right"/>
        <w:rPr>
          <w:color w:val="000000"/>
        </w:rPr>
      </w:pPr>
    </w:p>
    <w:p w:rsidR="00785E16" w:rsidRPr="00E27BDC" w:rsidRDefault="00785E16" w:rsidP="00785E16"/>
    <w:p w:rsidR="00785E16" w:rsidRPr="00E27BDC" w:rsidRDefault="00785E16" w:rsidP="00785E16"/>
    <w:p w:rsidR="00785E16" w:rsidRPr="00E27BDC" w:rsidRDefault="00785E16" w:rsidP="00785E16"/>
    <w:p w:rsidR="00785E16" w:rsidRPr="00E27BDC" w:rsidRDefault="00785E16" w:rsidP="00785E16"/>
    <w:p w:rsidR="00785E16" w:rsidRPr="00E27BDC" w:rsidRDefault="00785E16" w:rsidP="00785E16"/>
    <w:p w:rsidR="00785E16" w:rsidRPr="00E27BDC" w:rsidRDefault="00785E16" w:rsidP="00785E16"/>
    <w:p w:rsidR="00583466" w:rsidRDefault="00583466" w:rsidP="00CC4974">
      <w:pPr>
        <w:tabs>
          <w:tab w:val="left" w:pos="5670"/>
        </w:tabs>
        <w:rPr>
          <w:sz w:val="18"/>
          <w:szCs w:val="18"/>
        </w:rPr>
      </w:pPr>
    </w:p>
    <w:p w:rsidR="00785E16" w:rsidRDefault="00CC4974" w:rsidP="00525D0A">
      <w:pPr>
        <w:tabs>
          <w:tab w:val="left" w:pos="5670"/>
        </w:tabs>
        <w:spacing w:after="0" w:line="240" w:lineRule="auto"/>
        <w:jc w:val="right"/>
      </w:pPr>
      <w:r>
        <w:lastRenderedPageBreak/>
        <w:t>Załącznik nr 4</w:t>
      </w:r>
      <w:r w:rsidR="00D27CF0" w:rsidRPr="00525D0A">
        <w:t xml:space="preserve"> do Zaproszenia</w:t>
      </w:r>
    </w:p>
    <w:p w:rsidR="00525D0A" w:rsidRPr="00525D0A" w:rsidRDefault="00525D0A" w:rsidP="00525D0A">
      <w:pPr>
        <w:tabs>
          <w:tab w:val="left" w:pos="5670"/>
        </w:tabs>
        <w:spacing w:after="0" w:line="240" w:lineRule="auto"/>
        <w:jc w:val="right"/>
      </w:pPr>
    </w:p>
    <w:p w:rsidR="00D27CF0" w:rsidRPr="00525D0A" w:rsidRDefault="00525D0A" w:rsidP="00525D0A">
      <w:pPr>
        <w:spacing w:after="0" w:line="240" w:lineRule="auto"/>
        <w:jc w:val="center"/>
        <w:rPr>
          <w:b/>
        </w:rPr>
      </w:pPr>
      <w:r w:rsidRPr="00525D0A">
        <w:rPr>
          <w:b/>
        </w:rPr>
        <w:t>Oświadczenie Wykonawcy dot. przesłanek wykluczenia z postępowania</w:t>
      </w:r>
    </w:p>
    <w:p w:rsidR="00525D0A" w:rsidRPr="00525D0A" w:rsidRDefault="00525D0A" w:rsidP="00525D0A">
      <w:pPr>
        <w:pStyle w:val="Tekstpodstawowy21"/>
        <w:rPr>
          <w:rFonts w:asciiTheme="minorHAnsi" w:hAnsiTheme="minorHAnsi"/>
          <w:b w:val="0"/>
          <w:sz w:val="22"/>
          <w:szCs w:val="22"/>
        </w:rPr>
      </w:pPr>
    </w:p>
    <w:p w:rsidR="00D27CF0" w:rsidRPr="00525D0A" w:rsidRDefault="00D27CF0" w:rsidP="00525D0A">
      <w:pPr>
        <w:pStyle w:val="Tekstpodstawowy21"/>
        <w:rPr>
          <w:rFonts w:asciiTheme="minorHAnsi" w:hAnsiTheme="minorHAnsi"/>
          <w:b w:val="0"/>
          <w:sz w:val="22"/>
          <w:szCs w:val="22"/>
        </w:rPr>
      </w:pPr>
      <w:r w:rsidRPr="00525D0A">
        <w:rPr>
          <w:rFonts w:asciiTheme="minorHAnsi" w:hAnsiTheme="minorHAnsi"/>
          <w:b w:val="0"/>
          <w:sz w:val="22"/>
          <w:szCs w:val="22"/>
        </w:rPr>
        <w:t xml:space="preserve">Ja niżej podpisany/My niżej podpisani </w:t>
      </w:r>
    </w:p>
    <w:p w:rsidR="00D27CF0" w:rsidRPr="00525D0A" w:rsidRDefault="00D27CF0" w:rsidP="00525D0A">
      <w:pPr>
        <w:pStyle w:val="Tekstpodstawowy21"/>
        <w:rPr>
          <w:rFonts w:asciiTheme="minorHAnsi" w:hAnsiTheme="minorHAnsi"/>
          <w:b w:val="0"/>
          <w:sz w:val="22"/>
          <w:szCs w:val="22"/>
        </w:rPr>
      </w:pPr>
      <w:r w:rsidRPr="00525D0A">
        <w:rPr>
          <w:rFonts w:asciiTheme="minorHAnsi" w:hAnsiTheme="minorHAnsi"/>
          <w:b w:val="0"/>
          <w:sz w:val="22"/>
          <w:szCs w:val="22"/>
        </w:rPr>
        <w:t>.................................................................................................................................................</w:t>
      </w:r>
      <w:r w:rsidRPr="00525D0A">
        <w:rPr>
          <w:rFonts w:asciiTheme="minorHAnsi" w:hAnsiTheme="minorHAnsi"/>
          <w:b w:val="0"/>
          <w:i/>
          <w:sz w:val="22"/>
          <w:szCs w:val="22"/>
        </w:rPr>
        <w:t>...................</w:t>
      </w:r>
      <w:r w:rsidRPr="00525D0A">
        <w:rPr>
          <w:rFonts w:asciiTheme="minorHAnsi" w:hAnsiTheme="minorHAnsi"/>
          <w:b w:val="0"/>
          <w:sz w:val="22"/>
          <w:szCs w:val="22"/>
        </w:rPr>
        <w:t>............................................................................................................................,</w:t>
      </w:r>
    </w:p>
    <w:p w:rsidR="00D27CF0" w:rsidRPr="00525D0A" w:rsidRDefault="00D27CF0" w:rsidP="00525D0A">
      <w:pPr>
        <w:pStyle w:val="Tekstpodstawowy21"/>
        <w:rPr>
          <w:rFonts w:asciiTheme="minorHAnsi" w:hAnsiTheme="minorHAnsi"/>
          <w:b w:val="0"/>
          <w:sz w:val="22"/>
          <w:szCs w:val="22"/>
        </w:rPr>
      </w:pPr>
      <w:r w:rsidRPr="00525D0A">
        <w:rPr>
          <w:rFonts w:asciiTheme="minorHAnsi" w:hAnsiTheme="minorHAnsi"/>
          <w:b w:val="0"/>
          <w:sz w:val="22"/>
          <w:szCs w:val="22"/>
        </w:rPr>
        <w:t xml:space="preserve">będąc upoważnionym/i/ do reprezentowania Wykonawcy: </w:t>
      </w:r>
    </w:p>
    <w:p w:rsidR="00D27CF0" w:rsidRPr="00525D0A" w:rsidRDefault="00D27CF0" w:rsidP="00525D0A">
      <w:pPr>
        <w:pStyle w:val="Tekstpodstawowy21"/>
        <w:rPr>
          <w:rFonts w:asciiTheme="minorHAnsi" w:hAnsiTheme="minorHAnsi"/>
          <w:b w:val="0"/>
          <w:sz w:val="22"/>
          <w:szCs w:val="22"/>
          <w:lang w:val="de-DE"/>
        </w:rPr>
      </w:pPr>
      <w:r w:rsidRPr="00525D0A">
        <w:rPr>
          <w:rFonts w:asciiTheme="minorHAnsi" w:hAnsiTheme="minorHAnsi"/>
          <w:b w:val="0"/>
          <w:sz w:val="22"/>
          <w:szCs w:val="22"/>
          <w:lang w:val="de-DE"/>
        </w:rPr>
        <w:t>................................................................................................................................................................................................................................................................................................,</w:t>
      </w:r>
    </w:p>
    <w:p w:rsidR="00D27CF0" w:rsidRPr="00525D0A" w:rsidRDefault="00D27CF0" w:rsidP="00525D0A">
      <w:pPr>
        <w:spacing w:after="0" w:line="240" w:lineRule="auto"/>
        <w:jc w:val="both"/>
        <w:rPr>
          <w:lang w:val="de-DE"/>
        </w:rPr>
      </w:pPr>
      <w:proofErr w:type="spellStart"/>
      <w:r w:rsidRPr="00525D0A">
        <w:rPr>
          <w:lang w:val="de-DE"/>
        </w:rPr>
        <w:t>Nr</w:t>
      </w:r>
      <w:proofErr w:type="spellEnd"/>
      <w:r w:rsidRPr="00525D0A">
        <w:rPr>
          <w:lang w:val="de-DE"/>
        </w:rPr>
        <w:t xml:space="preserve"> </w:t>
      </w:r>
      <w:proofErr w:type="spellStart"/>
      <w:r w:rsidRPr="00525D0A">
        <w:rPr>
          <w:lang w:val="de-DE"/>
        </w:rPr>
        <w:t>faksu</w:t>
      </w:r>
      <w:proofErr w:type="spellEnd"/>
      <w:r w:rsidRPr="00525D0A">
        <w:rPr>
          <w:lang w:val="de-DE"/>
        </w:rPr>
        <w:t xml:space="preserve"> ................................ ; </w:t>
      </w:r>
      <w:proofErr w:type="spellStart"/>
      <w:r w:rsidRPr="00525D0A">
        <w:rPr>
          <w:lang w:val="de-DE"/>
        </w:rPr>
        <w:t>Nr</w:t>
      </w:r>
      <w:proofErr w:type="spellEnd"/>
      <w:r w:rsidRPr="00525D0A">
        <w:rPr>
          <w:lang w:val="de-DE"/>
        </w:rPr>
        <w:t xml:space="preserve"> </w:t>
      </w:r>
      <w:proofErr w:type="spellStart"/>
      <w:r w:rsidRPr="00525D0A">
        <w:rPr>
          <w:lang w:val="de-DE"/>
        </w:rPr>
        <w:t>telefonu</w:t>
      </w:r>
      <w:proofErr w:type="spellEnd"/>
      <w:r w:rsidRPr="00525D0A">
        <w:rPr>
          <w:lang w:val="de-DE"/>
        </w:rPr>
        <w:t xml:space="preserve"> ...............................; </w:t>
      </w:r>
      <w:proofErr w:type="spellStart"/>
      <w:r w:rsidRPr="00525D0A">
        <w:rPr>
          <w:lang w:val="de-DE"/>
        </w:rPr>
        <w:t>e-mail</w:t>
      </w:r>
      <w:proofErr w:type="spellEnd"/>
      <w:r w:rsidRPr="00525D0A">
        <w:rPr>
          <w:lang w:val="de-DE"/>
        </w:rPr>
        <w:t xml:space="preserve"> …………………</w:t>
      </w:r>
      <w:r w:rsidR="00525D0A" w:rsidRPr="00525D0A">
        <w:rPr>
          <w:lang w:val="de-DE"/>
        </w:rPr>
        <w:t>………</w:t>
      </w:r>
      <w:r w:rsidRPr="00525D0A">
        <w:rPr>
          <w:lang w:val="de-DE"/>
        </w:rPr>
        <w:t>…….</w:t>
      </w:r>
    </w:p>
    <w:p w:rsidR="00D27CF0" w:rsidRPr="00AF0DBA" w:rsidRDefault="00D27CF0" w:rsidP="00AF0DBA">
      <w:pPr>
        <w:tabs>
          <w:tab w:val="left" w:pos="284"/>
        </w:tabs>
        <w:spacing w:after="60" w:line="240" w:lineRule="auto"/>
        <w:jc w:val="both"/>
        <w:rPr>
          <w:rFonts w:eastAsiaTheme="minorEastAsia"/>
          <w:lang w:eastAsia="pl-PL"/>
        </w:rPr>
      </w:pPr>
      <w:r w:rsidRPr="00525D0A">
        <w:t xml:space="preserve">przystępując do postępowania o udzielenie zamówienia publicznego </w:t>
      </w:r>
      <w:r w:rsidR="00A632D2">
        <w:t xml:space="preserve">na </w:t>
      </w:r>
      <w:r w:rsidR="00A632D2" w:rsidRPr="003C2A22">
        <w:rPr>
          <w:rFonts w:cstheme="minorHAnsi"/>
          <w:bCs/>
          <w:iCs/>
        </w:rPr>
        <w:t>świadczenie usług telefonii komórkowej oraz usług mobilnego Internetu wraz z dostawą telefonów komórkowych</w:t>
      </w:r>
      <w:r w:rsidR="00A632D2" w:rsidRPr="003C2A22">
        <w:t xml:space="preserve"> </w:t>
      </w:r>
      <w:r w:rsidR="00A632D2" w:rsidRPr="003C2A22">
        <w:rPr>
          <w:iCs/>
        </w:rPr>
        <w:t xml:space="preserve">na potrzeby </w:t>
      </w:r>
      <w:r w:rsidR="00A632D2" w:rsidRPr="003C2A22">
        <w:t xml:space="preserve">Urzędu Państwowej </w:t>
      </w:r>
      <w:r w:rsidR="00A632D2" w:rsidRPr="003C2A22">
        <w:rPr>
          <w:rFonts w:eastAsiaTheme="minorEastAsia"/>
          <w:lang w:eastAsia="pl-PL"/>
        </w:rPr>
        <w:t>Komisji do spraw wyjaśniania przypadków czynności skierowanych przeciwko wolności seksualnej i obyczajności w</w:t>
      </w:r>
      <w:r w:rsidR="00AF0DBA">
        <w:rPr>
          <w:rFonts w:eastAsiaTheme="minorEastAsia"/>
          <w:lang w:eastAsia="pl-PL"/>
        </w:rPr>
        <w:t>obec małoletniego poniżej lat 15</w:t>
      </w:r>
      <w:r w:rsidR="0097646B">
        <w:rPr>
          <w:rFonts w:eastAsiaTheme="minorEastAsia"/>
          <w:lang w:eastAsia="pl-PL"/>
        </w:rPr>
        <w:t xml:space="preserve"> </w:t>
      </w:r>
      <w:r w:rsidRPr="00525D0A">
        <w:t>oświadczam, co następuje:</w:t>
      </w:r>
    </w:p>
    <w:p w:rsidR="00D27CF0" w:rsidRPr="00525D0A" w:rsidRDefault="00D27CF0" w:rsidP="00525D0A">
      <w:pPr>
        <w:shd w:val="clear" w:color="auto" w:fill="BFBFBF"/>
        <w:spacing w:after="0" w:line="240" w:lineRule="auto"/>
        <w:rPr>
          <w:b/>
        </w:rPr>
      </w:pPr>
      <w:r w:rsidRPr="00525D0A">
        <w:rPr>
          <w:b/>
        </w:rPr>
        <w:t>OŚWIADCZENIA DOTYCZĄCE WYKONAWCY:</w:t>
      </w:r>
    </w:p>
    <w:p w:rsidR="00D27CF0" w:rsidRPr="00525D0A" w:rsidRDefault="00D27CF0" w:rsidP="00757B33">
      <w:pPr>
        <w:pStyle w:val="Akapitzlist"/>
        <w:numPr>
          <w:ilvl w:val="0"/>
          <w:numId w:val="10"/>
        </w:numPr>
        <w:spacing w:after="0" w:line="240" w:lineRule="auto"/>
        <w:jc w:val="both"/>
        <w:rPr>
          <w:rFonts w:asciiTheme="minorHAnsi" w:hAnsiTheme="minorHAnsi"/>
        </w:rPr>
      </w:pPr>
      <w:r w:rsidRPr="00525D0A">
        <w:rPr>
          <w:rFonts w:asciiTheme="minorHAnsi" w:hAnsiTheme="minorHAnsi"/>
        </w:rPr>
        <w:t xml:space="preserve">Oświadczam, że nie podlegam wykluczeniu z postępowania na podstawie </w:t>
      </w:r>
      <w:r w:rsidRPr="00525D0A">
        <w:rPr>
          <w:rFonts w:asciiTheme="minorHAnsi" w:hAnsiTheme="minorHAnsi"/>
        </w:rPr>
        <w:br/>
        <w:t>art. 24 ust 1 pkt 12-23 ustawy.</w:t>
      </w:r>
    </w:p>
    <w:p w:rsidR="00D27CF0" w:rsidRPr="00525D0A" w:rsidRDefault="00D27CF0" w:rsidP="00757B33">
      <w:pPr>
        <w:pStyle w:val="Akapitzlist"/>
        <w:numPr>
          <w:ilvl w:val="0"/>
          <w:numId w:val="10"/>
        </w:numPr>
        <w:spacing w:after="0" w:line="240" w:lineRule="auto"/>
        <w:jc w:val="both"/>
        <w:rPr>
          <w:rFonts w:asciiTheme="minorHAnsi" w:hAnsiTheme="minorHAnsi"/>
        </w:rPr>
      </w:pPr>
      <w:r w:rsidRPr="00525D0A">
        <w:rPr>
          <w:rFonts w:asciiTheme="minorHAnsi" w:hAnsiTheme="minorHAnsi"/>
        </w:rPr>
        <w:t xml:space="preserve">Oświadczam, że nie podlegam wykluczeniu z postępowania na podstawie </w:t>
      </w:r>
      <w:r w:rsidRPr="00525D0A">
        <w:rPr>
          <w:rFonts w:asciiTheme="minorHAnsi" w:hAnsiTheme="minorHAnsi"/>
        </w:rPr>
        <w:br/>
        <w:t>art. 24 ust. 5 ustawy.</w:t>
      </w:r>
    </w:p>
    <w:p w:rsidR="00D27CF0" w:rsidRPr="00525D0A" w:rsidRDefault="00D27CF0" w:rsidP="00525D0A">
      <w:pPr>
        <w:spacing w:after="0" w:line="240" w:lineRule="auto"/>
        <w:jc w:val="both"/>
        <w:rPr>
          <w:i/>
        </w:rPr>
      </w:pPr>
    </w:p>
    <w:p w:rsidR="00D27CF0" w:rsidRPr="00525D0A" w:rsidRDefault="00D27CF0" w:rsidP="00525D0A">
      <w:pPr>
        <w:tabs>
          <w:tab w:val="left" w:pos="5670"/>
        </w:tabs>
        <w:spacing w:after="0" w:line="240" w:lineRule="auto"/>
        <w:jc w:val="both"/>
      </w:pPr>
      <w:r w:rsidRPr="00525D0A">
        <w:t>..................................</w:t>
      </w:r>
      <w:r w:rsidR="00525D0A" w:rsidRPr="00525D0A">
        <w:t>, dn. ..................... 2020</w:t>
      </w:r>
      <w:r w:rsidRPr="00525D0A">
        <w:t xml:space="preserve"> r.              .............................................................</w:t>
      </w:r>
    </w:p>
    <w:p w:rsidR="00D27CF0" w:rsidRPr="00525D0A" w:rsidRDefault="00D27CF0" w:rsidP="00525D0A">
      <w:pPr>
        <w:tabs>
          <w:tab w:val="left" w:pos="4962"/>
        </w:tabs>
        <w:spacing w:after="0" w:line="240" w:lineRule="auto"/>
        <w:jc w:val="right"/>
      </w:pPr>
      <w:r w:rsidRPr="00525D0A">
        <w:t>(podpis/y osoby/osób uprawnionej/</w:t>
      </w:r>
      <w:proofErr w:type="spellStart"/>
      <w:r w:rsidRPr="00525D0A">
        <w:t>ych</w:t>
      </w:r>
      <w:proofErr w:type="spellEnd"/>
      <w:r w:rsidRPr="00525D0A">
        <w:t>)</w:t>
      </w:r>
    </w:p>
    <w:p w:rsidR="00D27CF0" w:rsidRPr="00525D0A" w:rsidRDefault="00D27CF0" w:rsidP="00525D0A">
      <w:pPr>
        <w:shd w:val="clear" w:color="auto" w:fill="BFBFBF"/>
        <w:spacing w:after="0" w:line="240" w:lineRule="auto"/>
        <w:jc w:val="both"/>
        <w:rPr>
          <w:b/>
        </w:rPr>
      </w:pPr>
      <w:r w:rsidRPr="00525D0A">
        <w:rPr>
          <w:b/>
        </w:rPr>
        <w:t>OŚWIADCZENIE DOTYCZĄCE PODANYCH INFORMACJI:</w:t>
      </w:r>
    </w:p>
    <w:p w:rsidR="00D27CF0" w:rsidRPr="00525D0A" w:rsidRDefault="00D27CF0" w:rsidP="00525D0A">
      <w:pPr>
        <w:spacing w:after="0" w:line="240" w:lineRule="auto"/>
        <w:jc w:val="both"/>
      </w:pPr>
      <w:r w:rsidRPr="00525D0A">
        <w:t xml:space="preserve">Oświadczam, że wszystkie informacje podane w powyższych oświadczeniach są aktualne </w:t>
      </w:r>
      <w:r w:rsidRPr="00525D0A">
        <w:br/>
        <w:t>i zgodne z prawdą oraz zostały przedstawione z pełną świadomością konsekwencji wprowadzenia zamawiającego w błąd przy przedstawianiu informacji.</w:t>
      </w:r>
    </w:p>
    <w:p w:rsidR="00D27CF0" w:rsidRPr="00525D0A" w:rsidRDefault="00D27CF0" w:rsidP="00525D0A">
      <w:pPr>
        <w:spacing w:after="0" w:line="240" w:lineRule="auto"/>
        <w:jc w:val="both"/>
      </w:pPr>
    </w:p>
    <w:p w:rsidR="00D27CF0" w:rsidRPr="00525D0A" w:rsidRDefault="00D27CF0" w:rsidP="00525D0A">
      <w:pPr>
        <w:tabs>
          <w:tab w:val="left" w:pos="5670"/>
        </w:tabs>
        <w:spacing w:after="0" w:line="240" w:lineRule="auto"/>
        <w:jc w:val="both"/>
      </w:pPr>
      <w:r w:rsidRPr="00525D0A">
        <w:t>..................................,</w:t>
      </w:r>
      <w:r w:rsidR="00525D0A" w:rsidRPr="00525D0A">
        <w:t xml:space="preserve"> dn. ..................... 2020</w:t>
      </w:r>
      <w:r w:rsidRPr="00525D0A">
        <w:t xml:space="preserve"> r.              .............................................................</w:t>
      </w:r>
    </w:p>
    <w:p w:rsidR="00D27CF0" w:rsidRPr="00525D0A" w:rsidRDefault="00D27CF0" w:rsidP="00525D0A">
      <w:pPr>
        <w:tabs>
          <w:tab w:val="left" w:pos="4962"/>
        </w:tabs>
        <w:spacing w:after="0" w:line="240" w:lineRule="auto"/>
        <w:jc w:val="right"/>
      </w:pPr>
      <w:r w:rsidRPr="00525D0A">
        <w:t>(podpis/y osoby/osób uprawnionej/</w:t>
      </w:r>
      <w:proofErr w:type="spellStart"/>
      <w:r w:rsidRPr="00525D0A">
        <w:t>ych</w:t>
      </w:r>
      <w:proofErr w:type="spellEnd"/>
      <w:r w:rsidRPr="00525D0A">
        <w:t>)</w:t>
      </w:r>
    </w:p>
    <w:p w:rsidR="00D27CF0" w:rsidRDefault="00D27CF0" w:rsidP="00D27CF0"/>
    <w:p w:rsidR="00A01575" w:rsidRPr="00A01575" w:rsidRDefault="00A01575" w:rsidP="00A01575">
      <w:pPr>
        <w:tabs>
          <w:tab w:val="left" w:pos="284"/>
        </w:tabs>
        <w:spacing w:after="60" w:line="240" w:lineRule="auto"/>
        <w:jc w:val="both"/>
      </w:pPr>
    </w:p>
    <w:sectPr w:rsidR="00A01575" w:rsidRPr="00A01575" w:rsidSect="00661F35">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2C00" w:rsidRDefault="000F2C00" w:rsidP="008D1E03">
      <w:pPr>
        <w:spacing w:after="0" w:line="240" w:lineRule="auto"/>
      </w:pPr>
      <w:r>
        <w:separator/>
      </w:r>
    </w:p>
  </w:endnote>
  <w:endnote w:type="continuationSeparator" w:id="0">
    <w:p w:rsidR="000F2C00" w:rsidRDefault="000F2C00" w:rsidP="008D1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0807360"/>
      <w:docPartObj>
        <w:docPartGallery w:val="Page Numbers (Bottom of Page)"/>
        <w:docPartUnique/>
      </w:docPartObj>
    </w:sdtPr>
    <w:sdtContent>
      <w:p w:rsidR="00BE71A0" w:rsidRDefault="00BE71A0">
        <w:pPr>
          <w:pStyle w:val="Stopka"/>
          <w:jc w:val="right"/>
        </w:pPr>
        <w:r>
          <w:rPr>
            <w:noProof/>
          </w:rPr>
          <w:fldChar w:fldCharType="begin"/>
        </w:r>
        <w:r>
          <w:rPr>
            <w:noProof/>
          </w:rPr>
          <w:instrText xml:space="preserve"> PAGE   \* MERGEFORMAT </w:instrText>
        </w:r>
        <w:r>
          <w:rPr>
            <w:noProof/>
          </w:rPr>
          <w:fldChar w:fldCharType="separate"/>
        </w:r>
        <w:r w:rsidR="00410BC9">
          <w:rPr>
            <w:noProof/>
          </w:rPr>
          <w:t>25</w:t>
        </w:r>
        <w:r>
          <w:rPr>
            <w:noProof/>
          </w:rPr>
          <w:fldChar w:fldCharType="end"/>
        </w:r>
      </w:p>
    </w:sdtContent>
  </w:sdt>
  <w:p w:rsidR="00BE71A0" w:rsidRDefault="00BE71A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2C00" w:rsidRDefault="000F2C00" w:rsidP="008D1E03">
      <w:pPr>
        <w:spacing w:after="0" w:line="240" w:lineRule="auto"/>
      </w:pPr>
      <w:r>
        <w:separator/>
      </w:r>
    </w:p>
  </w:footnote>
  <w:footnote w:type="continuationSeparator" w:id="0">
    <w:p w:rsidR="000F2C00" w:rsidRDefault="000F2C00" w:rsidP="008D1E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2DE4CF1E"/>
    <w:name w:val="WW8Num7"/>
    <w:lvl w:ilvl="0">
      <w:start w:val="1"/>
      <w:numFmt w:val="decimal"/>
      <w:lvlText w:val="%1."/>
      <w:lvlJc w:val="left"/>
      <w:pPr>
        <w:tabs>
          <w:tab w:val="num" w:pos="720"/>
        </w:tabs>
        <w:ind w:left="720" w:hanging="360"/>
      </w:pPr>
      <w:rPr>
        <w:b w:val="0"/>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B"/>
    <w:multiLevelType w:val="multilevel"/>
    <w:tmpl w:val="980EC4FA"/>
    <w:name w:val="WW8Num1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3922879"/>
    <w:multiLevelType w:val="hybridMultilevel"/>
    <w:tmpl w:val="193690F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4509D7"/>
    <w:multiLevelType w:val="hybridMultilevel"/>
    <w:tmpl w:val="41FE3B72"/>
    <w:lvl w:ilvl="0" w:tplc="FCC01AEC">
      <w:start w:val="1"/>
      <w:numFmt w:val="decimal"/>
      <w:lvlText w:val="%1."/>
      <w:lvlJc w:val="left"/>
      <w:pPr>
        <w:ind w:left="36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0A8B23D5"/>
    <w:multiLevelType w:val="hybridMultilevel"/>
    <w:tmpl w:val="052CE438"/>
    <w:lvl w:ilvl="0" w:tplc="04150011">
      <w:start w:val="1"/>
      <w:numFmt w:val="decimal"/>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 w15:restartNumberingAfterBreak="0">
    <w:nsid w:val="16457B7B"/>
    <w:multiLevelType w:val="hybridMultilevel"/>
    <w:tmpl w:val="FBA4689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 w15:restartNumberingAfterBreak="0">
    <w:nsid w:val="16DE739B"/>
    <w:multiLevelType w:val="hybridMultilevel"/>
    <w:tmpl w:val="5B7ADCE0"/>
    <w:lvl w:ilvl="0" w:tplc="15FE22C6">
      <w:start w:val="1"/>
      <w:numFmt w:val="decimal"/>
      <w:lvlText w:val="%1."/>
      <w:lvlJc w:val="left"/>
      <w:pPr>
        <w:ind w:left="720" w:hanging="360"/>
      </w:pPr>
      <w:rPr>
        <w:rFonts w:asciiTheme="minorHAnsi" w:eastAsiaTheme="minorHAnsi"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0CC6F83"/>
    <w:multiLevelType w:val="hybridMultilevel"/>
    <w:tmpl w:val="ACD87C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5753D72"/>
    <w:multiLevelType w:val="hybridMultilevel"/>
    <w:tmpl w:val="F27AD8C0"/>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77578C2"/>
    <w:multiLevelType w:val="hybridMultilevel"/>
    <w:tmpl w:val="D85A9B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3F33F74"/>
    <w:multiLevelType w:val="hybridMultilevel"/>
    <w:tmpl w:val="CCEE86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749327E"/>
    <w:multiLevelType w:val="hybridMultilevel"/>
    <w:tmpl w:val="78944714"/>
    <w:lvl w:ilvl="0" w:tplc="C940422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BDB06F5"/>
    <w:multiLevelType w:val="hybridMultilevel"/>
    <w:tmpl w:val="D464B3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4E14117"/>
    <w:multiLevelType w:val="hybridMultilevel"/>
    <w:tmpl w:val="A228664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4EDC0224"/>
    <w:multiLevelType w:val="hybridMultilevel"/>
    <w:tmpl w:val="1F58F57A"/>
    <w:lvl w:ilvl="0" w:tplc="04150017">
      <w:start w:val="1"/>
      <w:numFmt w:val="lowerLetter"/>
      <w:lvlText w:val="%1)"/>
      <w:lvlJc w:val="left"/>
      <w:pPr>
        <w:ind w:left="1353" w:hanging="360"/>
      </w:pPr>
      <w:rPr>
        <w:rFonts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15" w15:restartNumberingAfterBreak="0">
    <w:nsid w:val="53040F51"/>
    <w:multiLevelType w:val="hybridMultilevel"/>
    <w:tmpl w:val="AE848CCA"/>
    <w:lvl w:ilvl="0" w:tplc="89DE9606">
      <w:start w:val="1"/>
      <w:numFmt w:val="decimal"/>
      <w:lvlText w:val="%1)"/>
      <w:lvlJc w:val="left"/>
      <w:pPr>
        <w:ind w:left="1146" w:hanging="360"/>
      </w:pPr>
      <w:rPr>
        <w:rFonts w:ascii="Times New Roman" w:eastAsiaTheme="minorHAnsi" w:hAnsi="Times New Roman" w:cs="Times New Roman"/>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15:restartNumberingAfterBreak="0">
    <w:nsid w:val="58E764D3"/>
    <w:multiLevelType w:val="hybridMultilevel"/>
    <w:tmpl w:val="00561F24"/>
    <w:lvl w:ilvl="0" w:tplc="0415000F">
      <w:start w:val="1"/>
      <w:numFmt w:val="decimal"/>
      <w:lvlText w:val="%1."/>
      <w:lvlJc w:val="left"/>
      <w:pPr>
        <w:ind w:left="1353"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6A6C7DB9"/>
    <w:multiLevelType w:val="hybridMultilevel"/>
    <w:tmpl w:val="20F01386"/>
    <w:lvl w:ilvl="0" w:tplc="04150011">
      <w:start w:val="1"/>
      <w:numFmt w:val="decimal"/>
      <w:lvlText w:val="%1)"/>
      <w:lvlJc w:val="left"/>
      <w:pPr>
        <w:ind w:left="20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DCE4B4B"/>
    <w:multiLevelType w:val="hybridMultilevel"/>
    <w:tmpl w:val="610EF00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5772FC2"/>
    <w:multiLevelType w:val="hybridMultilevel"/>
    <w:tmpl w:val="7070D8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8BE5C36"/>
    <w:multiLevelType w:val="hybridMultilevel"/>
    <w:tmpl w:val="10C4AB3A"/>
    <w:lvl w:ilvl="0" w:tplc="AC0E2168">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1" w15:restartNumberingAfterBreak="0">
    <w:nsid w:val="7A3B6A55"/>
    <w:multiLevelType w:val="hybridMultilevel"/>
    <w:tmpl w:val="FD7C0D5E"/>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B0F316A"/>
    <w:multiLevelType w:val="hybridMultilevel"/>
    <w:tmpl w:val="C674DF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7C477F6B"/>
    <w:multiLevelType w:val="hybridMultilevel"/>
    <w:tmpl w:val="ED94FC7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15:restartNumberingAfterBreak="0">
    <w:nsid w:val="7E636B32"/>
    <w:multiLevelType w:val="hybridMultilevel"/>
    <w:tmpl w:val="9AE27BAC"/>
    <w:lvl w:ilvl="0" w:tplc="E39450D4">
      <w:start w:val="1"/>
      <w:numFmt w:val="decimal"/>
      <w:lvlText w:val="%1."/>
      <w:lvlJc w:val="left"/>
      <w:pPr>
        <w:tabs>
          <w:tab w:val="num" w:pos="720"/>
        </w:tabs>
        <w:ind w:left="720" w:hanging="360"/>
      </w:pPr>
      <w:rPr>
        <w:rFonts w:hint="default"/>
        <w:b w:val="0"/>
        <w:i w:val="0"/>
        <w:sz w:val="22"/>
        <w:szCs w:val="22"/>
      </w:rPr>
    </w:lvl>
    <w:lvl w:ilvl="1" w:tplc="04150019">
      <w:start w:val="4"/>
      <w:numFmt w:val="decimal"/>
      <w:lvlText w:val="%2."/>
      <w:lvlJc w:val="left"/>
      <w:pPr>
        <w:tabs>
          <w:tab w:val="num" w:pos="1440"/>
        </w:tabs>
        <w:ind w:left="1440" w:hanging="360"/>
      </w:pPr>
      <w:rPr>
        <w:rFonts w:hint="default"/>
        <w:b w:val="0"/>
        <w:i w:val="0"/>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7FE96976"/>
    <w:multiLevelType w:val="hybridMultilevel"/>
    <w:tmpl w:val="202491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14"/>
  </w:num>
  <w:num w:numId="3">
    <w:abstractNumId w:val="15"/>
  </w:num>
  <w:num w:numId="4">
    <w:abstractNumId w:val="5"/>
  </w:num>
  <w:num w:numId="5">
    <w:abstractNumId w:val="25"/>
  </w:num>
  <w:num w:numId="6">
    <w:abstractNumId w:val="4"/>
  </w:num>
  <w:num w:numId="7">
    <w:abstractNumId w:val="11"/>
  </w:num>
  <w:num w:numId="8">
    <w:abstractNumId w:val="19"/>
  </w:num>
  <w:num w:numId="9">
    <w:abstractNumId w:val="9"/>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
  </w:num>
  <w:num w:numId="13">
    <w:abstractNumId w:val="13"/>
  </w:num>
  <w:num w:numId="14">
    <w:abstractNumId w:val="12"/>
  </w:num>
  <w:num w:numId="15">
    <w:abstractNumId w:val="23"/>
  </w:num>
  <w:num w:numId="16">
    <w:abstractNumId w:val="7"/>
  </w:num>
  <w:num w:numId="17">
    <w:abstractNumId w:val="21"/>
  </w:num>
  <w:num w:numId="18">
    <w:abstractNumId w:val="6"/>
  </w:num>
  <w:num w:numId="19">
    <w:abstractNumId w:val="20"/>
  </w:num>
  <w:num w:numId="20">
    <w:abstractNumId w:val="17"/>
  </w:num>
  <w:num w:numId="21">
    <w:abstractNumId w:val="16"/>
  </w:num>
  <w:num w:numId="22">
    <w:abstractNumId w:val="24"/>
  </w:num>
  <w:num w:numId="23">
    <w:abstractNumId w:val="18"/>
  </w:num>
  <w:num w:numId="24">
    <w:abstractNumId w:val="2"/>
  </w:num>
  <w:num w:numId="25">
    <w:abstractNumId w:val="10"/>
  </w:num>
  <w:num w:numId="26">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06782"/>
    <w:rsid w:val="000116F5"/>
    <w:rsid w:val="000161BB"/>
    <w:rsid w:val="00022C30"/>
    <w:rsid w:val="000354DD"/>
    <w:rsid w:val="000429AA"/>
    <w:rsid w:val="00057FD5"/>
    <w:rsid w:val="00066A09"/>
    <w:rsid w:val="00095318"/>
    <w:rsid w:val="000C5817"/>
    <w:rsid w:val="000F1F45"/>
    <w:rsid w:val="000F2C00"/>
    <w:rsid w:val="000F44BE"/>
    <w:rsid w:val="00100635"/>
    <w:rsid w:val="00114291"/>
    <w:rsid w:val="00122945"/>
    <w:rsid w:val="00133BE8"/>
    <w:rsid w:val="00135C06"/>
    <w:rsid w:val="001419DF"/>
    <w:rsid w:val="001448C2"/>
    <w:rsid w:val="00175892"/>
    <w:rsid w:val="00197B90"/>
    <w:rsid w:val="001A668C"/>
    <w:rsid w:val="001B2F59"/>
    <w:rsid w:val="001B68FE"/>
    <w:rsid w:val="001B7133"/>
    <w:rsid w:val="001C4870"/>
    <w:rsid w:val="001F3FE7"/>
    <w:rsid w:val="00202262"/>
    <w:rsid w:val="00206782"/>
    <w:rsid w:val="0024133C"/>
    <w:rsid w:val="00256EF6"/>
    <w:rsid w:val="00260F06"/>
    <w:rsid w:val="0028414E"/>
    <w:rsid w:val="00284A4D"/>
    <w:rsid w:val="00294E61"/>
    <w:rsid w:val="0029614E"/>
    <w:rsid w:val="002C2508"/>
    <w:rsid w:val="002C5762"/>
    <w:rsid w:val="002D034B"/>
    <w:rsid w:val="002D2824"/>
    <w:rsid w:val="002D6274"/>
    <w:rsid w:val="00301580"/>
    <w:rsid w:val="0031215C"/>
    <w:rsid w:val="003445A7"/>
    <w:rsid w:val="003472D4"/>
    <w:rsid w:val="00361E93"/>
    <w:rsid w:val="00377D58"/>
    <w:rsid w:val="00395725"/>
    <w:rsid w:val="003A1DDF"/>
    <w:rsid w:val="003A3351"/>
    <w:rsid w:val="003C2A22"/>
    <w:rsid w:val="003C2DB4"/>
    <w:rsid w:val="003C724A"/>
    <w:rsid w:val="003D0209"/>
    <w:rsid w:val="003D36CE"/>
    <w:rsid w:val="003E4BC5"/>
    <w:rsid w:val="003F31B3"/>
    <w:rsid w:val="00410BC9"/>
    <w:rsid w:val="00412C08"/>
    <w:rsid w:val="00453078"/>
    <w:rsid w:val="00454EE2"/>
    <w:rsid w:val="004745DA"/>
    <w:rsid w:val="00487155"/>
    <w:rsid w:val="0048726C"/>
    <w:rsid w:val="00490C38"/>
    <w:rsid w:val="00491CBD"/>
    <w:rsid w:val="004922B0"/>
    <w:rsid w:val="00493802"/>
    <w:rsid w:val="004E0B16"/>
    <w:rsid w:val="00503F4D"/>
    <w:rsid w:val="00512514"/>
    <w:rsid w:val="00525D0A"/>
    <w:rsid w:val="0053109C"/>
    <w:rsid w:val="00576B28"/>
    <w:rsid w:val="00583466"/>
    <w:rsid w:val="00587B38"/>
    <w:rsid w:val="005942E2"/>
    <w:rsid w:val="005A6EAC"/>
    <w:rsid w:val="005D7527"/>
    <w:rsid w:val="005F6A04"/>
    <w:rsid w:val="005F7E13"/>
    <w:rsid w:val="00615DAF"/>
    <w:rsid w:val="0061643C"/>
    <w:rsid w:val="006169B7"/>
    <w:rsid w:val="0065305D"/>
    <w:rsid w:val="00661F35"/>
    <w:rsid w:val="00667604"/>
    <w:rsid w:val="0067139E"/>
    <w:rsid w:val="0067470C"/>
    <w:rsid w:val="0069128A"/>
    <w:rsid w:val="00694671"/>
    <w:rsid w:val="006A3F1E"/>
    <w:rsid w:val="006E26B8"/>
    <w:rsid w:val="00711A42"/>
    <w:rsid w:val="00715FBC"/>
    <w:rsid w:val="007367C2"/>
    <w:rsid w:val="00740414"/>
    <w:rsid w:val="00742A2D"/>
    <w:rsid w:val="00753CA8"/>
    <w:rsid w:val="0075771D"/>
    <w:rsid w:val="00757B33"/>
    <w:rsid w:val="007652C2"/>
    <w:rsid w:val="00781592"/>
    <w:rsid w:val="00785E16"/>
    <w:rsid w:val="00795EFE"/>
    <w:rsid w:val="007B48A3"/>
    <w:rsid w:val="007C2705"/>
    <w:rsid w:val="007E590E"/>
    <w:rsid w:val="007F2F0F"/>
    <w:rsid w:val="007F4E12"/>
    <w:rsid w:val="008071E3"/>
    <w:rsid w:val="008101BE"/>
    <w:rsid w:val="00814996"/>
    <w:rsid w:val="008244AB"/>
    <w:rsid w:val="00837403"/>
    <w:rsid w:val="00854B84"/>
    <w:rsid w:val="00870096"/>
    <w:rsid w:val="008A25E9"/>
    <w:rsid w:val="008B165A"/>
    <w:rsid w:val="008D1E03"/>
    <w:rsid w:val="008D77DE"/>
    <w:rsid w:val="008F69F5"/>
    <w:rsid w:val="00916EB1"/>
    <w:rsid w:val="0092084C"/>
    <w:rsid w:val="00952D33"/>
    <w:rsid w:val="0096099D"/>
    <w:rsid w:val="009709AC"/>
    <w:rsid w:val="0097183B"/>
    <w:rsid w:val="0097646B"/>
    <w:rsid w:val="00990283"/>
    <w:rsid w:val="00991FEE"/>
    <w:rsid w:val="00994FB7"/>
    <w:rsid w:val="009A029F"/>
    <w:rsid w:val="009C4F4D"/>
    <w:rsid w:val="009C64F4"/>
    <w:rsid w:val="009C6AB9"/>
    <w:rsid w:val="009D7853"/>
    <w:rsid w:val="009E5151"/>
    <w:rsid w:val="00A01575"/>
    <w:rsid w:val="00A03160"/>
    <w:rsid w:val="00A11189"/>
    <w:rsid w:val="00A3213C"/>
    <w:rsid w:val="00A4389B"/>
    <w:rsid w:val="00A443B5"/>
    <w:rsid w:val="00A57CD6"/>
    <w:rsid w:val="00A632D2"/>
    <w:rsid w:val="00A700A1"/>
    <w:rsid w:val="00A77958"/>
    <w:rsid w:val="00A85C65"/>
    <w:rsid w:val="00A938E4"/>
    <w:rsid w:val="00AA2F50"/>
    <w:rsid w:val="00AB43F1"/>
    <w:rsid w:val="00AC24BD"/>
    <w:rsid w:val="00AE6B5B"/>
    <w:rsid w:val="00AF0DBA"/>
    <w:rsid w:val="00AF261E"/>
    <w:rsid w:val="00B14FD2"/>
    <w:rsid w:val="00B228FE"/>
    <w:rsid w:val="00B854CD"/>
    <w:rsid w:val="00BC05F5"/>
    <w:rsid w:val="00BC16BC"/>
    <w:rsid w:val="00BD61FC"/>
    <w:rsid w:val="00BE101C"/>
    <w:rsid w:val="00BE4877"/>
    <w:rsid w:val="00BE4CDE"/>
    <w:rsid w:val="00BE601D"/>
    <w:rsid w:val="00BE6F2A"/>
    <w:rsid w:val="00BE71A0"/>
    <w:rsid w:val="00BF0B7E"/>
    <w:rsid w:val="00C02BAD"/>
    <w:rsid w:val="00C17774"/>
    <w:rsid w:val="00C238E9"/>
    <w:rsid w:val="00C32C7D"/>
    <w:rsid w:val="00C34E9F"/>
    <w:rsid w:val="00C3727D"/>
    <w:rsid w:val="00C441DD"/>
    <w:rsid w:val="00C45399"/>
    <w:rsid w:val="00C539B1"/>
    <w:rsid w:val="00C61784"/>
    <w:rsid w:val="00C66604"/>
    <w:rsid w:val="00C86268"/>
    <w:rsid w:val="00CC4974"/>
    <w:rsid w:val="00CC77AB"/>
    <w:rsid w:val="00CE3B47"/>
    <w:rsid w:val="00D17508"/>
    <w:rsid w:val="00D27CF0"/>
    <w:rsid w:val="00D40AA4"/>
    <w:rsid w:val="00D86348"/>
    <w:rsid w:val="00DB2E44"/>
    <w:rsid w:val="00DC28B8"/>
    <w:rsid w:val="00DD5543"/>
    <w:rsid w:val="00DD6F60"/>
    <w:rsid w:val="00DE6BF5"/>
    <w:rsid w:val="00DE6F0E"/>
    <w:rsid w:val="00E341D0"/>
    <w:rsid w:val="00E502E9"/>
    <w:rsid w:val="00E73FCA"/>
    <w:rsid w:val="00EA6D4D"/>
    <w:rsid w:val="00EB7E93"/>
    <w:rsid w:val="00EF3D2A"/>
    <w:rsid w:val="00EF4158"/>
    <w:rsid w:val="00F01A78"/>
    <w:rsid w:val="00F166DE"/>
    <w:rsid w:val="00F31385"/>
    <w:rsid w:val="00F712EF"/>
    <w:rsid w:val="00F7260C"/>
    <w:rsid w:val="00F901E7"/>
    <w:rsid w:val="00F9368F"/>
    <w:rsid w:val="00F959AD"/>
    <w:rsid w:val="00FA305A"/>
    <w:rsid w:val="00FA33A9"/>
    <w:rsid w:val="00FB2464"/>
    <w:rsid w:val="00FC3E12"/>
    <w:rsid w:val="00FD0220"/>
    <w:rsid w:val="00FD5C47"/>
    <w:rsid w:val="00FE437F"/>
    <w:rsid w:val="00FE7EEB"/>
    <w:rsid w:val="00FF2C2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126465-54DF-4608-963A-C1A15EFD5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61F35"/>
  </w:style>
  <w:style w:type="paragraph" w:styleId="Nagwek1">
    <w:name w:val="heading 1"/>
    <w:aliases w:val="H1 Znak,h1 Znak,II+ Znak,I Znak,Kurstitel Znak,1 ghost Znak,g Znak,ghost Znak,1 h3 Znak,Capitolo Znak,H11 Znak,H12 Znak,H13 Znak,H14 Znak,H15 Znak,H16 Znak,H17 Znak,H18 Znak,H111 Znak,H121 Znak,H131 Znak,H141 Znak,H151 Znak,H1,1,h1,Header 1"/>
    <w:basedOn w:val="Normalny"/>
    <w:next w:val="Normalny"/>
    <w:link w:val="Nagwek1Znak"/>
    <w:qFormat/>
    <w:rsid w:val="00785E16"/>
    <w:pPr>
      <w:keepNext/>
      <w:spacing w:after="0" w:line="240" w:lineRule="auto"/>
      <w:jc w:val="center"/>
      <w:outlineLvl w:val="0"/>
    </w:pPr>
    <w:rPr>
      <w:rFonts w:ascii="Times New Roman" w:eastAsia="Times New Roman" w:hAnsi="Times New Roman" w:cs="Times New Roman"/>
      <w:sz w:val="24"/>
      <w:szCs w:val="20"/>
      <w:lang w:eastAsia="pl-PL"/>
    </w:rPr>
  </w:style>
  <w:style w:type="paragraph" w:styleId="Nagwek2">
    <w:name w:val="heading 2"/>
    <w:basedOn w:val="Normalny"/>
    <w:next w:val="Normalny"/>
    <w:link w:val="Nagwek2Znak"/>
    <w:uiPriority w:val="9"/>
    <w:semiHidden/>
    <w:unhideWhenUsed/>
    <w:qFormat/>
    <w:rsid w:val="00D27CF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qFormat/>
    <w:rsid w:val="00785E16"/>
    <w:pPr>
      <w:keepNext/>
      <w:spacing w:after="0" w:line="240" w:lineRule="auto"/>
      <w:jc w:val="both"/>
      <w:outlineLvl w:val="2"/>
    </w:pPr>
    <w:rPr>
      <w:rFonts w:ascii="Times New Roman" w:eastAsia="Times New Roman" w:hAnsi="Times New Roman" w:cs="Times New Roman"/>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1.Nagłówek,normalny tekst,maz_wyliczenie,opis dzialania,K-P_odwolanie,A_wyliczenie,Akapit z listą5,Akapit z listą51,WYPUNKTOWANIE Akapit z listą,Numerowanie,List Paragraph,Akapit z listą BS,lp1,Preambuła,L1,BulletC,Wyliczanie,Obiekt"/>
    <w:basedOn w:val="Normalny"/>
    <w:link w:val="AkapitzlistZnak"/>
    <w:uiPriority w:val="34"/>
    <w:qFormat/>
    <w:rsid w:val="00206782"/>
    <w:pPr>
      <w:ind w:left="720"/>
      <w:contextualSpacing/>
    </w:pPr>
    <w:rPr>
      <w:rFonts w:ascii="Calibri" w:eastAsia="Calibri" w:hAnsi="Calibri" w:cs="Times New Roman"/>
    </w:rPr>
  </w:style>
  <w:style w:type="character" w:customStyle="1" w:styleId="AkapitzlistZnak">
    <w:name w:val="Akapit z listą Znak"/>
    <w:aliases w:val="1.Nagłówek Znak,normalny tekst Znak,maz_wyliczenie Znak,opis dzialania Znak,K-P_odwolanie Znak,A_wyliczenie Znak,Akapit z listą5 Znak,Akapit z listą51 Znak,WYPUNKTOWANIE Akapit z listą Znak,Numerowanie Znak,List Paragraph Znak"/>
    <w:link w:val="Akapitzlist"/>
    <w:uiPriority w:val="34"/>
    <w:qFormat/>
    <w:rsid w:val="00206782"/>
    <w:rPr>
      <w:rFonts w:ascii="Calibri" w:eastAsia="Calibri" w:hAnsi="Calibri" w:cs="Times New Roman"/>
    </w:rPr>
  </w:style>
  <w:style w:type="table" w:styleId="Tabela-Siatka">
    <w:name w:val="Table Grid"/>
    <w:basedOn w:val="Standardowy"/>
    <w:uiPriority w:val="59"/>
    <w:rsid w:val="000116F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9C6AB9"/>
    <w:rPr>
      <w:color w:val="0000FF" w:themeColor="hyperlink"/>
      <w:u w:val="single"/>
    </w:rPr>
  </w:style>
  <w:style w:type="paragraph" w:styleId="Nagwek">
    <w:name w:val="header"/>
    <w:basedOn w:val="Normalny"/>
    <w:link w:val="NagwekZnak"/>
    <w:uiPriority w:val="99"/>
    <w:semiHidden/>
    <w:unhideWhenUsed/>
    <w:rsid w:val="008D1E03"/>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8D1E03"/>
  </w:style>
  <w:style w:type="paragraph" w:styleId="Stopka">
    <w:name w:val="footer"/>
    <w:basedOn w:val="Normalny"/>
    <w:link w:val="StopkaZnak"/>
    <w:uiPriority w:val="99"/>
    <w:unhideWhenUsed/>
    <w:rsid w:val="008D1E0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D1E03"/>
  </w:style>
  <w:style w:type="paragraph" w:styleId="Tekstpodstawowy">
    <w:name w:val="Body Text"/>
    <w:aliases w:val="Tekst podstawow.(F2),(F2),body text,contents,Szövegtörzs"/>
    <w:basedOn w:val="Normalny"/>
    <w:link w:val="TekstpodstawowyZnak"/>
    <w:rsid w:val="001B7133"/>
    <w:pPr>
      <w:spacing w:after="0" w:line="240" w:lineRule="auto"/>
    </w:pPr>
    <w:rPr>
      <w:rFonts w:ascii="Times New Roman" w:eastAsia="Times New Roman" w:hAnsi="Times New Roman" w:cs="Times New Roman"/>
      <w:sz w:val="24"/>
      <w:szCs w:val="20"/>
      <w:lang w:eastAsia="pl-PL"/>
    </w:rPr>
  </w:style>
  <w:style w:type="character" w:customStyle="1" w:styleId="TekstpodstawowyZnak">
    <w:name w:val="Tekst podstawowy Znak"/>
    <w:aliases w:val="Tekst podstawow.(F2) Znak,(F2) Znak,body text Znak,contents Znak,Szövegtörzs Znak"/>
    <w:basedOn w:val="Domylnaczcionkaakapitu"/>
    <w:link w:val="Tekstpodstawowy"/>
    <w:rsid w:val="001B7133"/>
    <w:rPr>
      <w:rFonts w:ascii="Times New Roman" w:eastAsia="Times New Roman" w:hAnsi="Times New Roman" w:cs="Times New Roman"/>
      <w:sz w:val="24"/>
      <w:szCs w:val="20"/>
      <w:lang w:eastAsia="pl-PL"/>
    </w:rPr>
  </w:style>
  <w:style w:type="paragraph" w:customStyle="1" w:styleId="Tekstpodstawowy21">
    <w:name w:val="Tekst podstawowy 21"/>
    <w:basedOn w:val="Normalny"/>
    <w:rsid w:val="00A01575"/>
    <w:pPr>
      <w:spacing w:after="0" w:line="240" w:lineRule="auto"/>
      <w:jc w:val="both"/>
    </w:pPr>
    <w:rPr>
      <w:rFonts w:ascii="Times New Roman" w:eastAsia="Times New Roman" w:hAnsi="Times New Roman" w:cs="Times New Roman"/>
      <w:b/>
      <w:sz w:val="24"/>
      <w:szCs w:val="20"/>
      <w:lang w:eastAsia="pl-PL"/>
    </w:rPr>
  </w:style>
  <w:style w:type="character" w:customStyle="1" w:styleId="Nagwek1Znak">
    <w:name w:val="Nagłówek 1 Znak"/>
    <w:aliases w:val="H1 Znak Znak,h1 Znak Znak,II+ Znak Znak,I Znak Znak,Kurstitel Znak Znak,1 ghost Znak Znak,g Znak Znak,ghost Znak Znak,1 h3 Znak Znak,Capitolo Znak Znak,H11 Znak Znak,H12 Znak Znak,H13 Znak Znak,H14 Znak Znak,H15 Znak Znak,H16 Znak Znak"/>
    <w:basedOn w:val="Domylnaczcionkaakapitu"/>
    <w:link w:val="Nagwek1"/>
    <w:rsid w:val="00785E16"/>
    <w:rPr>
      <w:rFonts w:ascii="Times New Roman" w:eastAsia="Times New Roman" w:hAnsi="Times New Roman" w:cs="Times New Roman"/>
      <w:sz w:val="24"/>
      <w:szCs w:val="20"/>
      <w:lang w:eastAsia="pl-PL"/>
    </w:rPr>
  </w:style>
  <w:style w:type="character" w:customStyle="1" w:styleId="Nagwek3Znak">
    <w:name w:val="Nagłówek 3 Znak"/>
    <w:basedOn w:val="Domylnaczcionkaakapitu"/>
    <w:link w:val="Nagwek3"/>
    <w:rsid w:val="00785E16"/>
    <w:rPr>
      <w:rFonts w:ascii="Times New Roman" w:eastAsia="Times New Roman" w:hAnsi="Times New Roman" w:cs="Times New Roman"/>
      <w:sz w:val="24"/>
      <w:szCs w:val="20"/>
      <w:lang w:eastAsia="pl-PL"/>
    </w:rPr>
  </w:style>
  <w:style w:type="character" w:customStyle="1" w:styleId="Nagwek2Znak">
    <w:name w:val="Nagłówek 2 Znak"/>
    <w:basedOn w:val="Domylnaczcionkaakapitu"/>
    <w:link w:val="Nagwek2"/>
    <w:uiPriority w:val="9"/>
    <w:semiHidden/>
    <w:rsid w:val="00D27CF0"/>
    <w:rPr>
      <w:rFonts w:asciiTheme="majorHAnsi" w:eastAsiaTheme="majorEastAsia" w:hAnsiTheme="majorHAnsi" w:cstheme="majorBidi"/>
      <w:b/>
      <w:bCs/>
      <w:color w:val="4F81BD" w:themeColor="accent1"/>
      <w:sz w:val="26"/>
      <w:szCs w:val="26"/>
    </w:rPr>
  </w:style>
  <w:style w:type="paragraph" w:styleId="Tekstprzypisukocowego">
    <w:name w:val="endnote text"/>
    <w:basedOn w:val="Normalny"/>
    <w:link w:val="TekstprzypisukocowegoZnak"/>
    <w:semiHidden/>
    <w:unhideWhenUsed/>
    <w:rsid w:val="00D27CF0"/>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D27CF0"/>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nhideWhenUsed/>
    <w:rsid w:val="00D17508"/>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rsid w:val="00D17508"/>
    <w:rPr>
      <w:rFonts w:ascii="Times New Roman" w:eastAsia="Times New Roman" w:hAnsi="Times New Roman" w:cs="Times New Roman"/>
      <w:sz w:val="20"/>
      <w:szCs w:val="20"/>
      <w:lang w:eastAsia="pl-PL"/>
    </w:rPr>
  </w:style>
  <w:style w:type="paragraph" w:customStyle="1" w:styleId="Default">
    <w:name w:val="Default"/>
    <w:rsid w:val="00D17508"/>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paragraph" w:styleId="Tytu">
    <w:name w:val="Title"/>
    <w:basedOn w:val="Normalny"/>
    <w:link w:val="TytuZnak"/>
    <w:qFormat/>
    <w:rsid w:val="00D175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5"/>
      </w:tabs>
      <w:spacing w:after="0" w:line="360" w:lineRule="auto"/>
      <w:jc w:val="center"/>
    </w:pPr>
    <w:rPr>
      <w:rFonts w:ascii="Century Gothic" w:eastAsia="Times New Roman" w:hAnsi="Century Gothic" w:cs="Times New Roman"/>
      <w:b/>
      <w:sz w:val="24"/>
      <w:szCs w:val="20"/>
      <w:lang w:eastAsia="pl-PL"/>
    </w:rPr>
  </w:style>
  <w:style w:type="character" w:customStyle="1" w:styleId="TytuZnak">
    <w:name w:val="Tytuł Znak"/>
    <w:basedOn w:val="Domylnaczcionkaakapitu"/>
    <w:link w:val="Tytu"/>
    <w:rsid w:val="00D17508"/>
    <w:rPr>
      <w:rFonts w:ascii="Century Gothic" w:eastAsia="Times New Roman" w:hAnsi="Century Gothic" w:cs="Times New Roman"/>
      <w:b/>
      <w:sz w:val="24"/>
      <w:szCs w:val="20"/>
      <w:lang w:eastAsia="pl-PL"/>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fn"/>
    <w:basedOn w:val="Normalny"/>
    <w:link w:val="TekstprzypisudolnegoZnak"/>
    <w:unhideWhenUsed/>
    <w:rsid w:val="00D17508"/>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fn Znak"/>
    <w:basedOn w:val="Domylnaczcionkaakapitu"/>
    <w:link w:val="Tekstprzypisudolnego"/>
    <w:rsid w:val="00D17508"/>
    <w:rPr>
      <w:rFonts w:ascii="Times New Roman" w:eastAsia="Times New Roman" w:hAnsi="Times New Roman" w:cs="Times New Roman"/>
      <w:sz w:val="20"/>
      <w:szCs w:val="20"/>
      <w:lang w:eastAsia="pl-PL"/>
    </w:rPr>
  </w:style>
  <w:style w:type="character" w:styleId="Odwoanieprzypisudolnego">
    <w:name w:val="footnote reference"/>
    <w:aliases w:val="Footnote Reference Number,PGI Fußnote Ziffer,PGI Fußnote Ziffer + Times New Roman,12 b.,Zúžené o ...,Footnote symbol,Nota,Footnote number,de nota al pie,Ref,Char,SUPERS,Voetnootmarkering,Char1,fr,o,(NECG) Footnote Reference,Re"/>
    <w:basedOn w:val="Domylnaczcionkaakapitu"/>
    <w:unhideWhenUsed/>
    <w:rsid w:val="00D17508"/>
    <w:rPr>
      <w:vertAlign w:val="superscript"/>
    </w:rPr>
  </w:style>
  <w:style w:type="paragraph" w:customStyle="1" w:styleId="Akapitzlist1">
    <w:name w:val="Akapit z listą1"/>
    <w:basedOn w:val="Normalny"/>
    <w:qFormat/>
    <w:rsid w:val="00D17508"/>
    <w:pPr>
      <w:spacing w:after="0" w:line="240" w:lineRule="auto"/>
      <w:ind w:left="720"/>
      <w:contextualSpacing/>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F9368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lista21">
    <w:name w:val="lista21"/>
    <w:basedOn w:val="Normalny"/>
    <w:rsid w:val="004922B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9709AC"/>
    <w:rPr>
      <w:sz w:val="16"/>
      <w:szCs w:val="16"/>
    </w:rPr>
  </w:style>
  <w:style w:type="paragraph" w:styleId="Tekstkomentarza">
    <w:name w:val="annotation text"/>
    <w:basedOn w:val="Normalny"/>
    <w:link w:val="TekstkomentarzaZnak"/>
    <w:uiPriority w:val="99"/>
    <w:semiHidden/>
    <w:unhideWhenUsed/>
    <w:rsid w:val="009709A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709AC"/>
    <w:rPr>
      <w:sz w:val="20"/>
      <w:szCs w:val="20"/>
    </w:rPr>
  </w:style>
  <w:style w:type="paragraph" w:styleId="Tematkomentarza">
    <w:name w:val="annotation subject"/>
    <w:basedOn w:val="Tekstkomentarza"/>
    <w:next w:val="Tekstkomentarza"/>
    <w:link w:val="TematkomentarzaZnak"/>
    <w:uiPriority w:val="99"/>
    <w:semiHidden/>
    <w:unhideWhenUsed/>
    <w:rsid w:val="009709AC"/>
    <w:rPr>
      <w:b/>
      <w:bCs/>
    </w:rPr>
  </w:style>
  <w:style w:type="character" w:customStyle="1" w:styleId="TematkomentarzaZnak">
    <w:name w:val="Temat komentarza Znak"/>
    <w:basedOn w:val="TekstkomentarzaZnak"/>
    <w:link w:val="Tematkomentarza"/>
    <w:uiPriority w:val="99"/>
    <w:semiHidden/>
    <w:rsid w:val="009709AC"/>
    <w:rPr>
      <w:b/>
      <w:bCs/>
      <w:sz w:val="20"/>
      <w:szCs w:val="20"/>
    </w:rPr>
  </w:style>
  <w:style w:type="paragraph" w:styleId="Tekstdymka">
    <w:name w:val="Balloon Text"/>
    <w:basedOn w:val="Normalny"/>
    <w:link w:val="TekstdymkaZnak"/>
    <w:uiPriority w:val="99"/>
    <w:semiHidden/>
    <w:unhideWhenUsed/>
    <w:rsid w:val="009709A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709AC"/>
    <w:rPr>
      <w:rFonts w:ascii="Segoe UI" w:hAnsi="Segoe UI" w:cs="Segoe UI"/>
      <w:sz w:val="18"/>
      <w:szCs w:val="18"/>
    </w:rPr>
  </w:style>
  <w:style w:type="paragraph" w:customStyle="1" w:styleId="Standard">
    <w:name w:val="Standard"/>
    <w:rsid w:val="00294E61"/>
    <w:pPr>
      <w:suppressAutoHyphens/>
      <w:autoSpaceDN w:val="0"/>
      <w:spacing w:after="0" w:line="240" w:lineRule="auto"/>
      <w:textAlignment w:val="baseline"/>
    </w:pPr>
    <w:rPr>
      <w:rFonts w:ascii="Times New Roman" w:eastAsia="Times New Roman" w:hAnsi="Times New Roman" w:cs="Times New Roman"/>
      <w:kern w:val="3"/>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402269">
      <w:bodyDiv w:val="1"/>
      <w:marLeft w:val="0"/>
      <w:marRight w:val="0"/>
      <w:marTop w:val="0"/>
      <w:marBottom w:val="0"/>
      <w:divBdr>
        <w:top w:val="none" w:sz="0" w:space="0" w:color="auto"/>
        <w:left w:val="none" w:sz="0" w:space="0" w:color="auto"/>
        <w:bottom w:val="none" w:sz="0" w:space="0" w:color="auto"/>
        <w:right w:val="none" w:sz="0" w:space="0" w:color="auto"/>
      </w:divBdr>
    </w:div>
    <w:div w:id="622616160">
      <w:bodyDiv w:val="1"/>
      <w:marLeft w:val="0"/>
      <w:marRight w:val="0"/>
      <w:marTop w:val="0"/>
      <w:marBottom w:val="0"/>
      <w:divBdr>
        <w:top w:val="none" w:sz="0" w:space="0" w:color="auto"/>
        <w:left w:val="none" w:sz="0" w:space="0" w:color="auto"/>
        <w:bottom w:val="none" w:sz="0" w:space="0" w:color="auto"/>
        <w:right w:val="none" w:sz="0" w:space="0" w:color="auto"/>
      </w:divBdr>
    </w:div>
    <w:div w:id="680011141">
      <w:bodyDiv w:val="1"/>
      <w:marLeft w:val="0"/>
      <w:marRight w:val="0"/>
      <w:marTop w:val="0"/>
      <w:marBottom w:val="0"/>
      <w:divBdr>
        <w:top w:val="none" w:sz="0" w:space="0" w:color="auto"/>
        <w:left w:val="none" w:sz="0" w:space="0" w:color="auto"/>
        <w:bottom w:val="none" w:sz="0" w:space="0" w:color="auto"/>
        <w:right w:val="none" w:sz="0" w:space="0" w:color="auto"/>
      </w:divBdr>
    </w:div>
    <w:div w:id="1068572126">
      <w:bodyDiv w:val="1"/>
      <w:marLeft w:val="0"/>
      <w:marRight w:val="0"/>
      <w:marTop w:val="0"/>
      <w:marBottom w:val="0"/>
      <w:divBdr>
        <w:top w:val="none" w:sz="0" w:space="0" w:color="auto"/>
        <w:left w:val="none" w:sz="0" w:space="0" w:color="auto"/>
        <w:bottom w:val="none" w:sz="0" w:space="0" w:color="auto"/>
        <w:right w:val="none" w:sz="0" w:space="0" w:color="auto"/>
      </w:divBdr>
    </w:div>
    <w:div w:id="1965110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alzp.pl/kody-cpv/szczegoly/uslugi-telefonii-komorkowej-7898"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pkdp.gov.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pkdp.gov.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zamowienia@pkdp.gov.pl" TargetMode="External"/><Relationship Id="rId4" Type="http://schemas.openxmlformats.org/officeDocument/2006/relationships/settings" Target="settings.xml"/><Relationship Id="rId9" Type="http://schemas.openxmlformats.org/officeDocument/2006/relationships/hyperlink" Target="mailto:zamowienia@pkdp.gov.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77894-8261-42D3-B1AC-0056B4FA7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1819</TotalTime>
  <Pages>25</Pages>
  <Words>10951</Words>
  <Characters>65708</Characters>
  <Application>Microsoft Office Word</Application>
  <DocSecurity>0</DocSecurity>
  <Lines>547</Lines>
  <Paragraphs>153</Paragraphs>
  <ScaleCrop>false</ScaleCrop>
  <HeadingPairs>
    <vt:vector size="2" baseType="variant">
      <vt:variant>
        <vt:lpstr>Tytuł</vt:lpstr>
      </vt:variant>
      <vt:variant>
        <vt:i4>1</vt:i4>
      </vt:variant>
    </vt:vector>
  </HeadingPairs>
  <TitlesOfParts>
    <vt:vector size="1" baseType="lpstr">
      <vt:lpstr/>
    </vt:vector>
  </TitlesOfParts>
  <Company>CPE</Company>
  <LinksUpToDate>false</LinksUpToDate>
  <CharactersWithSpaces>76506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renata_kacperska</dc:creator>
  <cp:lastModifiedBy>User</cp:lastModifiedBy>
  <cp:revision>85</cp:revision>
  <cp:lastPrinted>2018-11-23T14:13:00Z</cp:lastPrinted>
  <dcterms:created xsi:type="dcterms:W3CDTF">2018-11-17T10:08:00Z</dcterms:created>
  <dcterms:modified xsi:type="dcterms:W3CDTF">2020-10-14T18:35:00Z</dcterms:modified>
</cp:coreProperties>
</file>