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A8" w:rsidRPr="00F87800" w:rsidRDefault="00632AA8" w:rsidP="00632AA8">
      <w:pPr>
        <w:spacing w:after="0"/>
        <w:jc w:val="center"/>
        <w:rPr>
          <w:rFonts w:ascii="Calibri" w:hAnsi="Calibri" w:cs="Calibri"/>
        </w:rPr>
      </w:pPr>
      <w:r w:rsidRPr="00F87800">
        <w:rPr>
          <w:rFonts w:ascii="Calibri" w:hAnsi="Calibri" w:cs="Calibri"/>
          <w:b/>
          <w:bCs/>
        </w:rPr>
        <w:t>KLAUZULA INFORMACYJNA</w:t>
      </w:r>
    </w:p>
    <w:p w:rsidR="00632AA8" w:rsidRDefault="00632AA8" w:rsidP="00632AA8">
      <w:pPr>
        <w:spacing w:after="0"/>
        <w:jc w:val="center"/>
        <w:rPr>
          <w:rFonts w:ascii="Calibri" w:hAnsi="Calibri" w:cs="Calibri"/>
          <w:b/>
          <w:bCs/>
        </w:rPr>
      </w:pPr>
      <w:r w:rsidRPr="00F87800">
        <w:rPr>
          <w:rFonts w:ascii="Calibri" w:hAnsi="Calibri" w:cs="Calibri"/>
          <w:b/>
          <w:bCs/>
        </w:rPr>
        <w:t>W ZWIĄZKU Z PRZETWARZANIEM DANYCH OSOBOWYCH SYGNALISTY</w:t>
      </w:r>
    </w:p>
    <w:p w:rsidR="00632AA8" w:rsidRPr="00F87800" w:rsidRDefault="00632AA8" w:rsidP="00632AA8">
      <w:pPr>
        <w:spacing w:after="0"/>
        <w:jc w:val="center"/>
        <w:rPr>
          <w:rFonts w:ascii="Calibri" w:hAnsi="Calibri" w:cs="Calibri"/>
        </w:rPr>
      </w:pPr>
    </w:p>
    <w:p w:rsidR="00632AA8" w:rsidRPr="00F87800" w:rsidRDefault="00632AA8" w:rsidP="00632AA8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>Wypełniając obowiązek informacyjny wynikający z rozporządzenia Parlamentu Europejskiego i Rady (UE) nr 2016/679 z 27 kwietnia 2016 r. w sprawie ochrony osób fizycznych w związku z przetwarzaniem danych osobowych i w sprawie swobodnego przepływu takich danych oraz uchylenia dyrektywy 95/46/WE (ogólne rozporządzenie o ochronie danych) (Dz. Urz. UE. L. </w:t>
      </w:r>
      <w:r>
        <w:br/>
      </w:r>
      <w:r w:rsidRPr="4427C2AE">
        <w:rPr>
          <w:rFonts w:ascii="Calibri" w:hAnsi="Calibri" w:cs="Calibri"/>
        </w:rPr>
        <w:t xml:space="preserve">z 2016 r. Nr 119, s. 1, z </w:t>
      </w:r>
      <w:proofErr w:type="spellStart"/>
      <w:r w:rsidRPr="4427C2AE">
        <w:rPr>
          <w:rFonts w:ascii="Calibri" w:hAnsi="Calibri" w:cs="Calibri"/>
        </w:rPr>
        <w:t>późn</w:t>
      </w:r>
      <w:proofErr w:type="spellEnd"/>
      <w:r w:rsidRPr="4427C2AE">
        <w:rPr>
          <w:rFonts w:ascii="Calibri" w:hAnsi="Calibri" w:cs="Calibri"/>
        </w:rPr>
        <w:t>. zm.) - dalej „RODO”, informuję, że: </w:t>
      </w:r>
    </w:p>
    <w:p w:rsidR="00632AA8" w:rsidRPr="00F87800" w:rsidRDefault="00632AA8" w:rsidP="00632AA8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Administratorem Pani/Pana danych jest </w:t>
      </w:r>
      <w:r>
        <w:rPr>
          <w:rFonts w:ascii="Calibri" w:hAnsi="Calibri" w:cs="Calibri"/>
        </w:rPr>
        <w:t>Warmińsko-</w:t>
      </w:r>
      <w:r w:rsidRPr="00677A44">
        <w:rPr>
          <w:rFonts w:ascii="Calibri" w:hAnsi="Calibri" w:cs="Calibri"/>
        </w:rPr>
        <w:t>Mazurski Wojewódzki</w:t>
      </w:r>
      <w:r w:rsidRPr="4427C2AE">
        <w:rPr>
          <w:rFonts w:ascii="Calibri" w:hAnsi="Calibri" w:cs="Calibri"/>
        </w:rPr>
        <w:t xml:space="preserve"> Inspektor Jakości Handlowej Artykułów Rolno-Spożywczych z siedzibą</w:t>
      </w:r>
      <w:r>
        <w:rPr>
          <w:rFonts w:ascii="Calibri" w:hAnsi="Calibri" w:cs="Calibri"/>
        </w:rPr>
        <w:t xml:space="preserve"> w Olsztynie</w:t>
      </w:r>
      <w:r w:rsidRPr="4427C2AE">
        <w:rPr>
          <w:rFonts w:ascii="Calibri" w:hAnsi="Calibri" w:cs="Calibri"/>
        </w:rPr>
        <w:t xml:space="preserve"> przy</w:t>
      </w:r>
      <w:r>
        <w:rPr>
          <w:rFonts w:ascii="Calibri" w:hAnsi="Calibri" w:cs="Calibri"/>
        </w:rPr>
        <w:t xml:space="preserve"> ul. Szarych Szeregów 7 (kod pocztowy 10-079)</w:t>
      </w:r>
      <w:r w:rsidRPr="4427C2AE">
        <w:rPr>
          <w:rFonts w:ascii="Calibri" w:hAnsi="Calibri" w:cs="Calibri"/>
        </w:rPr>
        <w:t>; </w:t>
      </w:r>
    </w:p>
    <w:p w:rsidR="00632AA8" w:rsidRPr="00F87800" w:rsidRDefault="00632AA8" w:rsidP="00632AA8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hAnsi="Calibri" w:cs="Calibri"/>
        </w:rPr>
        <w:t xml:space="preserve">Inspektorem ochrony danych </w:t>
      </w:r>
      <w:r w:rsidRPr="00E518CD">
        <w:rPr>
          <w:rFonts w:ascii="Calibri" w:hAnsi="Calibri" w:cs="Calibri"/>
        </w:rPr>
        <w:t>w WIJHARS</w:t>
      </w:r>
      <w:r>
        <w:rPr>
          <w:rFonts w:ascii="Calibri" w:hAnsi="Calibri" w:cs="Calibri"/>
        </w:rPr>
        <w:t xml:space="preserve"> w Olsztynie</w:t>
      </w:r>
      <w:r w:rsidRPr="00E518CD">
        <w:rPr>
          <w:rFonts w:ascii="Calibri" w:hAnsi="Calibri" w:cs="Calibri"/>
        </w:rPr>
        <w:t xml:space="preserve"> jest Pani Małgorzata Antczak, adres mailowy </w:t>
      </w:r>
      <w:hyperlink r:id="rId5" w:history="1">
        <w:r w:rsidRPr="00D83CCF">
          <w:rPr>
            <w:rStyle w:val="Hipercze"/>
            <w:rFonts w:ascii="Calibri" w:hAnsi="Calibri" w:cs="Calibri"/>
          </w:rPr>
          <w:t>iodo@wijhars.olsztyn.pl</w:t>
        </w:r>
      </w:hyperlink>
      <w:r w:rsidRPr="00632AA8">
        <w:rPr>
          <w:rStyle w:val="Hipercze"/>
          <w:rFonts w:ascii="Calibri" w:hAnsi="Calibri" w:cs="Calibri"/>
          <w:color w:val="auto"/>
          <w:u w:val="none"/>
        </w:rPr>
        <w:t xml:space="preserve"> lub ww. adres pocztowy , </w:t>
      </w:r>
      <w:r w:rsidRPr="00E518CD">
        <w:rPr>
          <w:rFonts w:ascii="Calibri" w:hAnsi="Calibri" w:cs="Calibri"/>
        </w:rPr>
        <w:t>d</w:t>
      </w:r>
      <w:r w:rsidRPr="4427C2AE">
        <w:rPr>
          <w:rFonts w:ascii="Calibri" w:hAnsi="Calibri" w:cs="Calibri"/>
        </w:rPr>
        <w:t>o które</w:t>
      </w:r>
      <w:r>
        <w:rPr>
          <w:rFonts w:ascii="Calibri" w:hAnsi="Calibri" w:cs="Calibri"/>
        </w:rPr>
        <w:t>j</w:t>
      </w:r>
      <w:r w:rsidRPr="4427C2AE">
        <w:rPr>
          <w:rFonts w:ascii="Calibri" w:hAnsi="Calibri" w:cs="Calibri"/>
        </w:rPr>
        <w:t xml:space="preserve"> można kierować pytania, wnioski i żądania w sprawach przetwarzania i ochrony danych osobowych w</w:t>
      </w:r>
      <w:r>
        <w:rPr>
          <w:rFonts w:ascii="Calibri" w:hAnsi="Calibri" w:cs="Calibri"/>
        </w:rPr>
        <w:t xml:space="preserve"> </w:t>
      </w:r>
      <w:r w:rsidRPr="4427C2AE">
        <w:rPr>
          <w:rFonts w:ascii="Calibri" w:hAnsi="Calibri" w:cs="Calibri"/>
        </w:rPr>
        <w:t>WIJHARS; </w:t>
      </w:r>
    </w:p>
    <w:p w:rsidR="00632AA8" w:rsidRPr="00F87800" w:rsidRDefault="00632AA8" w:rsidP="00632AA8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eastAsia="Aptos" w:hAnsi="Calibri" w:cs="Calibri"/>
        </w:rPr>
        <w:t xml:space="preserve"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</w:t>
      </w:r>
      <w:r>
        <w:rPr>
          <w:rFonts w:ascii="Calibri" w:eastAsia="Aptos" w:hAnsi="Calibri" w:cs="Calibri"/>
        </w:rPr>
        <w:br/>
      </w:r>
      <w:r w:rsidRPr="4427C2AE">
        <w:rPr>
          <w:rFonts w:ascii="Calibri" w:eastAsia="Aptos" w:hAnsi="Calibri" w:cs="Calibri"/>
        </w:rPr>
        <w:t xml:space="preserve">z art. 6 ust. 1 lit. f RODO, realizacji obowiązku prawnego wynikającego </w:t>
      </w:r>
      <w:r>
        <w:br/>
      </w:r>
      <w:r w:rsidRPr="4427C2AE">
        <w:rPr>
          <w:rFonts w:ascii="Calibri" w:eastAsia="Aptos" w:hAnsi="Calibri" w:cs="Calibri"/>
        </w:rPr>
        <w:t>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:rsidR="00632AA8" w:rsidRPr="00F87800" w:rsidRDefault="00632AA8" w:rsidP="00632AA8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 </w:t>
      </w:r>
    </w:p>
    <w:p w:rsidR="00632AA8" w:rsidRDefault="00632AA8" w:rsidP="00632AA8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hAnsi="Calibri" w:cs="Calibri"/>
        </w:rPr>
        <w:t>Administrator zapewnia poufność Pani/a danych osobowych, w związku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Pr="4427C2AE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:rsidR="00632AA8" w:rsidRDefault="00632AA8" w:rsidP="00632AA8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eastAsia="Calibri" w:hAnsi="Calibri" w:cs="Calibri"/>
          <w:color w:val="000000" w:themeColor="text1"/>
        </w:rPr>
        <w:lastRenderedPageBreak/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:rsidR="00632AA8" w:rsidRDefault="00632AA8" w:rsidP="00632AA8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:rsidR="00632AA8" w:rsidRDefault="00632AA8" w:rsidP="00632AA8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Przysługuje Pani/u prawo do: </w:t>
      </w:r>
    </w:p>
    <w:p w:rsidR="00632AA8" w:rsidRDefault="00632AA8" w:rsidP="00632AA8">
      <w:pPr>
        <w:pStyle w:val="Akapitzlist"/>
        <w:numPr>
          <w:ilvl w:val="0"/>
          <w:numId w:val="1"/>
        </w:numPr>
        <w:spacing w:after="0"/>
        <w:ind w:left="1134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:rsidR="00632AA8" w:rsidRDefault="00632AA8" w:rsidP="00632AA8">
      <w:pPr>
        <w:pStyle w:val="Akapitzlist"/>
        <w:numPr>
          <w:ilvl w:val="0"/>
          <w:numId w:val="1"/>
        </w:numPr>
        <w:ind w:left="1134"/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:rsidR="00632AA8" w:rsidRDefault="00632AA8" w:rsidP="00632AA8">
      <w:pPr>
        <w:pStyle w:val="Akapitzlist"/>
        <w:numPr>
          <w:ilvl w:val="0"/>
          <w:numId w:val="1"/>
        </w:numPr>
        <w:ind w:left="1134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:rsidR="00632AA8" w:rsidRDefault="00632AA8" w:rsidP="00632AA8">
      <w:pPr>
        <w:pStyle w:val="Akapitzlist"/>
        <w:numPr>
          <w:ilvl w:val="0"/>
          <w:numId w:val="1"/>
        </w:numPr>
        <w:ind w:left="1134"/>
        <w:rPr>
          <w:rFonts w:ascii="Calibri" w:hAnsi="Calibri" w:cs="Calibri"/>
        </w:rPr>
      </w:pPr>
      <w:r w:rsidRPr="4427C2AE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przetwarzania.</w:t>
      </w:r>
    </w:p>
    <w:p w:rsidR="00632AA8" w:rsidRPr="00F87800" w:rsidRDefault="00632AA8" w:rsidP="00632AA8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wycofaniem.</w:t>
      </w:r>
    </w:p>
    <w:p w:rsidR="00632AA8" w:rsidRPr="00F87800" w:rsidRDefault="00632AA8" w:rsidP="00632AA8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Przysługuje Pani/u prawo wniesienia skargi do Prezesa Urzędu Ochrony Danych</w:t>
      </w:r>
      <w:r>
        <w:rPr>
          <w:rFonts w:ascii="Calibri" w:hAnsi="Calibri" w:cs="Calibri"/>
        </w:rPr>
        <w:t xml:space="preserve"> </w:t>
      </w:r>
      <w:r w:rsidRPr="4427C2AE">
        <w:rPr>
          <w:rFonts w:ascii="Calibri" w:hAnsi="Calibri" w:cs="Calibri"/>
        </w:rPr>
        <w:t>Osobowych (adres: ul. Stawki 2, 00 - 193 Warszawa).</w:t>
      </w:r>
    </w:p>
    <w:p w:rsidR="00632AA8" w:rsidRPr="00F87800" w:rsidRDefault="00632AA8" w:rsidP="00632AA8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przekazywane do państwa trzeciego lub organizacji międzynarodowej.</w:t>
      </w:r>
    </w:p>
    <w:p w:rsidR="00632AA8" w:rsidRPr="00F87800" w:rsidRDefault="00632AA8" w:rsidP="00632AA8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podlegały profilowaniu lub zautomatyzowanemu podejmowaniu decyzji.</w:t>
      </w:r>
    </w:p>
    <w:p w:rsidR="00632AA8" w:rsidRPr="00E518CD" w:rsidRDefault="00632AA8" w:rsidP="00632AA8">
      <w:pPr>
        <w:pStyle w:val="Akapitzlist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E518CD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 </w:t>
      </w:r>
    </w:p>
    <w:p w:rsidR="00632AA8" w:rsidRDefault="00632AA8" w:rsidP="00632AA8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Przepisu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 w:rsidRPr="4427C2AE">
        <w:rPr>
          <w:rFonts w:ascii="Calibri" w:eastAsia="Calibri" w:hAnsi="Calibri" w:cs="Calibri"/>
          <w:color w:val="000000" w:themeColor="text1"/>
        </w:rPr>
        <w:lastRenderedPageBreak/>
        <w:t xml:space="preserve">Urz. UE L 119 z 04.05.2016, str. 1, z </w:t>
      </w:r>
      <w:proofErr w:type="spellStart"/>
      <w:r w:rsidRPr="4427C2AE">
        <w:rPr>
          <w:rFonts w:ascii="Calibri" w:eastAsia="Calibri" w:hAnsi="Calibri" w:cs="Calibri"/>
          <w:color w:val="000000" w:themeColor="text1"/>
        </w:rPr>
        <w:t>późn</w:t>
      </w:r>
      <w:proofErr w:type="spellEnd"/>
      <w:r w:rsidRPr="4427C2AE">
        <w:rPr>
          <w:rFonts w:ascii="Calibri" w:eastAsia="Calibri" w:hAnsi="Calibri" w:cs="Calibri"/>
          <w:color w:val="000000" w:themeColor="text1"/>
        </w:rPr>
        <w:t xml:space="preserve">. zm.)), zwanego dalej „rozporządzeniem 2016/679”, nie stosuje się, chyba że sygnalista nie spełnia warunków wskazanych w art. 6 </w:t>
      </w:r>
      <w:r>
        <w:rPr>
          <w:rFonts w:ascii="Calibri" w:eastAsia="Calibri" w:hAnsi="Calibri" w:cs="Calibri"/>
          <w:color w:val="000000" w:themeColor="text1"/>
        </w:rPr>
        <w:t xml:space="preserve">ustawy </w:t>
      </w:r>
      <w:r w:rsidRPr="4427C2AE">
        <w:rPr>
          <w:rFonts w:ascii="Calibri" w:eastAsia="Calibri" w:hAnsi="Calibri" w:cs="Calibri"/>
          <w:color w:val="000000" w:themeColor="text1"/>
        </w:rPr>
        <w:t>albo wyraził wyraźną zgodę na ujawnienie swojej tożsamości.</w:t>
      </w:r>
    </w:p>
    <w:p w:rsidR="00632AA8" w:rsidRDefault="00632AA8" w:rsidP="00632AA8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Przepisu art. 15 ust. 1 lit. g rozporządzenia 2016/679 w zakresie przekazania informacji o źródle pozyskania danych osobowych nie stosuje się, chyba że sygnalista nie spełnia warunków wskazanych w art. 6 </w:t>
      </w:r>
      <w:r>
        <w:rPr>
          <w:rFonts w:ascii="Calibri" w:eastAsia="Calibri" w:hAnsi="Calibri" w:cs="Calibri"/>
          <w:color w:val="000000" w:themeColor="text1"/>
        </w:rPr>
        <w:t xml:space="preserve">ustawy </w:t>
      </w:r>
      <w:r w:rsidRPr="4427C2AE">
        <w:rPr>
          <w:rFonts w:ascii="Calibri" w:eastAsia="Calibri" w:hAnsi="Calibri" w:cs="Calibri"/>
          <w:color w:val="000000" w:themeColor="text1"/>
        </w:rPr>
        <w:t>albo wyraził wyraźną zgodę na takie przekazanie.</w:t>
      </w:r>
    </w:p>
    <w:p w:rsidR="00632AA8" w:rsidRDefault="00632AA8" w:rsidP="00632AA8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W przypadkach, o których mowa w art. 8 ust. 7 i 8 ustawy o ochronie sygnalistów, </w:t>
      </w:r>
      <w:r w:rsidRPr="00E518CD">
        <w:rPr>
          <w:rFonts w:ascii="Calibri" w:eastAsia="Calibri" w:hAnsi="Calibri" w:cs="Calibri"/>
          <w:color w:val="000000" w:themeColor="text1"/>
        </w:rPr>
        <w:t>Wojewódzki I</w:t>
      </w:r>
      <w:r w:rsidRPr="4427C2AE">
        <w:rPr>
          <w:rFonts w:ascii="Calibri" w:eastAsia="Calibri" w:hAnsi="Calibri" w:cs="Calibri"/>
          <w:color w:val="000000" w:themeColor="text1"/>
        </w:rPr>
        <w:t>nspektor usuwa dane osobowe oraz niszczą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  <w:bookmarkStart w:id="0" w:name="_GoBack"/>
      <w:bookmarkEnd w:id="0"/>
    </w:p>
    <w:sectPr w:rsidR="00632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A8"/>
    <w:rsid w:val="00632AA8"/>
    <w:rsid w:val="00A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A963"/>
  <w15:chartTrackingRefBased/>
  <w15:docId w15:val="{32EFC3CF-0632-4FD8-A52D-B06E722A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AA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2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wijhars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931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2024-11-01T06:50:00Z</dcterms:created>
  <dcterms:modified xsi:type="dcterms:W3CDTF">2024-11-01T06:53:00Z</dcterms:modified>
</cp:coreProperties>
</file>