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8B" w:rsidRDefault="00DA488B" w:rsidP="00DA488B">
      <w:pPr>
        <w:widowControl w:val="0"/>
        <w:shd w:val="clear" w:color="auto" w:fill="FFFFFF"/>
        <w:spacing w:after="0" w:line="360" w:lineRule="auto"/>
        <w:ind w:left="-57"/>
        <w:jc w:val="right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</w:rPr>
        <w:t>Załącznik nr 1 do IWZ</w:t>
      </w:r>
    </w:p>
    <w:bookmarkEnd w:id="0"/>
    <w:p w:rsidR="00DA488B" w:rsidRDefault="00DA488B" w:rsidP="00DA488B">
      <w:pPr>
        <w:widowControl w:val="0"/>
        <w:shd w:val="clear" w:color="auto" w:fill="FFFFFF"/>
        <w:spacing w:after="0" w:line="360" w:lineRule="auto"/>
        <w:ind w:left="-57"/>
        <w:jc w:val="right"/>
        <w:rPr>
          <w:rFonts w:ascii="Arial" w:eastAsia="Arial" w:hAnsi="Arial" w:cs="Arial"/>
          <w:b/>
        </w:rPr>
      </w:pPr>
    </w:p>
    <w:p w:rsidR="00DA488B" w:rsidRDefault="00DA488B" w:rsidP="00DA488B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DA488B" w:rsidRDefault="00DA488B" w:rsidP="00DA488B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DA488B" w:rsidRDefault="00DA488B" w:rsidP="00DA488B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DA488B" w:rsidRDefault="00DA488B" w:rsidP="00DA488B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DA488B" w:rsidRDefault="00DA488B" w:rsidP="00DA48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A488B" w:rsidRPr="00C545BB" w:rsidRDefault="00DA488B" w:rsidP="00DA488B">
      <w:pPr>
        <w:pStyle w:val="Nagwek3"/>
        <w:spacing w:line="360" w:lineRule="auto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DA488B" w:rsidRDefault="00DA488B" w:rsidP="00DA488B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</w:t>
      </w:r>
      <w:r w:rsidRPr="00CA24E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Drogowe roboty budowlane na terenie Nadleśnictwa </w:t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>Celestynów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znak sprawy: B.270.32.2025 oświadczam, że:</w:t>
      </w:r>
    </w:p>
    <w:p w:rsidR="00DA488B" w:rsidRDefault="00DA488B" w:rsidP="00DA48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DA488B" w:rsidRDefault="00DA488B" w:rsidP="00DA48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DA488B" w:rsidRDefault="00DA488B" w:rsidP="00DA48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DA488B" w:rsidRDefault="00DA488B" w:rsidP="00DA48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DA488B" w:rsidRPr="00C545BB" w:rsidRDefault="00DA488B" w:rsidP="00DA48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</w:t>
      </w:r>
      <w:hyperlink r:id="rId5">
        <w:r>
          <w:rPr>
            <w:rFonts w:ascii="Arial" w:eastAsia="Arial" w:hAnsi="Arial" w:cs="Arial"/>
            <w:color w:val="000000"/>
          </w:rPr>
          <w:t>Dz.U. 2025 poz. 514</w:t>
        </w:r>
      </w:hyperlink>
      <w:r>
        <w:rPr>
          <w:rFonts w:ascii="Arial" w:eastAsia="Arial" w:hAnsi="Arial" w:cs="Arial"/>
          <w:color w:val="000000"/>
        </w:rPr>
        <w:t>).</w:t>
      </w:r>
    </w:p>
    <w:p w:rsidR="00DA488B" w:rsidRDefault="00DA488B" w:rsidP="00DA488B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Oświadczam, że wszystkie informacje podane w powyższych oświadczeniach są aktualne </w:t>
      </w:r>
      <w:r>
        <w:rPr>
          <w:rFonts w:ascii="Arial" w:eastAsia="Arial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:rsidR="00DA488B" w:rsidRDefault="00DA488B" w:rsidP="00DA488B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3969B6" w:rsidRPr="00DA488B" w:rsidRDefault="00DA488B" w:rsidP="00DA488B">
      <w:pPr>
        <w:spacing w:after="0" w:line="360" w:lineRule="auto"/>
        <w:ind w:left="58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sectPr w:rsidR="003969B6" w:rsidRPr="00DA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F0"/>
    <w:rsid w:val="00191BF5"/>
    <w:rsid w:val="00445183"/>
    <w:rsid w:val="00A323F0"/>
    <w:rsid w:val="00CB20F1"/>
    <w:rsid w:val="00D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9ACE"/>
  <w15:chartTrackingRefBased/>
  <w15:docId w15:val="{A33D37F8-DDC0-4F50-BF0E-D649D296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A488B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DA488B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488B"/>
    <w:rPr>
      <w:rFonts w:ascii="Calibri" w:eastAsia="Calibri" w:hAnsi="Calibri" w:cs="Calibri"/>
      <w:b/>
      <w:color w:val="4F81B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2025-07-11T05:44:00Z</dcterms:created>
  <dcterms:modified xsi:type="dcterms:W3CDTF">2025-07-11T05:44:00Z</dcterms:modified>
</cp:coreProperties>
</file>