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79D6" w14:textId="77777777" w:rsidR="007D410E" w:rsidRPr="00610BCD" w:rsidRDefault="007D410E" w:rsidP="007D410E">
      <w:pPr>
        <w:rPr>
          <w:rFonts w:ascii="Futura Bk BT" w:hAnsi="Futura Bk BT"/>
          <w:sz w:val="22"/>
          <w:szCs w:val="22"/>
          <w:lang w:val="en-GB"/>
        </w:rPr>
      </w:pPr>
      <w:r>
        <w:rPr>
          <w:rFonts w:ascii="Futura Bk BT" w:hAnsi="Futura Bk BT"/>
          <w:noProof/>
          <w:sz w:val="22"/>
          <w:szCs w:val="22"/>
          <w:lang w:val="en-MY" w:eastAsia="en-MY"/>
        </w:rPr>
        <mc:AlternateContent>
          <mc:Choice Requires="wps">
            <w:drawing>
              <wp:anchor distT="0" distB="0" distL="114300" distR="114300" simplePos="0" relativeHeight="251659264" behindDoc="0" locked="0" layoutInCell="1" allowOverlap="1" wp14:anchorId="6A6F508F" wp14:editId="4B726832">
                <wp:simplePos x="0" y="0"/>
                <wp:positionH relativeFrom="margin">
                  <wp:posOffset>445126</wp:posOffset>
                </wp:positionH>
                <wp:positionV relativeFrom="margin">
                  <wp:posOffset>31750</wp:posOffset>
                </wp:positionV>
                <wp:extent cx="4839970" cy="1562735"/>
                <wp:effectExtent l="19050" t="19050" r="36830" b="37465"/>
                <wp:wrapSquare wrapText="bothSides"/>
                <wp:docPr id="74"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9970" cy="1562735"/>
                        </a:xfrm>
                        <a:prstGeom prst="rect">
                          <a:avLst/>
                        </a:prstGeom>
                        <a:solidFill>
                          <a:srgbClr val="FFFFFF"/>
                        </a:solidFill>
                        <a:ln w="57150" cmpd="thickThin">
                          <a:solidFill>
                            <a:srgbClr val="000000"/>
                          </a:solidFill>
                          <a:miter lim="800000"/>
                          <a:headEnd/>
                          <a:tailEnd/>
                        </a:ln>
                      </wps:spPr>
                      <wps:txbx>
                        <w:txbxContent>
                          <w:p w14:paraId="1F987139" w14:textId="3CCA2F0E" w:rsidR="007D410E" w:rsidRPr="00835DF2" w:rsidRDefault="00AA45DA" w:rsidP="007D410E">
                            <w:pPr>
                              <w:pStyle w:val="Nagwek7"/>
                              <w:rPr>
                                <w:rFonts w:ascii="Futura Bk BT" w:hAnsi="Futura Bk BT"/>
                                <w:b/>
                                <w:bCs/>
                                <w:sz w:val="52"/>
                                <w:lang w:val="en-GB"/>
                              </w:rPr>
                            </w:pPr>
                            <w:r>
                              <w:rPr>
                                <w:rFonts w:ascii="Futura Bk BT" w:hAnsi="Futura Bk BT"/>
                                <w:b/>
                                <w:bCs/>
                                <w:sz w:val="52"/>
                                <w:lang w:val="en-GB"/>
                              </w:rPr>
                              <w:t xml:space="preserve">      </w:t>
                            </w:r>
                            <w:r w:rsidR="007D410E" w:rsidRPr="00835DF2">
                              <w:rPr>
                                <w:rFonts w:ascii="Futura Bk BT" w:hAnsi="Futura Bk BT"/>
                                <w:b/>
                                <w:bCs/>
                                <w:sz w:val="52"/>
                                <w:lang w:val="en-GB"/>
                              </w:rPr>
                              <w:t>TENDER DOCUMENT</w:t>
                            </w:r>
                          </w:p>
                          <w:p w14:paraId="363C5CCB" w14:textId="77777777" w:rsidR="007D410E" w:rsidRPr="00835DF2" w:rsidRDefault="007D410E" w:rsidP="007D410E">
                            <w:pPr>
                              <w:jc w:val="center"/>
                              <w:rPr>
                                <w:rFonts w:ascii="Futura Bk BT" w:hAnsi="Futura Bk BT"/>
                                <w:lang w:val="en-GB"/>
                              </w:rPr>
                            </w:pPr>
                          </w:p>
                          <w:p w14:paraId="44C09D5B" w14:textId="77777777" w:rsidR="007D410E" w:rsidRPr="00B441C1" w:rsidRDefault="007D410E" w:rsidP="007D410E">
                            <w:pPr>
                              <w:jc w:val="center"/>
                              <w:rPr>
                                <w:rFonts w:ascii="Futura Bk BT" w:hAnsi="Futura Bk BT" w:cs="Tahoma"/>
                                <w:b/>
                                <w:bCs/>
                                <w:sz w:val="26"/>
                                <w:lang w:val="fi-FI"/>
                              </w:rPr>
                            </w:pPr>
                            <w:r w:rsidRPr="0031399D">
                              <w:rPr>
                                <w:rFonts w:ascii="Futura Bk BT" w:hAnsi="Futura Bk BT" w:cs="Tahoma"/>
                                <w:b/>
                                <w:bCs/>
                                <w:sz w:val="38"/>
                                <w:lang w:val="fi-FI"/>
                              </w:rPr>
                              <w:t xml:space="preserve">Lot 4280 </w:t>
                            </w:r>
                            <w:r>
                              <w:rPr>
                                <w:rFonts w:ascii="Futura Bk BT" w:hAnsi="Futura Bk BT" w:cs="Tahoma"/>
                                <w:b/>
                                <w:bCs/>
                                <w:sz w:val="38"/>
                                <w:lang w:val="fi-FI"/>
                              </w:rPr>
                              <w:t>&amp;</w:t>
                            </w:r>
                            <w:r w:rsidRPr="0031399D">
                              <w:rPr>
                                <w:rFonts w:ascii="Futura Bk BT" w:hAnsi="Futura Bk BT" w:cs="Tahoma"/>
                                <w:b/>
                                <w:bCs/>
                                <w:sz w:val="38"/>
                                <w:lang w:val="fi-FI"/>
                              </w:rPr>
                              <w:t xml:space="preserve"> Lot 4299</w:t>
                            </w:r>
                            <w:r>
                              <w:rPr>
                                <w:rFonts w:ascii="Futura Bk BT" w:hAnsi="Futura Bk BT" w:cs="Tahoma"/>
                                <w:b/>
                                <w:bCs/>
                                <w:sz w:val="38"/>
                                <w:lang w:val="fi-FI"/>
                              </w:rPr>
                              <w:t>,</w:t>
                            </w:r>
                            <w:r w:rsidRPr="0031399D">
                              <w:rPr>
                                <w:rFonts w:ascii="Futura Bk BT" w:hAnsi="Futura Bk BT" w:cs="Tahoma"/>
                                <w:b/>
                                <w:bCs/>
                                <w:sz w:val="38"/>
                                <w:lang w:val="fi-FI"/>
                              </w:rPr>
                              <w:t xml:space="preserve"> </w:t>
                            </w:r>
                            <w:r>
                              <w:rPr>
                                <w:rFonts w:ascii="Futura Bk BT" w:hAnsi="Futura Bk BT" w:cs="Tahoma"/>
                                <w:b/>
                                <w:bCs/>
                                <w:sz w:val="38"/>
                                <w:lang w:val="fi-FI"/>
                              </w:rPr>
                              <w:br/>
                            </w:r>
                            <w:r w:rsidRPr="0031399D">
                              <w:rPr>
                                <w:rFonts w:ascii="Futura Bk BT" w:hAnsi="Futura Bk BT" w:cs="Tahoma"/>
                                <w:b/>
                                <w:bCs/>
                                <w:sz w:val="38"/>
                                <w:lang w:val="fi-FI"/>
                              </w:rPr>
                              <w:t>Jalan Ru, Ampang, Kuala Lumpur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6F508F" id="_x0000_t202" coordsize="21600,21600" o:spt="202" path="m,l,21600r21600,l21600,xe">
                <v:stroke joinstyle="miter"/>
                <v:path gradientshapeok="t" o:connecttype="rect"/>
              </v:shapetype>
              <v:shape id="Text Box 153" o:spid="_x0000_s1026" type="#_x0000_t202" style="position:absolute;margin-left:35.05pt;margin-top:2.5pt;width:381.1pt;height:123.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" strokeweight="4.5pt">
                <v:stroke linestyle="thickThin"/>
                <v:textbox>
                  <w:txbxContent>
                    <w:p w14:paraId="1F987139" w14:textId="3CCA2F0E" w:rsidR="007D410E" w:rsidRPr="00835DF2" w:rsidRDefault="00AA45DA" w:rsidP="007D410E">
                      <w:pPr>
                        <w:pStyle w:val="Nagwek7"/>
                        <w:rPr>
                          <w:rFonts w:ascii="Futura Bk BT" w:hAnsi="Futura Bk BT"/>
                          <w:b/>
                          <w:bCs/>
                          <w:sz w:val="52"/>
                          <w:lang w:val="en-GB"/>
                        </w:rPr>
                      </w:pPr>
                      <w:r>
                        <w:rPr>
                          <w:rFonts w:ascii="Futura Bk BT" w:hAnsi="Futura Bk BT"/>
                          <w:b/>
                          <w:bCs/>
                          <w:sz w:val="52"/>
                          <w:lang w:val="en-GB"/>
                        </w:rPr>
                        <w:t xml:space="preserve">      </w:t>
                      </w:r>
                      <w:r w:rsidR="007D410E" w:rsidRPr="00835DF2">
                        <w:rPr>
                          <w:rFonts w:ascii="Futura Bk BT" w:hAnsi="Futura Bk BT"/>
                          <w:b/>
                          <w:bCs/>
                          <w:sz w:val="52"/>
                          <w:lang w:val="en-GB"/>
                        </w:rPr>
                        <w:t>TENDER DOCUMENT</w:t>
                      </w:r>
                    </w:p>
                    <w:p w14:paraId="363C5CCB" w14:textId="77777777" w:rsidR="007D410E" w:rsidRPr="00835DF2" w:rsidRDefault="007D410E" w:rsidP="007D410E">
                      <w:pPr>
                        <w:jc w:val="center"/>
                        <w:rPr>
                          <w:rFonts w:ascii="Futura Bk BT" w:hAnsi="Futura Bk BT"/>
                          <w:lang w:val="en-GB"/>
                        </w:rPr>
                      </w:pPr>
                    </w:p>
                    <w:p w14:paraId="44C09D5B" w14:textId="77777777" w:rsidR="007D410E" w:rsidRPr="00B441C1" w:rsidRDefault="007D410E" w:rsidP="007D410E">
                      <w:pPr>
                        <w:jc w:val="center"/>
                        <w:rPr>
                          <w:rFonts w:ascii="Futura Bk BT" w:hAnsi="Futura Bk BT" w:cs="Tahoma"/>
                          <w:b/>
                          <w:bCs/>
                          <w:sz w:val="26"/>
                          <w:lang w:val="fi-FI"/>
                        </w:rPr>
                      </w:pPr>
                      <w:r w:rsidRPr="0031399D">
                        <w:rPr>
                          <w:rFonts w:ascii="Futura Bk BT" w:hAnsi="Futura Bk BT" w:cs="Tahoma"/>
                          <w:b/>
                          <w:bCs/>
                          <w:sz w:val="38"/>
                          <w:lang w:val="fi-FI"/>
                        </w:rPr>
                        <w:t xml:space="preserve">Lot 4280 </w:t>
                      </w:r>
                      <w:r>
                        <w:rPr>
                          <w:rFonts w:ascii="Futura Bk BT" w:hAnsi="Futura Bk BT" w:cs="Tahoma"/>
                          <w:b/>
                          <w:bCs/>
                          <w:sz w:val="38"/>
                          <w:lang w:val="fi-FI"/>
                        </w:rPr>
                        <w:t>&amp;</w:t>
                      </w:r>
                      <w:r w:rsidRPr="0031399D">
                        <w:rPr>
                          <w:rFonts w:ascii="Futura Bk BT" w:hAnsi="Futura Bk BT" w:cs="Tahoma"/>
                          <w:b/>
                          <w:bCs/>
                          <w:sz w:val="38"/>
                          <w:lang w:val="fi-FI"/>
                        </w:rPr>
                        <w:t xml:space="preserve"> Lot 4299</w:t>
                      </w:r>
                      <w:r>
                        <w:rPr>
                          <w:rFonts w:ascii="Futura Bk BT" w:hAnsi="Futura Bk BT" w:cs="Tahoma"/>
                          <w:b/>
                          <w:bCs/>
                          <w:sz w:val="38"/>
                          <w:lang w:val="fi-FI"/>
                        </w:rPr>
                        <w:t>,</w:t>
                      </w:r>
                      <w:r w:rsidRPr="0031399D">
                        <w:rPr>
                          <w:rFonts w:ascii="Futura Bk BT" w:hAnsi="Futura Bk BT" w:cs="Tahoma"/>
                          <w:b/>
                          <w:bCs/>
                          <w:sz w:val="38"/>
                          <w:lang w:val="fi-FI"/>
                        </w:rPr>
                        <w:t xml:space="preserve"> </w:t>
                      </w:r>
                      <w:r>
                        <w:rPr>
                          <w:rFonts w:ascii="Futura Bk BT" w:hAnsi="Futura Bk BT" w:cs="Tahoma"/>
                          <w:b/>
                          <w:bCs/>
                          <w:sz w:val="38"/>
                          <w:lang w:val="fi-FI"/>
                        </w:rPr>
                        <w:br/>
                      </w:r>
                      <w:r w:rsidRPr="0031399D">
                        <w:rPr>
                          <w:rFonts w:ascii="Futura Bk BT" w:hAnsi="Futura Bk BT" w:cs="Tahoma"/>
                          <w:b/>
                          <w:bCs/>
                          <w:sz w:val="38"/>
                          <w:lang w:val="fi-FI"/>
                        </w:rPr>
                        <w:t>Jalan Ru, Ampang, Kuala Lumpur</w:t>
                      </w:r>
                    </w:p>
                  </w:txbxContent>
                </v:textbox>
                <w10:wrap type="square" anchorx="margin" anchory="margin"/>
              </v:shape>
            </w:pict>
          </mc:Fallback>
        </mc:AlternateContent>
      </w:r>
      <w:r w:rsidRPr="00610BCD">
        <w:rPr>
          <w:rFonts w:ascii="Futura Bk BT" w:hAnsi="Futura Bk BT"/>
          <w:sz w:val="22"/>
          <w:szCs w:val="22"/>
          <w:lang w:val="en-GB"/>
        </w:rPr>
        <w:t xml:space="preserve">  </w:t>
      </w:r>
    </w:p>
    <w:p w14:paraId="0921AB89" w14:textId="77777777" w:rsidR="007D410E" w:rsidRPr="00610BCD" w:rsidRDefault="007D410E" w:rsidP="007D410E">
      <w:pPr>
        <w:rPr>
          <w:rFonts w:ascii="Futura Bk BT" w:hAnsi="Futura Bk BT"/>
          <w:sz w:val="22"/>
          <w:szCs w:val="22"/>
          <w:lang w:val="en-GB"/>
        </w:rPr>
      </w:pPr>
    </w:p>
    <w:p w14:paraId="6BBE615C" w14:textId="77777777" w:rsidR="007D410E" w:rsidRPr="00610BCD" w:rsidRDefault="007D410E" w:rsidP="007D410E">
      <w:pPr>
        <w:rPr>
          <w:rFonts w:ascii="Futura Bk BT" w:hAnsi="Futura Bk BT"/>
          <w:sz w:val="22"/>
          <w:szCs w:val="22"/>
          <w:lang w:val="en-GB"/>
        </w:rPr>
      </w:pPr>
    </w:p>
    <w:p w14:paraId="01AA0847" w14:textId="77777777" w:rsidR="007D410E" w:rsidRPr="00610BCD" w:rsidRDefault="007D410E" w:rsidP="007D410E">
      <w:pPr>
        <w:rPr>
          <w:rFonts w:ascii="Futura Bk BT" w:hAnsi="Futura Bk BT"/>
          <w:sz w:val="22"/>
          <w:szCs w:val="22"/>
          <w:lang w:val="en-GB"/>
        </w:rPr>
      </w:pPr>
    </w:p>
    <w:p w14:paraId="730C3706" w14:textId="77777777" w:rsidR="007D410E" w:rsidRPr="00610BCD" w:rsidRDefault="007D410E" w:rsidP="007D410E">
      <w:pPr>
        <w:rPr>
          <w:rFonts w:ascii="Futura Bk BT" w:hAnsi="Futura Bk BT"/>
          <w:sz w:val="22"/>
          <w:szCs w:val="22"/>
          <w:lang w:val="en-GB"/>
        </w:rPr>
      </w:pPr>
    </w:p>
    <w:p w14:paraId="36A7D9F7" w14:textId="77777777" w:rsidR="007D410E" w:rsidRPr="00610BCD" w:rsidRDefault="007D410E" w:rsidP="007D410E">
      <w:pPr>
        <w:rPr>
          <w:rFonts w:ascii="Futura Bk BT" w:hAnsi="Futura Bk BT"/>
          <w:sz w:val="22"/>
          <w:szCs w:val="22"/>
          <w:lang w:val="en-GB"/>
        </w:rPr>
      </w:pPr>
    </w:p>
    <w:p w14:paraId="6061B69D" w14:textId="77777777" w:rsidR="007D410E" w:rsidRPr="00610BCD" w:rsidRDefault="007D410E" w:rsidP="007D410E">
      <w:pPr>
        <w:rPr>
          <w:rFonts w:ascii="Futura Bk BT" w:hAnsi="Futura Bk BT"/>
          <w:sz w:val="22"/>
          <w:szCs w:val="22"/>
          <w:lang w:val="en-GB"/>
        </w:rPr>
      </w:pPr>
    </w:p>
    <w:p w14:paraId="1FA795BB" w14:textId="77777777" w:rsidR="007D410E" w:rsidRPr="00610BCD" w:rsidRDefault="007D410E" w:rsidP="007D410E">
      <w:pPr>
        <w:rPr>
          <w:rFonts w:ascii="Futura Bk BT" w:hAnsi="Futura Bk BT"/>
          <w:sz w:val="22"/>
          <w:szCs w:val="22"/>
          <w:lang w:val="en-GB"/>
        </w:rPr>
      </w:pPr>
    </w:p>
    <w:p w14:paraId="7B27E199" w14:textId="77777777" w:rsidR="007D410E" w:rsidRPr="00610BCD" w:rsidRDefault="007D410E" w:rsidP="007D410E">
      <w:pPr>
        <w:rPr>
          <w:rFonts w:ascii="Futura Bk BT" w:hAnsi="Futura Bk BT"/>
          <w:sz w:val="22"/>
          <w:szCs w:val="22"/>
          <w:lang w:val="en-GB"/>
        </w:rPr>
      </w:pPr>
    </w:p>
    <w:p w14:paraId="4406B367" w14:textId="77777777" w:rsidR="007D410E" w:rsidRPr="00610BCD" w:rsidRDefault="007D410E" w:rsidP="007D410E">
      <w:pPr>
        <w:rPr>
          <w:rFonts w:ascii="Futura Bk BT" w:hAnsi="Futura Bk BT"/>
          <w:sz w:val="22"/>
          <w:szCs w:val="22"/>
          <w:lang w:val="en-GB"/>
        </w:rPr>
      </w:pPr>
    </w:p>
    <w:p w14:paraId="501D43F8" w14:textId="77777777" w:rsidR="007D410E" w:rsidRPr="00610BCD" w:rsidRDefault="007D410E" w:rsidP="007D410E">
      <w:pPr>
        <w:rPr>
          <w:rFonts w:ascii="Futura Bk BT" w:hAnsi="Futura Bk BT"/>
          <w:sz w:val="22"/>
          <w:szCs w:val="22"/>
          <w:lang w:val="en-GB"/>
        </w:rPr>
      </w:pPr>
      <w:r>
        <w:rPr>
          <w:rFonts w:ascii="Futura Bk BT" w:hAnsi="Futura Bk BT"/>
          <w:noProof/>
          <w:sz w:val="22"/>
          <w:szCs w:val="22"/>
          <w:lang w:val="en-MY" w:eastAsia="en-MY"/>
        </w:rPr>
        <mc:AlternateContent>
          <mc:Choice Requires="wps">
            <w:drawing>
              <wp:anchor distT="0" distB="0" distL="114300" distR="114300" simplePos="0" relativeHeight="251660288" behindDoc="0" locked="0" layoutInCell="1" allowOverlap="1" wp14:anchorId="7F1435BB" wp14:editId="455E3288">
                <wp:simplePos x="0" y="0"/>
                <wp:positionH relativeFrom="column">
                  <wp:posOffset>-24130</wp:posOffset>
                </wp:positionH>
                <wp:positionV relativeFrom="paragraph">
                  <wp:posOffset>200025</wp:posOffset>
                </wp:positionV>
                <wp:extent cx="4038600" cy="2028190"/>
                <wp:effectExtent l="0" t="0" r="0" b="0"/>
                <wp:wrapNone/>
                <wp:docPr id="73"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2028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E20B2B" w14:textId="77777777" w:rsidR="007D410E" w:rsidRPr="00835DF2" w:rsidRDefault="007D410E" w:rsidP="007D410E">
                            <w:pPr>
                              <w:rPr>
                                <w:rFonts w:ascii="Futura Bk BT" w:hAnsi="Futura Bk BT" w:cs="Tahoma"/>
                                <w:lang w:val="en-GB"/>
                              </w:rPr>
                            </w:pPr>
                            <w:r w:rsidRPr="00835DF2">
                              <w:rPr>
                                <w:rFonts w:ascii="Futura Bk BT" w:hAnsi="Futura Bk BT" w:cs="Tahoma"/>
                                <w:lang w:val="en-GB"/>
                              </w:rPr>
                              <w:t>This  consists of the following sections:</w:t>
                            </w:r>
                          </w:p>
                          <w:p w14:paraId="24D34CC9" w14:textId="77777777" w:rsidR="007D410E" w:rsidRPr="00835DF2" w:rsidRDefault="007D410E" w:rsidP="007D410E">
                            <w:pPr>
                              <w:rPr>
                                <w:rFonts w:ascii="Futura Bk BT" w:hAnsi="Futura Bk BT" w:cs="Tahoma"/>
                                <w:lang w:val="en-GB"/>
                              </w:rPr>
                            </w:pPr>
                          </w:p>
                          <w:p w14:paraId="59357E87" w14:textId="77777777" w:rsidR="007D410E" w:rsidRPr="00BF7848" w:rsidRDefault="007D410E" w:rsidP="007D410E">
                            <w:pPr>
                              <w:pStyle w:val="Nagwek2"/>
                              <w:spacing w:after="120"/>
                              <w:rPr>
                                <w:rFonts w:ascii="Futura Bk BT" w:hAnsi="Futura Bk BT" w:cs="Tahoma"/>
                                <w:sz w:val="24"/>
                              </w:rPr>
                            </w:pPr>
                            <w:r w:rsidRPr="00BF7848">
                              <w:rPr>
                                <w:rFonts w:ascii="Futura Bk BT" w:hAnsi="Futura Bk BT" w:cs="Tahoma"/>
                                <w:sz w:val="24"/>
                              </w:rPr>
                              <w:t>Sections:-</w:t>
                            </w:r>
                          </w:p>
                          <w:p w14:paraId="7443F421" w14:textId="77777777" w:rsidR="007D410E" w:rsidRPr="00BF7848" w:rsidRDefault="007D410E" w:rsidP="007D410E">
                            <w:pPr>
                              <w:numPr>
                                <w:ilvl w:val="0"/>
                                <w:numId w:val="1"/>
                              </w:numPr>
                              <w:spacing w:after="120"/>
                              <w:rPr>
                                <w:rFonts w:ascii="Futura Bk BT" w:hAnsi="Futura Bk BT" w:cs="Tahoma"/>
                              </w:rPr>
                            </w:pPr>
                            <w:r w:rsidRPr="00BF7848">
                              <w:rPr>
                                <w:rFonts w:ascii="Futura Bk BT" w:hAnsi="Futura Bk BT" w:cs="Tahoma"/>
                              </w:rPr>
                              <w:t>Particulars of Property</w:t>
                            </w:r>
                          </w:p>
                          <w:p w14:paraId="6DF99630" w14:textId="77777777" w:rsidR="007D410E" w:rsidRPr="00BF7848" w:rsidRDefault="007D410E" w:rsidP="007D410E">
                            <w:pPr>
                              <w:numPr>
                                <w:ilvl w:val="0"/>
                                <w:numId w:val="1"/>
                              </w:numPr>
                              <w:spacing w:after="120"/>
                              <w:rPr>
                                <w:rFonts w:ascii="Futura Bk BT" w:hAnsi="Futura Bk BT" w:cs="Tahoma"/>
                              </w:rPr>
                            </w:pPr>
                            <w:r>
                              <w:rPr>
                                <w:rFonts w:ascii="Futura Bk BT" w:hAnsi="Futura Bk BT" w:cs="Tahoma"/>
                              </w:rPr>
                              <w:t>Tender Rules</w:t>
                            </w:r>
                          </w:p>
                          <w:p w14:paraId="1B03A78D" w14:textId="77777777" w:rsidR="007D410E" w:rsidRPr="00CE648A" w:rsidRDefault="007D410E" w:rsidP="007D410E">
                            <w:pPr>
                              <w:numPr>
                                <w:ilvl w:val="0"/>
                                <w:numId w:val="1"/>
                              </w:numPr>
                              <w:spacing w:after="120"/>
                              <w:rPr>
                                <w:rFonts w:ascii="Futura Bk BT" w:hAnsi="Futura Bk BT" w:cs="Tahoma"/>
                              </w:rPr>
                            </w:pPr>
                            <w:r w:rsidRPr="00CE648A">
                              <w:rPr>
                                <w:rFonts w:ascii="Futura Bk BT" w:hAnsi="Futura Bk BT" w:cs="Tahoma"/>
                              </w:rPr>
                              <w:t xml:space="preserve">Tender Form (1 copy – </w:t>
                            </w:r>
                            <w:r>
                              <w:rPr>
                                <w:rFonts w:ascii="Futura Bk BT" w:hAnsi="Futura Bk BT" w:cs="Tahoma"/>
                              </w:rPr>
                              <w:t>4</w:t>
                            </w:r>
                            <w:r w:rsidRPr="00CE648A">
                              <w:rPr>
                                <w:rFonts w:ascii="Futura Bk BT" w:hAnsi="Futura Bk BT" w:cs="Tahoma"/>
                              </w:rPr>
                              <w:t xml:space="preserve"> pages)</w:t>
                            </w:r>
                          </w:p>
                          <w:p w14:paraId="763F864A" w14:textId="77777777" w:rsidR="007D410E" w:rsidRPr="00BF7848" w:rsidRDefault="007D410E" w:rsidP="007D410E">
                            <w:pPr>
                              <w:numPr>
                                <w:ilvl w:val="0"/>
                                <w:numId w:val="1"/>
                              </w:numPr>
                              <w:spacing w:after="120"/>
                              <w:rPr>
                                <w:rFonts w:ascii="Futura Bk BT" w:hAnsi="Futura Bk BT" w:cs="Tahoma"/>
                              </w:rPr>
                            </w:pPr>
                            <w:r>
                              <w:rPr>
                                <w:rFonts w:ascii="Futura Bk BT" w:hAnsi="Futura Bk BT" w:cs="Tahoma"/>
                              </w:rPr>
                              <w:t xml:space="preserve">Draft </w:t>
                            </w:r>
                            <w:smartTag w:uri="urn:schemas-microsoft-com:office:smarttags" w:element="City">
                              <w:smartTag w:uri="urn:schemas-microsoft-com:office:smarttags" w:element="place">
                                <w:r w:rsidRPr="00BF7848">
                                  <w:rPr>
                                    <w:rFonts w:ascii="Futura Bk BT" w:hAnsi="Futura Bk BT" w:cs="Tahoma"/>
                                  </w:rPr>
                                  <w:t>Sale</w:t>
                                </w:r>
                              </w:smartTag>
                            </w:smartTag>
                            <w:r>
                              <w:rPr>
                                <w:rFonts w:ascii="Futura Bk BT" w:hAnsi="Futura Bk BT" w:cs="Tahoma"/>
                              </w:rPr>
                              <w:t xml:space="preserve"> and Purchase Agreement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435BB" id="Text Box 255" o:spid="_x0000_s1027" type="#_x0000_t202" style="position:absolute;margin-left:-1.9pt;margin-top:15.75pt;width:318pt;height:15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" stroked="f">
                <v:textbox>
                  <w:txbxContent>
                    <w:p w14:paraId="32E20B2B" w14:textId="77777777" w:rsidR="007D410E" w:rsidRPr="00835DF2" w:rsidRDefault="007D410E" w:rsidP="007D410E">
                      <w:pPr>
                        <w:rPr>
                          <w:rFonts w:ascii="Futura Bk BT" w:hAnsi="Futura Bk BT" w:cs="Tahoma"/>
                          <w:lang w:val="en-GB"/>
                        </w:rPr>
                      </w:pPr>
                      <w:r w:rsidRPr="00835DF2">
                        <w:rPr>
                          <w:rFonts w:ascii="Futura Bk BT" w:hAnsi="Futura Bk BT" w:cs="Tahoma"/>
                          <w:lang w:val="en-GB"/>
                        </w:rPr>
                        <w:t>This  consists of the following sections:</w:t>
                      </w:r>
                    </w:p>
                    <w:p w14:paraId="24D34CC9" w14:textId="77777777" w:rsidR="007D410E" w:rsidRPr="00835DF2" w:rsidRDefault="007D410E" w:rsidP="007D410E">
                      <w:pPr>
                        <w:rPr>
                          <w:rFonts w:ascii="Futura Bk BT" w:hAnsi="Futura Bk BT" w:cs="Tahoma"/>
                          <w:lang w:val="en-GB"/>
                        </w:rPr>
                      </w:pPr>
                    </w:p>
                    <w:p w14:paraId="59357E87" w14:textId="77777777" w:rsidR="007D410E" w:rsidRPr="00BF7848" w:rsidRDefault="007D410E" w:rsidP="007D410E">
                      <w:pPr>
                        <w:pStyle w:val="Nagwek2"/>
                        <w:spacing w:after="120"/>
                        <w:rPr>
                          <w:rFonts w:ascii="Futura Bk BT" w:hAnsi="Futura Bk BT" w:cs="Tahoma"/>
                          <w:sz w:val="24"/>
                        </w:rPr>
                      </w:pPr>
                      <w:r w:rsidRPr="00BF7848">
                        <w:rPr>
                          <w:rFonts w:ascii="Futura Bk BT" w:hAnsi="Futura Bk BT" w:cs="Tahoma"/>
                          <w:sz w:val="24"/>
                        </w:rPr>
                        <w:t>Sections:-</w:t>
                      </w:r>
                    </w:p>
                    <w:p w14:paraId="7443F421" w14:textId="77777777" w:rsidR="007D410E" w:rsidRPr="00BF7848" w:rsidRDefault="007D410E" w:rsidP="007D410E">
                      <w:pPr>
                        <w:numPr>
                          <w:ilvl w:val="0"/>
                          <w:numId w:val="1"/>
                        </w:numPr>
                        <w:spacing w:after="120"/>
                        <w:rPr>
                          <w:rFonts w:ascii="Futura Bk BT" w:hAnsi="Futura Bk BT" w:cs="Tahoma"/>
                        </w:rPr>
                      </w:pPr>
                      <w:r w:rsidRPr="00BF7848">
                        <w:rPr>
                          <w:rFonts w:ascii="Futura Bk BT" w:hAnsi="Futura Bk BT" w:cs="Tahoma"/>
                        </w:rPr>
                        <w:t>Particulars of Property</w:t>
                      </w:r>
                    </w:p>
                    <w:p w14:paraId="6DF99630" w14:textId="77777777" w:rsidR="007D410E" w:rsidRPr="00BF7848" w:rsidRDefault="007D410E" w:rsidP="007D410E">
                      <w:pPr>
                        <w:numPr>
                          <w:ilvl w:val="0"/>
                          <w:numId w:val="1"/>
                        </w:numPr>
                        <w:spacing w:after="120"/>
                        <w:rPr>
                          <w:rFonts w:ascii="Futura Bk BT" w:hAnsi="Futura Bk BT" w:cs="Tahoma"/>
                        </w:rPr>
                      </w:pPr>
                      <w:r>
                        <w:rPr>
                          <w:rFonts w:ascii="Futura Bk BT" w:hAnsi="Futura Bk BT" w:cs="Tahoma"/>
                        </w:rPr>
                        <w:t>Tender Rules</w:t>
                      </w:r>
                    </w:p>
                    <w:p w14:paraId="1B03A78D" w14:textId="77777777" w:rsidR="007D410E" w:rsidRPr="00CE648A" w:rsidRDefault="007D410E" w:rsidP="007D410E">
                      <w:pPr>
                        <w:numPr>
                          <w:ilvl w:val="0"/>
                          <w:numId w:val="1"/>
                        </w:numPr>
                        <w:spacing w:after="120"/>
                        <w:rPr>
                          <w:rFonts w:ascii="Futura Bk BT" w:hAnsi="Futura Bk BT" w:cs="Tahoma"/>
                        </w:rPr>
                      </w:pPr>
                      <w:r w:rsidRPr="00CE648A">
                        <w:rPr>
                          <w:rFonts w:ascii="Futura Bk BT" w:hAnsi="Futura Bk BT" w:cs="Tahoma"/>
                        </w:rPr>
                        <w:t xml:space="preserve">Tender Form (1 copy – </w:t>
                      </w:r>
                      <w:r>
                        <w:rPr>
                          <w:rFonts w:ascii="Futura Bk BT" w:hAnsi="Futura Bk BT" w:cs="Tahoma"/>
                        </w:rPr>
                        <w:t>4</w:t>
                      </w:r>
                      <w:r w:rsidRPr="00CE648A">
                        <w:rPr>
                          <w:rFonts w:ascii="Futura Bk BT" w:hAnsi="Futura Bk BT" w:cs="Tahoma"/>
                        </w:rPr>
                        <w:t xml:space="preserve"> pages)</w:t>
                      </w:r>
                    </w:p>
                    <w:p w14:paraId="763F864A" w14:textId="77777777" w:rsidR="007D410E" w:rsidRPr="00BF7848" w:rsidRDefault="007D410E" w:rsidP="007D410E">
                      <w:pPr>
                        <w:numPr>
                          <w:ilvl w:val="0"/>
                          <w:numId w:val="1"/>
                        </w:numPr>
                        <w:spacing w:after="120"/>
                        <w:rPr>
                          <w:rFonts w:ascii="Futura Bk BT" w:hAnsi="Futura Bk BT" w:cs="Tahoma"/>
                        </w:rPr>
                      </w:pPr>
                      <w:r>
                        <w:rPr>
                          <w:rFonts w:ascii="Futura Bk BT" w:hAnsi="Futura Bk BT" w:cs="Tahoma"/>
                        </w:rPr>
                        <w:t xml:space="preserve">Draft </w:t>
                      </w:r>
                      <w:smartTag w:uri="urn:schemas-microsoft-com:office:smarttags" w:element="City">
                        <w:smartTag w:uri="urn:schemas-microsoft-com:office:smarttags" w:element="place">
                          <w:r w:rsidRPr="00BF7848">
                            <w:rPr>
                              <w:rFonts w:ascii="Futura Bk BT" w:hAnsi="Futura Bk BT" w:cs="Tahoma"/>
                            </w:rPr>
                            <w:t>Sale</w:t>
                          </w:r>
                        </w:smartTag>
                      </w:smartTag>
                      <w:r>
                        <w:rPr>
                          <w:rFonts w:ascii="Futura Bk BT" w:hAnsi="Futura Bk BT" w:cs="Tahoma"/>
                        </w:rPr>
                        <w:t xml:space="preserve"> and Purchase Agreement</w:t>
                      </w:r>
                    </w:p>
                  </w:txbxContent>
                </v:textbox>
              </v:shape>
            </w:pict>
          </mc:Fallback>
        </mc:AlternateContent>
      </w:r>
    </w:p>
    <w:p w14:paraId="0DC55ADC" w14:textId="77777777" w:rsidR="007D410E" w:rsidRPr="00610BCD" w:rsidRDefault="007D410E" w:rsidP="007D410E">
      <w:pPr>
        <w:rPr>
          <w:rFonts w:ascii="Futura Bk BT" w:hAnsi="Futura Bk BT"/>
          <w:sz w:val="22"/>
          <w:szCs w:val="22"/>
          <w:lang w:val="en-GB"/>
        </w:rPr>
      </w:pPr>
    </w:p>
    <w:p w14:paraId="673B74A0" w14:textId="77777777" w:rsidR="007D410E" w:rsidRPr="00610BCD" w:rsidRDefault="007D410E" w:rsidP="007D410E">
      <w:pPr>
        <w:rPr>
          <w:rFonts w:ascii="Futura Bk BT" w:hAnsi="Futura Bk BT"/>
          <w:sz w:val="22"/>
          <w:szCs w:val="22"/>
          <w:lang w:val="en-GB"/>
        </w:rPr>
      </w:pPr>
    </w:p>
    <w:p w14:paraId="6EF5FBA2" w14:textId="77777777" w:rsidR="007D410E" w:rsidRPr="00610BCD" w:rsidRDefault="007D410E" w:rsidP="007D410E">
      <w:pPr>
        <w:rPr>
          <w:rFonts w:ascii="Futura Bk BT" w:hAnsi="Futura Bk BT"/>
          <w:sz w:val="22"/>
          <w:szCs w:val="22"/>
          <w:lang w:val="en-GB"/>
        </w:rPr>
      </w:pPr>
    </w:p>
    <w:p w14:paraId="6DC36A10" w14:textId="77777777" w:rsidR="007D410E" w:rsidRPr="00610BCD" w:rsidRDefault="007D410E" w:rsidP="007D410E">
      <w:pPr>
        <w:rPr>
          <w:rFonts w:ascii="Futura Bk BT" w:hAnsi="Futura Bk BT"/>
          <w:sz w:val="22"/>
          <w:szCs w:val="22"/>
          <w:lang w:val="en-GB"/>
        </w:rPr>
      </w:pPr>
    </w:p>
    <w:p w14:paraId="7CC8DD85" w14:textId="77777777" w:rsidR="007D410E" w:rsidRPr="00610BCD" w:rsidRDefault="007D410E" w:rsidP="007D410E">
      <w:pPr>
        <w:rPr>
          <w:rFonts w:ascii="Futura Bk BT" w:hAnsi="Futura Bk BT"/>
          <w:sz w:val="22"/>
          <w:szCs w:val="22"/>
          <w:lang w:val="en-GB"/>
        </w:rPr>
      </w:pPr>
    </w:p>
    <w:p w14:paraId="40E7454E" w14:textId="77777777" w:rsidR="007D410E" w:rsidRPr="00610BCD" w:rsidRDefault="007D410E" w:rsidP="007D410E">
      <w:pPr>
        <w:rPr>
          <w:rFonts w:ascii="Futura Bk BT" w:hAnsi="Futura Bk BT"/>
          <w:sz w:val="22"/>
          <w:szCs w:val="22"/>
          <w:lang w:val="en-GB"/>
        </w:rPr>
      </w:pPr>
    </w:p>
    <w:p w14:paraId="035AA345" w14:textId="77777777" w:rsidR="007D410E" w:rsidRPr="00610BCD" w:rsidRDefault="007D410E" w:rsidP="007D410E">
      <w:pPr>
        <w:rPr>
          <w:rFonts w:ascii="Futura Bk BT" w:hAnsi="Futura Bk BT"/>
          <w:sz w:val="22"/>
          <w:szCs w:val="22"/>
          <w:lang w:val="en-GB"/>
        </w:rPr>
      </w:pPr>
    </w:p>
    <w:p w14:paraId="4736510D" w14:textId="77777777" w:rsidR="007D410E" w:rsidRPr="00610BCD" w:rsidRDefault="007D410E" w:rsidP="007D410E">
      <w:pPr>
        <w:rPr>
          <w:rFonts w:ascii="Futura Bk BT" w:hAnsi="Futura Bk BT"/>
          <w:sz w:val="22"/>
          <w:szCs w:val="22"/>
          <w:lang w:val="en-GB"/>
        </w:rPr>
      </w:pPr>
    </w:p>
    <w:p w14:paraId="09D04867" w14:textId="77777777" w:rsidR="007D410E" w:rsidRPr="00610BCD" w:rsidRDefault="007D410E" w:rsidP="007D410E">
      <w:pPr>
        <w:rPr>
          <w:rFonts w:ascii="Futura Bk BT" w:hAnsi="Futura Bk BT"/>
          <w:sz w:val="22"/>
          <w:szCs w:val="22"/>
          <w:lang w:val="en-GB"/>
        </w:rPr>
      </w:pPr>
    </w:p>
    <w:p w14:paraId="16764161" w14:textId="77777777" w:rsidR="007D410E" w:rsidRPr="00610BCD" w:rsidRDefault="007D410E" w:rsidP="007D410E">
      <w:pPr>
        <w:rPr>
          <w:rFonts w:ascii="Futura Bk BT" w:hAnsi="Futura Bk BT"/>
          <w:sz w:val="22"/>
          <w:szCs w:val="22"/>
          <w:lang w:val="en-GB"/>
        </w:rPr>
      </w:pPr>
    </w:p>
    <w:p w14:paraId="51B6F549" w14:textId="77777777" w:rsidR="007D410E" w:rsidRPr="00610BCD" w:rsidRDefault="007D410E" w:rsidP="007D410E">
      <w:pPr>
        <w:rPr>
          <w:rFonts w:ascii="Futura Bk BT" w:hAnsi="Futura Bk BT"/>
          <w:sz w:val="22"/>
          <w:szCs w:val="22"/>
          <w:lang w:val="en-GB"/>
        </w:rPr>
      </w:pPr>
    </w:p>
    <w:p w14:paraId="72ECE38F" w14:textId="77777777" w:rsidR="007D410E" w:rsidRPr="00610BCD" w:rsidRDefault="007D410E" w:rsidP="007D410E">
      <w:pPr>
        <w:rPr>
          <w:rFonts w:ascii="Futura Bk BT" w:hAnsi="Futura Bk BT"/>
          <w:sz w:val="22"/>
          <w:szCs w:val="22"/>
          <w:lang w:val="en-GB"/>
        </w:rPr>
      </w:pPr>
      <w:r>
        <w:rPr>
          <w:rFonts w:ascii="Futura Bk BT" w:hAnsi="Futura Bk BT"/>
          <w:noProof/>
          <w:sz w:val="22"/>
          <w:szCs w:val="22"/>
          <w:lang w:val="en-MY" w:eastAsia="en-MY"/>
        </w:rPr>
        <mc:AlternateContent>
          <mc:Choice Requires="wps">
            <w:drawing>
              <wp:anchor distT="0" distB="0" distL="114300" distR="114300" simplePos="0" relativeHeight="251661312" behindDoc="0" locked="0" layoutInCell="1" allowOverlap="1" wp14:anchorId="49C55EF3" wp14:editId="33D87E6C">
                <wp:simplePos x="0" y="0"/>
                <wp:positionH relativeFrom="margin">
                  <wp:posOffset>0</wp:posOffset>
                </wp:positionH>
                <wp:positionV relativeFrom="paragraph">
                  <wp:posOffset>17012</wp:posOffset>
                </wp:positionV>
                <wp:extent cx="5742940" cy="4738254"/>
                <wp:effectExtent l="0" t="0" r="0" b="5715"/>
                <wp:wrapNone/>
                <wp:docPr id="72"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940" cy="47382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85DF2" w14:textId="77777777" w:rsidR="007D410E" w:rsidRPr="00BF7848" w:rsidRDefault="007D410E" w:rsidP="007D410E">
                            <w:pPr>
                              <w:rPr>
                                <w:rFonts w:ascii="Futura Bk BT" w:hAnsi="Futura Bk BT" w:cs="Tahoma"/>
                                <w:sz w:val="22"/>
                                <w:szCs w:val="22"/>
                                <w:u w:val="single"/>
                              </w:rPr>
                            </w:pPr>
                            <w:r w:rsidRPr="00BF7848">
                              <w:rPr>
                                <w:rFonts w:ascii="Futura Bk BT" w:hAnsi="Futura Bk BT" w:cs="Tahoma"/>
                                <w:sz w:val="22"/>
                                <w:szCs w:val="22"/>
                                <w:u w:val="single"/>
                              </w:rPr>
                              <w:t>NOTE:</w:t>
                            </w:r>
                          </w:p>
                          <w:p w14:paraId="07F8E3C2" w14:textId="77777777" w:rsidR="007D410E" w:rsidRPr="00BF7848" w:rsidRDefault="007D410E" w:rsidP="007D410E">
                            <w:pPr>
                              <w:rPr>
                                <w:rFonts w:ascii="Futura Bk BT" w:hAnsi="Futura Bk BT" w:cs="Tahoma"/>
                                <w:sz w:val="22"/>
                                <w:szCs w:val="22"/>
                                <w:u w:val="single"/>
                              </w:rPr>
                            </w:pPr>
                          </w:p>
                          <w:p w14:paraId="724650F5" w14:textId="77777777" w:rsidR="007D410E" w:rsidRPr="00835DF2" w:rsidRDefault="007D410E" w:rsidP="007D410E">
                            <w:pPr>
                              <w:numPr>
                                <w:ilvl w:val="0"/>
                                <w:numId w:val="2"/>
                              </w:numPr>
                              <w:tabs>
                                <w:tab w:val="num" w:pos="1050"/>
                              </w:tabs>
                              <w:ind w:left="1050" w:hanging="770"/>
                              <w:jc w:val="both"/>
                              <w:rPr>
                                <w:rFonts w:ascii="Futura Bk BT" w:hAnsi="Futura Bk BT" w:cs="Tahoma"/>
                                <w:sz w:val="20"/>
                                <w:szCs w:val="20"/>
                                <w:lang w:val="en-GB"/>
                              </w:rPr>
                            </w:pPr>
                            <w:r w:rsidRPr="00835DF2">
                              <w:rPr>
                                <w:rFonts w:ascii="Futura Bk BT" w:hAnsi="Futura Bk BT" w:cs="Tahoma"/>
                                <w:sz w:val="20"/>
                                <w:szCs w:val="20"/>
                                <w:lang w:val="en-GB"/>
                              </w:rPr>
                              <w:t>This document is merely for the purpose of providing basic information. The Vendor and/or Savills accept no responsibility for the accuracy of the information contained in this Tender Document or information given. All prospective tenderers should conduct and shall be deemed to have conducted their own independent investigations and assessment of the property and information contained herein.</w:t>
                            </w:r>
                          </w:p>
                          <w:p w14:paraId="0E9CABC9" w14:textId="77777777" w:rsidR="007D410E" w:rsidRPr="00835DF2" w:rsidRDefault="007D410E" w:rsidP="007D410E">
                            <w:pPr>
                              <w:tabs>
                                <w:tab w:val="num" w:pos="1050"/>
                              </w:tabs>
                              <w:ind w:left="1050" w:hanging="770"/>
                              <w:jc w:val="both"/>
                              <w:rPr>
                                <w:rFonts w:ascii="Futura Bk BT" w:hAnsi="Futura Bk BT" w:cs="Tahoma"/>
                                <w:sz w:val="20"/>
                                <w:szCs w:val="20"/>
                                <w:lang w:val="en-GB"/>
                              </w:rPr>
                            </w:pPr>
                          </w:p>
                          <w:p w14:paraId="2B76FD56" w14:textId="77777777" w:rsidR="007D410E" w:rsidRPr="00835DF2" w:rsidRDefault="007D410E" w:rsidP="007D410E">
                            <w:pPr>
                              <w:numPr>
                                <w:ilvl w:val="0"/>
                                <w:numId w:val="2"/>
                              </w:numPr>
                              <w:tabs>
                                <w:tab w:val="num" w:pos="1050"/>
                              </w:tabs>
                              <w:ind w:left="1050" w:hanging="770"/>
                              <w:jc w:val="both"/>
                              <w:rPr>
                                <w:rFonts w:ascii="Futura Bk BT" w:hAnsi="Futura Bk BT" w:cs="Tahoma"/>
                                <w:sz w:val="20"/>
                                <w:szCs w:val="20"/>
                                <w:lang w:val="en-GB"/>
                              </w:rPr>
                            </w:pPr>
                            <w:r w:rsidRPr="00835DF2">
                              <w:rPr>
                                <w:rFonts w:ascii="Futura Bk BT" w:hAnsi="Futura Bk BT" w:cs="Tahoma"/>
                                <w:sz w:val="20"/>
                                <w:szCs w:val="20"/>
                                <w:lang w:val="en-GB"/>
                              </w:rPr>
                              <w:t>The Vendor and/or Savills reserve the right to withdraw at any time the Property from the proposed sale by tender</w:t>
                            </w:r>
                            <w:r>
                              <w:rPr>
                                <w:rFonts w:ascii="Futura Bk BT" w:hAnsi="Futura Bk BT" w:cs="Tahoma"/>
                                <w:sz w:val="20"/>
                                <w:szCs w:val="20"/>
                                <w:lang w:val="en-GB"/>
                              </w:rPr>
                              <w:t xml:space="preserve"> without assigning any reason.</w:t>
                            </w:r>
                          </w:p>
                          <w:p w14:paraId="0EE19261" w14:textId="77777777" w:rsidR="007D410E" w:rsidRPr="00835DF2" w:rsidRDefault="007D410E" w:rsidP="007D410E">
                            <w:pPr>
                              <w:tabs>
                                <w:tab w:val="num" w:pos="1050"/>
                              </w:tabs>
                              <w:ind w:left="1050" w:hanging="770"/>
                              <w:jc w:val="both"/>
                              <w:rPr>
                                <w:rFonts w:ascii="Futura Bk BT" w:hAnsi="Futura Bk BT" w:cs="Tahoma"/>
                                <w:sz w:val="20"/>
                                <w:szCs w:val="20"/>
                                <w:lang w:val="en-GB"/>
                              </w:rPr>
                            </w:pPr>
                          </w:p>
                          <w:p w14:paraId="7EB9474F" w14:textId="77777777" w:rsidR="007D410E" w:rsidRPr="00E26B71" w:rsidRDefault="007D410E" w:rsidP="007D410E">
                            <w:pPr>
                              <w:numPr>
                                <w:ilvl w:val="0"/>
                                <w:numId w:val="2"/>
                              </w:numPr>
                              <w:tabs>
                                <w:tab w:val="num" w:pos="1050"/>
                              </w:tabs>
                              <w:ind w:left="1050" w:hanging="770"/>
                              <w:jc w:val="both"/>
                              <w:rPr>
                                <w:rFonts w:ascii="Futura Bk BT" w:hAnsi="Futura Bk BT" w:cs="Tahoma"/>
                                <w:sz w:val="20"/>
                                <w:szCs w:val="20"/>
                                <w:lang w:val="en-GB"/>
                              </w:rPr>
                            </w:pPr>
                            <w:r w:rsidRPr="00835DF2">
                              <w:rPr>
                                <w:rFonts w:ascii="Futura Bk BT" w:hAnsi="Futura Bk BT" w:cs="Tahoma"/>
                                <w:sz w:val="20"/>
                                <w:szCs w:val="20"/>
                                <w:lang w:val="en-GB"/>
                              </w:rPr>
                              <w:t xml:space="preserve">There is no charge for the </w:t>
                            </w:r>
                            <w:r w:rsidRPr="00E26B71">
                              <w:rPr>
                                <w:rFonts w:ascii="Futura Bk BT" w:hAnsi="Futura Bk BT" w:cs="Tahoma"/>
                                <w:sz w:val="20"/>
                                <w:szCs w:val="20"/>
                                <w:lang w:val="en-GB"/>
                              </w:rPr>
                              <w:t>Tender Document.</w:t>
                            </w:r>
                          </w:p>
                          <w:p w14:paraId="24F1AB1F" w14:textId="77777777" w:rsidR="007D410E" w:rsidRPr="00E26B71" w:rsidRDefault="007D410E" w:rsidP="007D410E">
                            <w:pPr>
                              <w:tabs>
                                <w:tab w:val="num" w:pos="1050"/>
                              </w:tabs>
                              <w:jc w:val="both"/>
                              <w:rPr>
                                <w:rFonts w:ascii="Futura Bk BT" w:hAnsi="Futura Bk BT" w:cs="Tahoma"/>
                                <w:sz w:val="20"/>
                                <w:szCs w:val="20"/>
                                <w:lang w:val="en-GB"/>
                              </w:rPr>
                            </w:pPr>
                          </w:p>
                          <w:p w14:paraId="663E7CD5" w14:textId="51366872" w:rsidR="007D410E" w:rsidRPr="00E26B71" w:rsidRDefault="007D410E" w:rsidP="007D410E">
                            <w:pPr>
                              <w:numPr>
                                <w:ilvl w:val="0"/>
                                <w:numId w:val="2"/>
                              </w:numPr>
                              <w:tabs>
                                <w:tab w:val="num" w:pos="1050"/>
                              </w:tabs>
                              <w:ind w:left="1050" w:hanging="770"/>
                              <w:jc w:val="both"/>
                              <w:rPr>
                                <w:rFonts w:ascii="Futura Bk BT" w:hAnsi="Futura Bk BT" w:cs="Tahoma"/>
                                <w:sz w:val="20"/>
                                <w:szCs w:val="20"/>
                                <w:lang w:val="en-GB"/>
                              </w:rPr>
                            </w:pPr>
                            <w:r w:rsidRPr="00E26B71">
                              <w:rPr>
                                <w:rFonts w:ascii="Futura Bk BT" w:hAnsi="Futura Bk BT" w:cs="Tahoma"/>
                                <w:sz w:val="20"/>
                                <w:szCs w:val="20"/>
                                <w:lang w:val="en-GB"/>
                              </w:rPr>
                              <w:t xml:space="preserve">The Tender Closing Date is </w:t>
                            </w:r>
                            <w:r w:rsidR="001D796D" w:rsidRPr="001D796D">
                              <w:rPr>
                                <w:rFonts w:ascii="Futura Bk BT" w:hAnsi="Futura Bk BT" w:cs="Tahoma"/>
                                <w:sz w:val="20"/>
                                <w:szCs w:val="20"/>
                                <w:lang w:val="en-GB"/>
                              </w:rPr>
                              <w:t xml:space="preserve">on </w:t>
                            </w:r>
                            <w:r w:rsidR="001D796D" w:rsidRPr="001D796D">
                              <w:rPr>
                                <w:rFonts w:ascii="Futura Bk BT" w:hAnsi="Futura Bk BT" w:cs="Tahoma"/>
                                <w:b/>
                                <w:bCs/>
                                <w:sz w:val="20"/>
                                <w:szCs w:val="20"/>
                                <w:u w:val="single"/>
                                <w:lang w:val="en-GB"/>
                              </w:rPr>
                              <w:t>1.12.</w:t>
                            </w:r>
                            <w:r w:rsidRPr="001D796D">
                              <w:rPr>
                                <w:rFonts w:ascii="Futura Bk BT" w:hAnsi="Futura Bk BT" w:cs="Tahoma"/>
                                <w:b/>
                                <w:bCs/>
                                <w:sz w:val="20"/>
                                <w:szCs w:val="20"/>
                                <w:u w:val="single"/>
                                <w:lang w:val="en-GB"/>
                              </w:rPr>
                              <w:t>2026</w:t>
                            </w:r>
                            <w:r w:rsidRPr="001D796D">
                              <w:rPr>
                                <w:rFonts w:ascii="Futura Bk BT" w:hAnsi="Futura Bk BT" w:cs="Tahoma"/>
                                <w:b/>
                                <w:sz w:val="20"/>
                                <w:szCs w:val="20"/>
                                <w:u w:val="single"/>
                                <w:lang w:val="en-GB"/>
                              </w:rPr>
                              <w:t xml:space="preserve"> at </w:t>
                            </w:r>
                            <w:r w:rsidR="001D796D">
                              <w:rPr>
                                <w:rFonts w:ascii="Futura Bk BT" w:hAnsi="Futura Bk BT" w:cs="Tahoma"/>
                                <w:b/>
                                <w:sz w:val="20"/>
                                <w:szCs w:val="20"/>
                                <w:u w:val="single"/>
                                <w:lang w:val="en-GB"/>
                              </w:rPr>
                              <w:t xml:space="preserve">5 </w:t>
                            </w:r>
                            <w:r w:rsidRPr="00E26B71">
                              <w:rPr>
                                <w:rFonts w:ascii="Futura Bk BT" w:hAnsi="Futura Bk BT" w:cs="Tahoma"/>
                                <w:b/>
                                <w:sz w:val="20"/>
                                <w:szCs w:val="20"/>
                                <w:u w:val="single"/>
                                <w:lang w:val="en-GB"/>
                              </w:rPr>
                              <w:t>pm</w:t>
                            </w:r>
                            <w:r w:rsidRPr="00E26B71">
                              <w:rPr>
                                <w:rFonts w:ascii="Futura Bk BT" w:hAnsi="Futura Bk BT" w:cs="Tahoma"/>
                                <w:sz w:val="20"/>
                                <w:szCs w:val="20"/>
                                <w:lang w:val="en-GB"/>
                              </w:rPr>
                              <w:t>.</w:t>
                            </w:r>
                          </w:p>
                          <w:p w14:paraId="0647D68B" w14:textId="77777777" w:rsidR="007D410E" w:rsidRPr="00835DF2" w:rsidRDefault="007D410E" w:rsidP="007D410E">
                            <w:pPr>
                              <w:tabs>
                                <w:tab w:val="num" w:pos="1050"/>
                              </w:tabs>
                              <w:ind w:left="1050" w:hanging="770"/>
                              <w:jc w:val="both"/>
                              <w:rPr>
                                <w:rFonts w:ascii="Futura Bk BT" w:hAnsi="Futura Bk BT" w:cs="Tahoma"/>
                                <w:color w:val="FF0000"/>
                                <w:sz w:val="20"/>
                                <w:szCs w:val="20"/>
                                <w:lang w:val="en-GB"/>
                              </w:rPr>
                            </w:pPr>
                          </w:p>
                          <w:p w14:paraId="0CFE39D6" w14:textId="77777777" w:rsidR="007D410E" w:rsidRPr="00835DF2" w:rsidRDefault="007D410E" w:rsidP="007D410E">
                            <w:pPr>
                              <w:numPr>
                                <w:ilvl w:val="0"/>
                                <w:numId w:val="2"/>
                              </w:numPr>
                              <w:tabs>
                                <w:tab w:val="num" w:pos="1050"/>
                              </w:tabs>
                              <w:ind w:left="1050" w:hanging="770"/>
                              <w:jc w:val="both"/>
                              <w:rPr>
                                <w:rFonts w:ascii="Futura Bk BT" w:hAnsi="Futura Bk BT" w:cs="Tahoma"/>
                                <w:sz w:val="20"/>
                                <w:szCs w:val="20"/>
                                <w:lang w:val="en-GB"/>
                              </w:rPr>
                            </w:pPr>
                            <w:r w:rsidRPr="00835DF2">
                              <w:rPr>
                                <w:rFonts w:ascii="Futura Bk BT" w:hAnsi="Futura Bk BT" w:cs="Tahoma"/>
                                <w:sz w:val="20"/>
                                <w:szCs w:val="20"/>
                                <w:lang w:val="en-GB"/>
                              </w:rPr>
                              <w:t>For enquiries, please call Exclusive Marketing Agent:-</w:t>
                            </w:r>
                          </w:p>
                          <w:p w14:paraId="0FFD8815" w14:textId="77777777" w:rsidR="007D410E" w:rsidRPr="00835DF2" w:rsidRDefault="007D410E" w:rsidP="007D410E">
                            <w:pPr>
                              <w:tabs>
                                <w:tab w:val="num" w:pos="1050"/>
                              </w:tabs>
                              <w:ind w:left="1050" w:hanging="770"/>
                              <w:rPr>
                                <w:rFonts w:ascii="Futura Bk BT" w:hAnsi="Futura Bk BT" w:cs="Tahoma"/>
                                <w:sz w:val="20"/>
                                <w:szCs w:val="20"/>
                                <w:lang w:val="en-GB"/>
                              </w:rPr>
                            </w:pPr>
                          </w:p>
                          <w:p w14:paraId="0C5A5018" w14:textId="77777777" w:rsidR="007D410E" w:rsidRPr="00835DF2" w:rsidRDefault="007D410E" w:rsidP="007D410E">
                            <w:pPr>
                              <w:tabs>
                                <w:tab w:val="num" w:pos="1050"/>
                              </w:tabs>
                              <w:ind w:left="1050" w:hanging="770"/>
                              <w:rPr>
                                <w:rFonts w:ascii="Futura Bk BT" w:hAnsi="Futura Bk BT" w:cs="Tahoma"/>
                                <w:bCs/>
                                <w:sz w:val="18"/>
                                <w:szCs w:val="20"/>
                                <w:lang w:val="en-GB"/>
                              </w:rPr>
                            </w:pPr>
                            <w:r w:rsidRPr="00835DF2">
                              <w:rPr>
                                <w:rFonts w:ascii="Futura Bk BT" w:hAnsi="Futura Bk BT" w:cs="Tahoma"/>
                                <w:b/>
                                <w:bCs/>
                                <w:sz w:val="20"/>
                                <w:szCs w:val="20"/>
                                <w:lang w:val="en-GB"/>
                              </w:rPr>
                              <w:t xml:space="preserve">SAVILLS (MALAYSIA) SDN BHD </w:t>
                            </w:r>
                            <w:r w:rsidRPr="00835DF2">
                              <w:rPr>
                                <w:rFonts w:ascii="Futura Bk BT" w:hAnsi="Futura Bk BT" w:cs="Tahoma"/>
                                <w:bCs/>
                                <w:sz w:val="18"/>
                                <w:szCs w:val="20"/>
                                <w:lang w:val="en-GB"/>
                              </w:rPr>
                              <w:t>(199501004315)</w:t>
                            </w:r>
                          </w:p>
                          <w:p w14:paraId="7FBF609D" w14:textId="77777777" w:rsidR="007D410E" w:rsidRPr="00835DF2" w:rsidRDefault="007D410E" w:rsidP="007D410E">
                            <w:pPr>
                              <w:tabs>
                                <w:tab w:val="num" w:pos="1050"/>
                              </w:tabs>
                              <w:ind w:left="1050" w:hanging="770"/>
                              <w:rPr>
                                <w:rFonts w:ascii="Futura Bk BT" w:hAnsi="Futura Bk BT" w:cs="Tahoma"/>
                                <w:sz w:val="20"/>
                                <w:szCs w:val="20"/>
                                <w:lang w:val="en-GB"/>
                              </w:rPr>
                            </w:pPr>
                            <w:r w:rsidRPr="00835DF2">
                              <w:rPr>
                                <w:rFonts w:ascii="Futura Bk BT" w:hAnsi="Futura Bk BT" w:cs="Tahoma"/>
                                <w:sz w:val="20"/>
                                <w:szCs w:val="20"/>
                                <w:lang w:val="en-GB"/>
                              </w:rPr>
                              <w:t xml:space="preserve">Level 6, Corporate Tower 9, Pavilion Damansara Heights, </w:t>
                            </w:r>
                          </w:p>
                          <w:p w14:paraId="6BEA5434" w14:textId="77777777" w:rsidR="007D410E" w:rsidRPr="00835DF2" w:rsidRDefault="007D410E" w:rsidP="007D410E">
                            <w:pPr>
                              <w:tabs>
                                <w:tab w:val="num" w:pos="1050"/>
                              </w:tabs>
                              <w:ind w:left="1050" w:hanging="770"/>
                              <w:rPr>
                                <w:rFonts w:ascii="Futura Bk BT" w:hAnsi="Futura Bk BT" w:cs="Tahoma"/>
                                <w:sz w:val="20"/>
                                <w:szCs w:val="20"/>
                                <w:lang w:val="es-ES"/>
                              </w:rPr>
                            </w:pPr>
                            <w:r w:rsidRPr="00835DF2">
                              <w:rPr>
                                <w:rFonts w:ascii="Futura Bk BT" w:hAnsi="Futura Bk BT" w:cs="Tahoma"/>
                                <w:sz w:val="20"/>
                                <w:szCs w:val="20"/>
                                <w:lang w:val="es-ES"/>
                              </w:rPr>
                              <w:t>No. 3, Jalan Damanlela, Bukit Damansara, 50490 Kuala Lumpur, Malaysia.</w:t>
                            </w:r>
                          </w:p>
                          <w:p w14:paraId="17AD41C2" w14:textId="77777777" w:rsidR="007D410E" w:rsidRDefault="007D410E" w:rsidP="007D410E">
                            <w:pPr>
                              <w:tabs>
                                <w:tab w:val="num" w:pos="1050"/>
                                <w:tab w:val="left" w:pos="2884"/>
                                <w:tab w:val="left" w:pos="4050"/>
                              </w:tabs>
                              <w:ind w:left="1050" w:hanging="770"/>
                              <w:rPr>
                                <w:rFonts w:ascii="Futura Bk BT" w:hAnsi="Futura Bk BT" w:cs="Tahoma"/>
                                <w:sz w:val="20"/>
                                <w:szCs w:val="20"/>
                                <w:lang w:val="fi-FI"/>
                              </w:rPr>
                            </w:pPr>
                          </w:p>
                          <w:tbl>
                            <w:tblPr>
                              <w:tblStyle w:val="Tabela-Siatka"/>
                              <w:tblW w:w="0" w:type="auto"/>
                              <w:tblInd w:w="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1"/>
                            </w:tblGrid>
                            <w:tr w:rsidR="007D410E" w:rsidRPr="00720DC0" w14:paraId="74BE9637" w14:textId="77777777" w:rsidTr="00C6396C">
                              <w:tc>
                                <w:tcPr>
                                  <w:tcW w:w="3960" w:type="dxa"/>
                                </w:tcPr>
                                <w:p w14:paraId="6CC0747C" w14:textId="77777777" w:rsidR="007D410E" w:rsidRPr="00835DF2" w:rsidRDefault="007D410E" w:rsidP="00BC2E77">
                                  <w:pPr>
                                    <w:pStyle w:val="Default"/>
                                    <w:rPr>
                                      <w:lang w:val="es-ES"/>
                                    </w:rPr>
                                  </w:pPr>
                                  <w:r>
                                    <w:rPr>
                                      <w:rFonts w:ascii="Futura Bk BT" w:hAnsi="Futura Bk BT" w:cs="Tahoma"/>
                                      <w:lang w:val="fi-FI"/>
                                    </w:rPr>
                                    <w:t xml:space="preserve">Kevin Goh </w:t>
                                  </w:r>
                                  <w:r w:rsidRPr="00144F72">
                                    <w:rPr>
                                      <w:rFonts w:ascii="Futura Bk BT" w:hAnsi="Futura Bk BT" w:cs="Tahoma"/>
                                      <w:lang w:val="fi-FI"/>
                                    </w:rPr>
                                    <w:t>(E 3057)</w:t>
                                  </w:r>
                                  <w:r w:rsidRPr="00835DF2">
                                    <w:rPr>
                                      <w:lang w:val="es-ES"/>
                                    </w:rPr>
                                    <w:t xml:space="preserve"> </w:t>
                                  </w:r>
                                </w:p>
                                <w:p w14:paraId="2E419E0D" w14:textId="77777777" w:rsidR="007D410E" w:rsidRDefault="007D410E" w:rsidP="00C6396C">
                                  <w:pPr>
                                    <w:tabs>
                                      <w:tab w:val="num" w:pos="1050"/>
                                      <w:tab w:val="left" w:pos="2884"/>
                                      <w:tab w:val="left" w:pos="4050"/>
                                    </w:tabs>
                                    <w:rPr>
                                      <w:rFonts w:ascii="Futura Bk BT" w:hAnsi="Futura Bk BT" w:cs="Tahoma"/>
                                      <w:lang w:val="fi-FI"/>
                                    </w:rPr>
                                  </w:pPr>
                                  <w:r>
                                    <w:rPr>
                                      <w:rFonts w:ascii="Futura Bk BT" w:hAnsi="Futura Bk BT" w:cs="Tahoma"/>
                                      <w:lang w:val="fi-FI"/>
                                    </w:rPr>
                                    <w:t>+6</w:t>
                                  </w:r>
                                  <w:r w:rsidRPr="0047138F">
                                    <w:rPr>
                                      <w:rFonts w:ascii="Futura Bk BT" w:hAnsi="Futura Bk BT" w:cs="Tahoma"/>
                                      <w:lang w:val="fi-FI"/>
                                    </w:rPr>
                                    <w:t>012-</w:t>
                                  </w:r>
                                  <w:r>
                                    <w:rPr>
                                      <w:rFonts w:ascii="Futura Bk BT" w:hAnsi="Futura Bk BT" w:cs="Tahoma"/>
                                      <w:lang w:val="fi-FI"/>
                                    </w:rPr>
                                    <w:t>211</w:t>
                                  </w:r>
                                  <w:r w:rsidRPr="0047138F">
                                    <w:rPr>
                                      <w:rFonts w:ascii="Futura Bk BT" w:hAnsi="Futura Bk BT" w:cs="Tahoma"/>
                                      <w:lang w:val="fi-FI"/>
                                    </w:rPr>
                                    <w:t xml:space="preserve"> </w:t>
                                  </w:r>
                                  <w:r>
                                    <w:rPr>
                                      <w:rFonts w:ascii="Futura Bk BT" w:hAnsi="Futura Bk BT" w:cs="Tahoma"/>
                                      <w:lang w:val="fi-FI"/>
                                    </w:rPr>
                                    <w:t>0828</w:t>
                                  </w:r>
                                </w:p>
                                <w:p w14:paraId="26592CDE" w14:textId="77777777" w:rsidR="007D410E" w:rsidRDefault="007D410E" w:rsidP="002A5895">
                                  <w:pPr>
                                    <w:tabs>
                                      <w:tab w:val="num" w:pos="1050"/>
                                      <w:tab w:val="left" w:pos="2884"/>
                                      <w:tab w:val="left" w:pos="4050"/>
                                    </w:tabs>
                                    <w:rPr>
                                      <w:rFonts w:ascii="Futura Bk BT" w:hAnsi="Futura Bk BT" w:cs="Tahoma"/>
                                      <w:lang w:val="fi-FI"/>
                                    </w:rPr>
                                  </w:pPr>
                                  <w:r w:rsidRPr="002E4A7B">
                                    <w:rPr>
                                      <w:rFonts w:ascii="Futura Bk BT" w:hAnsi="Futura Bk BT" w:cs="Tahoma"/>
                                      <w:lang w:val="fi-FI"/>
                                    </w:rPr>
                                    <w:t>kevin.goh@savills.com.</w:t>
                                  </w:r>
                                  <w:r>
                                    <w:rPr>
                                      <w:rFonts w:ascii="Futura Bk BT" w:hAnsi="Futura Bk BT" w:cs="Tahoma"/>
                                      <w:lang w:val="fi-FI"/>
                                    </w:rPr>
                                    <w:t>my</w:t>
                                  </w:r>
                                </w:p>
                              </w:tc>
                              <w:tc>
                                <w:tcPr>
                                  <w:tcW w:w="3961" w:type="dxa"/>
                                </w:tcPr>
                                <w:p w14:paraId="461B19D0" w14:textId="77777777" w:rsidR="007D410E" w:rsidRDefault="007D410E" w:rsidP="00C6396C">
                                  <w:pPr>
                                    <w:tabs>
                                      <w:tab w:val="num" w:pos="1050"/>
                                      <w:tab w:val="left" w:pos="2884"/>
                                      <w:tab w:val="left" w:pos="4050"/>
                                    </w:tabs>
                                    <w:rPr>
                                      <w:rFonts w:ascii="Futura Bk BT" w:hAnsi="Futura Bk BT" w:cs="Tahoma"/>
                                      <w:lang w:val="fi-FI"/>
                                    </w:rPr>
                                  </w:pPr>
                                  <w:r w:rsidRPr="00835DF2">
                                    <w:rPr>
                                      <w:lang w:val="es-ES"/>
                                    </w:rPr>
                                    <w:t xml:space="preserve"> </w:t>
                                  </w:r>
                                  <w:r w:rsidRPr="00A97B1F">
                                    <w:rPr>
                                      <w:rFonts w:ascii="Futura Bk BT" w:hAnsi="Futura Bk BT" w:cs="Tahoma"/>
                                      <w:lang w:val="fi-FI"/>
                                    </w:rPr>
                                    <w:t>Roseline Tsen</w:t>
                                  </w:r>
                                  <w:r>
                                    <w:rPr>
                                      <w:rFonts w:ascii="Futura Bk BT" w:hAnsi="Futura Bk BT" w:cs="Tahoma"/>
                                      <w:lang w:val="fi-FI"/>
                                    </w:rPr>
                                    <w:t xml:space="preserve"> (</w:t>
                                  </w:r>
                                  <w:r w:rsidRPr="0022304A">
                                    <w:rPr>
                                      <w:rFonts w:ascii="Futura Bk BT" w:hAnsi="Futura Bk BT" w:cs="Tahoma"/>
                                      <w:lang w:val="fi-FI"/>
                                    </w:rPr>
                                    <w:t>PV</w:t>
                                  </w:r>
                                  <w:r>
                                    <w:rPr>
                                      <w:rFonts w:ascii="Futura Bk BT" w:hAnsi="Futura Bk BT" w:cs="Tahoma"/>
                                      <w:lang w:val="fi-FI"/>
                                    </w:rPr>
                                    <w:t xml:space="preserve"> </w:t>
                                  </w:r>
                                  <w:r w:rsidRPr="0022304A">
                                    <w:rPr>
                                      <w:rFonts w:ascii="Futura Bk BT" w:hAnsi="Futura Bk BT" w:cs="Tahoma"/>
                                      <w:lang w:val="fi-FI"/>
                                    </w:rPr>
                                    <w:t>2803</w:t>
                                  </w:r>
                                  <w:r>
                                    <w:rPr>
                                      <w:rFonts w:ascii="Futura Bk BT" w:hAnsi="Futura Bk BT" w:cs="Tahoma"/>
                                      <w:lang w:val="fi-FI"/>
                                    </w:rPr>
                                    <w:t>)</w:t>
                                  </w:r>
                                </w:p>
                                <w:p w14:paraId="18BA2040" w14:textId="77777777" w:rsidR="007D410E" w:rsidRDefault="007D410E" w:rsidP="002A5895">
                                  <w:pPr>
                                    <w:tabs>
                                      <w:tab w:val="num" w:pos="1050"/>
                                      <w:tab w:val="left" w:pos="2884"/>
                                      <w:tab w:val="left" w:pos="4050"/>
                                    </w:tabs>
                                    <w:rPr>
                                      <w:rFonts w:ascii="Futura Bk BT" w:hAnsi="Futura Bk BT" w:cs="Tahoma"/>
                                      <w:lang w:val="fi-FI"/>
                                    </w:rPr>
                                  </w:pPr>
                                  <w:r w:rsidRPr="001568DA">
                                    <w:rPr>
                                      <w:rFonts w:ascii="Futura Bk BT" w:hAnsi="Futura Bk BT" w:cs="Tahoma"/>
                                      <w:lang w:val="fi-FI"/>
                                    </w:rPr>
                                    <w:t>+6019</w:t>
                                  </w:r>
                                  <w:r>
                                    <w:rPr>
                                      <w:rFonts w:ascii="Futura Bk BT" w:hAnsi="Futura Bk BT" w:cs="Tahoma"/>
                                      <w:lang w:val="fi-FI"/>
                                    </w:rPr>
                                    <w:t>-</w:t>
                                  </w:r>
                                  <w:r w:rsidRPr="001568DA">
                                    <w:rPr>
                                      <w:rFonts w:ascii="Futura Bk BT" w:hAnsi="Futura Bk BT" w:cs="Tahoma"/>
                                      <w:lang w:val="fi-FI"/>
                                    </w:rPr>
                                    <w:t>2200 858</w:t>
                                  </w:r>
                                </w:p>
                                <w:p w14:paraId="3773E901" w14:textId="77777777" w:rsidR="007D410E" w:rsidRDefault="007D410E" w:rsidP="002A5895">
                                  <w:pPr>
                                    <w:tabs>
                                      <w:tab w:val="num" w:pos="1050"/>
                                      <w:tab w:val="left" w:pos="2884"/>
                                      <w:tab w:val="left" w:pos="4050"/>
                                    </w:tabs>
                                    <w:rPr>
                                      <w:rFonts w:ascii="Futura Bk BT" w:hAnsi="Futura Bk BT" w:cs="Tahoma"/>
                                      <w:lang w:val="fi-FI"/>
                                    </w:rPr>
                                  </w:pPr>
                                  <w:r w:rsidRPr="001568DA">
                                    <w:rPr>
                                      <w:rFonts w:ascii="Futura Bk BT" w:hAnsi="Futura Bk BT" w:cs="Tahoma"/>
                                      <w:lang w:val="fi-FI"/>
                                    </w:rPr>
                                    <w:t>roseline.tsen@</w:t>
                                  </w:r>
                                  <w:r>
                                    <w:rPr>
                                      <w:rFonts w:ascii="Futura Bk BT" w:hAnsi="Futura Bk BT" w:cs="Tahoma"/>
                                      <w:lang w:val="fi-FI"/>
                                    </w:rPr>
                                    <w:t>s</w:t>
                                  </w:r>
                                  <w:r w:rsidRPr="001568DA">
                                    <w:rPr>
                                      <w:rFonts w:ascii="Futura Bk BT" w:hAnsi="Futura Bk BT" w:cs="Tahoma"/>
                                      <w:lang w:val="fi-FI"/>
                                    </w:rPr>
                                    <w:t>avills.com.my</w:t>
                                  </w:r>
                                </w:p>
                              </w:tc>
                            </w:tr>
                          </w:tbl>
                          <w:p w14:paraId="4E95A76D" w14:textId="77777777" w:rsidR="007D410E" w:rsidRPr="00835DF2" w:rsidRDefault="007D410E" w:rsidP="007D410E">
                            <w:pPr>
                              <w:tabs>
                                <w:tab w:val="num" w:pos="1050"/>
                                <w:tab w:val="left" w:pos="4050"/>
                              </w:tabs>
                              <w:rPr>
                                <w:rFonts w:ascii="Futura Bk BT" w:hAnsi="Futura Bk BT" w:cs="Tahoma"/>
                                <w:sz w:val="20"/>
                                <w:szCs w:val="20"/>
                                <w:lang w:val="fi-FI"/>
                              </w:rPr>
                            </w:pPr>
                          </w:p>
                          <w:p w14:paraId="5E44ECB8" w14:textId="77777777" w:rsidR="007D410E" w:rsidRPr="006A05CE" w:rsidRDefault="007D410E" w:rsidP="007D410E">
                            <w:pPr>
                              <w:tabs>
                                <w:tab w:val="num" w:pos="1050"/>
                                <w:tab w:val="left" w:pos="4050"/>
                              </w:tabs>
                              <w:ind w:left="1050" w:hanging="770"/>
                              <w:rPr>
                                <w:rFonts w:ascii="Futura Bk BT" w:hAnsi="Futura Bk BT" w:cs="Tahoma"/>
                                <w:sz w:val="20"/>
                                <w:szCs w:val="20"/>
                              </w:rPr>
                            </w:pPr>
                            <w:r w:rsidRPr="006A05CE">
                              <w:rPr>
                                <w:rFonts w:ascii="Futura Bk BT" w:hAnsi="Futura Bk BT" w:cs="Tahoma"/>
                                <w:sz w:val="20"/>
                                <w:szCs w:val="20"/>
                              </w:rPr>
                              <w:t>Tel</w:t>
                            </w:r>
                            <w:r>
                              <w:rPr>
                                <w:rFonts w:ascii="Futura Bk BT" w:hAnsi="Futura Bk BT" w:cs="Tahoma"/>
                                <w:sz w:val="20"/>
                                <w:szCs w:val="20"/>
                              </w:rPr>
                              <w:t>.</w:t>
                            </w:r>
                            <w:r>
                              <w:rPr>
                                <w:rFonts w:ascii="Futura Bk BT" w:hAnsi="Futura Bk BT" w:cs="Tahoma"/>
                                <w:sz w:val="20"/>
                                <w:szCs w:val="20"/>
                              </w:rPr>
                              <w:tab/>
                              <w:t xml:space="preserve">: </w:t>
                            </w:r>
                            <w:r w:rsidRPr="006A05CE">
                              <w:rPr>
                                <w:rFonts w:ascii="Futura Bk BT" w:hAnsi="Futura Bk BT" w:cs="Tahoma"/>
                                <w:sz w:val="20"/>
                                <w:szCs w:val="20"/>
                              </w:rPr>
                              <w:t xml:space="preserve">603 </w:t>
                            </w:r>
                            <w:r>
                              <w:rPr>
                                <w:rFonts w:ascii="Futura Bk BT" w:hAnsi="Futura Bk BT" w:cs="Tahoma"/>
                                <w:sz w:val="20"/>
                                <w:szCs w:val="20"/>
                              </w:rPr>
                              <w:t>8691 8888</w:t>
                            </w:r>
                          </w:p>
                          <w:p w14:paraId="153A2CCF" w14:textId="77777777" w:rsidR="007D410E" w:rsidRPr="006A05CE" w:rsidRDefault="007D410E" w:rsidP="007D410E">
                            <w:pPr>
                              <w:tabs>
                                <w:tab w:val="num" w:pos="1050"/>
                              </w:tabs>
                              <w:rPr>
                                <w:rFonts w:ascii="Futura Bk BT" w:hAnsi="Futura Bk BT" w:cs="Tahoma"/>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55EF3" id="Text Box 445" o:spid="_x0000_s1028" type="#_x0000_t202" style="position:absolute;margin-left:0;margin-top:1.35pt;width:452.2pt;height:373.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" stroked="f">
                <v:textbox>
                  <w:txbxContent>
                    <w:p w14:paraId="3CB85DF2" w14:textId="77777777" w:rsidR="007D410E" w:rsidRPr="00BF7848" w:rsidRDefault="007D410E" w:rsidP="007D410E">
                      <w:pPr>
                        <w:rPr>
                          <w:rFonts w:ascii="Futura Bk BT" w:hAnsi="Futura Bk BT" w:cs="Tahoma"/>
                          <w:sz w:val="22"/>
                          <w:szCs w:val="22"/>
                          <w:u w:val="single"/>
                        </w:rPr>
                      </w:pPr>
                      <w:r w:rsidRPr="00BF7848">
                        <w:rPr>
                          <w:rFonts w:ascii="Futura Bk BT" w:hAnsi="Futura Bk BT" w:cs="Tahoma"/>
                          <w:sz w:val="22"/>
                          <w:szCs w:val="22"/>
                          <w:u w:val="single"/>
                        </w:rPr>
                        <w:t>NOTE:</w:t>
                      </w:r>
                    </w:p>
                    <w:p w14:paraId="07F8E3C2" w14:textId="77777777" w:rsidR="007D410E" w:rsidRPr="00BF7848" w:rsidRDefault="007D410E" w:rsidP="007D410E">
                      <w:pPr>
                        <w:rPr>
                          <w:rFonts w:ascii="Futura Bk BT" w:hAnsi="Futura Bk BT" w:cs="Tahoma"/>
                          <w:sz w:val="22"/>
                          <w:szCs w:val="22"/>
                          <w:u w:val="single"/>
                        </w:rPr>
                      </w:pPr>
                    </w:p>
                    <w:p w14:paraId="724650F5" w14:textId="77777777" w:rsidR="007D410E" w:rsidRPr="00835DF2" w:rsidRDefault="007D410E" w:rsidP="007D410E">
                      <w:pPr>
                        <w:numPr>
                          <w:ilvl w:val="0"/>
                          <w:numId w:val="2"/>
                        </w:numPr>
                        <w:tabs>
                          <w:tab w:val="num" w:pos="1050"/>
                        </w:tabs>
                        <w:ind w:left="1050" w:hanging="770"/>
                        <w:jc w:val="both"/>
                        <w:rPr>
                          <w:rFonts w:ascii="Futura Bk BT" w:hAnsi="Futura Bk BT" w:cs="Tahoma"/>
                          <w:sz w:val="20"/>
                          <w:szCs w:val="20"/>
                          <w:lang w:val="en-GB"/>
                        </w:rPr>
                      </w:pPr>
                      <w:r w:rsidRPr="00835DF2">
                        <w:rPr>
                          <w:rFonts w:ascii="Futura Bk BT" w:hAnsi="Futura Bk BT" w:cs="Tahoma"/>
                          <w:sz w:val="20"/>
                          <w:szCs w:val="20"/>
                          <w:lang w:val="en-GB"/>
                        </w:rPr>
                        <w:t>This document is merely for the purpose of providing basic information. The Vendor and/or Savills accept no responsibility for the accuracy of the information contained in this Tender Document or information given. All prospective tenderers should conduct and shall be deemed to have conducted their own independent investigations and assessment of the property and information contained herein.</w:t>
                      </w:r>
                    </w:p>
                    <w:p w14:paraId="0E9CABC9" w14:textId="77777777" w:rsidR="007D410E" w:rsidRPr="00835DF2" w:rsidRDefault="007D410E" w:rsidP="007D410E">
                      <w:pPr>
                        <w:tabs>
                          <w:tab w:val="num" w:pos="1050"/>
                        </w:tabs>
                        <w:ind w:left="1050" w:hanging="770"/>
                        <w:jc w:val="both"/>
                        <w:rPr>
                          <w:rFonts w:ascii="Futura Bk BT" w:hAnsi="Futura Bk BT" w:cs="Tahoma"/>
                          <w:sz w:val="20"/>
                          <w:szCs w:val="20"/>
                          <w:lang w:val="en-GB"/>
                        </w:rPr>
                      </w:pPr>
                    </w:p>
                    <w:p w14:paraId="2B76FD56" w14:textId="77777777" w:rsidR="007D410E" w:rsidRPr="00835DF2" w:rsidRDefault="007D410E" w:rsidP="007D410E">
                      <w:pPr>
                        <w:numPr>
                          <w:ilvl w:val="0"/>
                          <w:numId w:val="2"/>
                        </w:numPr>
                        <w:tabs>
                          <w:tab w:val="num" w:pos="1050"/>
                        </w:tabs>
                        <w:ind w:left="1050" w:hanging="770"/>
                        <w:jc w:val="both"/>
                        <w:rPr>
                          <w:rFonts w:ascii="Futura Bk BT" w:hAnsi="Futura Bk BT" w:cs="Tahoma"/>
                          <w:sz w:val="20"/>
                          <w:szCs w:val="20"/>
                          <w:lang w:val="en-GB"/>
                        </w:rPr>
                      </w:pPr>
                      <w:r w:rsidRPr="00835DF2">
                        <w:rPr>
                          <w:rFonts w:ascii="Futura Bk BT" w:hAnsi="Futura Bk BT" w:cs="Tahoma"/>
                          <w:sz w:val="20"/>
                          <w:szCs w:val="20"/>
                          <w:lang w:val="en-GB"/>
                        </w:rPr>
                        <w:t>The Vendor and/or Savills reserve the right to withdraw at any time the Property from the proposed sale by tender</w:t>
                      </w:r>
                      <w:r>
                        <w:rPr>
                          <w:rFonts w:ascii="Futura Bk BT" w:hAnsi="Futura Bk BT" w:cs="Tahoma"/>
                          <w:sz w:val="20"/>
                          <w:szCs w:val="20"/>
                          <w:lang w:val="en-GB"/>
                        </w:rPr>
                        <w:t xml:space="preserve"> without assigning any reason.</w:t>
                      </w:r>
                    </w:p>
                    <w:p w14:paraId="0EE19261" w14:textId="77777777" w:rsidR="007D410E" w:rsidRPr="00835DF2" w:rsidRDefault="007D410E" w:rsidP="007D410E">
                      <w:pPr>
                        <w:tabs>
                          <w:tab w:val="num" w:pos="1050"/>
                        </w:tabs>
                        <w:ind w:left="1050" w:hanging="770"/>
                        <w:jc w:val="both"/>
                        <w:rPr>
                          <w:rFonts w:ascii="Futura Bk BT" w:hAnsi="Futura Bk BT" w:cs="Tahoma"/>
                          <w:sz w:val="20"/>
                          <w:szCs w:val="20"/>
                          <w:lang w:val="en-GB"/>
                        </w:rPr>
                      </w:pPr>
                    </w:p>
                    <w:p w14:paraId="7EB9474F" w14:textId="77777777" w:rsidR="007D410E" w:rsidRPr="00E26B71" w:rsidRDefault="007D410E" w:rsidP="007D410E">
                      <w:pPr>
                        <w:numPr>
                          <w:ilvl w:val="0"/>
                          <w:numId w:val="2"/>
                        </w:numPr>
                        <w:tabs>
                          <w:tab w:val="num" w:pos="1050"/>
                        </w:tabs>
                        <w:ind w:left="1050" w:hanging="770"/>
                        <w:jc w:val="both"/>
                        <w:rPr>
                          <w:rFonts w:ascii="Futura Bk BT" w:hAnsi="Futura Bk BT" w:cs="Tahoma"/>
                          <w:sz w:val="20"/>
                          <w:szCs w:val="20"/>
                          <w:lang w:val="en-GB"/>
                        </w:rPr>
                      </w:pPr>
                      <w:r w:rsidRPr="00835DF2">
                        <w:rPr>
                          <w:rFonts w:ascii="Futura Bk BT" w:hAnsi="Futura Bk BT" w:cs="Tahoma"/>
                          <w:sz w:val="20"/>
                          <w:szCs w:val="20"/>
                          <w:lang w:val="en-GB"/>
                        </w:rPr>
                        <w:t xml:space="preserve">There is no charge for the </w:t>
                      </w:r>
                      <w:r w:rsidRPr="00E26B71">
                        <w:rPr>
                          <w:rFonts w:ascii="Futura Bk BT" w:hAnsi="Futura Bk BT" w:cs="Tahoma"/>
                          <w:sz w:val="20"/>
                          <w:szCs w:val="20"/>
                          <w:lang w:val="en-GB"/>
                        </w:rPr>
                        <w:t>Tender Document.</w:t>
                      </w:r>
                    </w:p>
                    <w:p w14:paraId="24F1AB1F" w14:textId="77777777" w:rsidR="007D410E" w:rsidRPr="00E26B71" w:rsidRDefault="007D410E" w:rsidP="007D410E">
                      <w:pPr>
                        <w:tabs>
                          <w:tab w:val="num" w:pos="1050"/>
                        </w:tabs>
                        <w:jc w:val="both"/>
                        <w:rPr>
                          <w:rFonts w:ascii="Futura Bk BT" w:hAnsi="Futura Bk BT" w:cs="Tahoma"/>
                          <w:sz w:val="20"/>
                          <w:szCs w:val="20"/>
                          <w:lang w:val="en-GB"/>
                        </w:rPr>
                      </w:pPr>
                    </w:p>
                    <w:p w14:paraId="663E7CD5" w14:textId="51366872" w:rsidR="007D410E" w:rsidRPr="00E26B71" w:rsidRDefault="007D410E" w:rsidP="007D410E">
                      <w:pPr>
                        <w:numPr>
                          <w:ilvl w:val="0"/>
                          <w:numId w:val="2"/>
                        </w:numPr>
                        <w:tabs>
                          <w:tab w:val="num" w:pos="1050"/>
                        </w:tabs>
                        <w:ind w:left="1050" w:hanging="770"/>
                        <w:jc w:val="both"/>
                        <w:rPr>
                          <w:rFonts w:ascii="Futura Bk BT" w:hAnsi="Futura Bk BT" w:cs="Tahoma"/>
                          <w:sz w:val="20"/>
                          <w:szCs w:val="20"/>
                          <w:lang w:val="en-GB"/>
                        </w:rPr>
                      </w:pPr>
                      <w:r w:rsidRPr="00E26B71">
                        <w:rPr>
                          <w:rFonts w:ascii="Futura Bk BT" w:hAnsi="Futura Bk BT" w:cs="Tahoma"/>
                          <w:sz w:val="20"/>
                          <w:szCs w:val="20"/>
                          <w:lang w:val="en-GB"/>
                        </w:rPr>
                        <w:t xml:space="preserve">The Tender Closing Date is </w:t>
                      </w:r>
                      <w:r w:rsidR="001D796D" w:rsidRPr="001D796D">
                        <w:rPr>
                          <w:rFonts w:ascii="Futura Bk BT" w:hAnsi="Futura Bk BT" w:cs="Tahoma"/>
                          <w:sz w:val="20"/>
                          <w:szCs w:val="20"/>
                          <w:lang w:val="en-GB"/>
                        </w:rPr>
                        <w:t xml:space="preserve">on </w:t>
                      </w:r>
                      <w:r w:rsidR="001D796D" w:rsidRPr="001D796D">
                        <w:rPr>
                          <w:rFonts w:ascii="Futura Bk BT" w:hAnsi="Futura Bk BT" w:cs="Tahoma"/>
                          <w:b/>
                          <w:bCs/>
                          <w:sz w:val="20"/>
                          <w:szCs w:val="20"/>
                          <w:u w:val="single"/>
                          <w:lang w:val="en-GB"/>
                        </w:rPr>
                        <w:t>1.12.</w:t>
                      </w:r>
                      <w:r w:rsidRPr="001D796D">
                        <w:rPr>
                          <w:rFonts w:ascii="Futura Bk BT" w:hAnsi="Futura Bk BT" w:cs="Tahoma"/>
                          <w:b/>
                          <w:bCs/>
                          <w:sz w:val="20"/>
                          <w:szCs w:val="20"/>
                          <w:u w:val="single"/>
                          <w:lang w:val="en-GB"/>
                        </w:rPr>
                        <w:t>2026</w:t>
                      </w:r>
                      <w:r w:rsidRPr="001D796D">
                        <w:rPr>
                          <w:rFonts w:ascii="Futura Bk BT" w:hAnsi="Futura Bk BT" w:cs="Tahoma"/>
                          <w:b/>
                          <w:sz w:val="20"/>
                          <w:szCs w:val="20"/>
                          <w:u w:val="single"/>
                          <w:lang w:val="en-GB"/>
                        </w:rPr>
                        <w:t xml:space="preserve"> at </w:t>
                      </w:r>
                      <w:r w:rsidR="001D796D">
                        <w:rPr>
                          <w:rFonts w:ascii="Futura Bk BT" w:hAnsi="Futura Bk BT" w:cs="Tahoma"/>
                          <w:b/>
                          <w:sz w:val="20"/>
                          <w:szCs w:val="20"/>
                          <w:u w:val="single"/>
                          <w:lang w:val="en-GB"/>
                        </w:rPr>
                        <w:t xml:space="preserve">5 </w:t>
                      </w:r>
                      <w:r w:rsidRPr="00E26B71">
                        <w:rPr>
                          <w:rFonts w:ascii="Futura Bk BT" w:hAnsi="Futura Bk BT" w:cs="Tahoma"/>
                          <w:b/>
                          <w:sz w:val="20"/>
                          <w:szCs w:val="20"/>
                          <w:u w:val="single"/>
                          <w:lang w:val="en-GB"/>
                        </w:rPr>
                        <w:t>pm</w:t>
                      </w:r>
                      <w:r w:rsidRPr="00E26B71">
                        <w:rPr>
                          <w:rFonts w:ascii="Futura Bk BT" w:hAnsi="Futura Bk BT" w:cs="Tahoma"/>
                          <w:sz w:val="20"/>
                          <w:szCs w:val="20"/>
                          <w:lang w:val="en-GB"/>
                        </w:rPr>
                        <w:t>.</w:t>
                      </w:r>
                    </w:p>
                    <w:p w14:paraId="0647D68B" w14:textId="77777777" w:rsidR="007D410E" w:rsidRPr="00835DF2" w:rsidRDefault="007D410E" w:rsidP="007D410E">
                      <w:pPr>
                        <w:tabs>
                          <w:tab w:val="num" w:pos="1050"/>
                        </w:tabs>
                        <w:ind w:left="1050" w:hanging="770"/>
                        <w:jc w:val="both"/>
                        <w:rPr>
                          <w:rFonts w:ascii="Futura Bk BT" w:hAnsi="Futura Bk BT" w:cs="Tahoma"/>
                          <w:color w:val="FF0000"/>
                          <w:sz w:val="20"/>
                          <w:szCs w:val="20"/>
                          <w:lang w:val="en-GB"/>
                        </w:rPr>
                      </w:pPr>
                    </w:p>
                    <w:p w14:paraId="0CFE39D6" w14:textId="77777777" w:rsidR="007D410E" w:rsidRPr="00835DF2" w:rsidRDefault="007D410E" w:rsidP="007D410E">
                      <w:pPr>
                        <w:numPr>
                          <w:ilvl w:val="0"/>
                          <w:numId w:val="2"/>
                        </w:numPr>
                        <w:tabs>
                          <w:tab w:val="num" w:pos="1050"/>
                        </w:tabs>
                        <w:ind w:left="1050" w:hanging="770"/>
                        <w:jc w:val="both"/>
                        <w:rPr>
                          <w:rFonts w:ascii="Futura Bk BT" w:hAnsi="Futura Bk BT" w:cs="Tahoma"/>
                          <w:sz w:val="20"/>
                          <w:szCs w:val="20"/>
                          <w:lang w:val="en-GB"/>
                        </w:rPr>
                      </w:pPr>
                      <w:r w:rsidRPr="00835DF2">
                        <w:rPr>
                          <w:rFonts w:ascii="Futura Bk BT" w:hAnsi="Futura Bk BT" w:cs="Tahoma"/>
                          <w:sz w:val="20"/>
                          <w:szCs w:val="20"/>
                          <w:lang w:val="en-GB"/>
                        </w:rPr>
                        <w:t>For enquiries, please call Exclusive Marketing Agent:-</w:t>
                      </w:r>
                    </w:p>
                    <w:p w14:paraId="0FFD8815" w14:textId="77777777" w:rsidR="007D410E" w:rsidRPr="00835DF2" w:rsidRDefault="007D410E" w:rsidP="007D410E">
                      <w:pPr>
                        <w:tabs>
                          <w:tab w:val="num" w:pos="1050"/>
                        </w:tabs>
                        <w:ind w:left="1050" w:hanging="770"/>
                        <w:rPr>
                          <w:rFonts w:ascii="Futura Bk BT" w:hAnsi="Futura Bk BT" w:cs="Tahoma"/>
                          <w:sz w:val="20"/>
                          <w:szCs w:val="20"/>
                          <w:lang w:val="en-GB"/>
                        </w:rPr>
                      </w:pPr>
                    </w:p>
                    <w:p w14:paraId="0C5A5018" w14:textId="77777777" w:rsidR="007D410E" w:rsidRPr="00835DF2" w:rsidRDefault="007D410E" w:rsidP="007D410E">
                      <w:pPr>
                        <w:tabs>
                          <w:tab w:val="num" w:pos="1050"/>
                        </w:tabs>
                        <w:ind w:left="1050" w:hanging="770"/>
                        <w:rPr>
                          <w:rFonts w:ascii="Futura Bk BT" w:hAnsi="Futura Bk BT" w:cs="Tahoma"/>
                          <w:bCs/>
                          <w:sz w:val="18"/>
                          <w:szCs w:val="20"/>
                          <w:lang w:val="en-GB"/>
                        </w:rPr>
                      </w:pPr>
                      <w:r w:rsidRPr="00835DF2">
                        <w:rPr>
                          <w:rFonts w:ascii="Futura Bk BT" w:hAnsi="Futura Bk BT" w:cs="Tahoma"/>
                          <w:b/>
                          <w:bCs/>
                          <w:sz w:val="20"/>
                          <w:szCs w:val="20"/>
                          <w:lang w:val="en-GB"/>
                        </w:rPr>
                        <w:t xml:space="preserve">SAVILLS (MALAYSIA) SDN BHD </w:t>
                      </w:r>
                      <w:r w:rsidRPr="00835DF2">
                        <w:rPr>
                          <w:rFonts w:ascii="Futura Bk BT" w:hAnsi="Futura Bk BT" w:cs="Tahoma"/>
                          <w:bCs/>
                          <w:sz w:val="18"/>
                          <w:szCs w:val="20"/>
                          <w:lang w:val="en-GB"/>
                        </w:rPr>
                        <w:t>(199501004315)</w:t>
                      </w:r>
                    </w:p>
                    <w:p w14:paraId="7FBF609D" w14:textId="77777777" w:rsidR="007D410E" w:rsidRPr="00835DF2" w:rsidRDefault="007D410E" w:rsidP="007D410E">
                      <w:pPr>
                        <w:tabs>
                          <w:tab w:val="num" w:pos="1050"/>
                        </w:tabs>
                        <w:ind w:left="1050" w:hanging="770"/>
                        <w:rPr>
                          <w:rFonts w:ascii="Futura Bk BT" w:hAnsi="Futura Bk BT" w:cs="Tahoma"/>
                          <w:sz w:val="20"/>
                          <w:szCs w:val="20"/>
                          <w:lang w:val="en-GB"/>
                        </w:rPr>
                      </w:pPr>
                      <w:r w:rsidRPr="00835DF2">
                        <w:rPr>
                          <w:rFonts w:ascii="Futura Bk BT" w:hAnsi="Futura Bk BT" w:cs="Tahoma"/>
                          <w:sz w:val="20"/>
                          <w:szCs w:val="20"/>
                          <w:lang w:val="en-GB"/>
                        </w:rPr>
                        <w:t xml:space="preserve">Level 6, Corporate Tower 9, Pavilion Damansara Heights, </w:t>
                      </w:r>
                    </w:p>
                    <w:p w14:paraId="6BEA5434" w14:textId="77777777" w:rsidR="007D410E" w:rsidRPr="00835DF2" w:rsidRDefault="007D410E" w:rsidP="007D410E">
                      <w:pPr>
                        <w:tabs>
                          <w:tab w:val="num" w:pos="1050"/>
                        </w:tabs>
                        <w:ind w:left="1050" w:hanging="770"/>
                        <w:rPr>
                          <w:rFonts w:ascii="Futura Bk BT" w:hAnsi="Futura Bk BT" w:cs="Tahoma"/>
                          <w:sz w:val="20"/>
                          <w:szCs w:val="20"/>
                          <w:lang w:val="es-ES"/>
                        </w:rPr>
                      </w:pPr>
                      <w:r w:rsidRPr="00835DF2">
                        <w:rPr>
                          <w:rFonts w:ascii="Futura Bk BT" w:hAnsi="Futura Bk BT" w:cs="Tahoma"/>
                          <w:sz w:val="20"/>
                          <w:szCs w:val="20"/>
                          <w:lang w:val="es-ES"/>
                        </w:rPr>
                        <w:t>No. 3, Jalan Damanlela, Bukit Damansara, 50490 Kuala Lumpur, Malaysia.</w:t>
                      </w:r>
                    </w:p>
                    <w:p w14:paraId="17AD41C2" w14:textId="77777777" w:rsidR="007D410E" w:rsidRDefault="007D410E" w:rsidP="007D410E">
                      <w:pPr>
                        <w:tabs>
                          <w:tab w:val="num" w:pos="1050"/>
                          <w:tab w:val="left" w:pos="2884"/>
                          <w:tab w:val="left" w:pos="4050"/>
                        </w:tabs>
                        <w:ind w:left="1050" w:hanging="770"/>
                        <w:rPr>
                          <w:rFonts w:ascii="Futura Bk BT" w:hAnsi="Futura Bk BT" w:cs="Tahoma"/>
                          <w:sz w:val="20"/>
                          <w:szCs w:val="20"/>
                          <w:lang w:val="fi-FI"/>
                        </w:rPr>
                      </w:pPr>
                    </w:p>
                    <w:tbl>
                      <w:tblPr>
                        <w:tblStyle w:val="Tabela-Siatka"/>
                        <w:tblW w:w="0" w:type="auto"/>
                        <w:tblInd w:w="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1"/>
                      </w:tblGrid>
                      <w:tr w:rsidR="007D410E" w:rsidRPr="00720DC0" w14:paraId="74BE9637" w14:textId="77777777" w:rsidTr="00C6396C">
                        <w:tc>
                          <w:tcPr>
                            <w:tcW w:w="3960" w:type="dxa"/>
                          </w:tcPr>
                          <w:p w14:paraId="6CC0747C" w14:textId="77777777" w:rsidR="007D410E" w:rsidRPr="00835DF2" w:rsidRDefault="007D410E" w:rsidP="00BC2E77">
                            <w:pPr>
                              <w:pStyle w:val="Default"/>
                              <w:rPr>
                                <w:lang w:val="es-ES"/>
                              </w:rPr>
                            </w:pPr>
                            <w:r>
                              <w:rPr>
                                <w:rFonts w:ascii="Futura Bk BT" w:hAnsi="Futura Bk BT" w:cs="Tahoma"/>
                                <w:lang w:val="fi-FI"/>
                              </w:rPr>
                              <w:t xml:space="preserve">Kevin Goh </w:t>
                            </w:r>
                            <w:r w:rsidRPr="00144F72">
                              <w:rPr>
                                <w:rFonts w:ascii="Futura Bk BT" w:hAnsi="Futura Bk BT" w:cs="Tahoma"/>
                                <w:lang w:val="fi-FI"/>
                              </w:rPr>
                              <w:t>(E 3057)</w:t>
                            </w:r>
                            <w:r w:rsidRPr="00835DF2">
                              <w:rPr>
                                <w:lang w:val="es-ES"/>
                              </w:rPr>
                              <w:t xml:space="preserve"> </w:t>
                            </w:r>
                          </w:p>
                          <w:p w14:paraId="2E419E0D" w14:textId="77777777" w:rsidR="007D410E" w:rsidRDefault="007D410E" w:rsidP="00C6396C">
                            <w:pPr>
                              <w:tabs>
                                <w:tab w:val="num" w:pos="1050"/>
                                <w:tab w:val="left" w:pos="2884"/>
                                <w:tab w:val="left" w:pos="4050"/>
                              </w:tabs>
                              <w:rPr>
                                <w:rFonts w:ascii="Futura Bk BT" w:hAnsi="Futura Bk BT" w:cs="Tahoma"/>
                                <w:lang w:val="fi-FI"/>
                              </w:rPr>
                            </w:pPr>
                            <w:r>
                              <w:rPr>
                                <w:rFonts w:ascii="Futura Bk BT" w:hAnsi="Futura Bk BT" w:cs="Tahoma"/>
                                <w:lang w:val="fi-FI"/>
                              </w:rPr>
                              <w:t>+6</w:t>
                            </w:r>
                            <w:r w:rsidRPr="0047138F">
                              <w:rPr>
                                <w:rFonts w:ascii="Futura Bk BT" w:hAnsi="Futura Bk BT" w:cs="Tahoma"/>
                                <w:lang w:val="fi-FI"/>
                              </w:rPr>
                              <w:t>012-</w:t>
                            </w:r>
                            <w:r>
                              <w:rPr>
                                <w:rFonts w:ascii="Futura Bk BT" w:hAnsi="Futura Bk BT" w:cs="Tahoma"/>
                                <w:lang w:val="fi-FI"/>
                              </w:rPr>
                              <w:t>211</w:t>
                            </w:r>
                            <w:r w:rsidRPr="0047138F">
                              <w:rPr>
                                <w:rFonts w:ascii="Futura Bk BT" w:hAnsi="Futura Bk BT" w:cs="Tahoma"/>
                                <w:lang w:val="fi-FI"/>
                              </w:rPr>
                              <w:t xml:space="preserve"> </w:t>
                            </w:r>
                            <w:r>
                              <w:rPr>
                                <w:rFonts w:ascii="Futura Bk BT" w:hAnsi="Futura Bk BT" w:cs="Tahoma"/>
                                <w:lang w:val="fi-FI"/>
                              </w:rPr>
                              <w:t>0828</w:t>
                            </w:r>
                          </w:p>
                          <w:p w14:paraId="26592CDE" w14:textId="77777777" w:rsidR="007D410E" w:rsidRDefault="007D410E" w:rsidP="002A5895">
                            <w:pPr>
                              <w:tabs>
                                <w:tab w:val="num" w:pos="1050"/>
                                <w:tab w:val="left" w:pos="2884"/>
                                <w:tab w:val="left" w:pos="4050"/>
                              </w:tabs>
                              <w:rPr>
                                <w:rFonts w:ascii="Futura Bk BT" w:hAnsi="Futura Bk BT" w:cs="Tahoma"/>
                                <w:lang w:val="fi-FI"/>
                              </w:rPr>
                            </w:pPr>
                            <w:r w:rsidRPr="002E4A7B">
                              <w:rPr>
                                <w:rFonts w:ascii="Futura Bk BT" w:hAnsi="Futura Bk BT" w:cs="Tahoma"/>
                                <w:lang w:val="fi-FI"/>
                              </w:rPr>
                              <w:t>kevin.goh@savills.com.</w:t>
                            </w:r>
                            <w:r>
                              <w:rPr>
                                <w:rFonts w:ascii="Futura Bk BT" w:hAnsi="Futura Bk BT" w:cs="Tahoma"/>
                                <w:lang w:val="fi-FI"/>
                              </w:rPr>
                              <w:t>my</w:t>
                            </w:r>
                          </w:p>
                        </w:tc>
                        <w:tc>
                          <w:tcPr>
                            <w:tcW w:w="3961" w:type="dxa"/>
                          </w:tcPr>
                          <w:p w14:paraId="461B19D0" w14:textId="77777777" w:rsidR="007D410E" w:rsidRDefault="007D410E" w:rsidP="00C6396C">
                            <w:pPr>
                              <w:tabs>
                                <w:tab w:val="num" w:pos="1050"/>
                                <w:tab w:val="left" w:pos="2884"/>
                                <w:tab w:val="left" w:pos="4050"/>
                              </w:tabs>
                              <w:rPr>
                                <w:rFonts w:ascii="Futura Bk BT" w:hAnsi="Futura Bk BT" w:cs="Tahoma"/>
                                <w:lang w:val="fi-FI"/>
                              </w:rPr>
                            </w:pPr>
                            <w:r w:rsidRPr="00835DF2">
                              <w:rPr>
                                <w:lang w:val="es-ES"/>
                              </w:rPr>
                              <w:t xml:space="preserve"> </w:t>
                            </w:r>
                            <w:r w:rsidRPr="00A97B1F">
                              <w:rPr>
                                <w:rFonts w:ascii="Futura Bk BT" w:hAnsi="Futura Bk BT" w:cs="Tahoma"/>
                                <w:lang w:val="fi-FI"/>
                              </w:rPr>
                              <w:t>Roseline Tsen</w:t>
                            </w:r>
                            <w:r>
                              <w:rPr>
                                <w:rFonts w:ascii="Futura Bk BT" w:hAnsi="Futura Bk BT" w:cs="Tahoma"/>
                                <w:lang w:val="fi-FI"/>
                              </w:rPr>
                              <w:t xml:space="preserve"> (</w:t>
                            </w:r>
                            <w:r w:rsidRPr="0022304A">
                              <w:rPr>
                                <w:rFonts w:ascii="Futura Bk BT" w:hAnsi="Futura Bk BT" w:cs="Tahoma"/>
                                <w:lang w:val="fi-FI"/>
                              </w:rPr>
                              <w:t>PV</w:t>
                            </w:r>
                            <w:r>
                              <w:rPr>
                                <w:rFonts w:ascii="Futura Bk BT" w:hAnsi="Futura Bk BT" w:cs="Tahoma"/>
                                <w:lang w:val="fi-FI"/>
                              </w:rPr>
                              <w:t xml:space="preserve"> </w:t>
                            </w:r>
                            <w:r w:rsidRPr="0022304A">
                              <w:rPr>
                                <w:rFonts w:ascii="Futura Bk BT" w:hAnsi="Futura Bk BT" w:cs="Tahoma"/>
                                <w:lang w:val="fi-FI"/>
                              </w:rPr>
                              <w:t>2803</w:t>
                            </w:r>
                            <w:r>
                              <w:rPr>
                                <w:rFonts w:ascii="Futura Bk BT" w:hAnsi="Futura Bk BT" w:cs="Tahoma"/>
                                <w:lang w:val="fi-FI"/>
                              </w:rPr>
                              <w:t>)</w:t>
                            </w:r>
                          </w:p>
                          <w:p w14:paraId="18BA2040" w14:textId="77777777" w:rsidR="007D410E" w:rsidRDefault="007D410E" w:rsidP="002A5895">
                            <w:pPr>
                              <w:tabs>
                                <w:tab w:val="num" w:pos="1050"/>
                                <w:tab w:val="left" w:pos="2884"/>
                                <w:tab w:val="left" w:pos="4050"/>
                              </w:tabs>
                              <w:rPr>
                                <w:rFonts w:ascii="Futura Bk BT" w:hAnsi="Futura Bk BT" w:cs="Tahoma"/>
                                <w:lang w:val="fi-FI"/>
                              </w:rPr>
                            </w:pPr>
                            <w:r w:rsidRPr="001568DA">
                              <w:rPr>
                                <w:rFonts w:ascii="Futura Bk BT" w:hAnsi="Futura Bk BT" w:cs="Tahoma"/>
                                <w:lang w:val="fi-FI"/>
                              </w:rPr>
                              <w:t>+6019</w:t>
                            </w:r>
                            <w:r>
                              <w:rPr>
                                <w:rFonts w:ascii="Futura Bk BT" w:hAnsi="Futura Bk BT" w:cs="Tahoma"/>
                                <w:lang w:val="fi-FI"/>
                              </w:rPr>
                              <w:t>-</w:t>
                            </w:r>
                            <w:r w:rsidRPr="001568DA">
                              <w:rPr>
                                <w:rFonts w:ascii="Futura Bk BT" w:hAnsi="Futura Bk BT" w:cs="Tahoma"/>
                                <w:lang w:val="fi-FI"/>
                              </w:rPr>
                              <w:t>2200 858</w:t>
                            </w:r>
                          </w:p>
                          <w:p w14:paraId="3773E901" w14:textId="77777777" w:rsidR="007D410E" w:rsidRDefault="007D410E" w:rsidP="002A5895">
                            <w:pPr>
                              <w:tabs>
                                <w:tab w:val="num" w:pos="1050"/>
                                <w:tab w:val="left" w:pos="2884"/>
                                <w:tab w:val="left" w:pos="4050"/>
                              </w:tabs>
                              <w:rPr>
                                <w:rFonts w:ascii="Futura Bk BT" w:hAnsi="Futura Bk BT" w:cs="Tahoma"/>
                                <w:lang w:val="fi-FI"/>
                              </w:rPr>
                            </w:pPr>
                            <w:r w:rsidRPr="001568DA">
                              <w:rPr>
                                <w:rFonts w:ascii="Futura Bk BT" w:hAnsi="Futura Bk BT" w:cs="Tahoma"/>
                                <w:lang w:val="fi-FI"/>
                              </w:rPr>
                              <w:t>roseline.tsen@</w:t>
                            </w:r>
                            <w:r>
                              <w:rPr>
                                <w:rFonts w:ascii="Futura Bk BT" w:hAnsi="Futura Bk BT" w:cs="Tahoma"/>
                                <w:lang w:val="fi-FI"/>
                              </w:rPr>
                              <w:t>s</w:t>
                            </w:r>
                            <w:r w:rsidRPr="001568DA">
                              <w:rPr>
                                <w:rFonts w:ascii="Futura Bk BT" w:hAnsi="Futura Bk BT" w:cs="Tahoma"/>
                                <w:lang w:val="fi-FI"/>
                              </w:rPr>
                              <w:t>avills.com.my</w:t>
                            </w:r>
                          </w:p>
                        </w:tc>
                      </w:tr>
                    </w:tbl>
                    <w:p w14:paraId="4E95A76D" w14:textId="77777777" w:rsidR="007D410E" w:rsidRPr="00835DF2" w:rsidRDefault="007D410E" w:rsidP="007D410E">
                      <w:pPr>
                        <w:tabs>
                          <w:tab w:val="num" w:pos="1050"/>
                          <w:tab w:val="left" w:pos="4050"/>
                        </w:tabs>
                        <w:rPr>
                          <w:rFonts w:ascii="Futura Bk BT" w:hAnsi="Futura Bk BT" w:cs="Tahoma"/>
                          <w:sz w:val="20"/>
                          <w:szCs w:val="20"/>
                          <w:lang w:val="fi-FI"/>
                        </w:rPr>
                      </w:pPr>
                    </w:p>
                    <w:p w14:paraId="5E44ECB8" w14:textId="77777777" w:rsidR="007D410E" w:rsidRPr="006A05CE" w:rsidRDefault="007D410E" w:rsidP="007D410E">
                      <w:pPr>
                        <w:tabs>
                          <w:tab w:val="num" w:pos="1050"/>
                          <w:tab w:val="left" w:pos="4050"/>
                        </w:tabs>
                        <w:ind w:left="1050" w:hanging="770"/>
                        <w:rPr>
                          <w:rFonts w:ascii="Futura Bk BT" w:hAnsi="Futura Bk BT" w:cs="Tahoma"/>
                          <w:sz w:val="20"/>
                          <w:szCs w:val="20"/>
                        </w:rPr>
                      </w:pPr>
                      <w:r w:rsidRPr="006A05CE">
                        <w:rPr>
                          <w:rFonts w:ascii="Futura Bk BT" w:hAnsi="Futura Bk BT" w:cs="Tahoma"/>
                          <w:sz w:val="20"/>
                          <w:szCs w:val="20"/>
                        </w:rPr>
                        <w:t>Tel</w:t>
                      </w:r>
                      <w:r>
                        <w:rPr>
                          <w:rFonts w:ascii="Futura Bk BT" w:hAnsi="Futura Bk BT" w:cs="Tahoma"/>
                          <w:sz w:val="20"/>
                          <w:szCs w:val="20"/>
                        </w:rPr>
                        <w:t>.</w:t>
                      </w:r>
                      <w:r>
                        <w:rPr>
                          <w:rFonts w:ascii="Futura Bk BT" w:hAnsi="Futura Bk BT" w:cs="Tahoma"/>
                          <w:sz w:val="20"/>
                          <w:szCs w:val="20"/>
                        </w:rPr>
                        <w:tab/>
                        <w:t xml:space="preserve">: </w:t>
                      </w:r>
                      <w:r w:rsidRPr="006A05CE">
                        <w:rPr>
                          <w:rFonts w:ascii="Futura Bk BT" w:hAnsi="Futura Bk BT" w:cs="Tahoma"/>
                          <w:sz w:val="20"/>
                          <w:szCs w:val="20"/>
                        </w:rPr>
                        <w:t xml:space="preserve">603 </w:t>
                      </w:r>
                      <w:r>
                        <w:rPr>
                          <w:rFonts w:ascii="Futura Bk BT" w:hAnsi="Futura Bk BT" w:cs="Tahoma"/>
                          <w:sz w:val="20"/>
                          <w:szCs w:val="20"/>
                        </w:rPr>
                        <w:t>8691 8888</w:t>
                      </w:r>
                    </w:p>
                    <w:p w14:paraId="153A2CCF" w14:textId="77777777" w:rsidR="007D410E" w:rsidRPr="006A05CE" w:rsidRDefault="007D410E" w:rsidP="007D410E">
                      <w:pPr>
                        <w:tabs>
                          <w:tab w:val="num" w:pos="1050"/>
                        </w:tabs>
                        <w:rPr>
                          <w:rFonts w:ascii="Futura Bk BT" w:hAnsi="Futura Bk BT" w:cs="Tahoma"/>
                          <w:sz w:val="20"/>
                          <w:szCs w:val="20"/>
                        </w:rPr>
                      </w:pPr>
                    </w:p>
                  </w:txbxContent>
                </v:textbox>
                <w10:wrap anchorx="margin"/>
              </v:shape>
            </w:pict>
          </mc:Fallback>
        </mc:AlternateContent>
      </w:r>
    </w:p>
    <w:p w14:paraId="04E2D053" w14:textId="77777777" w:rsidR="007D410E" w:rsidRPr="00610BCD" w:rsidRDefault="007D410E" w:rsidP="007D410E">
      <w:pPr>
        <w:rPr>
          <w:rFonts w:ascii="Futura Bk BT" w:hAnsi="Futura Bk BT"/>
          <w:sz w:val="22"/>
          <w:szCs w:val="22"/>
          <w:lang w:val="en-GB"/>
        </w:rPr>
      </w:pPr>
    </w:p>
    <w:p w14:paraId="0C5EBEDF" w14:textId="77777777" w:rsidR="007D410E" w:rsidRPr="00610BCD" w:rsidRDefault="007D410E" w:rsidP="007D410E">
      <w:pPr>
        <w:rPr>
          <w:rFonts w:ascii="Futura Bk BT" w:hAnsi="Futura Bk BT"/>
          <w:sz w:val="22"/>
          <w:szCs w:val="22"/>
          <w:lang w:val="en-GB"/>
        </w:rPr>
      </w:pPr>
    </w:p>
    <w:p w14:paraId="29CD25C3" w14:textId="77777777" w:rsidR="007D410E" w:rsidRPr="00610BCD" w:rsidRDefault="007D410E" w:rsidP="007D410E">
      <w:pPr>
        <w:rPr>
          <w:rFonts w:ascii="Futura Bk BT" w:hAnsi="Futura Bk BT"/>
          <w:sz w:val="22"/>
          <w:szCs w:val="22"/>
          <w:lang w:val="en-GB"/>
        </w:rPr>
      </w:pPr>
    </w:p>
    <w:p w14:paraId="3E2E7EE2" w14:textId="77777777" w:rsidR="007D410E" w:rsidRPr="00610BCD" w:rsidRDefault="007D410E" w:rsidP="007D410E">
      <w:pPr>
        <w:rPr>
          <w:rFonts w:ascii="Futura Bk BT" w:hAnsi="Futura Bk BT"/>
          <w:sz w:val="22"/>
          <w:szCs w:val="22"/>
          <w:lang w:val="en-GB"/>
        </w:rPr>
      </w:pPr>
    </w:p>
    <w:p w14:paraId="18C6842A" w14:textId="77777777" w:rsidR="007D410E" w:rsidRPr="00610BCD" w:rsidRDefault="007D410E" w:rsidP="007D410E">
      <w:pPr>
        <w:rPr>
          <w:rFonts w:ascii="Futura Bk BT" w:hAnsi="Futura Bk BT"/>
          <w:sz w:val="22"/>
          <w:szCs w:val="22"/>
          <w:lang w:val="en-GB"/>
        </w:rPr>
      </w:pPr>
    </w:p>
    <w:p w14:paraId="12C8ED7E" w14:textId="77777777" w:rsidR="007D410E" w:rsidRPr="00610BCD" w:rsidRDefault="007D410E" w:rsidP="007D410E">
      <w:pPr>
        <w:rPr>
          <w:rFonts w:ascii="Futura Bk BT" w:hAnsi="Futura Bk BT"/>
          <w:sz w:val="22"/>
          <w:szCs w:val="22"/>
          <w:lang w:val="en-GB"/>
        </w:rPr>
      </w:pPr>
    </w:p>
    <w:p w14:paraId="414BB106" w14:textId="77777777" w:rsidR="007D410E" w:rsidRPr="00610BCD" w:rsidRDefault="007D410E" w:rsidP="007D410E">
      <w:pPr>
        <w:rPr>
          <w:rFonts w:ascii="Futura Bk BT" w:hAnsi="Futura Bk BT"/>
          <w:sz w:val="22"/>
          <w:szCs w:val="22"/>
          <w:lang w:val="en-GB"/>
        </w:rPr>
      </w:pPr>
    </w:p>
    <w:p w14:paraId="0FD2FA24" w14:textId="77777777" w:rsidR="007D410E" w:rsidRPr="00610BCD" w:rsidRDefault="007D410E" w:rsidP="007D410E">
      <w:pPr>
        <w:rPr>
          <w:rFonts w:ascii="Futura Bk BT" w:hAnsi="Futura Bk BT"/>
          <w:sz w:val="22"/>
          <w:szCs w:val="22"/>
          <w:lang w:val="en-GB"/>
        </w:rPr>
      </w:pPr>
    </w:p>
    <w:p w14:paraId="2BD2EB14" w14:textId="77777777" w:rsidR="007D410E" w:rsidRPr="00610BCD" w:rsidRDefault="007D410E" w:rsidP="007D410E">
      <w:pPr>
        <w:rPr>
          <w:rFonts w:ascii="Futura Bk BT" w:hAnsi="Futura Bk BT"/>
          <w:sz w:val="22"/>
          <w:szCs w:val="22"/>
          <w:lang w:val="en-GB"/>
        </w:rPr>
      </w:pPr>
    </w:p>
    <w:p w14:paraId="55913A5A" w14:textId="77777777" w:rsidR="007D410E" w:rsidRPr="00610BCD" w:rsidRDefault="007D410E" w:rsidP="007D410E">
      <w:pPr>
        <w:rPr>
          <w:rFonts w:ascii="Futura Bk BT" w:hAnsi="Futura Bk BT"/>
          <w:sz w:val="22"/>
          <w:szCs w:val="22"/>
          <w:lang w:val="en-GB"/>
        </w:rPr>
      </w:pPr>
    </w:p>
    <w:p w14:paraId="3F78719A" w14:textId="77777777" w:rsidR="007D410E" w:rsidRPr="00610BCD" w:rsidRDefault="007D410E" w:rsidP="007D410E">
      <w:pPr>
        <w:rPr>
          <w:rFonts w:ascii="Futura Bk BT" w:hAnsi="Futura Bk BT"/>
          <w:sz w:val="22"/>
          <w:szCs w:val="22"/>
          <w:lang w:val="en-GB"/>
        </w:rPr>
      </w:pPr>
    </w:p>
    <w:p w14:paraId="0AAAF1CC" w14:textId="77777777" w:rsidR="007D410E" w:rsidRPr="00610BCD" w:rsidRDefault="007D410E" w:rsidP="007D410E">
      <w:pPr>
        <w:rPr>
          <w:rFonts w:ascii="Futura Bk BT" w:hAnsi="Futura Bk BT"/>
          <w:sz w:val="22"/>
          <w:szCs w:val="22"/>
          <w:lang w:val="en-GB"/>
        </w:rPr>
      </w:pPr>
    </w:p>
    <w:p w14:paraId="5B0AD236" w14:textId="77777777" w:rsidR="007D410E" w:rsidRPr="00610BCD" w:rsidRDefault="007D410E" w:rsidP="007D410E">
      <w:pPr>
        <w:rPr>
          <w:rFonts w:ascii="Futura Bk BT" w:hAnsi="Futura Bk BT"/>
          <w:sz w:val="22"/>
          <w:szCs w:val="22"/>
          <w:lang w:val="en-GB"/>
        </w:rPr>
      </w:pPr>
    </w:p>
    <w:p w14:paraId="492F36CF" w14:textId="77777777" w:rsidR="007D410E" w:rsidRPr="00610BCD" w:rsidRDefault="007D410E" w:rsidP="007D410E">
      <w:pPr>
        <w:rPr>
          <w:rFonts w:ascii="Futura Bk BT" w:hAnsi="Futura Bk BT"/>
          <w:sz w:val="22"/>
          <w:szCs w:val="22"/>
          <w:lang w:val="en-GB"/>
        </w:rPr>
      </w:pPr>
    </w:p>
    <w:p w14:paraId="33569132" w14:textId="77777777" w:rsidR="007D410E" w:rsidRPr="00610BCD" w:rsidRDefault="007D410E" w:rsidP="007D410E">
      <w:pPr>
        <w:rPr>
          <w:rFonts w:ascii="Futura Bk BT" w:hAnsi="Futura Bk BT"/>
          <w:sz w:val="22"/>
          <w:szCs w:val="22"/>
          <w:lang w:val="en-GB"/>
        </w:rPr>
      </w:pPr>
    </w:p>
    <w:p w14:paraId="1B0CF785" w14:textId="77777777" w:rsidR="007D410E" w:rsidRPr="00610BCD" w:rsidRDefault="007D410E" w:rsidP="007D410E">
      <w:pPr>
        <w:rPr>
          <w:rFonts w:ascii="Futura Bk BT" w:hAnsi="Futura Bk BT"/>
          <w:sz w:val="22"/>
          <w:szCs w:val="22"/>
          <w:lang w:val="en-GB"/>
        </w:rPr>
      </w:pPr>
    </w:p>
    <w:p w14:paraId="5B806050" w14:textId="77777777" w:rsidR="007D410E" w:rsidRPr="00610BCD" w:rsidRDefault="007D410E" w:rsidP="007D410E">
      <w:pPr>
        <w:rPr>
          <w:rFonts w:ascii="Futura Bk BT" w:hAnsi="Futura Bk BT"/>
          <w:sz w:val="22"/>
          <w:szCs w:val="22"/>
          <w:lang w:val="en-GB"/>
        </w:rPr>
      </w:pPr>
    </w:p>
    <w:p w14:paraId="66FBC356" w14:textId="77777777" w:rsidR="007D410E" w:rsidRPr="00610BCD" w:rsidRDefault="007D410E" w:rsidP="007D410E">
      <w:pPr>
        <w:jc w:val="center"/>
        <w:rPr>
          <w:rFonts w:ascii="Futura Bk BT" w:hAnsi="Futura Bk BT" w:cs="Tahoma"/>
          <w:b/>
          <w:bCs/>
          <w:sz w:val="22"/>
          <w:szCs w:val="22"/>
          <w:lang w:val="en-GB"/>
        </w:rPr>
      </w:pPr>
    </w:p>
    <w:p w14:paraId="6381B81F" w14:textId="77777777" w:rsidR="007D410E" w:rsidRPr="00610BCD" w:rsidRDefault="007D410E" w:rsidP="007D410E">
      <w:pPr>
        <w:jc w:val="center"/>
        <w:rPr>
          <w:rFonts w:ascii="Futura Bk BT" w:hAnsi="Futura Bk BT" w:cs="Tahoma"/>
          <w:b/>
          <w:bCs/>
          <w:sz w:val="22"/>
          <w:szCs w:val="22"/>
          <w:lang w:val="en-GB"/>
        </w:rPr>
      </w:pPr>
    </w:p>
    <w:p w14:paraId="02815D19" w14:textId="77777777" w:rsidR="007D410E" w:rsidRPr="00610BCD" w:rsidRDefault="007D410E" w:rsidP="007D410E">
      <w:pPr>
        <w:jc w:val="center"/>
        <w:rPr>
          <w:rFonts w:ascii="Futura Bk BT" w:hAnsi="Futura Bk BT" w:cs="Tahoma"/>
          <w:b/>
          <w:bCs/>
          <w:sz w:val="22"/>
          <w:szCs w:val="22"/>
          <w:lang w:val="en-GB"/>
        </w:rPr>
      </w:pPr>
    </w:p>
    <w:p w14:paraId="37DD47C6" w14:textId="77777777" w:rsidR="007D410E" w:rsidRPr="00610BCD" w:rsidRDefault="007D410E" w:rsidP="007D410E">
      <w:pPr>
        <w:jc w:val="center"/>
        <w:rPr>
          <w:rFonts w:ascii="Futura Bk BT" w:hAnsi="Futura Bk BT" w:cs="Tahoma"/>
          <w:b/>
          <w:bCs/>
          <w:sz w:val="22"/>
          <w:szCs w:val="22"/>
          <w:lang w:val="en-GB"/>
        </w:rPr>
      </w:pPr>
    </w:p>
    <w:p w14:paraId="3F17398B" w14:textId="77777777" w:rsidR="007D410E" w:rsidRPr="00610BCD" w:rsidRDefault="007D410E" w:rsidP="007D410E">
      <w:pPr>
        <w:jc w:val="center"/>
        <w:rPr>
          <w:rFonts w:ascii="Futura Bk BT" w:hAnsi="Futura Bk BT" w:cs="Tahoma"/>
          <w:b/>
          <w:bCs/>
          <w:sz w:val="22"/>
          <w:szCs w:val="22"/>
          <w:lang w:val="en-GB"/>
        </w:rPr>
      </w:pPr>
    </w:p>
    <w:p w14:paraId="79076654" w14:textId="77777777" w:rsidR="007D410E" w:rsidRPr="00610BCD" w:rsidRDefault="007D410E" w:rsidP="007D410E">
      <w:pPr>
        <w:jc w:val="center"/>
        <w:rPr>
          <w:rFonts w:ascii="Futura Bk BT" w:hAnsi="Futura Bk BT" w:cs="Tahoma"/>
          <w:b/>
          <w:bCs/>
          <w:sz w:val="22"/>
          <w:szCs w:val="22"/>
          <w:lang w:val="en-GB"/>
        </w:rPr>
      </w:pPr>
    </w:p>
    <w:p w14:paraId="2BEDA6BE" w14:textId="77777777" w:rsidR="007D410E" w:rsidRPr="00610BCD" w:rsidRDefault="007D410E" w:rsidP="007D410E">
      <w:pPr>
        <w:jc w:val="center"/>
        <w:rPr>
          <w:rFonts w:ascii="Futura Bk BT" w:hAnsi="Futura Bk BT" w:cs="Tahoma"/>
          <w:b/>
          <w:bCs/>
          <w:sz w:val="22"/>
          <w:szCs w:val="22"/>
          <w:lang w:val="en-GB"/>
        </w:rPr>
      </w:pPr>
    </w:p>
    <w:p w14:paraId="5722952C" w14:textId="77777777" w:rsidR="007D410E" w:rsidRPr="00610BCD" w:rsidRDefault="007D410E" w:rsidP="007D410E">
      <w:pPr>
        <w:jc w:val="center"/>
        <w:rPr>
          <w:rFonts w:ascii="Futura Bk BT" w:hAnsi="Futura Bk BT" w:cs="Tahoma"/>
          <w:b/>
          <w:bCs/>
          <w:sz w:val="22"/>
          <w:szCs w:val="22"/>
          <w:lang w:val="en-GB"/>
        </w:rPr>
      </w:pPr>
    </w:p>
    <w:p w14:paraId="64C1A421" w14:textId="77777777" w:rsidR="007D410E" w:rsidRPr="00610BCD" w:rsidRDefault="007D410E" w:rsidP="007D410E">
      <w:pPr>
        <w:jc w:val="center"/>
        <w:rPr>
          <w:rFonts w:ascii="Futura Bk BT" w:hAnsi="Futura Bk BT" w:cs="Tahoma"/>
          <w:b/>
          <w:bCs/>
          <w:sz w:val="22"/>
          <w:szCs w:val="22"/>
          <w:lang w:val="en-GB"/>
        </w:rPr>
      </w:pPr>
    </w:p>
    <w:p w14:paraId="73C27C72" w14:textId="77777777" w:rsidR="007D410E" w:rsidRPr="00610BCD" w:rsidRDefault="007D410E" w:rsidP="007D410E">
      <w:pPr>
        <w:jc w:val="center"/>
        <w:rPr>
          <w:rFonts w:ascii="Futura Bk BT" w:hAnsi="Futura Bk BT" w:cs="Tahoma"/>
          <w:b/>
          <w:bCs/>
          <w:sz w:val="22"/>
          <w:szCs w:val="22"/>
          <w:lang w:val="en-GB"/>
        </w:rPr>
      </w:pPr>
    </w:p>
    <w:p w14:paraId="072D284A" w14:textId="77777777" w:rsidR="007D410E" w:rsidRPr="00610BCD" w:rsidRDefault="007D410E" w:rsidP="007D410E">
      <w:pPr>
        <w:rPr>
          <w:rFonts w:ascii="Futura Bk BT" w:hAnsi="Futura Bk BT" w:cs="Tahoma"/>
          <w:b/>
          <w:bCs/>
          <w:caps/>
          <w:sz w:val="28"/>
          <w:szCs w:val="28"/>
          <w:lang w:val="en-GB"/>
        </w:rPr>
      </w:pPr>
      <w:r>
        <w:rPr>
          <w:rFonts w:ascii="Futura Bk BT" w:hAnsi="Futura Bk BT" w:cs="Tahoma"/>
          <w:b/>
          <w:bCs/>
          <w:noProof/>
          <w:sz w:val="22"/>
          <w:szCs w:val="22"/>
          <w:lang w:val="en-MY" w:eastAsia="en-MY"/>
        </w:rPr>
        <mc:AlternateContent>
          <mc:Choice Requires="wps">
            <w:drawing>
              <wp:anchor distT="0" distB="0" distL="114300" distR="114300" simplePos="0" relativeHeight="251662336" behindDoc="0" locked="0" layoutInCell="1" allowOverlap="1" wp14:anchorId="1376CF87" wp14:editId="50041CCC">
                <wp:simplePos x="0" y="0"/>
                <wp:positionH relativeFrom="margin">
                  <wp:align>center</wp:align>
                </wp:positionH>
                <wp:positionV relativeFrom="margin">
                  <wp:posOffset>2743200</wp:posOffset>
                </wp:positionV>
                <wp:extent cx="5274945" cy="790575"/>
                <wp:effectExtent l="30480" t="28575" r="28575" b="28575"/>
                <wp:wrapSquare wrapText="bothSides"/>
                <wp:docPr id="71" name="Text 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790575"/>
                        </a:xfrm>
                        <a:prstGeom prst="rect">
                          <a:avLst/>
                        </a:prstGeom>
                        <a:solidFill>
                          <a:srgbClr val="FFFFFF"/>
                        </a:solidFill>
                        <a:ln w="47625" cmpd="thickThin">
                          <a:solidFill>
                            <a:srgbClr val="000000"/>
                          </a:solidFill>
                          <a:miter lim="800000"/>
                          <a:headEnd/>
                          <a:tailEnd/>
                        </a:ln>
                      </wps:spPr>
                      <wps:txbx>
                        <w:txbxContent>
                          <w:p w14:paraId="67397143" w14:textId="77777777" w:rsidR="007D410E" w:rsidRPr="00135950" w:rsidRDefault="007D410E" w:rsidP="007D410E">
                            <w:pPr>
                              <w:jc w:val="center"/>
                              <w:rPr>
                                <w:rFonts w:ascii="Futura Bk BT" w:hAnsi="Futura Bk BT" w:cs="Tahoma"/>
                                <w:b/>
                                <w:bCs/>
                                <w:sz w:val="28"/>
                                <w:szCs w:val="28"/>
                              </w:rPr>
                            </w:pPr>
                          </w:p>
                          <w:p w14:paraId="21BAFA2C" w14:textId="77777777" w:rsidR="007D410E" w:rsidRPr="00135950" w:rsidRDefault="007D410E" w:rsidP="007D410E">
                            <w:pPr>
                              <w:jc w:val="center"/>
                              <w:rPr>
                                <w:rFonts w:ascii="Futura Bk BT" w:hAnsi="Futura Bk BT" w:cs="Tahoma"/>
                                <w:b/>
                                <w:bCs/>
                                <w:sz w:val="28"/>
                                <w:szCs w:val="28"/>
                              </w:rPr>
                            </w:pPr>
                            <w:r w:rsidRPr="00135950">
                              <w:rPr>
                                <w:rFonts w:ascii="Futura Bk BT" w:hAnsi="Futura Bk BT" w:cs="Tahoma"/>
                                <w:b/>
                                <w:bCs/>
                                <w:sz w:val="28"/>
                                <w:szCs w:val="28"/>
                              </w:rPr>
                              <w:t>SECTION 1: PARTICULARS OF PROPERTY</w:t>
                            </w:r>
                          </w:p>
                          <w:p w14:paraId="1D1C33DE" w14:textId="77777777" w:rsidR="007D410E" w:rsidRPr="00135950" w:rsidRDefault="007D410E" w:rsidP="007D410E">
                            <w:pPr>
                              <w:jc w:val="center"/>
                              <w:rPr>
                                <w:rFonts w:ascii="Futura Bk BT" w:hAnsi="Futura Bk BT" w:cs="Tahoma"/>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6CF87" id="Text Box 446" o:spid="_x0000_s1029" type="#_x0000_t202" style="position:absolute;margin-left:0;margin-top:3in;width:415.35pt;height:62.2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" strokeweight="3.75pt">
                <v:stroke linestyle="thickThin"/>
                <v:textbox>
                  <w:txbxContent>
                    <w:p w14:paraId="67397143" w14:textId="77777777" w:rsidR="007D410E" w:rsidRPr="00135950" w:rsidRDefault="007D410E" w:rsidP="007D410E">
                      <w:pPr>
                        <w:jc w:val="center"/>
                        <w:rPr>
                          <w:rFonts w:ascii="Futura Bk BT" w:hAnsi="Futura Bk BT" w:cs="Tahoma"/>
                          <w:b/>
                          <w:bCs/>
                          <w:sz w:val="28"/>
                          <w:szCs w:val="28"/>
                        </w:rPr>
                      </w:pPr>
                    </w:p>
                    <w:p w14:paraId="21BAFA2C" w14:textId="77777777" w:rsidR="007D410E" w:rsidRPr="00135950" w:rsidRDefault="007D410E" w:rsidP="007D410E">
                      <w:pPr>
                        <w:jc w:val="center"/>
                        <w:rPr>
                          <w:rFonts w:ascii="Futura Bk BT" w:hAnsi="Futura Bk BT" w:cs="Tahoma"/>
                          <w:b/>
                          <w:bCs/>
                          <w:sz w:val="28"/>
                          <w:szCs w:val="28"/>
                        </w:rPr>
                      </w:pPr>
                      <w:r w:rsidRPr="00135950">
                        <w:rPr>
                          <w:rFonts w:ascii="Futura Bk BT" w:hAnsi="Futura Bk BT" w:cs="Tahoma"/>
                          <w:b/>
                          <w:bCs/>
                          <w:sz w:val="28"/>
                          <w:szCs w:val="28"/>
                        </w:rPr>
                        <w:t>SECTION 1: PARTICULARS OF PROPERTY</w:t>
                      </w:r>
                    </w:p>
                    <w:p w14:paraId="1D1C33DE" w14:textId="77777777" w:rsidR="007D410E" w:rsidRPr="00135950" w:rsidRDefault="007D410E" w:rsidP="007D410E">
                      <w:pPr>
                        <w:jc w:val="center"/>
                        <w:rPr>
                          <w:rFonts w:ascii="Futura Bk BT" w:hAnsi="Futura Bk BT" w:cs="Tahoma"/>
                          <w:b/>
                          <w:bCs/>
                          <w:sz w:val="28"/>
                          <w:szCs w:val="28"/>
                        </w:rPr>
                      </w:pPr>
                    </w:p>
                  </w:txbxContent>
                </v:textbox>
                <w10:wrap type="square" anchorx="margin" anchory="margin"/>
              </v:shape>
            </w:pict>
          </mc:Fallback>
        </mc:AlternateContent>
      </w:r>
      <w:r w:rsidRPr="00610BCD">
        <w:rPr>
          <w:rFonts w:ascii="Futura Bk BT" w:hAnsi="Futura Bk BT" w:cs="Tahoma"/>
          <w:b/>
          <w:bCs/>
          <w:caps/>
          <w:sz w:val="28"/>
          <w:szCs w:val="28"/>
          <w:lang w:val="en-GB"/>
        </w:rPr>
        <w:br w:type="page"/>
      </w:r>
    </w:p>
    <w:p w14:paraId="241491C5" w14:textId="77777777" w:rsidR="002D11B7" w:rsidRPr="002D11B7" w:rsidRDefault="002D11B7" w:rsidP="002D11B7">
      <w:pPr>
        <w:rPr>
          <w:rFonts w:ascii="Futura Bk BT" w:hAnsi="Futura Bk BT" w:cs="Tahoma"/>
          <w:b/>
          <w:bCs/>
          <w:caps/>
          <w:sz w:val="28"/>
          <w:szCs w:val="28"/>
          <w:lang w:val="en-GB"/>
        </w:rPr>
      </w:pPr>
      <w:r w:rsidRPr="002D11B7">
        <w:rPr>
          <w:rFonts w:ascii="Futura Bk BT" w:hAnsi="Futura Bk BT" w:cs="Tahoma"/>
          <w:b/>
          <w:bCs/>
          <w:caps/>
          <w:sz w:val="28"/>
          <w:szCs w:val="28"/>
          <w:lang w:val="en-GB"/>
        </w:rPr>
        <w:lastRenderedPageBreak/>
        <w:t>Section 1 : Particulars of Property</w:t>
      </w:r>
    </w:p>
    <w:p w14:paraId="44290690" w14:textId="77777777" w:rsidR="002D11B7" w:rsidRPr="002D11B7" w:rsidRDefault="002D11B7" w:rsidP="002D11B7">
      <w:pPr>
        <w:rPr>
          <w:rFonts w:ascii="Futura Bk BT" w:hAnsi="Futura Bk BT" w:cs="Tahoma"/>
          <w:b/>
          <w:bCs/>
          <w:sz w:val="22"/>
          <w:szCs w:val="22"/>
          <w:lang w:val="en-GB"/>
        </w:rPr>
      </w:pPr>
    </w:p>
    <w:p w14:paraId="74ED8D8A" w14:textId="77777777" w:rsidR="002D11B7" w:rsidRPr="002D11B7" w:rsidRDefault="002D11B7" w:rsidP="002D11B7">
      <w:pPr>
        <w:rPr>
          <w:rFonts w:ascii="Futura Bk BT" w:hAnsi="Futura Bk BT" w:cs="Tahoma"/>
          <w:b/>
          <w:bCs/>
          <w:sz w:val="28"/>
          <w:szCs w:val="22"/>
          <w:u w:val="single"/>
          <w:lang w:val="en-GB"/>
        </w:rPr>
      </w:pPr>
    </w:p>
    <w:p w14:paraId="585BCF0F" w14:textId="2D7AB434" w:rsidR="002D11B7" w:rsidRPr="002D11B7" w:rsidRDefault="002D11B7" w:rsidP="002D11B7">
      <w:pPr>
        <w:jc w:val="both"/>
        <w:rPr>
          <w:rFonts w:ascii="Futura Bk BT" w:hAnsi="Futura Bk BT" w:cs="Tahoma"/>
          <w:lang w:val="en-GB"/>
        </w:rPr>
      </w:pPr>
      <w:r w:rsidRPr="002D11B7">
        <w:rPr>
          <w:rFonts w:ascii="Futura Bk BT" w:hAnsi="Futura Bk BT" w:cs="Tahoma"/>
          <w:lang w:val="en-GB"/>
        </w:rPr>
        <w:t>Lot 4280 &amp; Lot 4299 on Jalan Ru, Desa Pahlawan, Ampang, Kuala Lumpur are prime freehold residential land measuring approximately 16,500 square feet combined</w:t>
      </w:r>
      <w:r w:rsidR="00201777">
        <w:rPr>
          <w:rFonts w:ascii="Futura Bk BT" w:hAnsi="Futura Bk BT" w:cs="Tahoma"/>
          <w:lang w:val="en-GB"/>
        </w:rPr>
        <w:t xml:space="preserve"> </w:t>
      </w:r>
      <w:r w:rsidR="00201777" w:rsidRPr="00201777">
        <w:rPr>
          <w:rFonts w:ascii="Futura Bk BT" w:hAnsi="Futura Bk BT" w:cs="Tahoma"/>
          <w:lang w:val="en-GB"/>
        </w:rPr>
        <w:t>(</w:t>
      </w:r>
      <w:r w:rsidR="00201777">
        <w:rPr>
          <w:rFonts w:ascii="Futura Bk BT" w:hAnsi="Futura Bk BT" w:cs="Tahoma"/>
          <w:lang w:val="en-GB"/>
        </w:rPr>
        <w:t>circa</w:t>
      </w:r>
      <w:r w:rsidR="00201777" w:rsidRPr="00201777">
        <w:rPr>
          <w:rFonts w:ascii="Futura Bk BT" w:hAnsi="Futura Bk BT" w:cs="Tahoma"/>
          <w:lang w:val="en-GB"/>
        </w:rPr>
        <w:t xml:space="preserve"> 1500 m²)</w:t>
      </w:r>
      <w:r w:rsidRPr="002D11B7">
        <w:rPr>
          <w:rFonts w:ascii="Futura Bk BT" w:hAnsi="Futura Bk BT" w:cs="Tahoma"/>
          <w:lang w:val="en-GB"/>
        </w:rPr>
        <w:t>. Situated just off Jalan Ampang, Kuala Lumpur, it sits among existing bungalow houses that are primarily occupied by ambassadorial staff of the various country embassies located within the Ampang Hilir area.</w:t>
      </w:r>
    </w:p>
    <w:p w14:paraId="4FA7FA96" w14:textId="77777777" w:rsidR="00610BCD" w:rsidRDefault="00610BCD" w:rsidP="00610BCD">
      <w:pPr>
        <w:rPr>
          <w:lang w:val="en-GB"/>
        </w:rPr>
      </w:pPr>
    </w:p>
    <w:p w14:paraId="4AD3916E" w14:textId="436DCF4C" w:rsidR="00610BCD" w:rsidRDefault="00610BCD" w:rsidP="00610BCD">
      <w:pPr>
        <w:rPr>
          <w:lang w:val="en-GB"/>
        </w:rPr>
      </w:pPr>
      <w:r>
        <w:rPr>
          <w:noProof/>
          <w:lang w:val="en-GB"/>
        </w:rPr>
        <w:drawing>
          <wp:inline distT="0" distB="0" distL="0" distR="0" wp14:anchorId="25EE69B2" wp14:editId="61CE53B2">
            <wp:extent cx="5694045" cy="3206750"/>
            <wp:effectExtent l="0" t="0" r="1905" b="0"/>
            <wp:docPr id="85721197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4045" cy="3206750"/>
                    </a:xfrm>
                    <a:prstGeom prst="rect">
                      <a:avLst/>
                    </a:prstGeom>
                    <a:noFill/>
                  </pic:spPr>
                </pic:pic>
              </a:graphicData>
            </a:graphic>
          </wp:inline>
        </w:drawing>
      </w:r>
    </w:p>
    <w:p w14:paraId="33A2B292" w14:textId="77777777" w:rsidR="00610BCD" w:rsidRDefault="00610BCD" w:rsidP="00610BCD">
      <w:pPr>
        <w:rPr>
          <w:lang w:val="en-GB"/>
        </w:rPr>
      </w:pPr>
    </w:p>
    <w:p w14:paraId="34387687" w14:textId="77777777" w:rsidR="002D11B7" w:rsidRPr="002D11B7" w:rsidRDefault="002D11B7" w:rsidP="002D11B7">
      <w:pPr>
        <w:tabs>
          <w:tab w:val="left" w:pos="1918"/>
        </w:tabs>
        <w:ind w:left="2552" w:hanging="2552"/>
        <w:jc w:val="both"/>
        <w:rPr>
          <w:rFonts w:ascii="Futura Bk BT" w:hAnsi="Futura Bk BT" w:cs="Tahoma"/>
          <w:b/>
          <w:lang w:val="en-GB"/>
        </w:rPr>
      </w:pPr>
      <w:r w:rsidRPr="002D11B7">
        <w:rPr>
          <w:rFonts w:ascii="Futura Bk BT" w:hAnsi="Futura Bk BT" w:cs="Tahoma"/>
          <w:b/>
          <w:lang w:val="en-GB"/>
        </w:rPr>
        <w:t>Subject Property</w:t>
      </w:r>
      <w:r w:rsidRPr="002D11B7">
        <w:rPr>
          <w:rFonts w:ascii="Futura Bk BT" w:hAnsi="Futura Bk BT" w:cs="Tahoma"/>
          <w:lang w:val="en-GB"/>
        </w:rPr>
        <w:t xml:space="preserve"> : </w:t>
      </w:r>
      <w:r w:rsidRPr="002D11B7">
        <w:rPr>
          <w:rFonts w:ascii="Futura Bk BT" w:hAnsi="Futura Bk BT" w:cs="Tahoma"/>
          <w:lang w:val="en-GB"/>
        </w:rPr>
        <w:tab/>
      </w:r>
      <w:r w:rsidRPr="002D11B7">
        <w:rPr>
          <w:rFonts w:ascii="Futura Bk BT" w:hAnsi="Futura Bk BT" w:cs="Tahoma"/>
          <w:b/>
          <w:lang w:val="en-GB"/>
        </w:rPr>
        <w:t>Lot 4280 &amp; Lot 4299, Jalan Ru, Desa Pahlawan, Ampang, Kuala Lumpur</w:t>
      </w:r>
    </w:p>
    <w:p w14:paraId="7527DFD9" w14:textId="77777777" w:rsidR="002D11B7" w:rsidRPr="002D11B7" w:rsidRDefault="002D11B7" w:rsidP="002D11B7">
      <w:pPr>
        <w:tabs>
          <w:tab w:val="left" w:pos="1918"/>
        </w:tabs>
        <w:ind w:left="2552" w:hanging="2552"/>
        <w:jc w:val="both"/>
        <w:rPr>
          <w:rFonts w:ascii="Futura Bk BT" w:hAnsi="Futura Bk BT" w:cs="Tahoma"/>
          <w:b/>
          <w:u w:val="single"/>
          <w:lang w:val="en-GB"/>
        </w:rPr>
      </w:pPr>
    </w:p>
    <w:p w14:paraId="15C37AA0" w14:textId="77777777" w:rsidR="002D11B7" w:rsidRPr="002D11B7" w:rsidRDefault="002D11B7" w:rsidP="002D11B7">
      <w:pPr>
        <w:tabs>
          <w:tab w:val="left" w:pos="1918"/>
        </w:tabs>
        <w:ind w:left="2552" w:hanging="2552"/>
        <w:jc w:val="both"/>
        <w:rPr>
          <w:rFonts w:ascii="Futura Bk BT" w:hAnsi="Futura Bk BT" w:cs="Tahoma"/>
          <w:b/>
          <w:u w:val="single"/>
          <w:lang w:val="en-GB"/>
        </w:rPr>
      </w:pPr>
      <w:r w:rsidRPr="002D11B7">
        <w:rPr>
          <w:rFonts w:ascii="Futura Bk BT" w:hAnsi="Futura Bk BT" w:cs="Tahoma"/>
          <w:b/>
          <w:u w:val="single"/>
          <w:lang w:val="en-GB"/>
        </w:rPr>
        <w:t>Brief Property Details</w:t>
      </w:r>
    </w:p>
    <w:p w14:paraId="07440A18" w14:textId="77777777" w:rsidR="002D11B7" w:rsidRPr="002D11B7" w:rsidRDefault="002D11B7" w:rsidP="002D11B7">
      <w:pPr>
        <w:tabs>
          <w:tab w:val="left" w:pos="1918"/>
        </w:tabs>
        <w:ind w:left="2552" w:hanging="2552"/>
        <w:jc w:val="both"/>
        <w:rPr>
          <w:rFonts w:ascii="Futura Bk BT" w:hAnsi="Futura Bk BT" w:cs="Tahoma"/>
          <w:u w:val="single"/>
          <w:lang w:val="en-GB"/>
        </w:rPr>
      </w:pPr>
    </w:p>
    <w:p w14:paraId="5843F683" w14:textId="77777777" w:rsidR="002D11B7" w:rsidRPr="000177DB" w:rsidRDefault="002D11B7" w:rsidP="002D11B7">
      <w:pPr>
        <w:tabs>
          <w:tab w:val="left" w:pos="1918"/>
        </w:tabs>
        <w:ind w:left="2552" w:hanging="2552"/>
        <w:jc w:val="both"/>
        <w:rPr>
          <w:rFonts w:ascii="Futura Bk BT" w:hAnsi="Futura Bk BT" w:cs="Tahoma"/>
          <w:lang w:val="en-GB"/>
        </w:rPr>
      </w:pPr>
      <w:r w:rsidRPr="002D11B7">
        <w:rPr>
          <w:rFonts w:ascii="Futura Bk BT" w:hAnsi="Futura Bk BT" w:cs="Tahoma"/>
          <w:b/>
          <w:lang w:val="en-GB"/>
        </w:rPr>
        <w:t>Description</w:t>
      </w:r>
      <w:r w:rsidRPr="002D11B7">
        <w:rPr>
          <w:rFonts w:ascii="Futura Bk BT" w:hAnsi="Futura Bk BT" w:cs="Tahoma"/>
          <w:lang w:val="en-GB"/>
        </w:rPr>
        <w:tab/>
        <w:t>:</w:t>
      </w:r>
      <w:r w:rsidRPr="002D11B7">
        <w:rPr>
          <w:rFonts w:ascii="Futura Bk BT" w:hAnsi="Futura Bk BT" w:cs="Tahoma"/>
          <w:lang w:val="en-GB"/>
        </w:rPr>
        <w:tab/>
        <w:t xml:space="preserve">The property is a freehold residential land comprising of 2 adjacent parcels of land, Lot 4280 &amp; Lot 4299. </w:t>
      </w:r>
      <w:r w:rsidRPr="000177DB">
        <w:rPr>
          <w:rFonts w:ascii="Futura Bk BT" w:hAnsi="Futura Bk BT" w:cs="Tahoma"/>
          <w:lang w:val="en-GB"/>
        </w:rPr>
        <w:t>It is located along Jalan Ru and nestled among the bungalows of various ambassadorial residences and expatriate-oriented housing.</w:t>
      </w:r>
    </w:p>
    <w:p w14:paraId="4254D77B" w14:textId="77777777" w:rsidR="002D11B7" w:rsidRPr="000177DB" w:rsidRDefault="002D11B7" w:rsidP="002D11B7">
      <w:pPr>
        <w:tabs>
          <w:tab w:val="left" w:pos="1918"/>
        </w:tabs>
        <w:ind w:left="2552" w:hanging="2552"/>
        <w:jc w:val="both"/>
        <w:rPr>
          <w:rFonts w:ascii="Futura Bk BT" w:hAnsi="Futura Bk BT" w:cs="Tahoma"/>
          <w:lang w:val="en-GB"/>
        </w:rPr>
      </w:pPr>
    </w:p>
    <w:p w14:paraId="4BDB65FF" w14:textId="77777777" w:rsidR="002D11B7" w:rsidRPr="000177DB" w:rsidRDefault="002D11B7" w:rsidP="002D11B7">
      <w:pPr>
        <w:tabs>
          <w:tab w:val="left" w:pos="1918"/>
        </w:tabs>
        <w:ind w:left="2552" w:hanging="2552"/>
        <w:jc w:val="both"/>
        <w:rPr>
          <w:rFonts w:ascii="Futura Bk BT" w:hAnsi="Futura Bk BT" w:cs="Tahoma"/>
          <w:b/>
          <w:lang w:val="en-GB"/>
        </w:rPr>
      </w:pPr>
      <w:r w:rsidRPr="000177DB">
        <w:rPr>
          <w:rFonts w:ascii="Futura Bk BT" w:hAnsi="Futura Bk BT" w:cs="Tahoma"/>
          <w:lang w:val="en-GB"/>
        </w:rPr>
        <w:tab/>
      </w:r>
      <w:r w:rsidRPr="000177DB">
        <w:rPr>
          <w:rFonts w:ascii="Futura Bk BT" w:hAnsi="Futura Bk BT" w:cs="Tahoma"/>
          <w:b/>
          <w:lang w:val="en-GB"/>
        </w:rPr>
        <w:tab/>
      </w:r>
    </w:p>
    <w:p w14:paraId="3AE4B916" w14:textId="77777777" w:rsidR="002D11B7" w:rsidRPr="000177DB" w:rsidRDefault="002D11B7" w:rsidP="002D11B7">
      <w:pPr>
        <w:tabs>
          <w:tab w:val="left" w:pos="1918"/>
        </w:tabs>
        <w:ind w:left="2552" w:hanging="2552"/>
        <w:jc w:val="both"/>
        <w:rPr>
          <w:rFonts w:ascii="Futura Bk BT" w:hAnsi="Futura Bk BT" w:cs="Tahoma"/>
          <w:b/>
          <w:lang w:val="en-GB"/>
        </w:rPr>
      </w:pPr>
    </w:p>
    <w:p w14:paraId="739D4579" w14:textId="77777777" w:rsidR="002D11B7" w:rsidRPr="000177DB" w:rsidRDefault="002D11B7" w:rsidP="002D11B7">
      <w:pPr>
        <w:tabs>
          <w:tab w:val="left" w:pos="1918"/>
        </w:tabs>
        <w:ind w:left="2552" w:hanging="2552"/>
        <w:jc w:val="both"/>
        <w:rPr>
          <w:rFonts w:ascii="Futura Bk BT" w:hAnsi="Futura Bk BT" w:cs="Tahoma"/>
          <w:b/>
          <w:lang w:val="en-GB"/>
        </w:rPr>
      </w:pPr>
      <w:r w:rsidRPr="000177DB">
        <w:rPr>
          <w:rFonts w:ascii="Futura Bk BT" w:hAnsi="Futura Bk BT" w:cs="Tahoma"/>
          <w:b/>
          <w:lang w:val="en-GB"/>
        </w:rPr>
        <w:tab/>
      </w:r>
      <w:r w:rsidRPr="000177DB">
        <w:rPr>
          <w:rFonts w:ascii="Futura Bk BT" w:hAnsi="Futura Bk BT" w:cs="Tahoma"/>
          <w:b/>
          <w:lang w:val="en-GB"/>
        </w:rPr>
        <w:tab/>
        <w:t>Site</w:t>
      </w:r>
    </w:p>
    <w:p w14:paraId="737F33E8" w14:textId="77777777" w:rsidR="002D11B7" w:rsidRPr="000177DB" w:rsidRDefault="002D11B7" w:rsidP="002D11B7">
      <w:pPr>
        <w:tabs>
          <w:tab w:val="left" w:pos="1918"/>
        </w:tabs>
        <w:ind w:left="2552" w:hanging="2552"/>
        <w:jc w:val="both"/>
        <w:rPr>
          <w:rFonts w:ascii="Futura Bk BT" w:hAnsi="Futura Bk BT" w:cs="Tahoma"/>
          <w:b/>
          <w:lang w:val="en-GB"/>
        </w:rPr>
      </w:pPr>
    </w:p>
    <w:p w14:paraId="71F73C58" w14:textId="77777777" w:rsidR="002D11B7" w:rsidRPr="000177DB" w:rsidRDefault="002D11B7" w:rsidP="002D11B7">
      <w:pPr>
        <w:tabs>
          <w:tab w:val="left" w:pos="1918"/>
        </w:tabs>
        <w:ind w:left="2552" w:hanging="2552"/>
        <w:jc w:val="both"/>
        <w:rPr>
          <w:rFonts w:ascii="Futura Bk BT" w:hAnsi="Futura Bk BT" w:cs="Tahoma"/>
          <w:lang w:val="en-GB"/>
        </w:rPr>
      </w:pPr>
      <w:r w:rsidRPr="000177DB">
        <w:rPr>
          <w:rFonts w:ascii="Futura Bk BT" w:hAnsi="Futura Bk BT" w:cs="Tahoma"/>
          <w:lang w:val="en-GB"/>
        </w:rPr>
        <w:tab/>
      </w:r>
      <w:r w:rsidRPr="000177DB">
        <w:rPr>
          <w:rFonts w:ascii="Futura Bk BT" w:hAnsi="Futura Bk BT" w:cs="Tahoma"/>
          <w:lang w:val="en-GB"/>
        </w:rPr>
        <w:tab/>
        <w:t>The site has a titled land area of 1,477.054 square meters and 55.895 square meters for Lot 4280 and Lot 4299 respectively. The combined land area measures 1,532.949 square meters (approx. 16,500.52 square feet).</w:t>
      </w:r>
    </w:p>
    <w:p w14:paraId="34D2FFEB" w14:textId="77777777" w:rsidR="002D11B7" w:rsidRPr="000177DB" w:rsidRDefault="002D11B7" w:rsidP="002D11B7">
      <w:pPr>
        <w:tabs>
          <w:tab w:val="left" w:pos="1918"/>
        </w:tabs>
        <w:ind w:left="2552" w:hanging="2552"/>
        <w:jc w:val="both"/>
        <w:rPr>
          <w:rFonts w:ascii="Futura Bk BT" w:hAnsi="Futura Bk BT" w:cs="Tahoma"/>
          <w:lang w:val="en-GB"/>
        </w:rPr>
      </w:pPr>
    </w:p>
    <w:p w14:paraId="1DB0AF44" w14:textId="77777777" w:rsidR="002D11B7" w:rsidRPr="000177DB" w:rsidRDefault="002D11B7" w:rsidP="002D11B7">
      <w:pPr>
        <w:tabs>
          <w:tab w:val="left" w:pos="1918"/>
        </w:tabs>
        <w:ind w:left="2552" w:hanging="2552"/>
        <w:jc w:val="both"/>
        <w:rPr>
          <w:rFonts w:ascii="Futura Bk BT" w:hAnsi="Futura Bk BT" w:cs="Tahoma"/>
          <w:lang w:val="en-GB"/>
        </w:rPr>
      </w:pPr>
      <w:r w:rsidRPr="000177DB">
        <w:rPr>
          <w:rFonts w:ascii="Futura Bk BT" w:hAnsi="Futura Bk BT" w:cs="Tahoma"/>
          <w:lang w:val="en-GB"/>
        </w:rPr>
        <w:tab/>
      </w:r>
      <w:r w:rsidRPr="000177DB">
        <w:rPr>
          <w:rFonts w:ascii="Futura Bk BT" w:hAnsi="Futura Bk BT" w:cs="Tahoma"/>
          <w:lang w:val="en-GB"/>
        </w:rPr>
        <w:tab/>
        <w:t xml:space="preserve">The land is generally flat and lies about the same level with the frontage road. </w:t>
      </w:r>
    </w:p>
    <w:p w14:paraId="1E4095D4" w14:textId="77777777" w:rsidR="002D11B7" w:rsidRPr="000177DB" w:rsidRDefault="002D11B7" w:rsidP="002D11B7">
      <w:pPr>
        <w:tabs>
          <w:tab w:val="left" w:pos="1918"/>
        </w:tabs>
        <w:ind w:left="2552" w:hanging="2552"/>
        <w:jc w:val="both"/>
        <w:rPr>
          <w:rFonts w:ascii="Futura Bk BT" w:hAnsi="Futura Bk BT" w:cs="Tahoma"/>
          <w:lang w:val="en-GB"/>
        </w:rPr>
      </w:pPr>
    </w:p>
    <w:p w14:paraId="2EC09C7D" w14:textId="77777777" w:rsidR="002D11B7" w:rsidRPr="000177DB" w:rsidRDefault="002D11B7" w:rsidP="002D11B7">
      <w:pPr>
        <w:tabs>
          <w:tab w:val="left" w:pos="1918"/>
        </w:tabs>
        <w:ind w:left="2552" w:hanging="2552"/>
        <w:jc w:val="both"/>
        <w:rPr>
          <w:rFonts w:ascii="Futura Bk BT" w:hAnsi="Futura Bk BT" w:cs="Tahoma"/>
          <w:lang w:val="en-GB"/>
        </w:rPr>
      </w:pPr>
      <w:r w:rsidRPr="000177DB">
        <w:rPr>
          <w:rFonts w:ascii="Futura Bk BT" w:hAnsi="Futura Bk BT" w:cs="Tahoma"/>
          <w:b/>
          <w:lang w:val="en-GB"/>
        </w:rPr>
        <w:t>Location</w:t>
      </w:r>
      <w:r w:rsidRPr="000177DB">
        <w:rPr>
          <w:rFonts w:ascii="Futura Bk BT" w:hAnsi="Futura Bk BT" w:cs="Tahoma"/>
          <w:lang w:val="en-GB"/>
        </w:rPr>
        <w:tab/>
        <w:t>:</w:t>
      </w:r>
      <w:r w:rsidRPr="000177DB">
        <w:rPr>
          <w:rFonts w:ascii="Futura Bk BT" w:hAnsi="Futura Bk BT" w:cs="Tahoma"/>
          <w:lang w:val="en-GB"/>
        </w:rPr>
        <w:tab/>
        <w:t>The property fronts Jalan Ru, a secondary road connecting to Jalan Ampang and Jalan Ampang Hilir. It is located east of the city centre.</w:t>
      </w:r>
    </w:p>
    <w:p w14:paraId="2E404346" w14:textId="77777777" w:rsidR="002D11B7" w:rsidRPr="000177DB" w:rsidRDefault="002D11B7" w:rsidP="002D11B7">
      <w:pPr>
        <w:tabs>
          <w:tab w:val="left" w:pos="1918"/>
        </w:tabs>
        <w:ind w:left="2552" w:hanging="2552"/>
        <w:jc w:val="both"/>
        <w:rPr>
          <w:rFonts w:ascii="Futura Bk BT" w:hAnsi="Futura Bk BT" w:cs="Tahoma"/>
          <w:lang w:val="en-GB"/>
        </w:rPr>
      </w:pPr>
    </w:p>
    <w:p w14:paraId="7261A26D" w14:textId="77777777" w:rsidR="002D11B7" w:rsidRPr="000177DB" w:rsidRDefault="002D11B7" w:rsidP="002D11B7">
      <w:pPr>
        <w:tabs>
          <w:tab w:val="left" w:pos="1918"/>
        </w:tabs>
        <w:ind w:left="2552" w:hanging="2552"/>
        <w:jc w:val="both"/>
        <w:rPr>
          <w:rFonts w:ascii="Futura Bk BT" w:hAnsi="Futura Bk BT" w:cs="Tahoma"/>
          <w:lang w:val="en-GB"/>
        </w:rPr>
      </w:pPr>
      <w:r w:rsidRPr="000177DB">
        <w:rPr>
          <w:rFonts w:ascii="Futura Bk BT" w:hAnsi="Futura Bk BT" w:cs="Tahoma"/>
          <w:b/>
          <w:lang w:val="en-GB"/>
        </w:rPr>
        <w:t>Zoning</w:t>
      </w:r>
      <w:r w:rsidRPr="000177DB">
        <w:rPr>
          <w:rFonts w:ascii="Futura Bk BT" w:hAnsi="Futura Bk BT" w:cs="Tahoma"/>
          <w:lang w:val="en-GB"/>
        </w:rPr>
        <w:tab/>
        <w:t>:</w:t>
      </w:r>
      <w:r w:rsidRPr="000177DB">
        <w:rPr>
          <w:rFonts w:ascii="Futura Bk BT" w:hAnsi="Futura Bk BT" w:cs="Tahoma"/>
          <w:lang w:val="en-GB"/>
        </w:rPr>
        <w:tab/>
        <w:t xml:space="preserve">Residential </w:t>
      </w:r>
    </w:p>
    <w:p w14:paraId="26A1332C" w14:textId="77777777" w:rsidR="002D11B7" w:rsidRPr="000177DB" w:rsidRDefault="002D11B7" w:rsidP="002D11B7">
      <w:pPr>
        <w:tabs>
          <w:tab w:val="left" w:pos="1918"/>
        </w:tabs>
        <w:ind w:left="2552" w:hanging="2552"/>
        <w:jc w:val="both"/>
        <w:rPr>
          <w:rFonts w:ascii="Futura Bk BT" w:hAnsi="Futura Bk BT" w:cs="Tahoma"/>
          <w:lang w:val="en-GB"/>
        </w:rPr>
      </w:pPr>
    </w:p>
    <w:p w14:paraId="1134F754" w14:textId="77777777" w:rsidR="002D11B7" w:rsidRPr="000177DB" w:rsidRDefault="002D11B7" w:rsidP="002D11B7">
      <w:pPr>
        <w:tabs>
          <w:tab w:val="left" w:pos="1918"/>
        </w:tabs>
        <w:ind w:left="2552" w:hanging="2552"/>
        <w:jc w:val="both"/>
        <w:rPr>
          <w:rFonts w:ascii="Futura Bk BT" w:hAnsi="Futura Bk BT" w:cs="Tahoma"/>
          <w:lang w:val="en-GB"/>
        </w:rPr>
      </w:pPr>
      <w:r w:rsidRPr="000177DB">
        <w:rPr>
          <w:rFonts w:ascii="Futura Bk BT" w:hAnsi="Futura Bk BT" w:cs="Tahoma"/>
          <w:b/>
          <w:lang w:val="en-GB"/>
        </w:rPr>
        <w:t>Accessibility</w:t>
      </w:r>
      <w:r w:rsidRPr="000177DB">
        <w:rPr>
          <w:rFonts w:ascii="Futura Bk BT" w:hAnsi="Futura Bk BT" w:cs="Tahoma"/>
          <w:lang w:val="en-GB"/>
        </w:rPr>
        <w:tab/>
        <w:t>:</w:t>
      </w:r>
      <w:r w:rsidRPr="000177DB">
        <w:rPr>
          <w:rFonts w:ascii="Futura Bk BT" w:hAnsi="Futura Bk BT" w:cs="Tahoma"/>
          <w:lang w:val="en-GB"/>
        </w:rPr>
        <w:tab/>
        <w:t>The property can be accessed via Jalan Ampang and Jalan Ampang Hilir. It is also connected to 2 major highways, namely MRR2 and AKLEH.</w:t>
      </w:r>
    </w:p>
    <w:p w14:paraId="38010AE9" w14:textId="77777777" w:rsidR="002D11B7" w:rsidRPr="000177DB" w:rsidRDefault="002D11B7" w:rsidP="002D11B7">
      <w:pPr>
        <w:tabs>
          <w:tab w:val="left" w:pos="1918"/>
        </w:tabs>
        <w:ind w:left="2552" w:hanging="2552"/>
        <w:jc w:val="both"/>
        <w:rPr>
          <w:rFonts w:ascii="Futura Bk BT" w:hAnsi="Futura Bk BT" w:cs="Tahoma"/>
          <w:lang w:val="en-GB"/>
        </w:rPr>
      </w:pPr>
    </w:p>
    <w:p w14:paraId="1B0C6BBB" w14:textId="77777777" w:rsidR="002D11B7" w:rsidRPr="000177DB" w:rsidRDefault="002D11B7" w:rsidP="002D11B7">
      <w:pPr>
        <w:tabs>
          <w:tab w:val="left" w:pos="1918"/>
        </w:tabs>
        <w:ind w:left="2552" w:hanging="2552"/>
        <w:jc w:val="both"/>
        <w:rPr>
          <w:rFonts w:ascii="Futura Bk BT" w:hAnsi="Futura Bk BT" w:cs="Tahoma"/>
          <w:lang w:val="en-GB"/>
        </w:rPr>
      </w:pPr>
      <w:r w:rsidRPr="000177DB">
        <w:rPr>
          <w:rFonts w:ascii="Futura Bk BT" w:hAnsi="Futura Bk BT" w:cs="Tahoma"/>
          <w:b/>
          <w:lang w:val="en-GB"/>
        </w:rPr>
        <w:t>Surroundings</w:t>
      </w:r>
      <w:r w:rsidRPr="000177DB">
        <w:rPr>
          <w:rFonts w:ascii="Futura Bk BT" w:hAnsi="Futura Bk BT" w:cs="Tahoma"/>
          <w:lang w:val="en-GB"/>
        </w:rPr>
        <w:tab/>
        <w:t>:</w:t>
      </w:r>
      <w:r w:rsidRPr="000177DB">
        <w:rPr>
          <w:rFonts w:ascii="Futura Bk BT" w:hAnsi="Futura Bk BT" w:cs="Tahoma"/>
          <w:lang w:val="en-GB"/>
        </w:rPr>
        <w:tab/>
        <w:t xml:space="preserve">The immediate surroundings of the property are residential houses and converted commercial title bungalows along Jalan Ampang. </w:t>
      </w:r>
    </w:p>
    <w:p w14:paraId="468DABAA" w14:textId="77777777" w:rsidR="002D11B7" w:rsidRPr="000177DB" w:rsidRDefault="002D11B7" w:rsidP="002D11B7">
      <w:pPr>
        <w:tabs>
          <w:tab w:val="left" w:pos="1918"/>
        </w:tabs>
        <w:ind w:left="2552" w:hanging="2552"/>
        <w:jc w:val="both"/>
        <w:rPr>
          <w:rFonts w:ascii="Futura Bk BT" w:hAnsi="Futura Bk BT" w:cs="Tahoma"/>
          <w:lang w:val="en-GB"/>
        </w:rPr>
      </w:pPr>
      <w:r w:rsidRPr="000177DB">
        <w:rPr>
          <w:rFonts w:ascii="Futura Bk BT" w:hAnsi="Futura Bk BT" w:cs="Tahoma"/>
          <w:lang w:val="en-GB"/>
        </w:rPr>
        <w:tab/>
      </w:r>
      <w:r w:rsidRPr="000177DB">
        <w:rPr>
          <w:rFonts w:ascii="Futura Bk BT" w:hAnsi="Futura Bk BT" w:cs="Tahoma"/>
          <w:lang w:val="en-GB"/>
        </w:rPr>
        <w:tab/>
      </w:r>
    </w:p>
    <w:p w14:paraId="43FF8494" w14:textId="77777777" w:rsidR="002D11B7" w:rsidRPr="000177DB" w:rsidRDefault="002D11B7" w:rsidP="002D11B7">
      <w:pPr>
        <w:tabs>
          <w:tab w:val="left" w:pos="1918"/>
        </w:tabs>
        <w:ind w:left="2552" w:hanging="2552"/>
        <w:jc w:val="both"/>
        <w:rPr>
          <w:rFonts w:ascii="HelveticaNeueLT Std Lt" w:hAnsi="HelveticaNeueLT Std Lt" w:cs="Tahoma"/>
          <w:b/>
          <w:bCs/>
          <w:sz w:val="22"/>
          <w:szCs w:val="22"/>
          <w:lang w:val="en-GB"/>
        </w:rPr>
      </w:pPr>
      <w:r w:rsidRPr="000177DB">
        <w:rPr>
          <w:rFonts w:ascii="Futura Bk BT" w:hAnsi="Futura Bk BT" w:cs="Tahoma"/>
          <w:lang w:val="en-GB"/>
        </w:rPr>
        <w:tab/>
      </w:r>
      <w:r w:rsidRPr="000177DB">
        <w:rPr>
          <w:rFonts w:ascii="Futura Bk BT" w:hAnsi="Futura Bk BT" w:cs="Tahoma"/>
          <w:lang w:val="en-GB"/>
        </w:rPr>
        <w:tab/>
        <w:t>Nearby amenities include specialist hospitals and shopping malls, i.e. Gleneagles Hospital, KPJ Ampang Puteri Hospital, Tesco Ampang, Ampang Point, Galaxy Ampang Mall and Great Eastern Mall. Recent developments such as D’Rapport, M City and the International School of Kuala Lumpur’s newly built campus are also in the vicinity. Other amenities such as McDonalds, KFC and KK Mart are located nearby. Taman Tasik Ampang Hilir is located to the south of the property.</w:t>
      </w:r>
    </w:p>
    <w:p w14:paraId="38EFECB2" w14:textId="77777777" w:rsidR="00610BCD" w:rsidRDefault="00610BCD" w:rsidP="00610BCD">
      <w:pPr>
        <w:rPr>
          <w:lang w:val="en-GB"/>
        </w:rPr>
      </w:pPr>
    </w:p>
    <w:p w14:paraId="297ADC53" w14:textId="77777777" w:rsidR="002D11B7" w:rsidRDefault="002D11B7" w:rsidP="002D11B7">
      <w:pPr>
        <w:tabs>
          <w:tab w:val="left" w:pos="1918"/>
          <w:tab w:val="left" w:pos="2506"/>
        </w:tabs>
        <w:spacing w:after="240"/>
        <w:rPr>
          <w:rFonts w:ascii="Futura Bk BT" w:hAnsi="Futura Bk BT" w:cs="Tahoma"/>
          <w:b/>
          <w:bCs/>
          <w:sz w:val="22"/>
          <w:szCs w:val="22"/>
          <w:u w:val="single"/>
        </w:rPr>
      </w:pPr>
      <w:r w:rsidRPr="00C6396C">
        <w:rPr>
          <w:rFonts w:ascii="Futura Bk BT" w:hAnsi="Futura Bk BT" w:cs="Tahoma"/>
          <w:b/>
          <w:bCs/>
          <w:sz w:val="22"/>
          <w:szCs w:val="22"/>
          <w:u w:val="single"/>
        </w:rPr>
        <w:t>Title Particulars</w:t>
      </w:r>
    </w:p>
    <w:p w14:paraId="6963219C" w14:textId="77777777" w:rsidR="002D11B7" w:rsidRDefault="002D11B7" w:rsidP="002D11B7">
      <w:pPr>
        <w:tabs>
          <w:tab w:val="left" w:pos="1918"/>
          <w:tab w:val="left" w:pos="2506"/>
        </w:tabs>
        <w:spacing w:after="240"/>
        <w:rPr>
          <w:rFonts w:ascii="Futura Bk BT" w:hAnsi="Futura Bk BT" w:cs="Tahoma"/>
          <w:b/>
          <w:bCs/>
          <w:sz w:val="22"/>
          <w:szCs w:val="22"/>
          <w:u w:val="single"/>
        </w:rPr>
      </w:pPr>
    </w:p>
    <w:tbl>
      <w:tblPr>
        <w:tblStyle w:val="Tabela-Siatka"/>
        <w:tblpPr w:leftFromText="180" w:rightFromText="180" w:vertAnchor="text" w:horzAnchor="margin" w:tblpY="129"/>
        <w:tblW w:w="9366" w:type="dxa"/>
        <w:tblLook w:val="04A0" w:firstRow="1" w:lastRow="0" w:firstColumn="1" w:lastColumn="0" w:noHBand="0" w:noVBand="1"/>
      </w:tblPr>
      <w:tblGrid>
        <w:gridCol w:w="2192"/>
        <w:gridCol w:w="3615"/>
        <w:gridCol w:w="3559"/>
      </w:tblGrid>
      <w:tr w:rsidR="002D11B7" w14:paraId="18E7C0B3" w14:textId="77777777" w:rsidTr="00A45C2F">
        <w:trPr>
          <w:trHeight w:val="761"/>
        </w:trPr>
        <w:tc>
          <w:tcPr>
            <w:tcW w:w="2192" w:type="dxa"/>
            <w:vAlign w:val="center"/>
          </w:tcPr>
          <w:p w14:paraId="1B0D4620" w14:textId="77777777" w:rsidR="002D11B7" w:rsidRDefault="002D11B7" w:rsidP="00A45C2F">
            <w:pPr>
              <w:tabs>
                <w:tab w:val="left" w:pos="1918"/>
                <w:tab w:val="left" w:pos="2506"/>
              </w:tabs>
              <w:spacing w:after="240"/>
              <w:rPr>
                <w:rFonts w:ascii="Futura Bk BT" w:hAnsi="Futura Bk BT" w:cs="Tahoma"/>
                <w:b/>
                <w:bCs/>
                <w:sz w:val="22"/>
                <w:szCs w:val="22"/>
                <w:u w:val="single"/>
              </w:rPr>
            </w:pPr>
          </w:p>
        </w:tc>
        <w:tc>
          <w:tcPr>
            <w:tcW w:w="3615" w:type="dxa"/>
            <w:vAlign w:val="bottom"/>
          </w:tcPr>
          <w:p w14:paraId="6747F50B" w14:textId="77777777" w:rsidR="002D11B7" w:rsidRDefault="002D11B7" w:rsidP="00A45C2F">
            <w:pPr>
              <w:tabs>
                <w:tab w:val="left" w:pos="1918"/>
                <w:tab w:val="left" w:pos="2506"/>
              </w:tabs>
              <w:spacing w:after="240"/>
              <w:jc w:val="center"/>
              <w:rPr>
                <w:rFonts w:ascii="Futura Bk BT" w:hAnsi="Futura Bk BT" w:cs="Tahoma"/>
                <w:b/>
                <w:bCs/>
                <w:sz w:val="22"/>
                <w:szCs w:val="22"/>
                <w:u w:val="single"/>
              </w:rPr>
            </w:pPr>
            <w:r>
              <w:rPr>
                <w:rFonts w:ascii="Futura Bk BT" w:hAnsi="Futura Bk BT" w:cs="Tahoma"/>
                <w:b/>
                <w:bCs/>
                <w:sz w:val="22"/>
                <w:szCs w:val="22"/>
                <w:u w:val="single"/>
              </w:rPr>
              <w:t>Lot 4280</w:t>
            </w:r>
          </w:p>
        </w:tc>
        <w:tc>
          <w:tcPr>
            <w:tcW w:w="3559" w:type="dxa"/>
            <w:vAlign w:val="bottom"/>
          </w:tcPr>
          <w:p w14:paraId="4E908268" w14:textId="77777777" w:rsidR="002D11B7" w:rsidRDefault="002D11B7" w:rsidP="00A45C2F">
            <w:pPr>
              <w:tabs>
                <w:tab w:val="left" w:pos="1918"/>
                <w:tab w:val="left" w:pos="2506"/>
              </w:tabs>
              <w:spacing w:after="240"/>
              <w:jc w:val="center"/>
              <w:rPr>
                <w:rFonts w:ascii="Futura Bk BT" w:hAnsi="Futura Bk BT" w:cs="Tahoma"/>
                <w:b/>
                <w:bCs/>
                <w:sz w:val="22"/>
                <w:szCs w:val="22"/>
                <w:u w:val="single"/>
              </w:rPr>
            </w:pPr>
            <w:r>
              <w:rPr>
                <w:rFonts w:ascii="Futura Bk BT" w:hAnsi="Futura Bk BT" w:cs="Tahoma"/>
                <w:b/>
                <w:bCs/>
                <w:sz w:val="22"/>
                <w:szCs w:val="22"/>
                <w:u w:val="single"/>
              </w:rPr>
              <w:t>Lot 4299</w:t>
            </w:r>
          </w:p>
        </w:tc>
      </w:tr>
      <w:tr w:rsidR="002D11B7" w14:paraId="0F97E029" w14:textId="77777777" w:rsidTr="00A45C2F">
        <w:trPr>
          <w:trHeight w:val="622"/>
        </w:trPr>
        <w:tc>
          <w:tcPr>
            <w:tcW w:w="2192" w:type="dxa"/>
            <w:vAlign w:val="center"/>
          </w:tcPr>
          <w:p w14:paraId="0DD8629B"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Title No.</w:t>
            </w:r>
          </w:p>
        </w:tc>
        <w:tc>
          <w:tcPr>
            <w:tcW w:w="3615" w:type="dxa"/>
            <w:vAlign w:val="center"/>
          </w:tcPr>
          <w:p w14:paraId="414B840A"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GM 150</w:t>
            </w:r>
          </w:p>
        </w:tc>
        <w:tc>
          <w:tcPr>
            <w:tcW w:w="3559" w:type="dxa"/>
            <w:vAlign w:val="center"/>
          </w:tcPr>
          <w:p w14:paraId="09154229" w14:textId="77777777" w:rsidR="002D11B7" w:rsidRDefault="002D11B7" w:rsidP="00A45C2F">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GM 155</w:t>
            </w:r>
          </w:p>
        </w:tc>
      </w:tr>
      <w:tr w:rsidR="002D11B7" w14:paraId="17E61328" w14:textId="77777777" w:rsidTr="00A45C2F">
        <w:trPr>
          <w:trHeight w:val="702"/>
        </w:trPr>
        <w:tc>
          <w:tcPr>
            <w:tcW w:w="2192" w:type="dxa"/>
            <w:vAlign w:val="center"/>
          </w:tcPr>
          <w:p w14:paraId="507F4063"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Lot No.</w:t>
            </w:r>
          </w:p>
        </w:tc>
        <w:tc>
          <w:tcPr>
            <w:tcW w:w="3615" w:type="dxa"/>
            <w:vAlign w:val="center"/>
          </w:tcPr>
          <w:p w14:paraId="3CD5F859"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Lot 4280</w:t>
            </w:r>
          </w:p>
        </w:tc>
        <w:tc>
          <w:tcPr>
            <w:tcW w:w="3559" w:type="dxa"/>
            <w:vAlign w:val="center"/>
          </w:tcPr>
          <w:p w14:paraId="77A534C3"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 xml:space="preserve">Lot </w:t>
            </w:r>
            <w:r>
              <w:rPr>
                <w:rFonts w:ascii="Futura Bk BT" w:hAnsi="Futura Bk BT" w:cs="Tahoma"/>
                <w:color w:val="000000"/>
                <w:sz w:val="22"/>
                <w:szCs w:val="22"/>
              </w:rPr>
              <w:t>4299</w:t>
            </w:r>
          </w:p>
        </w:tc>
      </w:tr>
      <w:tr w:rsidR="002D11B7" w14:paraId="002474EC" w14:textId="77777777" w:rsidTr="00A45C2F">
        <w:trPr>
          <w:trHeight w:val="698"/>
        </w:trPr>
        <w:tc>
          <w:tcPr>
            <w:tcW w:w="2192" w:type="dxa"/>
            <w:vAlign w:val="center"/>
          </w:tcPr>
          <w:p w14:paraId="707991D0"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Locality</w:t>
            </w:r>
          </w:p>
        </w:tc>
        <w:tc>
          <w:tcPr>
            <w:tcW w:w="3615" w:type="dxa"/>
            <w:vAlign w:val="center"/>
          </w:tcPr>
          <w:p w14:paraId="02DBBFD1"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075A9E">
              <w:rPr>
                <w:rFonts w:ascii="Futura Bk BT" w:hAnsi="Futura Bk BT" w:cs="Tahoma"/>
                <w:color w:val="000000"/>
                <w:sz w:val="22"/>
                <w:szCs w:val="22"/>
              </w:rPr>
              <w:t>4</w:t>
            </w:r>
            <w:r w:rsidRPr="00521213">
              <w:rPr>
                <w:rFonts w:ascii="Futura Bk BT" w:hAnsi="Futura Bk BT" w:cs="Tahoma"/>
                <w:color w:val="000000"/>
                <w:sz w:val="22"/>
                <w:szCs w:val="22"/>
              </w:rPr>
              <w:t>th</w:t>
            </w:r>
            <w:r>
              <w:rPr>
                <w:rFonts w:ascii="Futura Bk BT" w:hAnsi="Futura Bk BT" w:cs="Tahoma"/>
                <w:color w:val="000000"/>
                <w:sz w:val="22"/>
                <w:szCs w:val="22"/>
              </w:rPr>
              <w:t xml:space="preserve"> Mile Ampang Road</w:t>
            </w:r>
          </w:p>
        </w:tc>
        <w:tc>
          <w:tcPr>
            <w:tcW w:w="3559" w:type="dxa"/>
            <w:vAlign w:val="center"/>
          </w:tcPr>
          <w:p w14:paraId="435A7417" w14:textId="77777777" w:rsidR="002D11B7" w:rsidRDefault="002D11B7" w:rsidP="00A45C2F">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4</w:t>
            </w:r>
            <w:r w:rsidRPr="00C6396C">
              <w:rPr>
                <w:rFonts w:ascii="Futura Bk BT" w:hAnsi="Futura Bk BT" w:cs="Tahoma"/>
                <w:color w:val="000000"/>
                <w:sz w:val="22"/>
                <w:szCs w:val="22"/>
              </w:rPr>
              <w:t>th</w:t>
            </w:r>
            <w:r>
              <w:rPr>
                <w:rFonts w:ascii="Futura Bk BT" w:hAnsi="Futura Bk BT" w:cs="Tahoma"/>
                <w:color w:val="000000"/>
                <w:sz w:val="22"/>
                <w:szCs w:val="22"/>
              </w:rPr>
              <w:t xml:space="preserve"> Mile Ampang Road</w:t>
            </w:r>
          </w:p>
        </w:tc>
      </w:tr>
      <w:tr w:rsidR="002D11B7" w14:paraId="4EB8633C" w14:textId="77777777" w:rsidTr="00A45C2F">
        <w:trPr>
          <w:trHeight w:val="761"/>
        </w:trPr>
        <w:tc>
          <w:tcPr>
            <w:tcW w:w="2192" w:type="dxa"/>
            <w:vAlign w:val="center"/>
          </w:tcPr>
          <w:p w14:paraId="11A62EB2"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Town</w:t>
            </w:r>
          </w:p>
        </w:tc>
        <w:tc>
          <w:tcPr>
            <w:tcW w:w="3615" w:type="dxa"/>
            <w:vAlign w:val="center"/>
          </w:tcPr>
          <w:p w14:paraId="2F5A158B" w14:textId="77777777" w:rsidR="002D11B7" w:rsidRDefault="002D11B7" w:rsidP="00A45C2F">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 xml:space="preserve">Mukim </w:t>
            </w:r>
            <w:r w:rsidRPr="006E2CAD">
              <w:rPr>
                <w:rFonts w:ascii="Futura Bk BT" w:hAnsi="Futura Bk BT" w:cs="Tahoma"/>
                <w:color w:val="000000"/>
                <w:sz w:val="22"/>
                <w:szCs w:val="22"/>
              </w:rPr>
              <w:t>Ampang</w:t>
            </w:r>
          </w:p>
        </w:tc>
        <w:tc>
          <w:tcPr>
            <w:tcW w:w="3559" w:type="dxa"/>
            <w:vAlign w:val="center"/>
          </w:tcPr>
          <w:p w14:paraId="2DF94427" w14:textId="77777777" w:rsidR="002D11B7" w:rsidRDefault="002D11B7" w:rsidP="00A45C2F">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 xml:space="preserve">Mukim </w:t>
            </w:r>
            <w:r w:rsidRPr="006E2CAD">
              <w:rPr>
                <w:rFonts w:ascii="Futura Bk BT" w:hAnsi="Futura Bk BT" w:cs="Tahoma"/>
                <w:color w:val="000000"/>
                <w:sz w:val="22"/>
                <w:szCs w:val="22"/>
              </w:rPr>
              <w:t>Ampang</w:t>
            </w:r>
          </w:p>
        </w:tc>
      </w:tr>
      <w:tr w:rsidR="002D11B7" w14:paraId="11EB43C1" w14:textId="77777777" w:rsidTr="00A45C2F">
        <w:trPr>
          <w:trHeight w:val="647"/>
        </w:trPr>
        <w:tc>
          <w:tcPr>
            <w:tcW w:w="2192" w:type="dxa"/>
            <w:vAlign w:val="center"/>
          </w:tcPr>
          <w:p w14:paraId="12C3D130"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District</w:t>
            </w:r>
          </w:p>
        </w:tc>
        <w:tc>
          <w:tcPr>
            <w:tcW w:w="3615" w:type="dxa"/>
            <w:vAlign w:val="center"/>
          </w:tcPr>
          <w:p w14:paraId="7D3CD07C"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Kuala Lumpur</w:t>
            </w:r>
          </w:p>
        </w:tc>
        <w:tc>
          <w:tcPr>
            <w:tcW w:w="3559" w:type="dxa"/>
            <w:vAlign w:val="center"/>
          </w:tcPr>
          <w:p w14:paraId="21173224"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Kuala Lumpur</w:t>
            </w:r>
          </w:p>
        </w:tc>
      </w:tr>
      <w:tr w:rsidR="002D11B7" w14:paraId="3BFA3C88" w14:textId="77777777" w:rsidTr="00A45C2F">
        <w:trPr>
          <w:trHeight w:val="833"/>
        </w:trPr>
        <w:tc>
          <w:tcPr>
            <w:tcW w:w="2192" w:type="dxa"/>
            <w:vAlign w:val="center"/>
          </w:tcPr>
          <w:p w14:paraId="09931131"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lastRenderedPageBreak/>
              <w:t>State</w:t>
            </w:r>
          </w:p>
        </w:tc>
        <w:tc>
          <w:tcPr>
            <w:tcW w:w="3615" w:type="dxa"/>
            <w:vAlign w:val="center"/>
          </w:tcPr>
          <w:p w14:paraId="6A07429D"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Wilayah Persekutuan Kuala Lumpur</w:t>
            </w:r>
          </w:p>
        </w:tc>
        <w:tc>
          <w:tcPr>
            <w:tcW w:w="3559" w:type="dxa"/>
            <w:vAlign w:val="center"/>
          </w:tcPr>
          <w:p w14:paraId="33937B9E"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Wilayah Persekutuan Kuala Lumpur</w:t>
            </w:r>
          </w:p>
        </w:tc>
      </w:tr>
      <w:tr w:rsidR="002D11B7" w14:paraId="0E53CC7F" w14:textId="77777777" w:rsidTr="00A45C2F">
        <w:trPr>
          <w:trHeight w:val="697"/>
        </w:trPr>
        <w:tc>
          <w:tcPr>
            <w:tcW w:w="2192" w:type="dxa"/>
            <w:vAlign w:val="center"/>
          </w:tcPr>
          <w:p w14:paraId="09F108F9"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Tenure</w:t>
            </w:r>
          </w:p>
        </w:tc>
        <w:tc>
          <w:tcPr>
            <w:tcW w:w="3615" w:type="dxa"/>
            <w:vAlign w:val="center"/>
          </w:tcPr>
          <w:p w14:paraId="7EF1EA95"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Freehold</w:t>
            </w:r>
          </w:p>
        </w:tc>
        <w:tc>
          <w:tcPr>
            <w:tcW w:w="3559" w:type="dxa"/>
            <w:vAlign w:val="center"/>
          </w:tcPr>
          <w:p w14:paraId="21C143D3"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Freehold</w:t>
            </w:r>
          </w:p>
        </w:tc>
      </w:tr>
      <w:tr w:rsidR="002D11B7" w14:paraId="00DABFCF" w14:textId="77777777" w:rsidTr="00A45C2F">
        <w:trPr>
          <w:trHeight w:val="1005"/>
        </w:trPr>
        <w:tc>
          <w:tcPr>
            <w:tcW w:w="2192" w:type="dxa"/>
            <w:vAlign w:val="center"/>
          </w:tcPr>
          <w:p w14:paraId="3FD8EB9E"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Title Land Area</w:t>
            </w:r>
          </w:p>
        </w:tc>
        <w:tc>
          <w:tcPr>
            <w:tcW w:w="3615" w:type="dxa"/>
            <w:vAlign w:val="center"/>
          </w:tcPr>
          <w:p w14:paraId="7FD3F12C" w14:textId="77777777" w:rsidR="002D11B7" w:rsidRDefault="002D11B7" w:rsidP="00A45C2F">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 xml:space="preserve">1,477.054 sq. meters </w:t>
            </w:r>
            <w:r>
              <w:rPr>
                <w:rFonts w:ascii="Futura Bk BT" w:hAnsi="Futura Bk BT" w:cs="Tahoma"/>
                <w:color w:val="000000"/>
                <w:sz w:val="22"/>
                <w:szCs w:val="22"/>
              </w:rPr>
              <w:br/>
            </w:r>
            <w:r w:rsidRPr="006E2CAD">
              <w:rPr>
                <w:rFonts w:ascii="Futura Bk BT" w:hAnsi="Futura Bk BT" w:cs="Tahoma"/>
                <w:color w:val="000000"/>
                <w:sz w:val="22"/>
                <w:szCs w:val="22"/>
              </w:rPr>
              <w:t>(15,898.87</w:t>
            </w:r>
            <w:r>
              <w:rPr>
                <w:rFonts w:ascii="Futura Bk BT" w:hAnsi="Futura Bk BT" w:cs="Tahoma"/>
                <w:color w:val="000000"/>
                <w:sz w:val="22"/>
                <w:szCs w:val="22"/>
              </w:rPr>
              <w:t>6</w:t>
            </w:r>
            <w:r w:rsidRPr="006E2CAD">
              <w:rPr>
                <w:rFonts w:ascii="Futura Bk BT" w:hAnsi="Futura Bk BT" w:cs="Tahoma"/>
                <w:color w:val="000000"/>
                <w:sz w:val="22"/>
                <w:szCs w:val="22"/>
              </w:rPr>
              <w:t xml:space="preserve"> sq. feet)</w:t>
            </w:r>
          </w:p>
        </w:tc>
        <w:tc>
          <w:tcPr>
            <w:tcW w:w="3559" w:type="dxa"/>
            <w:vAlign w:val="center"/>
          </w:tcPr>
          <w:p w14:paraId="00D830F4" w14:textId="77777777" w:rsidR="002D11B7" w:rsidRDefault="002D11B7" w:rsidP="00A45C2F">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55</w:t>
            </w:r>
            <w:r w:rsidRPr="006E2CAD">
              <w:rPr>
                <w:rFonts w:ascii="Futura Bk BT" w:hAnsi="Futura Bk BT" w:cs="Tahoma"/>
                <w:color w:val="000000"/>
                <w:sz w:val="22"/>
                <w:szCs w:val="22"/>
              </w:rPr>
              <w:t>.</w:t>
            </w:r>
            <w:r>
              <w:rPr>
                <w:rFonts w:ascii="Futura Bk BT" w:hAnsi="Futura Bk BT" w:cs="Tahoma"/>
                <w:color w:val="000000"/>
                <w:sz w:val="22"/>
                <w:szCs w:val="22"/>
              </w:rPr>
              <w:t>895</w:t>
            </w:r>
            <w:r w:rsidRPr="006E2CAD">
              <w:rPr>
                <w:rFonts w:ascii="Futura Bk BT" w:hAnsi="Futura Bk BT" w:cs="Tahoma"/>
                <w:color w:val="000000"/>
                <w:sz w:val="22"/>
                <w:szCs w:val="22"/>
              </w:rPr>
              <w:t xml:space="preserve"> sq. meters </w:t>
            </w:r>
            <w:r>
              <w:rPr>
                <w:rFonts w:ascii="Futura Bk BT" w:hAnsi="Futura Bk BT" w:cs="Tahoma"/>
                <w:color w:val="000000"/>
                <w:sz w:val="22"/>
                <w:szCs w:val="22"/>
              </w:rPr>
              <w:br/>
            </w:r>
            <w:r w:rsidRPr="006E2CAD">
              <w:rPr>
                <w:rFonts w:ascii="Futura Bk BT" w:hAnsi="Futura Bk BT" w:cs="Tahoma"/>
                <w:color w:val="000000"/>
                <w:sz w:val="22"/>
                <w:szCs w:val="22"/>
              </w:rPr>
              <w:t>(</w:t>
            </w:r>
            <w:r>
              <w:rPr>
                <w:rFonts w:ascii="Futura Bk BT" w:hAnsi="Futura Bk BT" w:cs="Tahoma"/>
                <w:color w:val="000000"/>
                <w:sz w:val="22"/>
                <w:szCs w:val="22"/>
              </w:rPr>
              <w:t>601.648</w:t>
            </w:r>
            <w:r w:rsidRPr="006E2CAD">
              <w:rPr>
                <w:rFonts w:ascii="Futura Bk BT" w:hAnsi="Futura Bk BT" w:cs="Tahoma"/>
                <w:color w:val="000000"/>
                <w:sz w:val="22"/>
                <w:szCs w:val="22"/>
              </w:rPr>
              <w:t xml:space="preserve"> sq. feet)</w:t>
            </w:r>
          </w:p>
        </w:tc>
      </w:tr>
      <w:tr w:rsidR="002D11B7" w14:paraId="59E4209B" w14:textId="77777777" w:rsidTr="00A45C2F">
        <w:trPr>
          <w:trHeight w:val="693"/>
        </w:trPr>
        <w:tc>
          <w:tcPr>
            <w:tcW w:w="2192" w:type="dxa"/>
            <w:vAlign w:val="center"/>
          </w:tcPr>
          <w:p w14:paraId="62FD2065"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Annual Rent</w:t>
            </w:r>
          </w:p>
        </w:tc>
        <w:tc>
          <w:tcPr>
            <w:tcW w:w="3615" w:type="dxa"/>
            <w:vAlign w:val="center"/>
          </w:tcPr>
          <w:p w14:paraId="23D0B0E0" w14:textId="77777777" w:rsidR="002D11B7" w:rsidRDefault="002D11B7" w:rsidP="00A45C2F">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RM488.00</w:t>
            </w:r>
          </w:p>
        </w:tc>
        <w:tc>
          <w:tcPr>
            <w:tcW w:w="3559" w:type="dxa"/>
            <w:vAlign w:val="center"/>
          </w:tcPr>
          <w:p w14:paraId="181E3501" w14:textId="77777777" w:rsidR="002D11B7" w:rsidRDefault="002D11B7" w:rsidP="00A45C2F">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RM30.00</w:t>
            </w:r>
          </w:p>
        </w:tc>
      </w:tr>
      <w:tr w:rsidR="002D11B7" w14:paraId="371B80A4" w14:textId="77777777" w:rsidTr="00A45C2F">
        <w:trPr>
          <w:trHeight w:val="959"/>
        </w:trPr>
        <w:tc>
          <w:tcPr>
            <w:tcW w:w="2192" w:type="dxa"/>
            <w:vAlign w:val="center"/>
          </w:tcPr>
          <w:p w14:paraId="1FC3D1D2"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Category of land use</w:t>
            </w:r>
          </w:p>
        </w:tc>
        <w:tc>
          <w:tcPr>
            <w:tcW w:w="3615" w:type="dxa"/>
            <w:vAlign w:val="center"/>
          </w:tcPr>
          <w:p w14:paraId="36553444" w14:textId="77777777" w:rsidR="002D11B7" w:rsidRDefault="002D11B7" w:rsidP="00A45C2F">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Building</w:t>
            </w:r>
          </w:p>
        </w:tc>
        <w:tc>
          <w:tcPr>
            <w:tcW w:w="3559" w:type="dxa"/>
            <w:vAlign w:val="center"/>
          </w:tcPr>
          <w:p w14:paraId="7DC2D969" w14:textId="77777777" w:rsidR="002D11B7" w:rsidRDefault="002D11B7" w:rsidP="00A45C2F">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Building</w:t>
            </w:r>
          </w:p>
        </w:tc>
      </w:tr>
      <w:tr w:rsidR="002D11B7" w14:paraId="1ED52C13" w14:textId="77777777" w:rsidTr="00A45C2F">
        <w:trPr>
          <w:trHeight w:val="717"/>
        </w:trPr>
        <w:tc>
          <w:tcPr>
            <w:tcW w:w="2192" w:type="dxa"/>
            <w:vAlign w:val="center"/>
          </w:tcPr>
          <w:p w14:paraId="3522D1D8" w14:textId="77777777" w:rsidR="002D11B7" w:rsidRPr="006F4402" w:rsidRDefault="002D11B7" w:rsidP="00A45C2F">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Occupancy</w:t>
            </w:r>
          </w:p>
        </w:tc>
        <w:tc>
          <w:tcPr>
            <w:tcW w:w="3615" w:type="dxa"/>
            <w:vAlign w:val="center"/>
          </w:tcPr>
          <w:p w14:paraId="13D92323" w14:textId="77777777" w:rsidR="002D11B7" w:rsidRDefault="002D11B7" w:rsidP="00A45C2F">
            <w:pPr>
              <w:tabs>
                <w:tab w:val="left" w:pos="1918"/>
                <w:tab w:val="left" w:pos="2506"/>
              </w:tabs>
              <w:spacing w:after="240"/>
              <w:rPr>
                <w:rFonts w:ascii="Futura Bk BT" w:hAnsi="Futura Bk BT" w:cs="Tahoma"/>
                <w:color w:val="000000"/>
                <w:sz w:val="22"/>
                <w:szCs w:val="22"/>
              </w:rPr>
            </w:pPr>
            <w:r>
              <w:rPr>
                <w:rFonts w:ascii="Futura Bk BT" w:hAnsi="Futura Bk BT" w:cs="Tahoma"/>
                <w:color w:val="000000"/>
                <w:sz w:val="22"/>
                <w:szCs w:val="22"/>
              </w:rPr>
              <w:t>Nil</w:t>
            </w:r>
          </w:p>
        </w:tc>
        <w:tc>
          <w:tcPr>
            <w:tcW w:w="3559" w:type="dxa"/>
            <w:vAlign w:val="center"/>
          </w:tcPr>
          <w:p w14:paraId="0C25BD20" w14:textId="77777777" w:rsidR="002D11B7" w:rsidRPr="00AF5F4C" w:rsidRDefault="002D11B7" w:rsidP="00A45C2F">
            <w:pPr>
              <w:tabs>
                <w:tab w:val="left" w:pos="1918"/>
                <w:tab w:val="left" w:pos="2506"/>
              </w:tabs>
              <w:spacing w:after="240"/>
              <w:rPr>
                <w:rFonts w:ascii="Futura Bk BT" w:hAnsi="Futura Bk BT" w:cs="Tahoma"/>
                <w:bCs/>
                <w:sz w:val="22"/>
                <w:szCs w:val="22"/>
              </w:rPr>
            </w:pPr>
            <w:r w:rsidRPr="00AF5F4C">
              <w:rPr>
                <w:rFonts w:ascii="Futura Bk BT" w:hAnsi="Futura Bk BT" w:cs="Tahoma"/>
                <w:bCs/>
                <w:sz w:val="22"/>
                <w:szCs w:val="22"/>
              </w:rPr>
              <w:t>Nil</w:t>
            </w:r>
          </w:p>
        </w:tc>
      </w:tr>
    </w:tbl>
    <w:p w14:paraId="73089843" w14:textId="77777777" w:rsidR="002D11B7" w:rsidRPr="006F4402" w:rsidRDefault="002D11B7" w:rsidP="002D11B7">
      <w:pPr>
        <w:rPr>
          <w:rFonts w:ascii="Futura Bk BT" w:hAnsi="Futura Bk BT" w:cs="Tahoma"/>
          <w:b/>
          <w:bCs/>
          <w:sz w:val="22"/>
          <w:szCs w:val="22"/>
        </w:rPr>
      </w:pPr>
      <w:r>
        <w:rPr>
          <w:rFonts w:ascii="Futura Bk BT" w:hAnsi="Futura Bk BT" w:cs="Tahoma"/>
          <w:noProof/>
          <w:sz w:val="22"/>
          <w:szCs w:val="22"/>
          <w:lang w:val="en-MY" w:eastAsia="en-MY"/>
        </w:rPr>
        <mc:AlternateContent>
          <mc:Choice Requires="wps">
            <w:drawing>
              <wp:anchor distT="0" distB="0" distL="114300" distR="114300" simplePos="0" relativeHeight="251664384" behindDoc="0" locked="0" layoutInCell="1" allowOverlap="1" wp14:anchorId="6BE5EF01" wp14:editId="6F0ED838">
                <wp:simplePos x="0" y="0"/>
                <wp:positionH relativeFrom="column">
                  <wp:posOffset>4321810</wp:posOffset>
                </wp:positionH>
                <wp:positionV relativeFrom="paragraph">
                  <wp:posOffset>-9525</wp:posOffset>
                </wp:positionV>
                <wp:extent cx="1626870" cy="186690"/>
                <wp:effectExtent l="2540" t="0" r="0" b="4445"/>
                <wp:wrapNone/>
                <wp:docPr id="70"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11DDE" w14:textId="77777777" w:rsidR="002D11B7" w:rsidRDefault="002D11B7" w:rsidP="002D11B7">
                            <w:pPr>
                              <w:rPr>
                                <w:rFonts w:ascii="Tahoma" w:hAnsi="Tahoma" w:cs="Tahoma"/>
                                <w:sz w:val="16"/>
                              </w:rPr>
                            </w:pPr>
                            <w:r>
                              <w:rPr>
                                <w:rFonts w:ascii="Tahoma" w:hAnsi="Tahoma" w:cs="Tahoma"/>
                                <w:sz w:val="16"/>
                              </w:rPr>
                              <w:t xml:space="preserve"> </w:t>
                            </w:r>
                          </w:p>
                          <w:p w14:paraId="79E39CEB" w14:textId="77777777" w:rsidR="002D11B7" w:rsidRDefault="002D11B7" w:rsidP="002D11B7">
                            <w:pPr>
                              <w:rPr>
                                <w:rFonts w:ascii="Tahoma" w:hAnsi="Tahoma" w:cs="Tahoma"/>
                                <w:vanish/>
                                <w:sz w:val="20"/>
                              </w:rPr>
                            </w:pPr>
                          </w:p>
                          <w:p w14:paraId="2C07EA52" w14:textId="77777777" w:rsidR="002D11B7" w:rsidRDefault="002D11B7" w:rsidP="002D11B7">
                            <w:pPr>
                              <w:rPr>
                                <w:rFonts w:ascii="Tahoma" w:hAnsi="Tahoma" w:cs="Tahoma"/>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5EF01" id="Text Box 375" o:spid="_x0000_s1030" type="#_x0000_t202" style="position:absolute;margin-left:340.3pt;margin-top:-.75pt;width:128.1pt;height:14.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" filled="f" stroked="f">
                <v:textbox>
                  <w:txbxContent>
                    <w:p w14:paraId="44011DDE" w14:textId="77777777" w:rsidR="002D11B7" w:rsidRDefault="002D11B7" w:rsidP="002D11B7">
                      <w:pPr>
                        <w:rPr>
                          <w:rFonts w:ascii="Tahoma" w:hAnsi="Tahoma" w:cs="Tahoma"/>
                          <w:sz w:val="16"/>
                        </w:rPr>
                      </w:pPr>
                      <w:r>
                        <w:rPr>
                          <w:rFonts w:ascii="Tahoma" w:hAnsi="Tahoma" w:cs="Tahoma"/>
                          <w:sz w:val="16"/>
                        </w:rPr>
                        <w:t xml:space="preserve"> </w:t>
                      </w:r>
                    </w:p>
                    <w:p w14:paraId="79E39CEB" w14:textId="77777777" w:rsidR="002D11B7" w:rsidRDefault="002D11B7" w:rsidP="002D11B7">
                      <w:pPr>
                        <w:rPr>
                          <w:rFonts w:ascii="Tahoma" w:hAnsi="Tahoma" w:cs="Tahoma"/>
                          <w:vanish/>
                          <w:sz w:val="20"/>
                        </w:rPr>
                      </w:pPr>
                    </w:p>
                    <w:p w14:paraId="2C07EA52" w14:textId="77777777" w:rsidR="002D11B7" w:rsidRDefault="002D11B7" w:rsidP="002D11B7">
                      <w:pPr>
                        <w:rPr>
                          <w:rFonts w:ascii="Tahoma" w:hAnsi="Tahoma" w:cs="Tahoma"/>
                          <w:sz w:val="20"/>
                        </w:rPr>
                      </w:pPr>
                    </w:p>
                  </w:txbxContent>
                </v:textbox>
              </v:shape>
            </w:pict>
          </mc:Fallback>
        </mc:AlternateContent>
      </w:r>
    </w:p>
    <w:p w14:paraId="2BC6277F" w14:textId="77777777" w:rsidR="002D11B7" w:rsidRDefault="002D11B7" w:rsidP="002D11B7">
      <w:pPr>
        <w:tabs>
          <w:tab w:val="left" w:pos="1918"/>
          <w:tab w:val="left" w:pos="2506"/>
        </w:tabs>
        <w:spacing w:after="240"/>
        <w:ind w:left="2520" w:hanging="2520"/>
        <w:jc w:val="both"/>
        <w:rPr>
          <w:rFonts w:ascii="Futura Bk BT" w:hAnsi="Futura Bk BT" w:cs="Tahoma"/>
          <w:b/>
          <w:bCs/>
          <w:sz w:val="22"/>
          <w:szCs w:val="22"/>
          <w:u w:val="single"/>
        </w:rPr>
      </w:pPr>
    </w:p>
    <w:p w14:paraId="1D63E99A"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74B875EB"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4319A4BC"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08412BD5"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45C6B77B"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233A473D"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5BBD2FC2"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7B5B6143"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0B22563C"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6B16E915"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2A53AD18" w14:textId="77777777" w:rsidR="000021AE"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75232DC0" w14:textId="77777777" w:rsidR="000021AE" w:rsidRPr="00581F4A" w:rsidRDefault="000021AE" w:rsidP="002D11B7">
      <w:pPr>
        <w:tabs>
          <w:tab w:val="left" w:pos="1918"/>
          <w:tab w:val="left" w:pos="2506"/>
        </w:tabs>
        <w:spacing w:after="240"/>
        <w:ind w:left="2520" w:hanging="2520"/>
        <w:jc w:val="both"/>
        <w:rPr>
          <w:rFonts w:ascii="Futura Bk BT" w:hAnsi="Futura Bk BT" w:cs="Tahoma"/>
          <w:b/>
          <w:bCs/>
          <w:sz w:val="22"/>
          <w:szCs w:val="22"/>
          <w:u w:val="single"/>
        </w:rPr>
      </w:pPr>
    </w:p>
    <w:p w14:paraId="41499189" w14:textId="40DAA738" w:rsidR="00610BCD" w:rsidRDefault="000021AE" w:rsidP="00610BCD">
      <w:pPr>
        <w:rPr>
          <w:lang w:val="en-GB"/>
        </w:rPr>
      </w:pPr>
      <w:r>
        <w:rPr>
          <w:noProof/>
          <w:lang w:val="en-GB"/>
        </w:rPr>
        <w:lastRenderedPageBreak/>
        <w:drawing>
          <wp:inline distT="0" distB="0" distL="0" distR="0" wp14:anchorId="5044DF07" wp14:editId="62AA786C">
            <wp:extent cx="5334635" cy="1249680"/>
            <wp:effectExtent l="0" t="0" r="0" b="7620"/>
            <wp:docPr id="152087192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635" cy="1249680"/>
                    </a:xfrm>
                    <a:prstGeom prst="rect">
                      <a:avLst/>
                    </a:prstGeom>
                    <a:noFill/>
                  </pic:spPr>
                </pic:pic>
              </a:graphicData>
            </a:graphic>
          </wp:inline>
        </w:drawing>
      </w:r>
    </w:p>
    <w:p w14:paraId="2DE6C5AC" w14:textId="77777777" w:rsidR="000021AE" w:rsidRDefault="000021AE" w:rsidP="00610BCD">
      <w:pPr>
        <w:rPr>
          <w:lang w:val="en-GB"/>
        </w:rPr>
      </w:pPr>
    </w:p>
    <w:p w14:paraId="14E85857" w14:textId="77777777" w:rsidR="000021AE" w:rsidRDefault="000021AE" w:rsidP="00610BCD">
      <w:pPr>
        <w:rPr>
          <w:lang w:val="en-GB"/>
        </w:rPr>
      </w:pPr>
    </w:p>
    <w:p w14:paraId="63917922" w14:textId="77777777" w:rsidR="000021AE" w:rsidRDefault="000021AE" w:rsidP="00610BCD">
      <w:pPr>
        <w:rPr>
          <w:lang w:val="en-GB"/>
        </w:rPr>
      </w:pPr>
    </w:p>
    <w:p w14:paraId="75A4ADE0" w14:textId="77777777" w:rsidR="000021AE" w:rsidRDefault="000021AE" w:rsidP="00610BCD">
      <w:pPr>
        <w:rPr>
          <w:lang w:val="en-GB"/>
        </w:rPr>
      </w:pPr>
    </w:p>
    <w:p w14:paraId="66C701E5" w14:textId="77777777" w:rsidR="000021AE" w:rsidRDefault="000021AE" w:rsidP="00610BCD">
      <w:pPr>
        <w:rPr>
          <w:lang w:val="en-GB"/>
        </w:rPr>
      </w:pPr>
    </w:p>
    <w:p w14:paraId="5E074D98" w14:textId="77777777" w:rsidR="000021AE" w:rsidRDefault="000021AE" w:rsidP="00610BCD">
      <w:pPr>
        <w:rPr>
          <w:lang w:val="en-GB"/>
        </w:rPr>
      </w:pPr>
    </w:p>
    <w:p w14:paraId="6F5D965F" w14:textId="77777777" w:rsidR="000021AE" w:rsidRDefault="000021AE" w:rsidP="00610BCD">
      <w:pPr>
        <w:rPr>
          <w:lang w:val="en-GB"/>
        </w:rPr>
      </w:pPr>
    </w:p>
    <w:p w14:paraId="706BF45B" w14:textId="77777777" w:rsidR="000021AE" w:rsidRPr="000021AE" w:rsidRDefault="000021AE" w:rsidP="000021AE">
      <w:pPr>
        <w:jc w:val="center"/>
        <w:rPr>
          <w:rFonts w:ascii="Futura Bk BT" w:hAnsi="Futura Bk BT" w:cs="Tahoma"/>
          <w:b/>
          <w:bCs/>
          <w:lang w:val="en-GB"/>
        </w:rPr>
      </w:pPr>
      <w:r w:rsidRPr="000021AE">
        <w:rPr>
          <w:rFonts w:ascii="Futura Bk BT" w:hAnsi="Futura Bk BT" w:cs="Tahoma"/>
          <w:b/>
          <w:bCs/>
          <w:lang w:val="en-GB"/>
        </w:rPr>
        <w:t>LOCATION PLAN</w:t>
      </w:r>
    </w:p>
    <w:p w14:paraId="788A3A38" w14:textId="77777777" w:rsidR="000021AE" w:rsidRPr="000021AE" w:rsidRDefault="000021AE" w:rsidP="000021AE">
      <w:pPr>
        <w:jc w:val="center"/>
        <w:rPr>
          <w:rFonts w:ascii="Futura Bk BT" w:hAnsi="Futura Bk BT" w:cs="Tahoma"/>
          <w:b/>
          <w:bCs/>
          <w:lang w:val="en-GB"/>
        </w:rPr>
      </w:pPr>
      <w:r w:rsidRPr="000021AE">
        <w:rPr>
          <w:rFonts w:ascii="Futura Bk BT" w:hAnsi="Futura Bk BT" w:cs="Tahoma"/>
          <w:b/>
          <w:bCs/>
          <w:lang w:val="en-GB"/>
        </w:rPr>
        <w:t>(Source: Google Maps)</w:t>
      </w:r>
    </w:p>
    <w:p w14:paraId="69E87D96" w14:textId="6F259355" w:rsidR="000021AE" w:rsidRPr="000021AE" w:rsidRDefault="000021AE" w:rsidP="00316EB8">
      <w:pPr>
        <w:ind w:right="141"/>
        <w:jc w:val="center"/>
        <w:rPr>
          <w:rFonts w:ascii="Futura Bk BT" w:hAnsi="Futura Bk BT" w:cs="Tahoma"/>
          <w:b/>
          <w:bCs/>
          <w:lang w:val="en-GB"/>
        </w:rPr>
      </w:pPr>
    </w:p>
    <w:p w14:paraId="1726DE74" w14:textId="442BAFD3" w:rsidR="000021AE" w:rsidRPr="000021AE" w:rsidRDefault="000021AE" w:rsidP="000021AE">
      <w:pPr>
        <w:jc w:val="center"/>
        <w:rPr>
          <w:rFonts w:ascii="Futura Bk BT" w:hAnsi="Futura Bk BT" w:cs="Tahoma"/>
          <w:b/>
          <w:bCs/>
          <w:sz w:val="22"/>
          <w:szCs w:val="22"/>
          <w:lang w:val="en-GB"/>
        </w:rPr>
      </w:pPr>
    </w:p>
    <w:p w14:paraId="4930BE63" w14:textId="5B050126" w:rsidR="000021AE" w:rsidRPr="000021AE" w:rsidRDefault="00316EB8" w:rsidP="000021AE">
      <w:pPr>
        <w:jc w:val="center"/>
        <w:rPr>
          <w:rFonts w:ascii="Futura Bk BT" w:hAnsi="Futura Bk BT" w:cs="Tahoma"/>
          <w:b/>
          <w:bCs/>
          <w:sz w:val="22"/>
          <w:szCs w:val="22"/>
          <w:lang w:val="en-GB"/>
        </w:rPr>
      </w:pPr>
      <w:r>
        <w:rPr>
          <w:rFonts w:ascii="Futura Bk BT" w:hAnsi="Futura Bk BT" w:cs="Tahoma"/>
          <w:b/>
          <w:bCs/>
          <w:noProof/>
          <w:sz w:val="22"/>
          <w:szCs w:val="22"/>
          <w:lang w:val="en-MY" w:eastAsia="en-MY"/>
        </w:rPr>
        <w:drawing>
          <wp:anchor distT="0" distB="0" distL="114300" distR="114300" simplePos="0" relativeHeight="251680768" behindDoc="1" locked="0" layoutInCell="1" allowOverlap="1" wp14:anchorId="0D701BD6" wp14:editId="71517ADE">
            <wp:simplePos x="0" y="0"/>
            <wp:positionH relativeFrom="column">
              <wp:posOffset>-161290</wp:posOffset>
            </wp:positionH>
            <wp:positionV relativeFrom="line">
              <wp:posOffset>177800</wp:posOffset>
            </wp:positionV>
            <wp:extent cx="6417196" cy="3263614"/>
            <wp:effectExtent l="19050" t="19050" r="22225" b="1333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email">
                      <a:extLst>
                        <a:ext uri="{28A0092B-C50C-407E-A947-70E740481C1C}">
                          <a14:useLocalDpi xmlns:a14="http://schemas.microsoft.com/office/drawing/2010/main"/>
                        </a:ext>
                      </a:extLst>
                    </a:blip>
                    <a:srcRect/>
                    <a:stretch/>
                  </pic:blipFill>
                  <pic:spPr bwMode="auto">
                    <a:xfrm>
                      <a:off x="0" y="0"/>
                      <a:ext cx="6417196" cy="3263614"/>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04C948" w14:textId="77777777" w:rsidR="000021AE" w:rsidRPr="000021AE" w:rsidRDefault="000021AE" w:rsidP="000021AE">
      <w:pPr>
        <w:jc w:val="center"/>
        <w:rPr>
          <w:rFonts w:ascii="Futura Bk BT" w:hAnsi="Futura Bk BT" w:cs="Tahoma"/>
          <w:b/>
          <w:bCs/>
          <w:sz w:val="22"/>
          <w:szCs w:val="22"/>
          <w:lang w:val="en-GB"/>
        </w:rPr>
      </w:pPr>
    </w:p>
    <w:p w14:paraId="48AACFE2" w14:textId="77777777" w:rsidR="000021AE" w:rsidRPr="000021AE" w:rsidRDefault="000021AE" w:rsidP="000021AE">
      <w:pPr>
        <w:jc w:val="center"/>
        <w:rPr>
          <w:rFonts w:ascii="Futura Bk BT" w:hAnsi="Futura Bk BT" w:cs="Tahoma"/>
          <w:b/>
          <w:bCs/>
          <w:sz w:val="22"/>
          <w:szCs w:val="22"/>
          <w:lang w:val="en-GB"/>
        </w:rPr>
      </w:pPr>
    </w:p>
    <w:p w14:paraId="5BF5ED56" w14:textId="77777777" w:rsidR="000021AE" w:rsidRPr="000021AE" w:rsidRDefault="000021AE" w:rsidP="000021AE">
      <w:pPr>
        <w:rPr>
          <w:rFonts w:ascii="Futura Bk BT" w:hAnsi="Futura Bk BT" w:cs="Tahoma"/>
          <w:b/>
          <w:bCs/>
          <w:sz w:val="22"/>
          <w:szCs w:val="22"/>
          <w:lang w:val="en-GB"/>
        </w:rPr>
        <w:sectPr w:rsidR="000021AE" w:rsidRPr="000021AE" w:rsidSect="00285045">
          <w:pgSz w:w="11909" w:h="16834" w:code="9"/>
          <w:pgMar w:top="1440" w:right="1561" w:bottom="1344" w:left="1418" w:header="720" w:footer="964" w:gutter="0"/>
          <w:cols w:space="720"/>
          <w:docGrid w:linePitch="360"/>
        </w:sectPr>
      </w:pPr>
    </w:p>
    <w:p w14:paraId="049EED17" w14:textId="77777777" w:rsidR="000021AE" w:rsidRPr="000021AE" w:rsidRDefault="000021AE" w:rsidP="000021AE">
      <w:pPr>
        <w:jc w:val="center"/>
        <w:rPr>
          <w:rFonts w:ascii="Futura Bk BT" w:hAnsi="Futura Bk BT" w:cs="Tahoma"/>
          <w:b/>
          <w:bCs/>
          <w:szCs w:val="22"/>
          <w:lang w:val="en-GB"/>
        </w:rPr>
      </w:pPr>
    </w:p>
    <w:p w14:paraId="5FFA2D99" w14:textId="77777777" w:rsidR="000021AE" w:rsidRPr="000021AE" w:rsidRDefault="000021AE" w:rsidP="000021AE">
      <w:pPr>
        <w:jc w:val="center"/>
        <w:rPr>
          <w:rFonts w:ascii="Futura Bk BT" w:hAnsi="Futura Bk BT" w:cs="Tahoma"/>
          <w:b/>
          <w:bCs/>
          <w:szCs w:val="22"/>
          <w:lang w:val="en-GB"/>
        </w:rPr>
      </w:pPr>
    </w:p>
    <w:p w14:paraId="1BB420CC" w14:textId="77777777" w:rsidR="000021AE" w:rsidRPr="000021AE" w:rsidRDefault="000021AE" w:rsidP="000021AE">
      <w:pPr>
        <w:jc w:val="center"/>
        <w:rPr>
          <w:rFonts w:ascii="Futura Bk BT" w:hAnsi="Futura Bk BT" w:cs="Tahoma"/>
          <w:b/>
          <w:bCs/>
          <w:szCs w:val="22"/>
          <w:lang w:val="en-GB"/>
        </w:rPr>
      </w:pPr>
    </w:p>
    <w:p w14:paraId="685B0042" w14:textId="77777777" w:rsidR="000021AE" w:rsidRPr="000021AE" w:rsidRDefault="000021AE" w:rsidP="000021AE">
      <w:pPr>
        <w:jc w:val="center"/>
        <w:rPr>
          <w:rFonts w:ascii="Futura Bk BT" w:hAnsi="Futura Bk BT" w:cs="Tahoma"/>
          <w:b/>
          <w:bCs/>
          <w:szCs w:val="22"/>
          <w:lang w:val="en-GB"/>
        </w:rPr>
      </w:pPr>
    </w:p>
    <w:p w14:paraId="0625CF21" w14:textId="77777777" w:rsidR="000021AE" w:rsidRPr="000021AE" w:rsidRDefault="000021AE" w:rsidP="000021AE">
      <w:pPr>
        <w:jc w:val="center"/>
        <w:rPr>
          <w:rFonts w:ascii="Futura Bk BT" w:hAnsi="Futura Bk BT" w:cs="Tahoma"/>
          <w:b/>
          <w:bCs/>
          <w:szCs w:val="22"/>
          <w:lang w:val="en-GB"/>
        </w:rPr>
      </w:pPr>
    </w:p>
    <w:p w14:paraId="7387CEB8" w14:textId="77777777" w:rsidR="000021AE" w:rsidRPr="000021AE" w:rsidRDefault="000021AE" w:rsidP="000021AE">
      <w:pPr>
        <w:rPr>
          <w:rFonts w:ascii="Futura Bk BT" w:hAnsi="Futura Bk BT" w:cs="Tahoma"/>
          <w:b/>
          <w:bCs/>
          <w:szCs w:val="22"/>
          <w:lang w:val="en-GB"/>
        </w:rPr>
      </w:pPr>
    </w:p>
    <w:p w14:paraId="3C126FB7" w14:textId="77777777" w:rsidR="000021AE" w:rsidRPr="000021AE" w:rsidRDefault="000021AE" w:rsidP="000021AE">
      <w:pPr>
        <w:jc w:val="center"/>
        <w:rPr>
          <w:rFonts w:ascii="Futura Bk BT" w:hAnsi="Futura Bk BT" w:cs="Tahoma"/>
          <w:b/>
          <w:bCs/>
          <w:szCs w:val="22"/>
          <w:lang w:val="en-GB"/>
        </w:rPr>
      </w:pPr>
    </w:p>
    <w:p w14:paraId="2A549786" w14:textId="77777777" w:rsidR="000021AE" w:rsidRPr="000021AE" w:rsidRDefault="000021AE" w:rsidP="000021AE">
      <w:pPr>
        <w:jc w:val="center"/>
        <w:rPr>
          <w:rFonts w:ascii="Futura Bk BT" w:hAnsi="Futura Bk BT" w:cs="Tahoma"/>
          <w:b/>
          <w:bCs/>
          <w:szCs w:val="22"/>
          <w:lang w:val="en-GB"/>
        </w:rPr>
      </w:pPr>
    </w:p>
    <w:p w14:paraId="0A45B391" w14:textId="77777777" w:rsidR="000021AE" w:rsidRDefault="000021AE" w:rsidP="000021AE">
      <w:pPr>
        <w:jc w:val="center"/>
        <w:rPr>
          <w:noProof/>
          <w:lang w:val="en-MY" w:eastAsia="en-MY"/>
        </w:rPr>
      </w:pPr>
      <w:r>
        <w:rPr>
          <w:noProof/>
          <w:lang w:val="en-MY" w:eastAsia="en-MY"/>
        </w:rPr>
        <mc:AlternateContent>
          <mc:Choice Requires="wps">
            <w:drawing>
              <wp:anchor distT="0" distB="0" distL="114300" distR="114300" simplePos="0" relativeHeight="251675648" behindDoc="0" locked="0" layoutInCell="1" allowOverlap="1" wp14:anchorId="16263309" wp14:editId="52809AF0">
                <wp:simplePos x="0" y="0"/>
                <wp:positionH relativeFrom="column">
                  <wp:posOffset>2323465</wp:posOffset>
                </wp:positionH>
                <wp:positionV relativeFrom="page">
                  <wp:posOffset>3536315</wp:posOffset>
                </wp:positionV>
                <wp:extent cx="2146300" cy="2007235"/>
                <wp:effectExtent l="71120" t="69215" r="59055" b="66675"/>
                <wp:wrapNone/>
                <wp:docPr id="63" name="Freeform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46300" cy="2007235"/>
                        </a:xfrm>
                        <a:custGeom>
                          <a:avLst/>
                          <a:gdLst>
                            <a:gd name="T0" fmla="*/ 653 w 3118"/>
                            <a:gd name="T1" fmla="*/ 0 h 2911"/>
                            <a:gd name="T2" fmla="*/ 0 w 3118"/>
                            <a:gd name="T3" fmla="*/ 2061 h 2911"/>
                            <a:gd name="T4" fmla="*/ 2813 w 3118"/>
                            <a:gd name="T5" fmla="*/ 2911 h 2911"/>
                            <a:gd name="T6" fmla="*/ 3077 w 3118"/>
                            <a:gd name="T7" fmla="*/ 2077 h 2911"/>
                            <a:gd name="T8" fmla="*/ 3118 w 3118"/>
                            <a:gd name="T9" fmla="*/ 756 h 2911"/>
                            <a:gd name="T10" fmla="*/ 653 w 3118"/>
                            <a:gd name="T11" fmla="*/ 0 h 2911"/>
                          </a:gdLst>
                          <a:ahLst/>
                          <a:cxnLst>
                            <a:cxn ang="0">
                              <a:pos x="T0" y="T1"/>
                            </a:cxn>
                            <a:cxn ang="0">
                              <a:pos x="T2" y="T3"/>
                            </a:cxn>
                            <a:cxn ang="0">
                              <a:pos x="T4" y="T5"/>
                            </a:cxn>
                            <a:cxn ang="0">
                              <a:pos x="T6" y="T7"/>
                            </a:cxn>
                            <a:cxn ang="0">
                              <a:pos x="T8" y="T9"/>
                            </a:cxn>
                            <a:cxn ang="0">
                              <a:pos x="T10" y="T11"/>
                            </a:cxn>
                          </a:cxnLst>
                          <a:rect l="0" t="0" r="r" b="b"/>
                          <a:pathLst>
                            <a:path w="3118" h="2911">
                              <a:moveTo>
                                <a:pt x="653" y="0"/>
                              </a:moveTo>
                              <a:lnTo>
                                <a:pt x="0" y="2061"/>
                              </a:lnTo>
                              <a:lnTo>
                                <a:pt x="2813" y="2911"/>
                              </a:lnTo>
                              <a:lnTo>
                                <a:pt x="3077" y="2077"/>
                              </a:lnTo>
                              <a:lnTo>
                                <a:pt x="3118" y="756"/>
                              </a:lnTo>
                              <a:lnTo>
                                <a:pt x="653" y="0"/>
                              </a:lnTo>
                              <a:close/>
                            </a:path>
                          </a:pathLst>
                        </a:custGeom>
                        <a:solidFill>
                          <a:srgbClr val="FF0000">
                            <a:alpha val="20000"/>
                          </a:srgbClr>
                        </a:solidFill>
                        <a:ln w="5715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FDF07" id="Freeform 565" o:spid="_x0000_s1026" style="position:absolute;margin-left:182.95pt;margin-top:278.45pt;width:169pt;height:158.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3118,2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" path="m653,l,2061r2813,850l3077,2077,3118,756,653,xe" fillcolor="red" strokecolor="red" strokeweight="4.5pt">
                <v:fill opacity="13107f"/>
                <v:path arrowok="t" o:connecttype="custom" o:connectlocs="449498,0;0,1421131;1936351,2007235;2118077,1432163;2146300,521288;449498,0" o:connectangles="0,0,0,0,0,0"/>
                <w10:wrap anchory="page"/>
              </v:shape>
            </w:pict>
          </mc:Fallback>
        </mc:AlternateContent>
      </w:r>
      <w:r>
        <w:rPr>
          <w:noProof/>
          <w:lang w:val="en-MY" w:eastAsia="en-MY"/>
        </w:rPr>
        <mc:AlternateContent>
          <mc:Choice Requires="wps">
            <w:drawing>
              <wp:anchor distT="0" distB="0" distL="114300" distR="114300" simplePos="0" relativeHeight="251674624" behindDoc="0" locked="0" layoutInCell="1" allowOverlap="1" wp14:anchorId="2AC4CBA5" wp14:editId="5AC54657">
                <wp:simplePos x="0" y="0"/>
                <wp:positionH relativeFrom="column">
                  <wp:posOffset>4443095</wp:posOffset>
                </wp:positionH>
                <wp:positionV relativeFrom="page">
                  <wp:posOffset>4067175</wp:posOffset>
                </wp:positionV>
                <wp:extent cx="258445" cy="911225"/>
                <wp:effectExtent l="19050" t="19050" r="17780" b="60325"/>
                <wp:wrapNone/>
                <wp:docPr id="62" name="Freeform 5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445" cy="911225"/>
                        </a:xfrm>
                        <a:custGeom>
                          <a:avLst/>
                          <a:gdLst>
                            <a:gd name="T0" fmla="*/ 44 w 407"/>
                            <a:gd name="T1" fmla="*/ 0 h 1435"/>
                            <a:gd name="T2" fmla="*/ 407 w 407"/>
                            <a:gd name="T3" fmla="*/ 115 h 1435"/>
                            <a:gd name="T4" fmla="*/ 0 w 407"/>
                            <a:gd name="T5" fmla="*/ 1435 h 1435"/>
                            <a:gd name="T6" fmla="*/ 44 w 407"/>
                            <a:gd name="T7" fmla="*/ 0 h 1435"/>
                          </a:gdLst>
                          <a:ahLst/>
                          <a:cxnLst>
                            <a:cxn ang="0">
                              <a:pos x="T0" y="T1"/>
                            </a:cxn>
                            <a:cxn ang="0">
                              <a:pos x="T2" y="T3"/>
                            </a:cxn>
                            <a:cxn ang="0">
                              <a:pos x="T4" y="T5"/>
                            </a:cxn>
                            <a:cxn ang="0">
                              <a:pos x="T6" y="T7"/>
                            </a:cxn>
                          </a:cxnLst>
                          <a:rect l="0" t="0" r="r" b="b"/>
                          <a:pathLst>
                            <a:path w="407" h="1435">
                              <a:moveTo>
                                <a:pt x="44" y="0"/>
                              </a:moveTo>
                              <a:lnTo>
                                <a:pt x="407" y="115"/>
                              </a:lnTo>
                              <a:lnTo>
                                <a:pt x="0" y="1435"/>
                              </a:lnTo>
                              <a:lnTo>
                                <a:pt x="44" y="0"/>
                              </a:lnTo>
                              <a:close/>
                            </a:path>
                          </a:pathLst>
                        </a:custGeom>
                        <a:solidFill>
                          <a:schemeClr val="tx1">
                            <a:lumMod val="100000"/>
                            <a:lumOff val="0"/>
                            <a:alpha val="20000"/>
                          </a:schemeClr>
                        </a:solidFill>
                        <a:ln w="12700">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2D2C0" id="Freeform 596" o:spid="_x0000_s1026" style="position:absolute;margin-left:349.85pt;margin-top:320.25pt;width:20.35pt;height:7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407,1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" path="m44,l407,115,,1435,44,xe" fillcolor="black [3213]" strokecolor="black [3213]" strokeweight="1pt">
                <v:fill opacity="13107f"/>
                <v:path arrowok="t" o:connecttype="custom" o:connectlocs="27940,0;258445,73025;0,911225;27940,0" o:connectangles="0,0,0,0"/>
                <w10:wrap anchory="page"/>
              </v:shape>
            </w:pict>
          </mc:Fallback>
        </mc:AlternateContent>
      </w:r>
      <w:r>
        <w:rPr>
          <w:noProof/>
          <w:lang w:val="en-MY" w:eastAsia="en-MY"/>
        </w:rPr>
        <w:drawing>
          <wp:anchor distT="0" distB="0" distL="114300" distR="114300" simplePos="0" relativeHeight="251667456" behindDoc="0" locked="0" layoutInCell="1" allowOverlap="1" wp14:anchorId="5D2869CB" wp14:editId="726F8A0D">
            <wp:simplePos x="0" y="0"/>
            <wp:positionH relativeFrom="column">
              <wp:posOffset>3337</wp:posOffset>
            </wp:positionH>
            <wp:positionV relativeFrom="page">
              <wp:posOffset>2679405</wp:posOffset>
            </wp:positionV>
            <wp:extent cx="6105525" cy="453898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6105525" cy="4538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068AE2" w14:textId="77777777" w:rsidR="000021AE" w:rsidRPr="000021AE" w:rsidRDefault="000021AE" w:rsidP="000021AE">
      <w:pPr>
        <w:jc w:val="center"/>
        <w:rPr>
          <w:rFonts w:ascii="Futura Bk BT" w:hAnsi="Futura Bk BT" w:cs="Tahoma"/>
          <w:b/>
          <w:bCs/>
          <w:szCs w:val="22"/>
          <w:lang w:val="en-GB"/>
        </w:rPr>
      </w:pPr>
    </w:p>
    <w:p w14:paraId="290AC556" w14:textId="77777777" w:rsidR="000021AE" w:rsidRPr="000021AE" w:rsidRDefault="000021AE" w:rsidP="000021AE">
      <w:pPr>
        <w:jc w:val="center"/>
        <w:rPr>
          <w:rFonts w:ascii="Futura Bk BT" w:hAnsi="Futura Bk BT" w:cs="Tahoma"/>
          <w:b/>
          <w:bCs/>
          <w:szCs w:val="22"/>
          <w:lang w:val="en-GB"/>
        </w:rPr>
      </w:pPr>
      <w:r w:rsidRPr="000021AE">
        <w:rPr>
          <w:rFonts w:ascii="Futura Bk BT" w:hAnsi="Futura Bk BT" w:cs="Tahoma"/>
          <w:b/>
          <w:bCs/>
          <w:szCs w:val="22"/>
          <w:lang w:val="en-GB"/>
        </w:rPr>
        <w:t>SITE PLAN – LOT 4280</w:t>
      </w:r>
    </w:p>
    <w:p w14:paraId="1D4147CA" w14:textId="77777777" w:rsidR="000021AE" w:rsidRPr="000021AE" w:rsidRDefault="000021AE" w:rsidP="000021AE">
      <w:pPr>
        <w:rPr>
          <w:rFonts w:ascii="Futura Bk BT" w:hAnsi="Futura Bk BT" w:cs="Tahoma"/>
          <w:b/>
          <w:bCs/>
          <w:sz w:val="22"/>
          <w:szCs w:val="22"/>
          <w:lang w:val="en-GB"/>
        </w:rPr>
      </w:pPr>
      <w:r w:rsidRPr="000021AE">
        <w:rPr>
          <w:rFonts w:ascii="Futura Bk BT" w:hAnsi="Futura Bk BT" w:cs="Tahoma"/>
          <w:b/>
          <w:bCs/>
          <w:sz w:val="22"/>
          <w:szCs w:val="22"/>
          <w:lang w:val="en-GB"/>
        </w:rPr>
        <w:br w:type="page"/>
      </w:r>
    </w:p>
    <w:p w14:paraId="6C6BD829" w14:textId="77777777" w:rsidR="000021AE" w:rsidRPr="000021AE" w:rsidRDefault="000021AE" w:rsidP="000021AE">
      <w:pPr>
        <w:jc w:val="center"/>
        <w:rPr>
          <w:rFonts w:ascii="Futura Bk BT" w:hAnsi="Futura Bk BT" w:cs="Tahoma"/>
          <w:b/>
          <w:bCs/>
          <w:szCs w:val="22"/>
          <w:lang w:val="en-GB"/>
        </w:rPr>
      </w:pPr>
    </w:p>
    <w:p w14:paraId="00509D8D" w14:textId="77777777" w:rsidR="000021AE" w:rsidRPr="000021AE" w:rsidRDefault="000021AE" w:rsidP="000021AE">
      <w:pPr>
        <w:jc w:val="center"/>
        <w:rPr>
          <w:rFonts w:ascii="Futura Bk BT" w:hAnsi="Futura Bk BT" w:cs="Tahoma"/>
          <w:b/>
          <w:bCs/>
          <w:szCs w:val="22"/>
          <w:lang w:val="en-GB"/>
        </w:rPr>
      </w:pPr>
    </w:p>
    <w:p w14:paraId="2FB8D90E" w14:textId="77777777" w:rsidR="000021AE" w:rsidRPr="000021AE" w:rsidRDefault="000021AE" w:rsidP="000021AE">
      <w:pPr>
        <w:jc w:val="center"/>
        <w:rPr>
          <w:rFonts w:ascii="Futura Bk BT" w:hAnsi="Futura Bk BT" w:cs="Tahoma"/>
          <w:b/>
          <w:bCs/>
          <w:szCs w:val="22"/>
          <w:lang w:val="en-GB"/>
        </w:rPr>
      </w:pPr>
    </w:p>
    <w:p w14:paraId="616BB5B8" w14:textId="77777777" w:rsidR="000021AE" w:rsidRPr="000021AE" w:rsidRDefault="000021AE" w:rsidP="000021AE">
      <w:pPr>
        <w:jc w:val="center"/>
        <w:rPr>
          <w:rFonts w:ascii="Futura Bk BT" w:hAnsi="Futura Bk BT" w:cs="Tahoma"/>
          <w:b/>
          <w:bCs/>
          <w:szCs w:val="22"/>
          <w:lang w:val="en-GB"/>
        </w:rPr>
      </w:pPr>
    </w:p>
    <w:p w14:paraId="7C272E94" w14:textId="77777777" w:rsidR="000021AE" w:rsidRPr="000021AE" w:rsidRDefault="000021AE" w:rsidP="000021AE">
      <w:pPr>
        <w:jc w:val="center"/>
        <w:rPr>
          <w:rFonts w:ascii="Futura Bk BT" w:hAnsi="Futura Bk BT" w:cs="Tahoma"/>
          <w:b/>
          <w:bCs/>
          <w:szCs w:val="22"/>
          <w:lang w:val="en-GB"/>
        </w:rPr>
      </w:pPr>
    </w:p>
    <w:p w14:paraId="0632E2B3" w14:textId="77777777" w:rsidR="000021AE" w:rsidRPr="000021AE" w:rsidRDefault="000021AE" w:rsidP="000021AE">
      <w:pPr>
        <w:jc w:val="center"/>
        <w:rPr>
          <w:rFonts w:ascii="Futura Bk BT" w:hAnsi="Futura Bk BT" w:cs="Tahoma"/>
          <w:b/>
          <w:bCs/>
          <w:szCs w:val="22"/>
          <w:lang w:val="en-GB"/>
        </w:rPr>
      </w:pPr>
    </w:p>
    <w:p w14:paraId="692F951D" w14:textId="77777777" w:rsidR="000021AE" w:rsidRPr="000021AE" w:rsidRDefault="000021AE" w:rsidP="000021AE">
      <w:pPr>
        <w:jc w:val="center"/>
        <w:rPr>
          <w:rFonts w:ascii="Futura Bk BT" w:hAnsi="Futura Bk BT" w:cs="Tahoma"/>
          <w:b/>
          <w:bCs/>
          <w:szCs w:val="22"/>
          <w:lang w:val="en-GB"/>
        </w:rPr>
      </w:pPr>
      <w:r>
        <w:rPr>
          <w:noProof/>
          <w:lang w:val="en-MY" w:eastAsia="en-MY"/>
        </w:rPr>
        <mc:AlternateContent>
          <mc:Choice Requires="wps">
            <w:drawing>
              <wp:anchor distT="0" distB="0" distL="114300" distR="114300" simplePos="0" relativeHeight="251677696" behindDoc="0" locked="0" layoutInCell="1" allowOverlap="1" wp14:anchorId="3C1017D9" wp14:editId="506FB4E0">
                <wp:simplePos x="0" y="0"/>
                <wp:positionH relativeFrom="column">
                  <wp:posOffset>1212850</wp:posOffset>
                </wp:positionH>
                <wp:positionV relativeFrom="page">
                  <wp:posOffset>4391660</wp:posOffset>
                </wp:positionV>
                <wp:extent cx="283210" cy="938530"/>
                <wp:effectExtent l="65405" t="67310" r="70485" b="232410"/>
                <wp:wrapNone/>
                <wp:docPr id="49" name="Freeform 5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3210" cy="938530"/>
                        </a:xfrm>
                        <a:custGeom>
                          <a:avLst/>
                          <a:gdLst>
                            <a:gd name="T0" fmla="*/ 43 w 446"/>
                            <a:gd name="T1" fmla="*/ 0 h 1478"/>
                            <a:gd name="T2" fmla="*/ 446 w 446"/>
                            <a:gd name="T3" fmla="*/ 127 h 1478"/>
                            <a:gd name="T4" fmla="*/ 0 w 446"/>
                            <a:gd name="T5" fmla="*/ 1478 h 1478"/>
                            <a:gd name="T6" fmla="*/ 43 w 446"/>
                            <a:gd name="T7" fmla="*/ 0 h 1478"/>
                          </a:gdLst>
                          <a:ahLst/>
                          <a:cxnLst>
                            <a:cxn ang="0">
                              <a:pos x="T0" y="T1"/>
                            </a:cxn>
                            <a:cxn ang="0">
                              <a:pos x="T2" y="T3"/>
                            </a:cxn>
                            <a:cxn ang="0">
                              <a:pos x="T4" y="T5"/>
                            </a:cxn>
                            <a:cxn ang="0">
                              <a:pos x="T6" y="T7"/>
                            </a:cxn>
                          </a:cxnLst>
                          <a:rect l="0" t="0" r="r" b="b"/>
                          <a:pathLst>
                            <a:path w="446" h="1478">
                              <a:moveTo>
                                <a:pt x="43" y="0"/>
                              </a:moveTo>
                              <a:lnTo>
                                <a:pt x="446" y="127"/>
                              </a:lnTo>
                              <a:lnTo>
                                <a:pt x="0" y="1478"/>
                              </a:lnTo>
                              <a:lnTo>
                                <a:pt x="43" y="0"/>
                              </a:lnTo>
                              <a:close/>
                            </a:path>
                          </a:pathLst>
                        </a:custGeom>
                        <a:solidFill>
                          <a:srgbClr val="FF0000">
                            <a:alpha val="20000"/>
                          </a:srgbClr>
                        </a:solidFill>
                        <a:ln w="5715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F16C0" id="Freeform 567" o:spid="_x0000_s1026" style="position:absolute;margin-left:95.5pt;margin-top:345.8pt;width:22.3pt;height:73.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446,1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" path="m43,l446,127,,1478,43,xe" fillcolor="red" strokecolor="red" strokeweight="4.5pt">
                <v:fill opacity="13107f"/>
                <v:path arrowok="t" o:connecttype="custom" o:connectlocs="27305,0;283210,80645;0,938530;27305,0" o:connectangles="0,0,0,0"/>
                <w10:wrap anchory="page"/>
              </v:shape>
            </w:pict>
          </mc:Fallback>
        </mc:AlternateContent>
      </w:r>
      <w:r>
        <w:rPr>
          <w:noProof/>
          <w:lang w:val="en-MY" w:eastAsia="en-MY"/>
        </w:rPr>
        <mc:AlternateContent>
          <mc:Choice Requires="wps">
            <w:drawing>
              <wp:anchor distT="0" distB="0" distL="114300" distR="114300" simplePos="0" relativeHeight="251676672" behindDoc="0" locked="0" layoutInCell="1" allowOverlap="1" wp14:anchorId="687AD56E" wp14:editId="4B5AD7EB">
                <wp:simplePos x="0" y="0"/>
                <wp:positionH relativeFrom="column">
                  <wp:posOffset>-905510</wp:posOffset>
                </wp:positionH>
                <wp:positionV relativeFrom="page">
                  <wp:posOffset>3861435</wp:posOffset>
                </wp:positionV>
                <wp:extent cx="2151380" cy="2032000"/>
                <wp:effectExtent l="23495" t="22860" r="15875" b="21590"/>
                <wp:wrapNone/>
                <wp:docPr id="48" name="Freeform 5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1380" cy="2032000"/>
                        </a:xfrm>
                        <a:custGeom>
                          <a:avLst/>
                          <a:gdLst>
                            <a:gd name="T0" fmla="*/ 888 w 3388"/>
                            <a:gd name="T1" fmla="*/ 0 h 3200"/>
                            <a:gd name="T2" fmla="*/ 0 w 3388"/>
                            <a:gd name="T3" fmla="*/ 2297 h 3200"/>
                            <a:gd name="T4" fmla="*/ 178 w 3388"/>
                            <a:gd name="T5" fmla="*/ 2320 h 3200"/>
                            <a:gd name="T6" fmla="*/ 2998 w 3388"/>
                            <a:gd name="T7" fmla="*/ 3200 h 3200"/>
                            <a:gd name="T8" fmla="*/ 3336 w 3388"/>
                            <a:gd name="T9" fmla="*/ 2314 h 3200"/>
                            <a:gd name="T10" fmla="*/ 3388 w 3388"/>
                            <a:gd name="T11" fmla="*/ 840 h 3200"/>
                            <a:gd name="T12" fmla="*/ 888 w 3388"/>
                            <a:gd name="T13" fmla="*/ 0 h 3200"/>
                          </a:gdLst>
                          <a:ahLst/>
                          <a:cxnLst>
                            <a:cxn ang="0">
                              <a:pos x="T0" y="T1"/>
                            </a:cxn>
                            <a:cxn ang="0">
                              <a:pos x="T2" y="T3"/>
                            </a:cxn>
                            <a:cxn ang="0">
                              <a:pos x="T4" y="T5"/>
                            </a:cxn>
                            <a:cxn ang="0">
                              <a:pos x="T6" y="T7"/>
                            </a:cxn>
                            <a:cxn ang="0">
                              <a:pos x="T8" y="T9"/>
                            </a:cxn>
                            <a:cxn ang="0">
                              <a:pos x="T10" y="T11"/>
                            </a:cxn>
                            <a:cxn ang="0">
                              <a:pos x="T12" y="T13"/>
                            </a:cxn>
                          </a:cxnLst>
                          <a:rect l="0" t="0" r="r" b="b"/>
                          <a:pathLst>
                            <a:path w="3388" h="3200">
                              <a:moveTo>
                                <a:pt x="888" y="0"/>
                              </a:moveTo>
                              <a:lnTo>
                                <a:pt x="0" y="2297"/>
                              </a:lnTo>
                              <a:lnTo>
                                <a:pt x="178" y="2320"/>
                              </a:lnTo>
                              <a:lnTo>
                                <a:pt x="2998" y="3200"/>
                              </a:lnTo>
                              <a:lnTo>
                                <a:pt x="3336" y="2314"/>
                              </a:lnTo>
                              <a:lnTo>
                                <a:pt x="3388" y="840"/>
                              </a:lnTo>
                              <a:lnTo>
                                <a:pt x="888" y="0"/>
                              </a:lnTo>
                              <a:close/>
                            </a:path>
                          </a:pathLst>
                        </a:custGeom>
                        <a:solidFill>
                          <a:schemeClr val="tx1">
                            <a:lumMod val="100000"/>
                            <a:lumOff val="0"/>
                            <a:alpha val="20000"/>
                          </a:schemeClr>
                        </a:solidFill>
                        <a:ln w="12700">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EE25B" id="Freeform 597" o:spid="_x0000_s1026" style="position:absolute;margin-left:-71.3pt;margin-top:304.05pt;width:169.4pt;height:16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3388,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" path="m888,l,2297r178,23l2998,3200r338,-886l3388,840,888,xe" fillcolor="black [3213]" strokecolor="black [3213]" strokeweight="1pt">
                <v:fill opacity="13107f"/>
                <v:path arrowok="t" o:connecttype="custom" o:connectlocs="563880,0;0,1458595;113030,1473200;1903730,2032000;2118360,1469390;2151380,533400;563880,0" o:connectangles="0,0,0,0,0,0,0"/>
                <w10:wrap anchory="page"/>
              </v:shape>
            </w:pict>
          </mc:Fallback>
        </mc:AlternateContent>
      </w:r>
      <w:r>
        <w:rPr>
          <w:noProof/>
          <w:lang w:val="en-MY" w:eastAsia="en-MY"/>
        </w:rPr>
        <mc:AlternateContent>
          <mc:Choice Requires="wps">
            <w:drawing>
              <wp:anchor distT="0" distB="0" distL="114300" distR="114300" simplePos="0" relativeHeight="251678720" behindDoc="0" locked="0" layoutInCell="1" allowOverlap="1" wp14:anchorId="771A2EFB" wp14:editId="42894081">
                <wp:simplePos x="0" y="0"/>
                <wp:positionH relativeFrom="column">
                  <wp:posOffset>-1327150</wp:posOffset>
                </wp:positionH>
                <wp:positionV relativeFrom="page">
                  <wp:posOffset>3531870</wp:posOffset>
                </wp:positionV>
                <wp:extent cx="1363345" cy="2272665"/>
                <wp:effectExtent l="1905" t="7620" r="6350" b="5715"/>
                <wp:wrapNone/>
                <wp:docPr id="47" name="Freeform 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3345" cy="2272665"/>
                        </a:xfrm>
                        <a:custGeom>
                          <a:avLst/>
                          <a:gdLst>
                            <a:gd name="T0" fmla="*/ 549 w 1496"/>
                            <a:gd name="T1" fmla="*/ 0 h 3119"/>
                            <a:gd name="T2" fmla="*/ 1496 w 1496"/>
                            <a:gd name="T3" fmla="*/ 251 h 3119"/>
                            <a:gd name="T4" fmla="*/ 1417 w 1496"/>
                            <a:gd name="T5" fmla="*/ 3119 h 3119"/>
                            <a:gd name="T6" fmla="*/ 0 w 1496"/>
                            <a:gd name="T7" fmla="*/ 2270 h 3119"/>
                            <a:gd name="T8" fmla="*/ 549 w 1496"/>
                            <a:gd name="T9" fmla="*/ 0 h 3119"/>
                          </a:gdLst>
                          <a:ahLst/>
                          <a:cxnLst>
                            <a:cxn ang="0">
                              <a:pos x="T0" y="T1"/>
                            </a:cxn>
                            <a:cxn ang="0">
                              <a:pos x="T2" y="T3"/>
                            </a:cxn>
                            <a:cxn ang="0">
                              <a:pos x="T4" y="T5"/>
                            </a:cxn>
                            <a:cxn ang="0">
                              <a:pos x="T6" y="T7"/>
                            </a:cxn>
                            <a:cxn ang="0">
                              <a:pos x="T8" y="T9"/>
                            </a:cxn>
                          </a:cxnLst>
                          <a:rect l="0" t="0" r="r" b="b"/>
                          <a:pathLst>
                            <a:path w="1496" h="3119">
                              <a:moveTo>
                                <a:pt x="549" y="0"/>
                              </a:moveTo>
                              <a:lnTo>
                                <a:pt x="1496" y="251"/>
                              </a:lnTo>
                              <a:lnTo>
                                <a:pt x="1417" y="3119"/>
                              </a:lnTo>
                              <a:lnTo>
                                <a:pt x="0" y="2270"/>
                              </a:lnTo>
                              <a:lnTo>
                                <a:pt x="549" y="0"/>
                              </a:lnTo>
                              <a:close/>
                            </a:path>
                          </a:pathLst>
                        </a:custGeom>
                        <a:solidFill>
                          <a:schemeClr val="bg1">
                            <a:lumMod val="100000"/>
                            <a:lumOff val="0"/>
                          </a:schemeClr>
                        </a:solidFill>
                        <a:ln>
                          <a:noFill/>
                        </a:ln>
                        <a:extLst>
                          <a:ext uri="{91240B29-F687-4F45-9708-019B960494DF}">
                            <a14:hiddenLine xmlns:a14="http://schemas.microsoft.com/office/drawing/2010/main" w="47625">
                              <a:solidFill>
                                <a:schemeClr val="bg1">
                                  <a:lumMod val="100000"/>
                                  <a:lumOff val="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48FD9" id="Freeform 599" o:spid="_x0000_s1026" style="position:absolute;margin-left:-104.5pt;margin-top:278.1pt;width:107.35pt;height:178.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1496,3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" path="m549,r947,251l1417,3119,,2270,549,xe" fillcolor="white [3212]" stroked="f" strokecolor="white [3212]" strokeweight="3.75pt">
                <v:path arrowok="t" o:connecttype="custom" o:connectlocs="500318,0;1363345,182892;1291350,2272665;0,1654040;500318,0" o:connectangles="0,0,0,0,0"/>
                <w10:wrap anchory="page"/>
              </v:shape>
            </w:pict>
          </mc:Fallback>
        </mc:AlternateContent>
      </w:r>
      <w:r>
        <w:rPr>
          <w:noProof/>
          <w:lang w:val="en-MY" w:eastAsia="en-MY"/>
        </w:rPr>
        <w:drawing>
          <wp:anchor distT="0" distB="0" distL="114300" distR="114300" simplePos="0" relativeHeight="251666432" behindDoc="0" locked="1" layoutInCell="1" allowOverlap="1" wp14:anchorId="267C6F4E" wp14:editId="0EC6C008">
            <wp:simplePos x="0" y="0"/>
            <wp:positionH relativeFrom="column">
              <wp:posOffset>-122555</wp:posOffset>
            </wp:positionH>
            <wp:positionV relativeFrom="page">
              <wp:posOffset>2242686</wp:posOffset>
            </wp:positionV>
            <wp:extent cx="6292800" cy="50472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6292800" cy="504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785A31" w14:textId="77777777" w:rsidR="000021AE" w:rsidRPr="000021AE" w:rsidRDefault="000021AE" w:rsidP="000021AE">
      <w:pPr>
        <w:jc w:val="center"/>
        <w:rPr>
          <w:rFonts w:ascii="Futura Bk BT" w:hAnsi="Futura Bk BT" w:cs="Tahoma"/>
          <w:b/>
          <w:bCs/>
          <w:szCs w:val="22"/>
          <w:lang w:val="en-GB"/>
        </w:rPr>
      </w:pPr>
    </w:p>
    <w:p w14:paraId="6128EFC7" w14:textId="77777777" w:rsidR="000021AE" w:rsidRPr="000021AE" w:rsidRDefault="000021AE" w:rsidP="000021AE">
      <w:pPr>
        <w:jc w:val="center"/>
        <w:rPr>
          <w:rFonts w:ascii="Futura Bk BT" w:hAnsi="Futura Bk BT" w:cs="Tahoma"/>
          <w:b/>
          <w:bCs/>
          <w:szCs w:val="22"/>
          <w:lang w:val="en-GB"/>
        </w:rPr>
      </w:pPr>
      <w:r w:rsidRPr="000021AE">
        <w:rPr>
          <w:rFonts w:ascii="Futura Bk BT" w:hAnsi="Futura Bk BT" w:cs="Tahoma"/>
          <w:b/>
          <w:bCs/>
          <w:szCs w:val="22"/>
          <w:lang w:val="en-GB"/>
        </w:rPr>
        <w:t>SITE PLAN – LOT 4299</w:t>
      </w:r>
    </w:p>
    <w:p w14:paraId="7A83874C" w14:textId="77777777" w:rsidR="000021AE" w:rsidRPr="000021AE" w:rsidRDefault="000021AE" w:rsidP="000021AE">
      <w:pPr>
        <w:rPr>
          <w:rFonts w:ascii="Futura Bk BT" w:hAnsi="Futura Bk BT" w:cs="Tahoma"/>
          <w:b/>
          <w:bCs/>
          <w:sz w:val="22"/>
          <w:szCs w:val="22"/>
          <w:lang w:val="en-GB"/>
        </w:rPr>
      </w:pPr>
      <w:r w:rsidRPr="000021AE">
        <w:rPr>
          <w:rFonts w:ascii="Futura Bk BT" w:hAnsi="Futura Bk BT" w:cs="Tahoma"/>
          <w:b/>
          <w:bCs/>
          <w:sz w:val="22"/>
          <w:szCs w:val="22"/>
          <w:lang w:val="en-GB"/>
        </w:rPr>
        <w:br w:type="page"/>
      </w:r>
    </w:p>
    <w:p w14:paraId="22EA5EEE" w14:textId="77777777" w:rsidR="000021AE" w:rsidRPr="000021AE" w:rsidRDefault="000021AE" w:rsidP="000021AE">
      <w:pPr>
        <w:rPr>
          <w:rFonts w:ascii="Futura Bk BT" w:hAnsi="Futura Bk BT" w:cs="Tahoma"/>
          <w:b/>
          <w:bCs/>
          <w:sz w:val="22"/>
          <w:szCs w:val="22"/>
          <w:lang w:val="en-GB"/>
        </w:rPr>
      </w:pPr>
    </w:p>
    <w:p w14:paraId="14488EBB" w14:textId="77777777" w:rsidR="000021AE" w:rsidRPr="000021AE" w:rsidRDefault="000021AE" w:rsidP="000021AE">
      <w:pPr>
        <w:rPr>
          <w:rFonts w:ascii="Futura Bk BT" w:hAnsi="Futura Bk BT" w:cs="Tahoma"/>
          <w:b/>
          <w:bCs/>
          <w:sz w:val="22"/>
          <w:szCs w:val="22"/>
          <w:lang w:val="en-GB"/>
        </w:rPr>
      </w:pPr>
    </w:p>
    <w:p w14:paraId="3E984D3D" w14:textId="77777777" w:rsidR="000021AE" w:rsidRPr="000021AE" w:rsidRDefault="000021AE" w:rsidP="000021AE">
      <w:pPr>
        <w:rPr>
          <w:rFonts w:ascii="Futura Bk BT" w:hAnsi="Futura Bk BT" w:cs="Tahoma"/>
          <w:b/>
          <w:bCs/>
          <w:sz w:val="22"/>
          <w:szCs w:val="22"/>
          <w:lang w:val="en-GB"/>
        </w:rPr>
      </w:pPr>
    </w:p>
    <w:p w14:paraId="73D7E490" w14:textId="77777777" w:rsidR="000021AE" w:rsidRPr="000021AE" w:rsidRDefault="000021AE" w:rsidP="000021AE">
      <w:pPr>
        <w:rPr>
          <w:rFonts w:ascii="Futura Bk BT" w:hAnsi="Futura Bk BT" w:cs="Tahoma"/>
          <w:b/>
          <w:bCs/>
          <w:sz w:val="22"/>
          <w:szCs w:val="22"/>
          <w:lang w:val="en-GB"/>
        </w:rPr>
        <w:sectPr w:rsidR="000021AE" w:rsidRPr="000021AE" w:rsidSect="000021AE">
          <w:pgSz w:w="11909" w:h="16834" w:code="9"/>
          <w:pgMar w:top="1440" w:right="1561" w:bottom="1344" w:left="1418" w:header="720" w:footer="964" w:gutter="0"/>
          <w:cols w:space="720"/>
          <w:docGrid w:linePitch="360"/>
        </w:sectPr>
      </w:pPr>
      <w:r>
        <w:rPr>
          <w:rFonts w:ascii="Futura Bk BT" w:hAnsi="Futura Bk BT" w:cs="Tahoma"/>
          <w:b/>
          <w:bCs/>
          <w:noProof/>
          <w:sz w:val="22"/>
          <w:szCs w:val="22"/>
          <w:lang w:val="en-MY" w:eastAsia="en-MY"/>
        </w:rPr>
        <mc:AlternateContent>
          <mc:Choice Requires="wps">
            <w:drawing>
              <wp:anchor distT="0" distB="0" distL="114300" distR="114300" simplePos="0" relativeHeight="251670528" behindDoc="0" locked="0" layoutInCell="1" allowOverlap="1" wp14:anchorId="79C1AB53" wp14:editId="15D686BE">
                <wp:simplePos x="0" y="0"/>
                <wp:positionH relativeFrom="column">
                  <wp:align>center</wp:align>
                </wp:positionH>
                <wp:positionV relativeFrom="margin">
                  <wp:posOffset>2743200</wp:posOffset>
                </wp:positionV>
                <wp:extent cx="5274945" cy="1188720"/>
                <wp:effectExtent l="30480" t="28575" r="28575" b="30480"/>
                <wp:wrapSquare wrapText="bothSides"/>
                <wp:docPr id="46"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188720"/>
                        </a:xfrm>
                        <a:prstGeom prst="rect">
                          <a:avLst/>
                        </a:prstGeom>
                        <a:solidFill>
                          <a:srgbClr val="FFFFFF"/>
                        </a:solidFill>
                        <a:ln w="47625" cmpd="thickThin">
                          <a:solidFill>
                            <a:srgbClr val="000000"/>
                          </a:solidFill>
                          <a:miter lim="800000"/>
                          <a:headEnd/>
                          <a:tailEnd/>
                        </a:ln>
                      </wps:spPr>
                      <wps:txbx>
                        <w:txbxContent>
                          <w:p w14:paraId="5DF0BE5E" w14:textId="77777777" w:rsidR="000021AE" w:rsidRPr="00F4237F" w:rsidRDefault="000021AE" w:rsidP="000021AE">
                            <w:pPr>
                              <w:jc w:val="center"/>
                              <w:rPr>
                                <w:rFonts w:ascii="Futura Bk BT" w:hAnsi="Futura Bk BT" w:cs="Tahoma"/>
                                <w:b/>
                                <w:bCs/>
                                <w:sz w:val="28"/>
                                <w:szCs w:val="28"/>
                              </w:rPr>
                            </w:pPr>
                          </w:p>
                          <w:p w14:paraId="77C405B8" w14:textId="77777777" w:rsidR="000021AE" w:rsidRPr="00F4237F" w:rsidRDefault="000021AE" w:rsidP="000021AE">
                            <w:pPr>
                              <w:jc w:val="center"/>
                              <w:rPr>
                                <w:rFonts w:ascii="Futura Bk BT" w:hAnsi="Futura Bk BT" w:cs="Tahoma"/>
                                <w:b/>
                                <w:bCs/>
                                <w:sz w:val="28"/>
                                <w:szCs w:val="28"/>
                              </w:rPr>
                            </w:pPr>
                            <w:r w:rsidRPr="00F4237F">
                              <w:rPr>
                                <w:rFonts w:ascii="Futura Bk BT" w:hAnsi="Futura Bk BT" w:cs="Tahoma"/>
                                <w:b/>
                                <w:bCs/>
                                <w:sz w:val="28"/>
                                <w:szCs w:val="28"/>
                              </w:rPr>
                              <w:t xml:space="preserve">APPENDIX </w:t>
                            </w:r>
                            <w:r>
                              <w:rPr>
                                <w:rFonts w:ascii="Futura Bk BT" w:hAnsi="Futura Bk BT" w:cs="Tahoma"/>
                                <w:b/>
                                <w:bCs/>
                                <w:sz w:val="28"/>
                                <w:szCs w:val="28"/>
                              </w:rPr>
                              <w:t>B</w:t>
                            </w:r>
                          </w:p>
                          <w:p w14:paraId="361C616D" w14:textId="77777777" w:rsidR="000021AE" w:rsidRPr="00F4237F" w:rsidRDefault="000021AE" w:rsidP="000021AE">
                            <w:pPr>
                              <w:jc w:val="center"/>
                              <w:rPr>
                                <w:rFonts w:ascii="Futura Bk BT" w:hAnsi="Futura Bk BT" w:cs="Tahoma"/>
                                <w:b/>
                                <w:bCs/>
                                <w:sz w:val="28"/>
                                <w:szCs w:val="28"/>
                              </w:rPr>
                            </w:pPr>
                          </w:p>
                          <w:p w14:paraId="79D2568E" w14:textId="77777777" w:rsidR="000021AE" w:rsidRPr="00F4237F" w:rsidRDefault="000021AE" w:rsidP="000021AE">
                            <w:pPr>
                              <w:jc w:val="center"/>
                              <w:rPr>
                                <w:rFonts w:ascii="Futura Bk BT" w:hAnsi="Futura Bk BT" w:cs="Tahoma"/>
                                <w:b/>
                                <w:bCs/>
                                <w:sz w:val="28"/>
                                <w:szCs w:val="28"/>
                              </w:rPr>
                            </w:pPr>
                            <w:r w:rsidRPr="00F4237F">
                              <w:rPr>
                                <w:rFonts w:ascii="Futura Bk BT" w:hAnsi="Futura Bk BT" w:cs="Tahoma"/>
                                <w:b/>
                                <w:bCs/>
                                <w:sz w:val="28"/>
                                <w:szCs w:val="28"/>
                              </w:rPr>
                              <w:t>Photographs</w:t>
                            </w:r>
                          </w:p>
                          <w:p w14:paraId="154F7C20" w14:textId="77777777" w:rsidR="000021AE" w:rsidRPr="00F4237F" w:rsidRDefault="000021AE" w:rsidP="000021AE">
                            <w:pPr>
                              <w:jc w:val="center"/>
                              <w:rPr>
                                <w:rFonts w:ascii="Futura Bk BT" w:hAnsi="Futura Bk BT" w:cs="Tahoma"/>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1AB53" id="Text Box 472" o:spid="_x0000_s1031" type="#_x0000_t202" style="position:absolute;margin-left:0;margin-top:3in;width:415.35pt;height:93.6pt;z-index:251670528;visibility:visible;mso-wrap-style:square;mso-width-percent:0;mso-height-percent:0;mso-wrap-distance-left:9pt;mso-wrap-distance-top:0;mso-wrap-distance-right:9pt;mso-wrap-distance-bottom:0;mso-position-horizontal:center;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" strokeweight="3.75pt">
                <v:stroke linestyle="thickThin"/>
                <v:textbox>
                  <w:txbxContent>
                    <w:p w14:paraId="5DF0BE5E" w14:textId="77777777" w:rsidR="000021AE" w:rsidRPr="00F4237F" w:rsidRDefault="000021AE" w:rsidP="000021AE">
                      <w:pPr>
                        <w:jc w:val="center"/>
                        <w:rPr>
                          <w:rFonts w:ascii="Futura Bk BT" w:hAnsi="Futura Bk BT" w:cs="Tahoma"/>
                          <w:b/>
                          <w:bCs/>
                          <w:sz w:val="28"/>
                          <w:szCs w:val="28"/>
                        </w:rPr>
                      </w:pPr>
                    </w:p>
                    <w:p w14:paraId="77C405B8" w14:textId="77777777" w:rsidR="000021AE" w:rsidRPr="00F4237F" w:rsidRDefault="000021AE" w:rsidP="000021AE">
                      <w:pPr>
                        <w:jc w:val="center"/>
                        <w:rPr>
                          <w:rFonts w:ascii="Futura Bk BT" w:hAnsi="Futura Bk BT" w:cs="Tahoma"/>
                          <w:b/>
                          <w:bCs/>
                          <w:sz w:val="28"/>
                          <w:szCs w:val="28"/>
                        </w:rPr>
                      </w:pPr>
                      <w:r w:rsidRPr="00F4237F">
                        <w:rPr>
                          <w:rFonts w:ascii="Futura Bk BT" w:hAnsi="Futura Bk BT" w:cs="Tahoma"/>
                          <w:b/>
                          <w:bCs/>
                          <w:sz w:val="28"/>
                          <w:szCs w:val="28"/>
                        </w:rPr>
                        <w:t xml:space="preserve">APPENDIX </w:t>
                      </w:r>
                      <w:r>
                        <w:rPr>
                          <w:rFonts w:ascii="Futura Bk BT" w:hAnsi="Futura Bk BT" w:cs="Tahoma"/>
                          <w:b/>
                          <w:bCs/>
                          <w:sz w:val="28"/>
                          <w:szCs w:val="28"/>
                        </w:rPr>
                        <w:t>B</w:t>
                      </w:r>
                    </w:p>
                    <w:p w14:paraId="361C616D" w14:textId="77777777" w:rsidR="000021AE" w:rsidRPr="00F4237F" w:rsidRDefault="000021AE" w:rsidP="000021AE">
                      <w:pPr>
                        <w:jc w:val="center"/>
                        <w:rPr>
                          <w:rFonts w:ascii="Futura Bk BT" w:hAnsi="Futura Bk BT" w:cs="Tahoma"/>
                          <w:b/>
                          <w:bCs/>
                          <w:sz w:val="28"/>
                          <w:szCs w:val="28"/>
                        </w:rPr>
                      </w:pPr>
                    </w:p>
                    <w:p w14:paraId="79D2568E" w14:textId="77777777" w:rsidR="000021AE" w:rsidRPr="00F4237F" w:rsidRDefault="000021AE" w:rsidP="000021AE">
                      <w:pPr>
                        <w:jc w:val="center"/>
                        <w:rPr>
                          <w:rFonts w:ascii="Futura Bk BT" w:hAnsi="Futura Bk BT" w:cs="Tahoma"/>
                          <w:b/>
                          <w:bCs/>
                          <w:sz w:val="28"/>
                          <w:szCs w:val="28"/>
                        </w:rPr>
                      </w:pPr>
                      <w:r w:rsidRPr="00F4237F">
                        <w:rPr>
                          <w:rFonts w:ascii="Futura Bk BT" w:hAnsi="Futura Bk BT" w:cs="Tahoma"/>
                          <w:b/>
                          <w:bCs/>
                          <w:sz w:val="28"/>
                          <w:szCs w:val="28"/>
                        </w:rPr>
                        <w:t>Photographs</w:t>
                      </w:r>
                    </w:p>
                    <w:p w14:paraId="154F7C20" w14:textId="77777777" w:rsidR="000021AE" w:rsidRPr="00F4237F" w:rsidRDefault="000021AE" w:rsidP="000021AE">
                      <w:pPr>
                        <w:jc w:val="center"/>
                        <w:rPr>
                          <w:rFonts w:ascii="Futura Bk BT" w:hAnsi="Futura Bk BT" w:cs="Tahoma"/>
                          <w:b/>
                          <w:bCs/>
                          <w:sz w:val="28"/>
                          <w:szCs w:val="28"/>
                        </w:rPr>
                      </w:pPr>
                    </w:p>
                  </w:txbxContent>
                </v:textbox>
                <w10:wrap type="square" anchory="margin"/>
              </v:shape>
            </w:pict>
          </mc:Fallback>
        </mc:AlternateContent>
      </w:r>
    </w:p>
    <w:p w14:paraId="3C686C7D" w14:textId="77777777" w:rsidR="000021AE" w:rsidRPr="000021AE" w:rsidRDefault="000021AE" w:rsidP="000021AE">
      <w:pPr>
        <w:jc w:val="center"/>
        <w:rPr>
          <w:rFonts w:ascii="Futura Bk BT" w:hAnsi="Futura Bk BT" w:cs="Tahoma"/>
          <w:b/>
          <w:bCs/>
          <w:sz w:val="22"/>
          <w:szCs w:val="22"/>
          <w:lang w:val="en-GB"/>
        </w:rPr>
      </w:pPr>
      <w:r>
        <w:rPr>
          <w:rFonts w:ascii="Futura Bk BT" w:hAnsi="Futura Bk BT" w:cs="Tahoma"/>
          <w:b/>
          <w:bCs/>
          <w:noProof/>
          <w:sz w:val="22"/>
          <w:szCs w:val="22"/>
          <w:lang w:val="en-MY" w:eastAsia="en-MY"/>
        </w:rPr>
        <w:lastRenderedPageBreak/>
        <w:drawing>
          <wp:anchor distT="0" distB="0" distL="114300" distR="114300" simplePos="0" relativeHeight="251679744" behindDoc="0" locked="0" layoutInCell="1" allowOverlap="1" wp14:anchorId="61FBD69A" wp14:editId="1F8BCD08">
            <wp:simplePos x="0" y="0"/>
            <wp:positionH relativeFrom="page">
              <wp:posOffset>1687830</wp:posOffset>
            </wp:positionH>
            <wp:positionV relativeFrom="paragraph">
              <wp:posOffset>25400</wp:posOffset>
            </wp:positionV>
            <wp:extent cx="7192701" cy="3684270"/>
            <wp:effectExtent l="19050" t="19050" r="27305" b="1143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20200223_115901.jpg"/>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7224440" cy="3700528"/>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16BAC6" w14:textId="77777777" w:rsidR="000021AE" w:rsidRPr="000021AE" w:rsidRDefault="000021AE" w:rsidP="000021AE">
      <w:pPr>
        <w:jc w:val="center"/>
        <w:rPr>
          <w:rFonts w:ascii="Futura Bk BT" w:hAnsi="Futura Bk BT" w:cs="Tahoma"/>
          <w:b/>
          <w:bCs/>
          <w:sz w:val="22"/>
          <w:szCs w:val="22"/>
          <w:lang w:val="en-GB"/>
        </w:rPr>
      </w:pPr>
    </w:p>
    <w:p w14:paraId="3C07FCB8" w14:textId="77777777" w:rsidR="000021AE" w:rsidRPr="000021AE" w:rsidRDefault="000021AE" w:rsidP="000021AE">
      <w:pPr>
        <w:jc w:val="center"/>
        <w:rPr>
          <w:rFonts w:ascii="Futura Bk BT" w:hAnsi="Futura Bk BT" w:cs="Tahoma"/>
          <w:b/>
          <w:bCs/>
          <w:sz w:val="22"/>
          <w:szCs w:val="22"/>
          <w:lang w:val="en-GB"/>
        </w:rPr>
      </w:pPr>
    </w:p>
    <w:p w14:paraId="197700ED" w14:textId="77777777" w:rsidR="000021AE" w:rsidRPr="000021AE" w:rsidRDefault="000021AE" w:rsidP="000021AE">
      <w:pPr>
        <w:jc w:val="center"/>
        <w:rPr>
          <w:rFonts w:ascii="Futura Bk BT" w:hAnsi="Futura Bk BT" w:cs="Tahoma"/>
          <w:b/>
          <w:bCs/>
          <w:sz w:val="22"/>
          <w:szCs w:val="22"/>
          <w:lang w:val="en-GB"/>
        </w:rPr>
      </w:pPr>
    </w:p>
    <w:p w14:paraId="056B5506" w14:textId="77777777" w:rsidR="000021AE" w:rsidRPr="000021AE" w:rsidRDefault="000021AE" w:rsidP="000021AE">
      <w:pPr>
        <w:jc w:val="center"/>
        <w:rPr>
          <w:rFonts w:ascii="Futura Bk BT" w:hAnsi="Futura Bk BT" w:cs="Tahoma"/>
          <w:b/>
          <w:bCs/>
          <w:sz w:val="22"/>
          <w:szCs w:val="22"/>
          <w:lang w:val="en-GB"/>
        </w:rPr>
      </w:pPr>
    </w:p>
    <w:p w14:paraId="01A98141" w14:textId="77777777" w:rsidR="000021AE" w:rsidRPr="000021AE" w:rsidRDefault="000021AE" w:rsidP="000021AE">
      <w:pPr>
        <w:jc w:val="center"/>
        <w:rPr>
          <w:rFonts w:ascii="Futura Bk BT" w:hAnsi="Futura Bk BT" w:cs="Tahoma"/>
          <w:b/>
          <w:bCs/>
          <w:sz w:val="22"/>
          <w:szCs w:val="22"/>
          <w:lang w:val="en-GB"/>
        </w:rPr>
      </w:pPr>
    </w:p>
    <w:p w14:paraId="5ED04552" w14:textId="77777777" w:rsidR="000021AE" w:rsidRPr="000021AE" w:rsidRDefault="000021AE" w:rsidP="000021AE">
      <w:pPr>
        <w:jc w:val="center"/>
        <w:rPr>
          <w:rFonts w:ascii="Futura Bk BT" w:hAnsi="Futura Bk BT" w:cs="Tahoma"/>
          <w:b/>
          <w:bCs/>
          <w:sz w:val="22"/>
          <w:szCs w:val="22"/>
          <w:lang w:val="en-GB"/>
        </w:rPr>
      </w:pPr>
    </w:p>
    <w:p w14:paraId="77004928" w14:textId="77777777" w:rsidR="000021AE" w:rsidRPr="000021AE" w:rsidRDefault="000021AE" w:rsidP="000021AE">
      <w:pPr>
        <w:jc w:val="center"/>
        <w:rPr>
          <w:rFonts w:ascii="Futura Bk BT" w:hAnsi="Futura Bk BT" w:cs="Tahoma"/>
          <w:b/>
          <w:bCs/>
          <w:sz w:val="22"/>
          <w:szCs w:val="22"/>
          <w:lang w:val="en-GB"/>
        </w:rPr>
      </w:pPr>
    </w:p>
    <w:p w14:paraId="61037E30" w14:textId="77777777" w:rsidR="000021AE" w:rsidRPr="000021AE" w:rsidRDefault="000021AE" w:rsidP="000021AE">
      <w:pPr>
        <w:jc w:val="center"/>
        <w:rPr>
          <w:rFonts w:ascii="Futura Bk BT" w:hAnsi="Futura Bk BT" w:cs="Tahoma"/>
          <w:b/>
          <w:bCs/>
          <w:sz w:val="22"/>
          <w:szCs w:val="22"/>
          <w:lang w:val="en-GB"/>
        </w:rPr>
      </w:pPr>
    </w:p>
    <w:p w14:paraId="5E0CDE9D" w14:textId="77777777" w:rsidR="000021AE" w:rsidRPr="000021AE" w:rsidRDefault="000021AE" w:rsidP="000021AE">
      <w:pPr>
        <w:jc w:val="center"/>
        <w:rPr>
          <w:rFonts w:ascii="Futura Bk BT" w:hAnsi="Futura Bk BT" w:cs="Tahoma"/>
          <w:b/>
          <w:bCs/>
          <w:sz w:val="22"/>
          <w:szCs w:val="22"/>
          <w:lang w:val="en-GB"/>
        </w:rPr>
      </w:pPr>
    </w:p>
    <w:p w14:paraId="2EC50B72" w14:textId="77777777" w:rsidR="000021AE" w:rsidRPr="000021AE" w:rsidRDefault="000021AE" w:rsidP="000021AE">
      <w:pPr>
        <w:jc w:val="center"/>
        <w:rPr>
          <w:rFonts w:ascii="Futura Bk BT" w:hAnsi="Futura Bk BT" w:cs="Tahoma"/>
          <w:b/>
          <w:bCs/>
          <w:sz w:val="22"/>
          <w:szCs w:val="22"/>
          <w:lang w:val="en-GB"/>
        </w:rPr>
      </w:pPr>
    </w:p>
    <w:p w14:paraId="5854E928" w14:textId="77777777" w:rsidR="000021AE" w:rsidRPr="000021AE" w:rsidRDefault="000021AE" w:rsidP="000021AE">
      <w:pPr>
        <w:jc w:val="center"/>
        <w:rPr>
          <w:rFonts w:ascii="Futura Bk BT" w:hAnsi="Futura Bk BT" w:cs="Tahoma"/>
          <w:b/>
          <w:bCs/>
          <w:sz w:val="22"/>
          <w:szCs w:val="22"/>
          <w:lang w:val="en-GB"/>
        </w:rPr>
      </w:pPr>
    </w:p>
    <w:p w14:paraId="4C818E14" w14:textId="77777777" w:rsidR="000021AE" w:rsidRPr="000021AE" w:rsidRDefault="000021AE" w:rsidP="000021AE">
      <w:pPr>
        <w:jc w:val="center"/>
        <w:rPr>
          <w:rFonts w:ascii="Futura Bk BT" w:hAnsi="Futura Bk BT" w:cs="Tahoma"/>
          <w:b/>
          <w:bCs/>
          <w:sz w:val="22"/>
          <w:szCs w:val="22"/>
          <w:lang w:val="en-GB"/>
        </w:rPr>
      </w:pPr>
    </w:p>
    <w:p w14:paraId="21347A59" w14:textId="77777777" w:rsidR="000021AE" w:rsidRPr="000021AE" w:rsidRDefault="000021AE" w:rsidP="000021AE">
      <w:pPr>
        <w:jc w:val="center"/>
        <w:rPr>
          <w:rFonts w:ascii="Futura Bk BT" w:hAnsi="Futura Bk BT" w:cs="Tahoma"/>
          <w:b/>
          <w:bCs/>
          <w:sz w:val="22"/>
          <w:szCs w:val="22"/>
          <w:lang w:val="en-GB"/>
        </w:rPr>
      </w:pPr>
    </w:p>
    <w:p w14:paraId="75465D14" w14:textId="77777777" w:rsidR="000021AE" w:rsidRPr="000021AE" w:rsidRDefault="000021AE" w:rsidP="000021AE">
      <w:pPr>
        <w:jc w:val="center"/>
        <w:rPr>
          <w:rFonts w:ascii="Futura Bk BT" w:hAnsi="Futura Bk BT" w:cs="Tahoma"/>
          <w:b/>
          <w:bCs/>
          <w:sz w:val="22"/>
          <w:szCs w:val="22"/>
          <w:lang w:val="en-GB"/>
        </w:rPr>
      </w:pPr>
    </w:p>
    <w:p w14:paraId="276DC3AD" w14:textId="77777777" w:rsidR="000021AE" w:rsidRPr="000021AE" w:rsidRDefault="000021AE" w:rsidP="000021AE">
      <w:pPr>
        <w:jc w:val="center"/>
        <w:rPr>
          <w:rFonts w:ascii="Futura Bk BT" w:hAnsi="Futura Bk BT" w:cs="Tahoma"/>
          <w:b/>
          <w:bCs/>
          <w:sz w:val="22"/>
          <w:szCs w:val="22"/>
          <w:lang w:val="en-GB"/>
        </w:rPr>
      </w:pPr>
    </w:p>
    <w:p w14:paraId="38F87D9E" w14:textId="77777777" w:rsidR="000021AE" w:rsidRPr="000021AE" w:rsidRDefault="000021AE" w:rsidP="000021AE">
      <w:pPr>
        <w:jc w:val="center"/>
        <w:rPr>
          <w:rFonts w:ascii="Futura Bk BT" w:hAnsi="Futura Bk BT" w:cs="Tahoma"/>
          <w:b/>
          <w:bCs/>
          <w:sz w:val="22"/>
          <w:szCs w:val="22"/>
          <w:lang w:val="en-GB"/>
        </w:rPr>
      </w:pPr>
    </w:p>
    <w:p w14:paraId="2FF7F1F6" w14:textId="77777777" w:rsidR="000021AE" w:rsidRPr="000021AE" w:rsidRDefault="000021AE" w:rsidP="000021AE">
      <w:pPr>
        <w:jc w:val="center"/>
        <w:rPr>
          <w:rFonts w:ascii="Futura Bk BT" w:hAnsi="Futura Bk BT" w:cs="Tahoma"/>
          <w:b/>
          <w:bCs/>
          <w:sz w:val="22"/>
          <w:szCs w:val="22"/>
          <w:lang w:val="en-GB"/>
        </w:rPr>
      </w:pPr>
    </w:p>
    <w:p w14:paraId="560A42DB" w14:textId="77777777" w:rsidR="000021AE" w:rsidRPr="000021AE" w:rsidRDefault="000021AE" w:rsidP="000021AE">
      <w:pPr>
        <w:jc w:val="center"/>
        <w:rPr>
          <w:rFonts w:ascii="Futura Bk BT" w:hAnsi="Futura Bk BT" w:cs="Tahoma"/>
          <w:b/>
          <w:bCs/>
          <w:sz w:val="22"/>
          <w:szCs w:val="22"/>
          <w:lang w:val="en-GB"/>
        </w:rPr>
      </w:pPr>
    </w:p>
    <w:p w14:paraId="62B3B940" w14:textId="77777777" w:rsidR="000021AE" w:rsidRPr="000021AE" w:rsidRDefault="000021AE" w:rsidP="000021AE">
      <w:pPr>
        <w:jc w:val="center"/>
        <w:rPr>
          <w:rFonts w:ascii="Futura Bk BT" w:hAnsi="Futura Bk BT" w:cs="Tahoma"/>
          <w:b/>
          <w:bCs/>
          <w:sz w:val="22"/>
          <w:szCs w:val="22"/>
          <w:lang w:val="en-GB"/>
        </w:rPr>
      </w:pPr>
    </w:p>
    <w:p w14:paraId="23D6C975" w14:textId="77777777" w:rsidR="000021AE" w:rsidRPr="000021AE" w:rsidRDefault="000021AE" w:rsidP="000021AE">
      <w:pPr>
        <w:jc w:val="center"/>
        <w:rPr>
          <w:rFonts w:ascii="Futura Bk BT" w:hAnsi="Futura Bk BT" w:cs="Tahoma"/>
          <w:b/>
          <w:bCs/>
          <w:sz w:val="22"/>
          <w:szCs w:val="22"/>
          <w:lang w:val="en-GB"/>
        </w:rPr>
      </w:pPr>
    </w:p>
    <w:p w14:paraId="6E5255A4" w14:textId="77777777" w:rsidR="000021AE" w:rsidRPr="000021AE" w:rsidRDefault="000021AE" w:rsidP="000021AE">
      <w:pPr>
        <w:jc w:val="center"/>
        <w:rPr>
          <w:rFonts w:ascii="Futura Bk BT" w:hAnsi="Futura Bk BT" w:cs="Tahoma"/>
          <w:b/>
          <w:bCs/>
          <w:sz w:val="22"/>
          <w:szCs w:val="22"/>
          <w:lang w:val="en-GB"/>
        </w:rPr>
      </w:pPr>
    </w:p>
    <w:p w14:paraId="67AC706F" w14:textId="77777777" w:rsidR="000021AE" w:rsidRPr="000021AE" w:rsidRDefault="000021AE" w:rsidP="000021AE">
      <w:pPr>
        <w:jc w:val="center"/>
        <w:rPr>
          <w:rFonts w:ascii="Futura Bk BT" w:hAnsi="Futura Bk BT" w:cs="Tahoma"/>
          <w:b/>
          <w:bCs/>
          <w:sz w:val="22"/>
          <w:szCs w:val="22"/>
          <w:lang w:val="en-GB"/>
        </w:rPr>
      </w:pPr>
    </w:p>
    <w:p w14:paraId="5D6235E7" w14:textId="77777777" w:rsidR="000021AE" w:rsidRPr="000021AE" w:rsidRDefault="000021AE" w:rsidP="000021AE">
      <w:pPr>
        <w:jc w:val="center"/>
        <w:rPr>
          <w:rFonts w:ascii="Futura Bk BT" w:hAnsi="Futura Bk BT" w:cs="Tahoma"/>
          <w:b/>
          <w:bCs/>
          <w:sz w:val="22"/>
          <w:szCs w:val="22"/>
          <w:lang w:val="en-GB"/>
        </w:rPr>
      </w:pPr>
    </w:p>
    <w:p w14:paraId="1BBAC81F" w14:textId="18473300" w:rsidR="000021AE" w:rsidRPr="000021AE" w:rsidRDefault="000021AE" w:rsidP="000021AE">
      <w:pPr>
        <w:jc w:val="center"/>
        <w:rPr>
          <w:rFonts w:ascii="Futura Bk BT" w:hAnsi="Futura Bk BT" w:cs="Tahoma"/>
          <w:b/>
          <w:bCs/>
          <w:sz w:val="22"/>
          <w:szCs w:val="22"/>
          <w:lang w:val="en-GB"/>
        </w:rPr>
      </w:pPr>
    </w:p>
    <w:p w14:paraId="6CA7F2CF" w14:textId="77777777" w:rsidR="00316EB8" w:rsidRDefault="00316EB8" w:rsidP="000021AE">
      <w:pPr>
        <w:jc w:val="center"/>
        <w:rPr>
          <w:rFonts w:ascii="Futura Bk BT" w:hAnsi="Futura Bk BT" w:cs="Tahoma"/>
          <w:b/>
          <w:bCs/>
          <w:sz w:val="22"/>
          <w:szCs w:val="22"/>
          <w:lang w:val="en-GB"/>
        </w:rPr>
      </w:pPr>
    </w:p>
    <w:p w14:paraId="5B4B8E87" w14:textId="77777777" w:rsidR="00316EB8" w:rsidRDefault="00316EB8" w:rsidP="000021AE">
      <w:pPr>
        <w:jc w:val="center"/>
        <w:rPr>
          <w:rFonts w:ascii="Futura Bk BT" w:hAnsi="Futura Bk BT" w:cs="Tahoma"/>
          <w:b/>
          <w:bCs/>
          <w:sz w:val="22"/>
          <w:szCs w:val="22"/>
          <w:lang w:val="en-GB"/>
        </w:rPr>
      </w:pPr>
    </w:p>
    <w:p w14:paraId="48649C7E" w14:textId="77777777" w:rsidR="00316EB8" w:rsidRDefault="00316EB8" w:rsidP="000021AE">
      <w:pPr>
        <w:jc w:val="center"/>
        <w:rPr>
          <w:rFonts w:ascii="Futura Bk BT" w:hAnsi="Futura Bk BT" w:cs="Tahoma"/>
          <w:b/>
          <w:bCs/>
          <w:sz w:val="22"/>
          <w:szCs w:val="22"/>
          <w:lang w:val="en-GB"/>
        </w:rPr>
      </w:pPr>
    </w:p>
    <w:p w14:paraId="2AFCE1B6" w14:textId="34162E1B" w:rsidR="00316EB8" w:rsidRDefault="00316EB8" w:rsidP="000021AE">
      <w:pPr>
        <w:jc w:val="center"/>
        <w:rPr>
          <w:rFonts w:ascii="Futura Bk BT" w:hAnsi="Futura Bk BT" w:cs="Tahoma"/>
          <w:b/>
          <w:bCs/>
          <w:sz w:val="22"/>
          <w:szCs w:val="22"/>
          <w:lang w:val="en-GB"/>
        </w:rPr>
      </w:pPr>
    </w:p>
    <w:p w14:paraId="66F7A2C7" w14:textId="4A184FF0" w:rsidR="000021AE" w:rsidRPr="000021AE" w:rsidRDefault="000021AE" w:rsidP="000021AE">
      <w:pPr>
        <w:jc w:val="center"/>
        <w:rPr>
          <w:rFonts w:ascii="Futura Bk BT" w:hAnsi="Futura Bk BT" w:cs="Tahoma"/>
          <w:b/>
          <w:bCs/>
          <w:sz w:val="22"/>
          <w:szCs w:val="22"/>
          <w:lang w:val="en-GB"/>
        </w:rPr>
      </w:pPr>
    </w:p>
    <w:p w14:paraId="452CA0F5" w14:textId="51F3A0F7" w:rsidR="000021AE" w:rsidRPr="000021AE" w:rsidRDefault="00316EB8" w:rsidP="000021AE">
      <w:pPr>
        <w:jc w:val="center"/>
        <w:rPr>
          <w:rFonts w:ascii="Futura Bk BT" w:hAnsi="Futura Bk BT" w:cs="Tahoma"/>
          <w:b/>
          <w:bCs/>
          <w:sz w:val="22"/>
          <w:szCs w:val="22"/>
          <w:lang w:val="en-GB"/>
        </w:rPr>
      </w:pPr>
      <w:r>
        <w:rPr>
          <w:rFonts w:ascii="Futura Bk BT" w:hAnsi="Futura Bk BT" w:cs="Tahoma"/>
          <w:b/>
          <w:bCs/>
          <w:noProof/>
          <w:sz w:val="22"/>
          <w:szCs w:val="22"/>
          <w:lang w:val="en-MY" w:eastAsia="en-MY"/>
        </w:rPr>
        <w:lastRenderedPageBreak/>
        <w:drawing>
          <wp:anchor distT="0" distB="0" distL="114300" distR="114300" simplePos="0" relativeHeight="251682816" behindDoc="1" locked="0" layoutInCell="1" allowOverlap="1" wp14:anchorId="5416190F" wp14:editId="487BEA32">
            <wp:simplePos x="0" y="0"/>
            <wp:positionH relativeFrom="page">
              <wp:posOffset>1306830</wp:posOffset>
            </wp:positionH>
            <wp:positionV relativeFrom="line">
              <wp:posOffset>-471805</wp:posOffset>
            </wp:positionV>
            <wp:extent cx="7456170" cy="4281761"/>
            <wp:effectExtent l="19050" t="19050" r="11430" b="2413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7456170" cy="428176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27A9B9" w14:textId="67508704" w:rsidR="000021AE" w:rsidRPr="000021AE" w:rsidRDefault="000021AE" w:rsidP="000021AE">
      <w:pPr>
        <w:jc w:val="center"/>
        <w:rPr>
          <w:rFonts w:ascii="Futura Bk BT" w:hAnsi="Futura Bk BT" w:cs="Tahoma"/>
          <w:b/>
          <w:bCs/>
          <w:sz w:val="22"/>
          <w:szCs w:val="22"/>
          <w:lang w:val="en-GB"/>
        </w:rPr>
      </w:pPr>
    </w:p>
    <w:p w14:paraId="78A70C6C" w14:textId="77777777" w:rsidR="000021AE" w:rsidRPr="000021AE" w:rsidRDefault="000021AE" w:rsidP="000021AE">
      <w:pPr>
        <w:jc w:val="center"/>
        <w:rPr>
          <w:rFonts w:ascii="Futura Bk BT" w:hAnsi="Futura Bk BT" w:cs="Tahoma"/>
          <w:b/>
          <w:bCs/>
          <w:sz w:val="22"/>
          <w:szCs w:val="22"/>
          <w:lang w:val="en-GB"/>
        </w:rPr>
      </w:pPr>
    </w:p>
    <w:p w14:paraId="3B9492DB" w14:textId="77777777" w:rsidR="000021AE" w:rsidRPr="000021AE" w:rsidRDefault="000021AE" w:rsidP="000021AE">
      <w:pPr>
        <w:jc w:val="center"/>
        <w:rPr>
          <w:rFonts w:ascii="Futura Bk BT" w:hAnsi="Futura Bk BT" w:cs="Tahoma"/>
          <w:b/>
          <w:bCs/>
          <w:sz w:val="22"/>
          <w:szCs w:val="22"/>
          <w:lang w:val="en-GB"/>
        </w:rPr>
      </w:pPr>
    </w:p>
    <w:p w14:paraId="4DD2ACB5" w14:textId="77777777" w:rsidR="000021AE" w:rsidRPr="000021AE" w:rsidRDefault="000021AE" w:rsidP="000021AE">
      <w:pPr>
        <w:jc w:val="center"/>
        <w:rPr>
          <w:rFonts w:ascii="Futura Bk BT" w:hAnsi="Futura Bk BT" w:cs="Tahoma"/>
          <w:b/>
          <w:bCs/>
          <w:sz w:val="22"/>
          <w:szCs w:val="22"/>
          <w:lang w:val="en-GB"/>
        </w:rPr>
      </w:pPr>
    </w:p>
    <w:p w14:paraId="26386ABB" w14:textId="77777777" w:rsidR="000021AE" w:rsidRPr="000021AE" w:rsidRDefault="000021AE" w:rsidP="000021AE">
      <w:pPr>
        <w:jc w:val="center"/>
        <w:rPr>
          <w:rFonts w:ascii="Futura Bk BT" w:hAnsi="Futura Bk BT" w:cs="Tahoma"/>
          <w:b/>
          <w:bCs/>
          <w:sz w:val="22"/>
          <w:szCs w:val="22"/>
          <w:lang w:val="en-GB"/>
        </w:rPr>
      </w:pPr>
    </w:p>
    <w:p w14:paraId="5D634CA4" w14:textId="77777777" w:rsidR="000021AE" w:rsidRPr="000021AE" w:rsidRDefault="000021AE" w:rsidP="000021AE">
      <w:pPr>
        <w:jc w:val="center"/>
        <w:rPr>
          <w:rFonts w:ascii="Futura Bk BT" w:hAnsi="Futura Bk BT" w:cs="Tahoma"/>
          <w:b/>
          <w:bCs/>
          <w:sz w:val="22"/>
          <w:szCs w:val="22"/>
          <w:lang w:val="en-GB"/>
        </w:rPr>
      </w:pPr>
    </w:p>
    <w:p w14:paraId="45801F12" w14:textId="77777777" w:rsidR="000021AE" w:rsidRPr="000021AE" w:rsidRDefault="000021AE" w:rsidP="000021AE">
      <w:pPr>
        <w:jc w:val="center"/>
        <w:rPr>
          <w:rFonts w:ascii="Futura Bk BT" w:hAnsi="Futura Bk BT" w:cs="Tahoma"/>
          <w:b/>
          <w:bCs/>
          <w:sz w:val="22"/>
          <w:szCs w:val="22"/>
          <w:lang w:val="en-GB"/>
        </w:rPr>
      </w:pPr>
    </w:p>
    <w:p w14:paraId="5F34DA2B" w14:textId="77777777" w:rsidR="000021AE" w:rsidRPr="000021AE" w:rsidRDefault="000021AE" w:rsidP="000021AE">
      <w:pPr>
        <w:jc w:val="center"/>
        <w:rPr>
          <w:rFonts w:ascii="Futura Bk BT" w:hAnsi="Futura Bk BT" w:cs="Tahoma"/>
          <w:b/>
          <w:bCs/>
          <w:sz w:val="22"/>
          <w:szCs w:val="22"/>
          <w:lang w:val="en-GB"/>
        </w:rPr>
      </w:pPr>
    </w:p>
    <w:p w14:paraId="09A27B4A" w14:textId="77777777" w:rsidR="000021AE" w:rsidRPr="000021AE" w:rsidRDefault="000021AE" w:rsidP="000021AE">
      <w:pPr>
        <w:jc w:val="center"/>
        <w:rPr>
          <w:rFonts w:ascii="Futura Bk BT" w:hAnsi="Futura Bk BT" w:cs="Tahoma"/>
          <w:b/>
          <w:bCs/>
          <w:sz w:val="22"/>
          <w:szCs w:val="22"/>
          <w:lang w:val="en-GB"/>
        </w:rPr>
      </w:pPr>
    </w:p>
    <w:p w14:paraId="39608D4A" w14:textId="77777777" w:rsidR="000021AE" w:rsidRPr="000021AE" w:rsidRDefault="000021AE" w:rsidP="000021AE">
      <w:pPr>
        <w:jc w:val="center"/>
        <w:rPr>
          <w:rFonts w:ascii="Futura Bk BT" w:hAnsi="Futura Bk BT" w:cs="Tahoma"/>
          <w:b/>
          <w:bCs/>
          <w:sz w:val="22"/>
          <w:szCs w:val="22"/>
          <w:lang w:val="en-GB"/>
        </w:rPr>
      </w:pPr>
    </w:p>
    <w:p w14:paraId="48192DB1" w14:textId="77777777" w:rsidR="000021AE" w:rsidRPr="000021AE" w:rsidRDefault="000021AE" w:rsidP="000021AE">
      <w:pPr>
        <w:jc w:val="center"/>
        <w:rPr>
          <w:rFonts w:ascii="Futura Bk BT" w:hAnsi="Futura Bk BT" w:cs="Tahoma"/>
          <w:b/>
          <w:bCs/>
          <w:sz w:val="22"/>
          <w:szCs w:val="22"/>
          <w:lang w:val="en-GB"/>
        </w:rPr>
      </w:pPr>
    </w:p>
    <w:p w14:paraId="08FAC907" w14:textId="77777777" w:rsidR="000021AE" w:rsidRPr="000021AE" w:rsidRDefault="000021AE" w:rsidP="000021AE">
      <w:pPr>
        <w:jc w:val="center"/>
        <w:rPr>
          <w:rFonts w:ascii="Futura Bk BT" w:hAnsi="Futura Bk BT" w:cs="Tahoma"/>
          <w:b/>
          <w:bCs/>
          <w:sz w:val="22"/>
          <w:szCs w:val="22"/>
          <w:lang w:val="en-GB"/>
        </w:rPr>
      </w:pPr>
    </w:p>
    <w:p w14:paraId="17FED056" w14:textId="77777777" w:rsidR="000021AE" w:rsidRPr="000021AE" w:rsidRDefault="000021AE" w:rsidP="000021AE">
      <w:pPr>
        <w:jc w:val="center"/>
        <w:rPr>
          <w:rFonts w:ascii="Futura Bk BT" w:hAnsi="Futura Bk BT" w:cs="Tahoma"/>
          <w:b/>
          <w:bCs/>
          <w:sz w:val="22"/>
          <w:szCs w:val="22"/>
          <w:lang w:val="en-GB"/>
        </w:rPr>
      </w:pPr>
    </w:p>
    <w:p w14:paraId="258B2EF6" w14:textId="77777777" w:rsidR="000021AE" w:rsidRPr="000021AE" w:rsidRDefault="000021AE" w:rsidP="000021AE">
      <w:pPr>
        <w:jc w:val="center"/>
        <w:rPr>
          <w:rFonts w:ascii="Futura Bk BT" w:hAnsi="Futura Bk BT" w:cs="Tahoma"/>
          <w:b/>
          <w:bCs/>
          <w:sz w:val="22"/>
          <w:szCs w:val="22"/>
          <w:lang w:val="en-GB"/>
        </w:rPr>
      </w:pPr>
    </w:p>
    <w:p w14:paraId="6795644A" w14:textId="77777777" w:rsidR="000021AE" w:rsidRPr="000021AE" w:rsidRDefault="000021AE" w:rsidP="000021AE">
      <w:pPr>
        <w:jc w:val="center"/>
        <w:rPr>
          <w:rFonts w:ascii="Futura Bk BT" w:hAnsi="Futura Bk BT" w:cs="Tahoma"/>
          <w:b/>
          <w:bCs/>
          <w:sz w:val="22"/>
          <w:szCs w:val="22"/>
          <w:lang w:val="en-GB"/>
        </w:rPr>
      </w:pPr>
    </w:p>
    <w:p w14:paraId="69354B50" w14:textId="77777777" w:rsidR="000021AE" w:rsidRPr="000021AE" w:rsidRDefault="000021AE" w:rsidP="000021AE">
      <w:pPr>
        <w:jc w:val="center"/>
        <w:rPr>
          <w:rFonts w:ascii="Futura Bk BT" w:hAnsi="Futura Bk BT" w:cs="Tahoma"/>
          <w:b/>
          <w:bCs/>
          <w:sz w:val="22"/>
          <w:szCs w:val="22"/>
          <w:lang w:val="en-GB"/>
        </w:rPr>
      </w:pPr>
    </w:p>
    <w:p w14:paraId="3C973380" w14:textId="77777777" w:rsidR="000021AE" w:rsidRPr="000021AE" w:rsidRDefault="000021AE" w:rsidP="000021AE">
      <w:pPr>
        <w:jc w:val="center"/>
        <w:rPr>
          <w:rFonts w:ascii="Futura Bk BT" w:hAnsi="Futura Bk BT" w:cs="Tahoma"/>
          <w:b/>
          <w:bCs/>
          <w:sz w:val="22"/>
          <w:szCs w:val="22"/>
          <w:lang w:val="en-GB"/>
        </w:rPr>
      </w:pPr>
    </w:p>
    <w:p w14:paraId="0F9F7D82" w14:textId="77777777" w:rsidR="000021AE" w:rsidRPr="000021AE" w:rsidRDefault="000021AE" w:rsidP="000021AE">
      <w:pPr>
        <w:jc w:val="center"/>
        <w:rPr>
          <w:rFonts w:ascii="Futura Bk BT" w:hAnsi="Futura Bk BT" w:cs="Tahoma"/>
          <w:b/>
          <w:bCs/>
          <w:sz w:val="22"/>
          <w:szCs w:val="22"/>
          <w:lang w:val="en-GB"/>
        </w:rPr>
      </w:pPr>
    </w:p>
    <w:p w14:paraId="749EAD0E" w14:textId="77777777" w:rsidR="000021AE" w:rsidRPr="000021AE" w:rsidRDefault="000021AE" w:rsidP="000021AE">
      <w:pPr>
        <w:jc w:val="center"/>
        <w:rPr>
          <w:rFonts w:ascii="Futura Bk BT" w:hAnsi="Futura Bk BT" w:cs="Tahoma"/>
          <w:b/>
          <w:bCs/>
          <w:sz w:val="22"/>
          <w:szCs w:val="22"/>
          <w:lang w:val="en-GB"/>
        </w:rPr>
      </w:pPr>
    </w:p>
    <w:p w14:paraId="0661E135" w14:textId="77777777" w:rsidR="000021AE" w:rsidRPr="000021AE" w:rsidRDefault="000021AE" w:rsidP="000021AE">
      <w:pPr>
        <w:jc w:val="center"/>
        <w:rPr>
          <w:rFonts w:ascii="Futura Bk BT" w:hAnsi="Futura Bk BT" w:cs="Tahoma"/>
          <w:b/>
          <w:bCs/>
          <w:sz w:val="22"/>
          <w:szCs w:val="22"/>
          <w:lang w:val="en-GB"/>
        </w:rPr>
      </w:pPr>
    </w:p>
    <w:p w14:paraId="471E4FE7" w14:textId="77777777" w:rsidR="000021AE" w:rsidRPr="000021AE" w:rsidRDefault="000021AE" w:rsidP="000021AE">
      <w:pPr>
        <w:jc w:val="center"/>
        <w:rPr>
          <w:rFonts w:ascii="Futura Bk BT" w:hAnsi="Futura Bk BT" w:cs="Tahoma"/>
          <w:b/>
          <w:bCs/>
          <w:sz w:val="22"/>
          <w:szCs w:val="22"/>
          <w:lang w:val="en-GB"/>
        </w:rPr>
      </w:pPr>
    </w:p>
    <w:p w14:paraId="70EC1DCB" w14:textId="3D0545F9" w:rsidR="000021AE" w:rsidRPr="000021AE" w:rsidRDefault="000021AE" w:rsidP="000021AE">
      <w:pPr>
        <w:jc w:val="center"/>
        <w:rPr>
          <w:rFonts w:ascii="Futura Bk BT" w:hAnsi="Futura Bk BT" w:cs="Tahoma"/>
          <w:b/>
          <w:bCs/>
          <w:sz w:val="22"/>
          <w:szCs w:val="22"/>
          <w:lang w:val="en-GB"/>
        </w:rPr>
      </w:pPr>
      <w:r w:rsidRPr="000021AE">
        <w:rPr>
          <w:rFonts w:ascii="Futura Bk BT" w:hAnsi="Futura Bk BT" w:cs="Tahoma"/>
          <w:b/>
          <w:bCs/>
          <w:sz w:val="22"/>
          <w:szCs w:val="22"/>
          <w:lang w:val="en-GB"/>
        </w:rPr>
        <w:t>AERIAL VIEW OF THE LAND ALONG JALAN RU</w:t>
      </w:r>
    </w:p>
    <w:p w14:paraId="2D3FDC86" w14:textId="77777777" w:rsidR="000021AE" w:rsidRPr="000021AE" w:rsidRDefault="000021AE" w:rsidP="000021AE">
      <w:pPr>
        <w:jc w:val="center"/>
        <w:rPr>
          <w:rFonts w:ascii="Futura Bk BT" w:hAnsi="Futura Bk BT" w:cs="Tahoma"/>
          <w:b/>
          <w:bCs/>
          <w:sz w:val="22"/>
          <w:szCs w:val="22"/>
          <w:lang w:val="en-GB"/>
        </w:rPr>
      </w:pPr>
      <w:r w:rsidRPr="00F30849">
        <w:rPr>
          <w:rFonts w:ascii="Futura Bk BT" w:hAnsi="Futura Bk BT" w:cs="Tahoma"/>
          <w:b/>
          <w:bCs/>
          <w:noProof/>
          <w:sz w:val="22"/>
          <w:szCs w:val="22"/>
          <w:lang w:val="en-MY" w:eastAsia="en-MY"/>
        </w:rPr>
        <w:t xml:space="preserve"> </w:t>
      </w:r>
    </w:p>
    <w:p w14:paraId="7C64AE72" w14:textId="77777777" w:rsidR="00316EB8" w:rsidRDefault="00316EB8" w:rsidP="000021AE">
      <w:pPr>
        <w:jc w:val="center"/>
        <w:rPr>
          <w:rFonts w:ascii="Futura Bk BT" w:hAnsi="Futura Bk BT" w:cs="Tahoma"/>
          <w:b/>
          <w:bCs/>
          <w:sz w:val="22"/>
          <w:szCs w:val="22"/>
          <w:lang w:val="en-GB"/>
        </w:rPr>
      </w:pPr>
    </w:p>
    <w:p w14:paraId="3A31E67F" w14:textId="77777777" w:rsidR="00316EB8" w:rsidRDefault="00316EB8" w:rsidP="000021AE">
      <w:pPr>
        <w:jc w:val="center"/>
        <w:rPr>
          <w:rFonts w:ascii="Futura Bk BT" w:hAnsi="Futura Bk BT" w:cs="Tahoma"/>
          <w:b/>
          <w:bCs/>
          <w:sz w:val="22"/>
          <w:szCs w:val="22"/>
          <w:lang w:val="en-GB"/>
        </w:rPr>
      </w:pPr>
    </w:p>
    <w:p w14:paraId="5159D050" w14:textId="77777777" w:rsidR="00316EB8" w:rsidRDefault="00316EB8" w:rsidP="000021AE">
      <w:pPr>
        <w:jc w:val="center"/>
        <w:rPr>
          <w:rFonts w:ascii="Futura Bk BT" w:hAnsi="Futura Bk BT" w:cs="Tahoma"/>
          <w:b/>
          <w:bCs/>
          <w:sz w:val="22"/>
          <w:szCs w:val="22"/>
          <w:lang w:val="en-GB"/>
        </w:rPr>
      </w:pPr>
    </w:p>
    <w:p w14:paraId="02AE4AD7" w14:textId="77777777" w:rsidR="00316EB8" w:rsidRDefault="00316EB8" w:rsidP="000021AE">
      <w:pPr>
        <w:jc w:val="center"/>
        <w:rPr>
          <w:rFonts w:ascii="Futura Bk BT" w:hAnsi="Futura Bk BT" w:cs="Tahoma"/>
          <w:b/>
          <w:bCs/>
          <w:sz w:val="22"/>
          <w:szCs w:val="22"/>
          <w:lang w:val="en-GB"/>
        </w:rPr>
      </w:pPr>
    </w:p>
    <w:p w14:paraId="25320363" w14:textId="77777777" w:rsidR="00316EB8" w:rsidRDefault="00316EB8" w:rsidP="000021AE">
      <w:pPr>
        <w:jc w:val="center"/>
        <w:rPr>
          <w:rFonts w:ascii="Futura Bk BT" w:hAnsi="Futura Bk BT" w:cs="Tahoma"/>
          <w:b/>
          <w:bCs/>
          <w:sz w:val="22"/>
          <w:szCs w:val="22"/>
          <w:lang w:val="en-GB"/>
        </w:rPr>
      </w:pPr>
    </w:p>
    <w:p w14:paraId="6CA16AA9" w14:textId="77777777" w:rsidR="00316EB8" w:rsidRDefault="00316EB8" w:rsidP="000021AE">
      <w:pPr>
        <w:jc w:val="center"/>
        <w:rPr>
          <w:rFonts w:ascii="Futura Bk BT" w:hAnsi="Futura Bk BT" w:cs="Tahoma"/>
          <w:b/>
          <w:bCs/>
          <w:sz w:val="22"/>
          <w:szCs w:val="22"/>
          <w:lang w:val="en-GB"/>
        </w:rPr>
      </w:pPr>
    </w:p>
    <w:p w14:paraId="05FBCA30" w14:textId="0AB8BFC4" w:rsidR="000021AE" w:rsidRPr="000021AE" w:rsidRDefault="000021AE" w:rsidP="000021AE">
      <w:pPr>
        <w:jc w:val="center"/>
        <w:rPr>
          <w:rFonts w:ascii="Futura Bk BT" w:hAnsi="Futura Bk BT" w:cs="Tahoma"/>
          <w:b/>
          <w:bCs/>
          <w:sz w:val="22"/>
          <w:szCs w:val="22"/>
          <w:lang w:val="en-GB"/>
        </w:rPr>
      </w:pPr>
      <w:r w:rsidRPr="000021AE">
        <w:rPr>
          <w:rFonts w:ascii="Futura Bk BT" w:hAnsi="Futura Bk BT" w:cs="Tahoma"/>
          <w:b/>
          <w:bCs/>
          <w:sz w:val="22"/>
          <w:szCs w:val="22"/>
          <w:lang w:val="en-GB"/>
        </w:rPr>
        <w:lastRenderedPageBreak/>
        <w:t>SIDE VIEW OF THE LAND TOWARDS JALAN AMPANG</w:t>
      </w:r>
    </w:p>
    <w:p w14:paraId="27884E2F" w14:textId="77777777" w:rsidR="000021AE" w:rsidRPr="000021AE" w:rsidRDefault="000021AE" w:rsidP="000021AE">
      <w:pPr>
        <w:jc w:val="center"/>
        <w:rPr>
          <w:rFonts w:ascii="Futura Bk BT" w:hAnsi="Futura Bk BT" w:cs="Tahoma"/>
          <w:b/>
          <w:bCs/>
          <w:sz w:val="22"/>
          <w:szCs w:val="22"/>
          <w:lang w:val="en-GB"/>
        </w:rPr>
      </w:pPr>
    </w:p>
    <w:p w14:paraId="332C2423" w14:textId="77777777" w:rsidR="000021AE" w:rsidRDefault="000021AE" w:rsidP="000021AE">
      <w:pPr>
        <w:jc w:val="center"/>
        <w:rPr>
          <w:rFonts w:ascii="Futura Bk BT" w:hAnsi="Futura Bk BT" w:cs="Tahoma"/>
          <w:b/>
          <w:bCs/>
          <w:sz w:val="22"/>
          <w:szCs w:val="22"/>
        </w:rPr>
      </w:pPr>
      <w:r>
        <w:rPr>
          <w:rFonts w:ascii="Futura Bk BT" w:hAnsi="Futura Bk BT" w:cs="Tahoma"/>
          <w:b/>
          <w:bCs/>
          <w:noProof/>
          <w:sz w:val="22"/>
          <w:szCs w:val="22"/>
          <w:lang w:val="en-MY" w:eastAsia="en-MY"/>
        </w:rPr>
        <w:drawing>
          <wp:inline distT="0" distB="0" distL="0" distR="0" wp14:anchorId="2B2F7203" wp14:editId="5635A672">
            <wp:extent cx="9144635" cy="4676140"/>
            <wp:effectExtent l="19050" t="19050" r="18415" b="1016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9144635" cy="4676140"/>
                    </a:xfrm>
                    <a:prstGeom prst="rect">
                      <a:avLst/>
                    </a:prstGeom>
                    <a:noFill/>
                    <a:ln>
                      <a:solidFill>
                        <a:schemeClr val="tx1"/>
                      </a:solidFill>
                    </a:ln>
                  </pic:spPr>
                </pic:pic>
              </a:graphicData>
            </a:graphic>
          </wp:inline>
        </w:drawing>
      </w:r>
      <w:r>
        <w:rPr>
          <w:rFonts w:ascii="Futura Bk BT" w:hAnsi="Futura Bk BT" w:cs="Tahoma"/>
          <w:b/>
          <w:bCs/>
          <w:sz w:val="22"/>
          <w:szCs w:val="22"/>
        </w:rPr>
        <w:br w:type="page"/>
      </w:r>
    </w:p>
    <w:p w14:paraId="3F731BFF" w14:textId="77777777" w:rsidR="000021AE" w:rsidRDefault="000021AE" w:rsidP="000021AE">
      <w:pPr>
        <w:jc w:val="center"/>
        <w:rPr>
          <w:rFonts w:ascii="Futura Bk BT" w:hAnsi="Futura Bk BT" w:cs="Tahoma"/>
          <w:b/>
          <w:bCs/>
          <w:sz w:val="22"/>
          <w:szCs w:val="22"/>
        </w:rPr>
      </w:pPr>
    </w:p>
    <w:p w14:paraId="3E05D1D7" w14:textId="77777777" w:rsidR="000021AE" w:rsidRPr="000021AE" w:rsidRDefault="000021AE" w:rsidP="000021AE">
      <w:pPr>
        <w:jc w:val="center"/>
        <w:rPr>
          <w:rFonts w:ascii="Futura Bk BT" w:hAnsi="Futura Bk BT" w:cs="Tahoma"/>
          <w:b/>
          <w:bCs/>
          <w:sz w:val="22"/>
          <w:szCs w:val="22"/>
          <w:lang w:val="en-GB"/>
        </w:rPr>
      </w:pPr>
      <w:r>
        <w:rPr>
          <w:rFonts w:ascii="Futura Bk BT" w:hAnsi="Futura Bk BT" w:cs="Tahoma"/>
          <w:b/>
          <w:bCs/>
          <w:noProof/>
          <w:sz w:val="22"/>
          <w:szCs w:val="22"/>
          <w:lang w:val="en-MY" w:eastAsia="en-MY"/>
        </w:rPr>
        <w:drawing>
          <wp:anchor distT="0" distB="0" distL="114300" distR="114300" simplePos="0" relativeHeight="251681792" behindDoc="1" locked="0" layoutInCell="1" allowOverlap="1" wp14:anchorId="633F3695" wp14:editId="0B1DE3CC">
            <wp:simplePos x="0" y="0"/>
            <wp:positionH relativeFrom="margin">
              <wp:posOffset>-186690</wp:posOffset>
            </wp:positionH>
            <wp:positionV relativeFrom="line">
              <wp:posOffset>399527</wp:posOffset>
            </wp:positionV>
            <wp:extent cx="9257252" cy="4686935"/>
            <wp:effectExtent l="19050" t="19050" r="20320" b="1841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9257252" cy="468693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021AE">
        <w:rPr>
          <w:rFonts w:ascii="Futura Bk BT" w:hAnsi="Futura Bk BT" w:cs="Tahoma"/>
          <w:b/>
          <w:bCs/>
          <w:sz w:val="22"/>
          <w:szCs w:val="22"/>
          <w:lang w:val="en-GB"/>
        </w:rPr>
        <w:t>SIDE VIEW OF THE LAND TOWARDS JALAN AMPANG HILIR</w:t>
      </w:r>
    </w:p>
    <w:p w14:paraId="004FF489" w14:textId="77777777" w:rsidR="000021AE" w:rsidRPr="000021AE" w:rsidRDefault="000021AE" w:rsidP="000021AE">
      <w:pPr>
        <w:jc w:val="center"/>
        <w:rPr>
          <w:rFonts w:ascii="Futura Bk BT" w:hAnsi="Futura Bk BT" w:cs="Tahoma"/>
          <w:b/>
          <w:bCs/>
          <w:sz w:val="22"/>
          <w:szCs w:val="22"/>
          <w:lang w:val="en-GB"/>
        </w:rPr>
        <w:sectPr w:rsidR="000021AE" w:rsidRPr="000021AE" w:rsidSect="000021AE">
          <w:pgSz w:w="16834" w:h="11909" w:orient="landscape" w:code="9"/>
          <w:pgMar w:top="1418" w:right="1440" w:bottom="1561" w:left="1344" w:header="720" w:footer="964" w:gutter="0"/>
          <w:cols w:space="720"/>
          <w:docGrid w:linePitch="360"/>
        </w:sectPr>
      </w:pPr>
    </w:p>
    <w:p w14:paraId="1664CD91" w14:textId="77777777" w:rsidR="000021AE" w:rsidRPr="000021AE" w:rsidRDefault="000021AE" w:rsidP="000021AE">
      <w:pPr>
        <w:jc w:val="center"/>
        <w:rPr>
          <w:rFonts w:ascii="Futura Bk BT" w:hAnsi="Futura Bk BT" w:cs="Tahoma"/>
          <w:b/>
          <w:bCs/>
          <w:sz w:val="22"/>
          <w:szCs w:val="22"/>
          <w:lang w:val="en-GB"/>
        </w:rPr>
      </w:pPr>
      <w:r>
        <w:rPr>
          <w:rFonts w:ascii="Futura Bk BT" w:hAnsi="Futura Bk BT" w:cs="Tahoma"/>
          <w:b/>
          <w:bCs/>
          <w:noProof/>
          <w:sz w:val="22"/>
          <w:szCs w:val="22"/>
          <w:lang w:val="en-MY" w:eastAsia="en-MY"/>
        </w:rPr>
        <w:lastRenderedPageBreak/>
        <mc:AlternateContent>
          <mc:Choice Requires="wps">
            <w:drawing>
              <wp:anchor distT="0" distB="0" distL="114300" distR="114300" simplePos="0" relativeHeight="251669504" behindDoc="0" locked="0" layoutInCell="1" allowOverlap="1" wp14:anchorId="14B8D1A5" wp14:editId="114F53D4">
                <wp:simplePos x="0" y="0"/>
                <wp:positionH relativeFrom="column">
                  <wp:align>center</wp:align>
                </wp:positionH>
                <wp:positionV relativeFrom="margin">
                  <wp:posOffset>2743200</wp:posOffset>
                </wp:positionV>
                <wp:extent cx="5274945" cy="1188720"/>
                <wp:effectExtent l="30480" t="28575" r="28575" b="30480"/>
                <wp:wrapSquare wrapText="bothSides"/>
                <wp:docPr id="39"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188720"/>
                        </a:xfrm>
                        <a:prstGeom prst="rect">
                          <a:avLst/>
                        </a:prstGeom>
                        <a:solidFill>
                          <a:srgbClr val="FFFFFF"/>
                        </a:solidFill>
                        <a:ln w="47625" cmpd="thickThin">
                          <a:solidFill>
                            <a:srgbClr val="000000"/>
                          </a:solidFill>
                          <a:miter lim="800000"/>
                          <a:headEnd/>
                          <a:tailEnd/>
                        </a:ln>
                      </wps:spPr>
                      <wps:txbx>
                        <w:txbxContent>
                          <w:p w14:paraId="794B1E51" w14:textId="77777777" w:rsidR="000021AE" w:rsidRPr="00F4237F" w:rsidRDefault="000021AE" w:rsidP="000021AE">
                            <w:pPr>
                              <w:jc w:val="center"/>
                              <w:rPr>
                                <w:rFonts w:ascii="Futura Bk BT" w:hAnsi="Futura Bk BT" w:cs="Tahoma"/>
                                <w:b/>
                                <w:bCs/>
                                <w:sz w:val="28"/>
                                <w:szCs w:val="28"/>
                              </w:rPr>
                            </w:pPr>
                          </w:p>
                          <w:p w14:paraId="51D7122B" w14:textId="77777777" w:rsidR="000021AE" w:rsidRPr="000021AE" w:rsidRDefault="000021AE" w:rsidP="000021AE">
                            <w:pPr>
                              <w:jc w:val="center"/>
                              <w:rPr>
                                <w:rFonts w:ascii="Futura Bk BT" w:hAnsi="Futura Bk BT" w:cs="Tahoma"/>
                                <w:b/>
                                <w:bCs/>
                                <w:sz w:val="28"/>
                                <w:szCs w:val="28"/>
                                <w:lang w:val="en-GB"/>
                              </w:rPr>
                            </w:pPr>
                            <w:r w:rsidRPr="000021AE">
                              <w:rPr>
                                <w:rFonts w:ascii="Futura Bk BT" w:hAnsi="Futura Bk BT" w:cs="Tahoma"/>
                                <w:b/>
                                <w:bCs/>
                                <w:sz w:val="28"/>
                                <w:szCs w:val="28"/>
                                <w:lang w:val="en-GB"/>
                              </w:rPr>
                              <w:t>APPENDIX C</w:t>
                            </w:r>
                          </w:p>
                          <w:p w14:paraId="42E0E87E" w14:textId="77777777" w:rsidR="000021AE" w:rsidRPr="000021AE" w:rsidRDefault="000021AE" w:rsidP="000021AE">
                            <w:pPr>
                              <w:jc w:val="center"/>
                              <w:rPr>
                                <w:rFonts w:ascii="Futura Bk BT" w:hAnsi="Futura Bk BT" w:cs="Tahoma"/>
                                <w:b/>
                                <w:bCs/>
                                <w:sz w:val="28"/>
                                <w:szCs w:val="28"/>
                                <w:lang w:val="en-GB"/>
                              </w:rPr>
                            </w:pPr>
                          </w:p>
                          <w:p w14:paraId="494400B1" w14:textId="77777777" w:rsidR="000021AE" w:rsidRPr="000021AE" w:rsidRDefault="000021AE" w:rsidP="000021AE">
                            <w:pPr>
                              <w:jc w:val="center"/>
                              <w:rPr>
                                <w:rFonts w:ascii="Futura Bk BT" w:hAnsi="Futura Bk BT" w:cs="Tahoma"/>
                                <w:b/>
                                <w:bCs/>
                                <w:sz w:val="28"/>
                                <w:szCs w:val="28"/>
                                <w:lang w:val="en-GB"/>
                              </w:rPr>
                            </w:pPr>
                            <w:r w:rsidRPr="000021AE">
                              <w:rPr>
                                <w:rFonts w:ascii="Futura Bk BT" w:hAnsi="Futura Bk BT" w:cs="Tahoma"/>
                                <w:b/>
                                <w:bCs/>
                                <w:sz w:val="28"/>
                                <w:szCs w:val="28"/>
                                <w:lang w:val="en-GB"/>
                              </w:rPr>
                              <w:t>Copies of Land Titles</w:t>
                            </w:r>
                          </w:p>
                          <w:p w14:paraId="50DB54C0" w14:textId="77777777" w:rsidR="000021AE" w:rsidRPr="000021AE" w:rsidRDefault="000021AE" w:rsidP="000021AE">
                            <w:pPr>
                              <w:jc w:val="center"/>
                              <w:rPr>
                                <w:rFonts w:ascii="Futura Bk BT" w:hAnsi="Futura Bk BT" w:cs="Tahoma"/>
                                <w:b/>
                                <w:bCs/>
                                <w:sz w:val="28"/>
                                <w:szCs w:val="28"/>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8D1A5" id="Text Box 478" o:spid="_x0000_s1032" type="#_x0000_t202" style="position:absolute;left:0;text-align:left;margin-left:0;margin-top:3in;width:415.35pt;height:93.6pt;z-index:251669504;visibility:visible;mso-wrap-style:square;mso-width-percent:0;mso-height-percent:0;mso-wrap-distance-left:9pt;mso-wrap-distance-top:0;mso-wrap-distance-right:9pt;mso-wrap-distance-bottom:0;mso-position-horizontal:center;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" strokeweight="3.75pt">
                <v:stroke linestyle="thickThin"/>
                <v:textbox>
                  <w:txbxContent>
                    <w:p w14:paraId="794B1E51" w14:textId="77777777" w:rsidR="000021AE" w:rsidRPr="00F4237F" w:rsidRDefault="000021AE" w:rsidP="000021AE">
                      <w:pPr>
                        <w:jc w:val="center"/>
                        <w:rPr>
                          <w:rFonts w:ascii="Futura Bk BT" w:hAnsi="Futura Bk BT" w:cs="Tahoma"/>
                          <w:b/>
                          <w:bCs/>
                          <w:sz w:val="28"/>
                          <w:szCs w:val="28"/>
                        </w:rPr>
                      </w:pPr>
                    </w:p>
                    <w:p w14:paraId="51D7122B" w14:textId="77777777" w:rsidR="000021AE" w:rsidRPr="000021AE" w:rsidRDefault="000021AE" w:rsidP="000021AE">
                      <w:pPr>
                        <w:jc w:val="center"/>
                        <w:rPr>
                          <w:rFonts w:ascii="Futura Bk BT" w:hAnsi="Futura Bk BT" w:cs="Tahoma"/>
                          <w:b/>
                          <w:bCs/>
                          <w:sz w:val="28"/>
                          <w:szCs w:val="28"/>
                          <w:lang w:val="en-GB"/>
                        </w:rPr>
                      </w:pPr>
                      <w:r w:rsidRPr="000021AE">
                        <w:rPr>
                          <w:rFonts w:ascii="Futura Bk BT" w:hAnsi="Futura Bk BT" w:cs="Tahoma"/>
                          <w:b/>
                          <w:bCs/>
                          <w:sz w:val="28"/>
                          <w:szCs w:val="28"/>
                          <w:lang w:val="en-GB"/>
                        </w:rPr>
                        <w:t>APPENDIX C</w:t>
                      </w:r>
                    </w:p>
                    <w:p w14:paraId="42E0E87E" w14:textId="77777777" w:rsidR="000021AE" w:rsidRPr="000021AE" w:rsidRDefault="000021AE" w:rsidP="000021AE">
                      <w:pPr>
                        <w:jc w:val="center"/>
                        <w:rPr>
                          <w:rFonts w:ascii="Futura Bk BT" w:hAnsi="Futura Bk BT" w:cs="Tahoma"/>
                          <w:b/>
                          <w:bCs/>
                          <w:sz w:val="28"/>
                          <w:szCs w:val="28"/>
                          <w:lang w:val="en-GB"/>
                        </w:rPr>
                      </w:pPr>
                    </w:p>
                    <w:p w14:paraId="494400B1" w14:textId="77777777" w:rsidR="000021AE" w:rsidRPr="000021AE" w:rsidRDefault="000021AE" w:rsidP="000021AE">
                      <w:pPr>
                        <w:jc w:val="center"/>
                        <w:rPr>
                          <w:rFonts w:ascii="Futura Bk BT" w:hAnsi="Futura Bk BT" w:cs="Tahoma"/>
                          <w:b/>
                          <w:bCs/>
                          <w:sz w:val="28"/>
                          <w:szCs w:val="28"/>
                          <w:lang w:val="en-GB"/>
                        </w:rPr>
                      </w:pPr>
                      <w:r w:rsidRPr="000021AE">
                        <w:rPr>
                          <w:rFonts w:ascii="Futura Bk BT" w:hAnsi="Futura Bk BT" w:cs="Tahoma"/>
                          <w:b/>
                          <w:bCs/>
                          <w:sz w:val="28"/>
                          <w:szCs w:val="28"/>
                          <w:lang w:val="en-GB"/>
                        </w:rPr>
                        <w:t>Copies of Land Titles</w:t>
                      </w:r>
                    </w:p>
                    <w:p w14:paraId="50DB54C0" w14:textId="77777777" w:rsidR="000021AE" w:rsidRPr="000021AE" w:rsidRDefault="000021AE" w:rsidP="000021AE">
                      <w:pPr>
                        <w:jc w:val="center"/>
                        <w:rPr>
                          <w:rFonts w:ascii="Futura Bk BT" w:hAnsi="Futura Bk BT" w:cs="Tahoma"/>
                          <w:b/>
                          <w:bCs/>
                          <w:sz w:val="28"/>
                          <w:szCs w:val="28"/>
                          <w:lang w:val="en-GB"/>
                        </w:rPr>
                      </w:pPr>
                    </w:p>
                  </w:txbxContent>
                </v:textbox>
                <w10:wrap type="square" anchory="margin"/>
              </v:shape>
            </w:pict>
          </mc:Fallback>
        </mc:AlternateContent>
      </w:r>
      <w:r w:rsidRPr="000021AE">
        <w:rPr>
          <w:rFonts w:ascii="Futura Bk BT" w:hAnsi="Futura Bk BT" w:cs="Tahoma"/>
          <w:b/>
          <w:bCs/>
          <w:sz w:val="22"/>
          <w:szCs w:val="22"/>
          <w:lang w:val="en-GB"/>
        </w:rPr>
        <w:br w:type="page"/>
      </w:r>
      <w:r w:rsidRPr="00E43200">
        <w:rPr>
          <w:noProof/>
          <w:lang w:val="en-MY" w:eastAsia="en-MY"/>
        </w:rPr>
        <w:lastRenderedPageBreak/>
        <w:t xml:space="preserve"> </w:t>
      </w:r>
    </w:p>
    <w:p w14:paraId="342EE415" w14:textId="77777777" w:rsidR="000021AE" w:rsidRDefault="000021AE" w:rsidP="000021AE">
      <w:pPr>
        <w:jc w:val="center"/>
        <w:rPr>
          <w:rFonts w:ascii="Futura Bk BT" w:hAnsi="Futura Bk BT" w:cs="Tahoma"/>
          <w:b/>
          <w:bCs/>
          <w:sz w:val="22"/>
          <w:szCs w:val="22"/>
        </w:rPr>
      </w:pPr>
      <w:r>
        <w:rPr>
          <w:rFonts w:ascii="Futura Bk BT" w:hAnsi="Futura Bk BT" w:cs="Tahoma"/>
          <w:b/>
          <w:bCs/>
          <w:sz w:val="22"/>
          <w:szCs w:val="22"/>
        </w:rPr>
        <w:t>LAND TITLE – LOT 4280</w:t>
      </w:r>
    </w:p>
    <w:p w14:paraId="05F0C883" w14:textId="77777777" w:rsidR="000021AE" w:rsidRDefault="000021AE" w:rsidP="000021AE">
      <w:pPr>
        <w:jc w:val="center"/>
        <w:rPr>
          <w:noProof/>
          <w:lang w:val="en-MY" w:eastAsia="en-MY"/>
        </w:rPr>
      </w:pPr>
    </w:p>
    <w:p w14:paraId="01490F34" w14:textId="77777777" w:rsidR="000021AE" w:rsidRDefault="000021AE" w:rsidP="000021AE">
      <w:pPr>
        <w:jc w:val="center"/>
        <w:rPr>
          <w:noProof/>
          <w:lang w:val="en-MY" w:eastAsia="en-MY"/>
        </w:rPr>
      </w:pPr>
      <w:r w:rsidRPr="00C6396C">
        <w:rPr>
          <w:noProof/>
          <w:lang w:val="en-MY" w:eastAsia="en-MY"/>
        </w:rPr>
        <w:drawing>
          <wp:inline distT="0" distB="0" distL="0" distR="0" wp14:anchorId="2B4F97ED" wp14:editId="27842382">
            <wp:extent cx="5605573" cy="8007842"/>
            <wp:effectExtent l="19050" t="19050" r="14605" b="127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rotWithShape="1">
                    <a:blip r:embed="rId14" cstate="email">
                      <a:extLst>
                        <a:ext uri="{28A0092B-C50C-407E-A947-70E740481C1C}">
                          <a14:useLocalDpi xmlns:a14="http://schemas.microsoft.com/office/drawing/2010/main"/>
                        </a:ext>
                      </a:extLst>
                    </a:blip>
                    <a:srcRect r="991"/>
                    <a:stretch>
                      <a:fillRect/>
                    </a:stretch>
                  </pic:blipFill>
                  <pic:spPr bwMode="auto">
                    <a:xfrm>
                      <a:off x="0" y="0"/>
                      <a:ext cx="5606180" cy="8008709"/>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Pr>
          <w:noProof/>
          <w:lang w:val="en-MY" w:eastAsia="en-MY"/>
        </w:rPr>
        <w:br w:type="page"/>
      </w:r>
    </w:p>
    <w:p w14:paraId="6AD8E78C" w14:textId="77777777" w:rsidR="000021AE" w:rsidRDefault="000021AE" w:rsidP="000021AE">
      <w:pPr>
        <w:jc w:val="center"/>
        <w:rPr>
          <w:rFonts w:ascii="Futura Bk BT" w:hAnsi="Futura Bk BT" w:cs="Tahoma"/>
          <w:b/>
          <w:bCs/>
          <w:sz w:val="22"/>
          <w:szCs w:val="22"/>
        </w:rPr>
      </w:pPr>
    </w:p>
    <w:p w14:paraId="1E37E5C4" w14:textId="77777777" w:rsidR="000021AE" w:rsidRDefault="000021AE" w:rsidP="000021AE">
      <w:pPr>
        <w:jc w:val="center"/>
        <w:rPr>
          <w:rFonts w:ascii="Futura Bk BT" w:hAnsi="Futura Bk BT" w:cs="Tahoma"/>
          <w:b/>
          <w:bCs/>
          <w:sz w:val="22"/>
          <w:szCs w:val="22"/>
        </w:rPr>
      </w:pPr>
      <w:r>
        <w:rPr>
          <w:rFonts w:ascii="Futura Bk BT" w:hAnsi="Futura Bk BT" w:cs="Tahoma"/>
          <w:b/>
          <w:bCs/>
          <w:sz w:val="22"/>
          <w:szCs w:val="22"/>
        </w:rPr>
        <w:t>LAND TITLE – LOT 4280</w:t>
      </w:r>
    </w:p>
    <w:p w14:paraId="6176519D" w14:textId="77777777" w:rsidR="000021AE" w:rsidRDefault="000021AE" w:rsidP="000021AE">
      <w:pPr>
        <w:jc w:val="center"/>
        <w:rPr>
          <w:rFonts w:ascii="Futura Bk BT" w:hAnsi="Futura Bk BT" w:cs="Tahoma"/>
          <w:b/>
          <w:bCs/>
          <w:sz w:val="22"/>
          <w:szCs w:val="22"/>
        </w:rPr>
      </w:pPr>
      <w:r w:rsidRPr="00C6396C">
        <w:rPr>
          <w:rFonts w:ascii="Futura Bk BT" w:hAnsi="Futura Bk BT" w:cs="Tahoma"/>
          <w:b/>
          <w:bCs/>
          <w:noProof/>
          <w:sz w:val="22"/>
          <w:szCs w:val="22"/>
          <w:lang w:val="en-MY" w:eastAsia="en-MY"/>
        </w:rPr>
        <w:drawing>
          <wp:inline distT="0" distB="0" distL="0" distR="0" wp14:anchorId="135305D9" wp14:editId="73142494">
            <wp:extent cx="5662273" cy="8008709"/>
            <wp:effectExtent l="19050" t="19050" r="15240" b="1143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15" cstate="email">
                      <a:extLst>
                        <a:ext uri="{28A0092B-C50C-407E-A947-70E740481C1C}">
                          <a14:useLocalDpi xmlns:a14="http://schemas.microsoft.com/office/drawing/2010/main"/>
                        </a:ext>
                      </a:extLst>
                    </a:blip>
                    <a:stretch>
                      <a:fillRect/>
                    </a:stretch>
                  </pic:blipFill>
                  <pic:spPr bwMode="auto">
                    <a:xfrm>
                      <a:off x="0" y="0"/>
                      <a:ext cx="5662273" cy="8008709"/>
                    </a:xfrm>
                    <a:prstGeom prst="rect">
                      <a:avLst/>
                    </a:prstGeom>
                    <a:noFill/>
                    <a:ln>
                      <a:solidFill>
                        <a:schemeClr val="tx1"/>
                      </a:solidFill>
                    </a:ln>
                  </pic:spPr>
                </pic:pic>
              </a:graphicData>
            </a:graphic>
          </wp:inline>
        </w:drawing>
      </w:r>
      <w:r>
        <w:rPr>
          <w:rFonts w:ascii="Futura Bk BT" w:hAnsi="Futura Bk BT" w:cs="Tahoma"/>
          <w:b/>
          <w:bCs/>
          <w:sz w:val="22"/>
          <w:szCs w:val="22"/>
        </w:rPr>
        <w:br w:type="page"/>
      </w:r>
    </w:p>
    <w:p w14:paraId="1325E3D5" w14:textId="77777777" w:rsidR="000021AE" w:rsidRDefault="000021AE" w:rsidP="000021AE">
      <w:pPr>
        <w:jc w:val="center"/>
        <w:rPr>
          <w:rFonts w:ascii="Futura Bk BT" w:hAnsi="Futura Bk BT" w:cs="Tahoma"/>
          <w:b/>
          <w:bCs/>
          <w:sz w:val="22"/>
          <w:szCs w:val="22"/>
        </w:rPr>
      </w:pPr>
    </w:p>
    <w:p w14:paraId="2FA21628" w14:textId="77777777" w:rsidR="000021AE" w:rsidRDefault="000021AE" w:rsidP="000021AE">
      <w:pPr>
        <w:jc w:val="center"/>
        <w:rPr>
          <w:rFonts w:ascii="Futura Bk BT" w:hAnsi="Futura Bk BT" w:cs="Tahoma"/>
          <w:b/>
          <w:bCs/>
          <w:sz w:val="22"/>
          <w:szCs w:val="22"/>
        </w:rPr>
      </w:pPr>
      <w:r>
        <w:rPr>
          <w:rFonts w:ascii="Futura Bk BT" w:hAnsi="Futura Bk BT" w:cs="Tahoma"/>
          <w:b/>
          <w:bCs/>
          <w:sz w:val="22"/>
          <w:szCs w:val="22"/>
        </w:rPr>
        <w:t>LAND TITLE – LOT 4280</w:t>
      </w:r>
    </w:p>
    <w:p w14:paraId="7838C3B6" w14:textId="77777777" w:rsidR="000021AE" w:rsidRDefault="000021AE" w:rsidP="000021AE">
      <w:pPr>
        <w:jc w:val="center"/>
        <w:rPr>
          <w:rFonts w:ascii="Futura Bk BT" w:hAnsi="Futura Bk BT" w:cs="Tahoma"/>
          <w:b/>
          <w:bCs/>
          <w:sz w:val="22"/>
          <w:szCs w:val="22"/>
        </w:rPr>
      </w:pPr>
      <w:r w:rsidRPr="00C6396C">
        <w:rPr>
          <w:rFonts w:ascii="Futura Bk BT" w:hAnsi="Futura Bk BT" w:cs="Tahoma"/>
          <w:b/>
          <w:bCs/>
          <w:noProof/>
          <w:sz w:val="22"/>
          <w:szCs w:val="22"/>
          <w:lang w:val="en-MY" w:eastAsia="en-MY"/>
        </w:rPr>
        <w:drawing>
          <wp:inline distT="0" distB="0" distL="0" distR="0" wp14:anchorId="66CC3E4B" wp14:editId="447EBF41">
            <wp:extent cx="5662273" cy="8008709"/>
            <wp:effectExtent l="19050" t="19050" r="15240" b="1143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16" cstate="email">
                      <a:extLst>
                        <a:ext uri="{28A0092B-C50C-407E-A947-70E740481C1C}">
                          <a14:useLocalDpi xmlns:a14="http://schemas.microsoft.com/office/drawing/2010/main"/>
                        </a:ext>
                      </a:extLst>
                    </a:blip>
                    <a:stretch>
                      <a:fillRect/>
                    </a:stretch>
                  </pic:blipFill>
                  <pic:spPr bwMode="auto">
                    <a:xfrm>
                      <a:off x="0" y="0"/>
                      <a:ext cx="5662273" cy="8008709"/>
                    </a:xfrm>
                    <a:prstGeom prst="rect">
                      <a:avLst/>
                    </a:prstGeom>
                    <a:noFill/>
                    <a:ln>
                      <a:solidFill>
                        <a:schemeClr val="tx1"/>
                      </a:solidFill>
                    </a:ln>
                  </pic:spPr>
                </pic:pic>
              </a:graphicData>
            </a:graphic>
          </wp:inline>
        </w:drawing>
      </w:r>
      <w:r>
        <w:rPr>
          <w:rFonts w:ascii="Futura Bk BT" w:hAnsi="Futura Bk BT" w:cs="Tahoma"/>
          <w:b/>
          <w:bCs/>
          <w:sz w:val="22"/>
          <w:szCs w:val="22"/>
        </w:rPr>
        <w:br w:type="page"/>
      </w:r>
    </w:p>
    <w:p w14:paraId="34B90C63" w14:textId="77777777" w:rsidR="000021AE" w:rsidRDefault="000021AE" w:rsidP="000021AE">
      <w:pPr>
        <w:jc w:val="center"/>
        <w:rPr>
          <w:rFonts w:ascii="Futura Bk BT" w:hAnsi="Futura Bk BT" w:cs="Tahoma"/>
          <w:b/>
          <w:bCs/>
          <w:sz w:val="22"/>
          <w:szCs w:val="22"/>
        </w:rPr>
      </w:pPr>
    </w:p>
    <w:p w14:paraId="3A1D01C4" w14:textId="77777777" w:rsidR="000021AE" w:rsidRDefault="000021AE" w:rsidP="000021AE">
      <w:pPr>
        <w:jc w:val="center"/>
        <w:rPr>
          <w:rFonts w:ascii="Futura Bk BT" w:hAnsi="Futura Bk BT" w:cs="Tahoma"/>
          <w:b/>
          <w:bCs/>
          <w:sz w:val="22"/>
          <w:szCs w:val="22"/>
        </w:rPr>
      </w:pPr>
      <w:r>
        <w:rPr>
          <w:rFonts w:ascii="Futura Bk BT" w:hAnsi="Futura Bk BT" w:cs="Tahoma"/>
          <w:b/>
          <w:bCs/>
          <w:sz w:val="22"/>
          <w:szCs w:val="22"/>
        </w:rPr>
        <w:t>LAND TITLE – LOT 4299</w:t>
      </w:r>
    </w:p>
    <w:p w14:paraId="05D980D7" w14:textId="77777777" w:rsidR="000021AE" w:rsidRDefault="000021AE" w:rsidP="000021AE">
      <w:pPr>
        <w:jc w:val="center"/>
        <w:rPr>
          <w:rFonts w:ascii="Futura Bk BT" w:hAnsi="Futura Bk BT" w:cs="Tahoma"/>
          <w:b/>
          <w:bCs/>
          <w:noProof/>
          <w:sz w:val="22"/>
          <w:szCs w:val="22"/>
          <w:lang w:val="en-MY" w:eastAsia="en-MY"/>
        </w:rPr>
      </w:pPr>
    </w:p>
    <w:p w14:paraId="04307A45" w14:textId="77777777" w:rsidR="000021AE" w:rsidRDefault="000021AE" w:rsidP="000021AE">
      <w:pPr>
        <w:jc w:val="center"/>
        <w:rPr>
          <w:rFonts w:ascii="Futura Bk BT" w:hAnsi="Futura Bk BT" w:cs="Tahoma"/>
          <w:b/>
          <w:bCs/>
          <w:sz w:val="22"/>
          <w:szCs w:val="22"/>
        </w:rPr>
      </w:pPr>
      <w:r w:rsidRPr="00C6396C">
        <w:rPr>
          <w:rFonts w:ascii="Futura Bk BT" w:hAnsi="Futura Bk BT" w:cs="Tahoma"/>
          <w:b/>
          <w:bCs/>
          <w:noProof/>
          <w:sz w:val="22"/>
          <w:szCs w:val="22"/>
          <w:lang w:val="en-MY" w:eastAsia="en-MY"/>
        </w:rPr>
        <w:drawing>
          <wp:inline distT="0" distB="0" distL="0" distR="0" wp14:anchorId="4D7BEBB1" wp14:editId="260DBF4B">
            <wp:extent cx="5584308" cy="8007842"/>
            <wp:effectExtent l="19050" t="19050" r="16510" b="1270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a:picLocks noChangeAspect="1" noChangeArrowheads="1"/>
                    </pic:cNvPicPr>
                  </pic:nvPicPr>
                  <pic:blipFill rotWithShape="1">
                    <a:blip r:embed="rId17" cstate="screen">
                      <a:extLst>
                        <a:ext uri="{28A0092B-C50C-407E-A947-70E740481C1C}">
                          <a14:useLocalDpi xmlns:a14="http://schemas.microsoft.com/office/drawing/2010/main"/>
                        </a:ext>
                      </a:extLst>
                    </a:blip>
                    <a:srcRect r="1367"/>
                    <a:stretch>
                      <a:fillRect/>
                    </a:stretch>
                  </pic:blipFill>
                  <pic:spPr bwMode="auto">
                    <a:xfrm>
                      <a:off x="0" y="0"/>
                      <a:ext cx="5584913" cy="8008709"/>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Pr>
          <w:rFonts w:ascii="Futura Bk BT" w:hAnsi="Futura Bk BT" w:cs="Tahoma"/>
          <w:b/>
          <w:bCs/>
          <w:sz w:val="22"/>
          <w:szCs w:val="22"/>
        </w:rPr>
        <w:br w:type="page"/>
      </w:r>
    </w:p>
    <w:p w14:paraId="52CF6B74" w14:textId="77777777" w:rsidR="000021AE" w:rsidRDefault="000021AE" w:rsidP="000021AE">
      <w:pPr>
        <w:jc w:val="center"/>
        <w:rPr>
          <w:rFonts w:ascii="Futura Bk BT" w:hAnsi="Futura Bk BT" w:cs="Tahoma"/>
          <w:b/>
          <w:bCs/>
          <w:sz w:val="22"/>
          <w:szCs w:val="22"/>
        </w:rPr>
      </w:pPr>
    </w:p>
    <w:p w14:paraId="7A5A186E" w14:textId="77777777" w:rsidR="000021AE" w:rsidRPr="00A45C2F" w:rsidRDefault="000021AE" w:rsidP="000021AE">
      <w:pPr>
        <w:jc w:val="center"/>
        <w:rPr>
          <w:rFonts w:ascii="Futura Bk BT" w:hAnsi="Futura Bk BT"/>
          <w:b/>
          <w:sz w:val="22"/>
          <w:lang w:val="en-MY"/>
        </w:rPr>
      </w:pPr>
      <w:r>
        <w:rPr>
          <w:rFonts w:ascii="Futura Bk BT" w:hAnsi="Futura Bk BT" w:cs="Tahoma"/>
          <w:b/>
          <w:bCs/>
          <w:sz w:val="22"/>
          <w:szCs w:val="22"/>
        </w:rPr>
        <w:t>LAND TITLE – LOT 4299</w:t>
      </w:r>
    </w:p>
    <w:p w14:paraId="6D682540" w14:textId="77777777" w:rsidR="000021AE" w:rsidRDefault="000021AE" w:rsidP="000021AE">
      <w:pPr>
        <w:jc w:val="center"/>
        <w:rPr>
          <w:rFonts w:ascii="Futura Bk BT" w:hAnsi="Futura Bk BT" w:cs="Tahoma"/>
          <w:b/>
          <w:bCs/>
          <w:sz w:val="22"/>
          <w:szCs w:val="22"/>
        </w:rPr>
      </w:pPr>
      <w:r w:rsidRPr="00C6396C">
        <w:rPr>
          <w:rFonts w:ascii="Futura Bk BT" w:hAnsi="Futura Bk BT" w:cs="Tahoma"/>
          <w:b/>
          <w:bCs/>
          <w:noProof/>
          <w:sz w:val="22"/>
          <w:szCs w:val="22"/>
          <w:lang w:val="en-MY" w:eastAsia="en-MY"/>
        </w:rPr>
        <w:drawing>
          <wp:inline distT="0" distB="0" distL="0" distR="0" wp14:anchorId="7870597D" wp14:editId="092607ED">
            <wp:extent cx="5584308" cy="8007842"/>
            <wp:effectExtent l="19050" t="19050" r="16510" b="1270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a:picLocks noChangeAspect="1" noChangeArrowheads="1"/>
                    </pic:cNvPicPr>
                  </pic:nvPicPr>
                  <pic:blipFill rotWithShape="1">
                    <a:blip r:embed="rId18" cstate="screen">
                      <a:extLst>
                        <a:ext uri="{28A0092B-C50C-407E-A947-70E740481C1C}">
                          <a14:useLocalDpi xmlns:a14="http://schemas.microsoft.com/office/drawing/2010/main"/>
                        </a:ext>
                      </a:extLst>
                    </a:blip>
                    <a:srcRect r="1367"/>
                    <a:stretch>
                      <a:fillRect/>
                    </a:stretch>
                  </pic:blipFill>
                  <pic:spPr bwMode="auto">
                    <a:xfrm>
                      <a:off x="0" y="0"/>
                      <a:ext cx="5584913" cy="8008709"/>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F69FAAA" w14:textId="77777777" w:rsidR="000021AE" w:rsidRPr="00C6396C" w:rsidRDefault="000021AE" w:rsidP="000021AE">
      <w:pPr>
        <w:jc w:val="center"/>
      </w:pPr>
      <w:r>
        <w:rPr>
          <w:rFonts w:ascii="Futura Bk BT" w:hAnsi="Futura Bk BT" w:cs="Tahoma"/>
          <w:b/>
          <w:bCs/>
          <w:sz w:val="22"/>
          <w:szCs w:val="22"/>
        </w:rPr>
        <w:br w:type="page"/>
      </w:r>
    </w:p>
    <w:p w14:paraId="2FC233AF" w14:textId="77777777" w:rsidR="000021AE" w:rsidRDefault="000021AE" w:rsidP="000021AE">
      <w:pPr>
        <w:rPr>
          <w:rFonts w:ascii="Futura Bk BT" w:hAnsi="Futura Bk BT" w:cs="Tahoma"/>
          <w:b/>
          <w:bCs/>
          <w:sz w:val="22"/>
          <w:szCs w:val="22"/>
        </w:rPr>
      </w:pPr>
    </w:p>
    <w:p w14:paraId="484597F1" w14:textId="77777777" w:rsidR="000021AE" w:rsidRPr="000021AE" w:rsidRDefault="000021AE" w:rsidP="000021AE">
      <w:pPr>
        <w:jc w:val="center"/>
        <w:rPr>
          <w:rFonts w:ascii="Futura Bk BT" w:hAnsi="Futura Bk BT" w:cs="Tahoma"/>
          <w:b/>
          <w:bCs/>
          <w:sz w:val="22"/>
          <w:szCs w:val="22"/>
          <w:lang w:val="en-GB"/>
        </w:rPr>
      </w:pPr>
      <w:r w:rsidRPr="000021AE">
        <w:rPr>
          <w:rFonts w:ascii="Futura Bk BT" w:hAnsi="Futura Bk BT" w:cs="Tahoma"/>
          <w:b/>
          <w:bCs/>
          <w:sz w:val="22"/>
          <w:szCs w:val="22"/>
          <w:lang w:val="en-GB"/>
        </w:rPr>
        <w:t>LAND TITLE –LOT 4299</w:t>
      </w:r>
      <w:r w:rsidRPr="00C6396C">
        <w:rPr>
          <w:rFonts w:ascii="Futura Bk BT" w:hAnsi="Futura Bk BT" w:cs="Tahoma"/>
          <w:b/>
          <w:bCs/>
          <w:noProof/>
          <w:sz w:val="22"/>
          <w:szCs w:val="22"/>
          <w:lang w:val="en-MY" w:eastAsia="en-MY"/>
        </w:rPr>
        <w:drawing>
          <wp:inline distT="0" distB="0" distL="0" distR="0" wp14:anchorId="130AB7C9" wp14:editId="1D3965B3">
            <wp:extent cx="5662210" cy="8008620"/>
            <wp:effectExtent l="19050" t="19050" r="15240" b="1143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a:picLocks noChangeAspect="1" noChangeArrowheads="1"/>
                    </pic:cNvPicPr>
                  </pic:nvPicPr>
                  <pic:blipFill>
                    <a:blip r:embed="rId19" cstate="email">
                      <a:extLst>
                        <a:ext uri="{28A0092B-C50C-407E-A947-70E740481C1C}">
                          <a14:useLocalDpi xmlns:a14="http://schemas.microsoft.com/office/drawing/2010/main"/>
                        </a:ext>
                      </a:extLst>
                    </a:blip>
                    <a:stretch>
                      <a:fillRect/>
                    </a:stretch>
                  </pic:blipFill>
                  <pic:spPr bwMode="auto">
                    <a:xfrm>
                      <a:off x="0" y="0"/>
                      <a:ext cx="5662210" cy="8008620"/>
                    </a:xfrm>
                    <a:prstGeom prst="rect">
                      <a:avLst/>
                    </a:prstGeom>
                    <a:noFill/>
                    <a:ln>
                      <a:solidFill>
                        <a:schemeClr val="tx1"/>
                      </a:solidFill>
                    </a:ln>
                  </pic:spPr>
                </pic:pic>
              </a:graphicData>
            </a:graphic>
          </wp:inline>
        </w:drawing>
      </w:r>
    </w:p>
    <w:p w14:paraId="30E2CA73" w14:textId="77777777" w:rsidR="000021AE" w:rsidRPr="000021AE" w:rsidRDefault="000021AE" w:rsidP="000021AE">
      <w:pPr>
        <w:jc w:val="center"/>
        <w:rPr>
          <w:rFonts w:ascii="Futura Bk BT" w:hAnsi="Futura Bk BT" w:cs="Tahoma"/>
          <w:b/>
          <w:bCs/>
          <w:sz w:val="22"/>
          <w:szCs w:val="22"/>
          <w:lang w:val="en-GB"/>
        </w:rPr>
      </w:pPr>
      <w:r w:rsidRPr="000021AE">
        <w:rPr>
          <w:rFonts w:ascii="Futura Bk BT" w:hAnsi="Futura Bk BT" w:cs="Tahoma"/>
          <w:b/>
          <w:bCs/>
          <w:sz w:val="22"/>
          <w:szCs w:val="22"/>
          <w:lang w:val="en-GB"/>
        </w:rPr>
        <w:br w:type="page"/>
      </w:r>
    </w:p>
    <w:p w14:paraId="077D65B6" w14:textId="77777777" w:rsidR="000021AE" w:rsidRPr="000021AE" w:rsidRDefault="000021AE" w:rsidP="000021AE">
      <w:pPr>
        <w:rPr>
          <w:rFonts w:ascii="Futura Bk BT" w:hAnsi="Futura Bk BT" w:cs="Tahoma"/>
          <w:b/>
          <w:bCs/>
          <w:sz w:val="22"/>
          <w:szCs w:val="22"/>
          <w:lang w:val="en-GB"/>
        </w:rPr>
      </w:pPr>
      <w:r w:rsidRPr="00C6396C">
        <w:rPr>
          <w:rFonts w:ascii="Futura Bk BT" w:hAnsi="Futura Bk BT" w:cs="Tahoma"/>
          <w:b/>
          <w:bCs/>
          <w:noProof/>
          <w:sz w:val="22"/>
          <w:szCs w:val="22"/>
          <w:lang w:val="en-MY" w:eastAsia="en-MY"/>
        </w:rPr>
        <w:lastRenderedPageBreak/>
        <mc:AlternateContent>
          <mc:Choice Requires="wps">
            <w:drawing>
              <wp:anchor distT="0" distB="0" distL="114300" distR="114300" simplePos="0" relativeHeight="251673600" behindDoc="0" locked="0" layoutInCell="1" allowOverlap="1" wp14:anchorId="3DFF4909" wp14:editId="05A1C347">
                <wp:simplePos x="0" y="0"/>
                <wp:positionH relativeFrom="column">
                  <wp:align>center</wp:align>
                </wp:positionH>
                <wp:positionV relativeFrom="margin">
                  <wp:posOffset>2743200</wp:posOffset>
                </wp:positionV>
                <wp:extent cx="5274945" cy="1359535"/>
                <wp:effectExtent l="30480" t="28575" r="28575" b="31115"/>
                <wp:wrapSquare wrapText="bothSides"/>
                <wp:docPr id="33" name="Text Box 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359535"/>
                        </a:xfrm>
                        <a:prstGeom prst="rect">
                          <a:avLst/>
                        </a:prstGeom>
                        <a:solidFill>
                          <a:srgbClr val="FFFFFF"/>
                        </a:solidFill>
                        <a:ln w="47625" cmpd="thickThin">
                          <a:solidFill>
                            <a:srgbClr val="000000"/>
                          </a:solidFill>
                          <a:miter lim="800000"/>
                          <a:headEnd/>
                          <a:tailEnd/>
                        </a:ln>
                      </wps:spPr>
                      <wps:txbx>
                        <w:txbxContent>
                          <w:p w14:paraId="3D1ABDC2" w14:textId="77777777" w:rsidR="000021AE" w:rsidRPr="00F4237F" w:rsidRDefault="000021AE" w:rsidP="000021AE">
                            <w:pPr>
                              <w:jc w:val="center"/>
                              <w:rPr>
                                <w:rFonts w:ascii="Futura Bk BT" w:hAnsi="Futura Bk BT" w:cs="Tahoma"/>
                                <w:b/>
                                <w:bCs/>
                                <w:sz w:val="28"/>
                                <w:szCs w:val="28"/>
                              </w:rPr>
                            </w:pPr>
                          </w:p>
                          <w:p w14:paraId="45EE9D7C" w14:textId="77777777" w:rsidR="000021AE" w:rsidRPr="000021AE" w:rsidRDefault="000021AE" w:rsidP="000021AE">
                            <w:pPr>
                              <w:jc w:val="center"/>
                              <w:rPr>
                                <w:rFonts w:ascii="Futura Bk BT" w:hAnsi="Futura Bk BT" w:cs="Tahoma"/>
                                <w:b/>
                                <w:bCs/>
                                <w:sz w:val="28"/>
                                <w:szCs w:val="28"/>
                                <w:lang w:val="en-GB"/>
                              </w:rPr>
                            </w:pPr>
                            <w:r w:rsidRPr="000021AE">
                              <w:rPr>
                                <w:rFonts w:ascii="Futura Bk BT" w:hAnsi="Futura Bk BT" w:cs="Tahoma"/>
                                <w:b/>
                                <w:bCs/>
                                <w:sz w:val="28"/>
                                <w:szCs w:val="28"/>
                                <w:lang w:val="en-GB"/>
                              </w:rPr>
                              <w:t>APPENDIX D</w:t>
                            </w:r>
                          </w:p>
                          <w:p w14:paraId="6E1C6800" w14:textId="77777777" w:rsidR="000021AE" w:rsidRPr="000021AE" w:rsidRDefault="000021AE" w:rsidP="000021AE">
                            <w:pPr>
                              <w:jc w:val="center"/>
                              <w:rPr>
                                <w:rFonts w:ascii="Futura Bk BT" w:hAnsi="Futura Bk BT" w:cs="Tahoma"/>
                                <w:b/>
                                <w:bCs/>
                                <w:sz w:val="28"/>
                                <w:szCs w:val="28"/>
                                <w:lang w:val="en-GB"/>
                              </w:rPr>
                            </w:pPr>
                          </w:p>
                          <w:p w14:paraId="52CEAC8E" w14:textId="77777777" w:rsidR="000021AE" w:rsidRPr="000021AE" w:rsidRDefault="000021AE" w:rsidP="000021AE">
                            <w:pPr>
                              <w:jc w:val="center"/>
                              <w:rPr>
                                <w:rFonts w:ascii="Futura Bk BT" w:hAnsi="Futura Bk BT" w:cs="Tahoma"/>
                                <w:b/>
                                <w:bCs/>
                                <w:sz w:val="28"/>
                                <w:szCs w:val="28"/>
                                <w:lang w:val="en-GB"/>
                              </w:rPr>
                            </w:pPr>
                            <w:r w:rsidRPr="000021AE">
                              <w:rPr>
                                <w:rFonts w:ascii="Futura Bk BT" w:hAnsi="Futura Bk BT" w:cs="Tahoma"/>
                                <w:b/>
                                <w:bCs/>
                                <w:sz w:val="28"/>
                                <w:szCs w:val="28"/>
                                <w:lang w:val="en-GB"/>
                              </w:rPr>
                              <w:t>Quit Rent &amp; Assessment – Exemption Letter</w:t>
                            </w:r>
                          </w:p>
                          <w:p w14:paraId="5DBE946F" w14:textId="77777777" w:rsidR="000021AE" w:rsidRPr="000021AE" w:rsidRDefault="000021AE" w:rsidP="000021AE">
                            <w:pPr>
                              <w:rPr>
                                <w:rFonts w:ascii="Futura Bk BT" w:hAnsi="Futura Bk BT" w:cs="Tahoma"/>
                                <w:b/>
                                <w:bCs/>
                                <w:sz w:val="28"/>
                                <w:szCs w:val="28"/>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F4909" id="Text Box 570" o:spid="_x0000_s1033" type="#_x0000_t202" style="position:absolute;margin-left:0;margin-top:3in;width:415.35pt;height:107.05pt;z-index:251673600;visibility:visible;mso-wrap-style:square;mso-width-percent:0;mso-height-percent:0;mso-wrap-distance-left:9pt;mso-wrap-distance-top:0;mso-wrap-distance-right:9pt;mso-wrap-distance-bottom:0;mso-position-horizontal:center;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" strokeweight="3.75pt">
                <v:stroke linestyle="thickThin"/>
                <v:textbox>
                  <w:txbxContent>
                    <w:p w14:paraId="3D1ABDC2" w14:textId="77777777" w:rsidR="000021AE" w:rsidRPr="00F4237F" w:rsidRDefault="000021AE" w:rsidP="000021AE">
                      <w:pPr>
                        <w:jc w:val="center"/>
                        <w:rPr>
                          <w:rFonts w:ascii="Futura Bk BT" w:hAnsi="Futura Bk BT" w:cs="Tahoma"/>
                          <w:b/>
                          <w:bCs/>
                          <w:sz w:val="28"/>
                          <w:szCs w:val="28"/>
                        </w:rPr>
                      </w:pPr>
                    </w:p>
                    <w:p w14:paraId="45EE9D7C" w14:textId="77777777" w:rsidR="000021AE" w:rsidRPr="000021AE" w:rsidRDefault="000021AE" w:rsidP="000021AE">
                      <w:pPr>
                        <w:jc w:val="center"/>
                        <w:rPr>
                          <w:rFonts w:ascii="Futura Bk BT" w:hAnsi="Futura Bk BT" w:cs="Tahoma"/>
                          <w:b/>
                          <w:bCs/>
                          <w:sz w:val="28"/>
                          <w:szCs w:val="28"/>
                          <w:lang w:val="en-GB"/>
                        </w:rPr>
                      </w:pPr>
                      <w:r w:rsidRPr="000021AE">
                        <w:rPr>
                          <w:rFonts w:ascii="Futura Bk BT" w:hAnsi="Futura Bk BT" w:cs="Tahoma"/>
                          <w:b/>
                          <w:bCs/>
                          <w:sz w:val="28"/>
                          <w:szCs w:val="28"/>
                          <w:lang w:val="en-GB"/>
                        </w:rPr>
                        <w:t>APPENDIX D</w:t>
                      </w:r>
                    </w:p>
                    <w:p w14:paraId="6E1C6800" w14:textId="77777777" w:rsidR="000021AE" w:rsidRPr="000021AE" w:rsidRDefault="000021AE" w:rsidP="000021AE">
                      <w:pPr>
                        <w:jc w:val="center"/>
                        <w:rPr>
                          <w:rFonts w:ascii="Futura Bk BT" w:hAnsi="Futura Bk BT" w:cs="Tahoma"/>
                          <w:b/>
                          <w:bCs/>
                          <w:sz w:val="28"/>
                          <w:szCs w:val="28"/>
                          <w:lang w:val="en-GB"/>
                        </w:rPr>
                      </w:pPr>
                    </w:p>
                    <w:p w14:paraId="52CEAC8E" w14:textId="77777777" w:rsidR="000021AE" w:rsidRPr="000021AE" w:rsidRDefault="000021AE" w:rsidP="000021AE">
                      <w:pPr>
                        <w:jc w:val="center"/>
                        <w:rPr>
                          <w:rFonts w:ascii="Futura Bk BT" w:hAnsi="Futura Bk BT" w:cs="Tahoma"/>
                          <w:b/>
                          <w:bCs/>
                          <w:sz w:val="28"/>
                          <w:szCs w:val="28"/>
                          <w:lang w:val="en-GB"/>
                        </w:rPr>
                      </w:pPr>
                      <w:r w:rsidRPr="000021AE">
                        <w:rPr>
                          <w:rFonts w:ascii="Futura Bk BT" w:hAnsi="Futura Bk BT" w:cs="Tahoma"/>
                          <w:b/>
                          <w:bCs/>
                          <w:sz w:val="28"/>
                          <w:szCs w:val="28"/>
                          <w:lang w:val="en-GB"/>
                        </w:rPr>
                        <w:t>Quit Rent &amp; Assessment – Exemption Letter</w:t>
                      </w:r>
                    </w:p>
                    <w:p w14:paraId="5DBE946F" w14:textId="77777777" w:rsidR="000021AE" w:rsidRPr="000021AE" w:rsidRDefault="000021AE" w:rsidP="000021AE">
                      <w:pPr>
                        <w:rPr>
                          <w:rFonts w:ascii="Futura Bk BT" w:hAnsi="Futura Bk BT" w:cs="Tahoma"/>
                          <w:b/>
                          <w:bCs/>
                          <w:sz w:val="28"/>
                          <w:szCs w:val="28"/>
                          <w:lang w:val="en-GB"/>
                        </w:rPr>
                      </w:pPr>
                    </w:p>
                  </w:txbxContent>
                </v:textbox>
                <w10:wrap type="square" anchory="margin"/>
              </v:shape>
            </w:pict>
          </mc:Fallback>
        </mc:AlternateContent>
      </w:r>
      <w:r w:rsidRPr="000021AE">
        <w:rPr>
          <w:rFonts w:ascii="Futura Bk BT" w:hAnsi="Futura Bk BT" w:cs="Tahoma"/>
          <w:b/>
          <w:bCs/>
          <w:sz w:val="22"/>
          <w:szCs w:val="22"/>
          <w:lang w:val="en-GB"/>
        </w:rPr>
        <w:br w:type="page"/>
      </w:r>
    </w:p>
    <w:p w14:paraId="70B3B8FA" w14:textId="77777777" w:rsidR="000021AE" w:rsidRPr="000021AE" w:rsidRDefault="000021AE" w:rsidP="000021AE">
      <w:pPr>
        <w:rPr>
          <w:rFonts w:ascii="Futura Bk BT" w:hAnsi="Futura Bk BT" w:cs="Tahoma"/>
          <w:b/>
          <w:bCs/>
          <w:sz w:val="22"/>
          <w:szCs w:val="22"/>
          <w:lang w:val="en-GB"/>
        </w:rPr>
      </w:pPr>
    </w:p>
    <w:p w14:paraId="39CC4210" w14:textId="77777777" w:rsidR="000021AE" w:rsidRPr="000021AE" w:rsidRDefault="000021AE" w:rsidP="000021AE">
      <w:pPr>
        <w:jc w:val="center"/>
        <w:rPr>
          <w:rFonts w:ascii="Futura Bk BT" w:hAnsi="Futura Bk BT" w:cs="Tahoma"/>
          <w:b/>
          <w:bCs/>
          <w:sz w:val="22"/>
          <w:szCs w:val="22"/>
          <w:lang w:val="en-GB"/>
        </w:rPr>
      </w:pPr>
      <w:r w:rsidRPr="00C6396C">
        <w:rPr>
          <w:rFonts w:ascii="Futura Bk BT" w:hAnsi="Futura Bk BT" w:cs="Tahoma"/>
          <w:b/>
          <w:bCs/>
          <w:noProof/>
          <w:sz w:val="22"/>
          <w:szCs w:val="22"/>
          <w:lang w:val="en-MY" w:eastAsia="en-MY"/>
        </w:rPr>
        <w:drawing>
          <wp:anchor distT="0" distB="0" distL="114300" distR="114300" simplePos="0" relativeHeight="251668480" behindDoc="0" locked="0" layoutInCell="1" allowOverlap="1" wp14:anchorId="29CD2893" wp14:editId="3E9A6891">
            <wp:simplePos x="0" y="0"/>
            <wp:positionH relativeFrom="column">
              <wp:posOffset>-549910</wp:posOffset>
            </wp:positionH>
            <wp:positionV relativeFrom="page">
              <wp:posOffset>1492359</wp:posOffset>
            </wp:positionV>
            <wp:extent cx="6936740" cy="8018145"/>
            <wp:effectExtent l="19050" t="19050" r="16510" b="20955"/>
            <wp:wrapSquare wrapText="bothSides"/>
            <wp:docPr id="3" name="Picture 3" descr="C:\Users\temp\Desktop\ukybf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Desktop\ukybfd.png"/>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6936740" cy="801814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0021AE">
        <w:rPr>
          <w:rFonts w:ascii="Futura Bk BT" w:hAnsi="Futura Bk BT" w:cs="Tahoma"/>
          <w:b/>
          <w:bCs/>
          <w:sz w:val="22"/>
          <w:szCs w:val="22"/>
          <w:lang w:val="en-GB"/>
        </w:rPr>
        <w:t>EXEMPTION LETTER FOR QUIT RENT &amp; ASSESSMENT</w:t>
      </w:r>
      <w:r w:rsidRPr="000021AE">
        <w:rPr>
          <w:rFonts w:ascii="Futura Bk BT" w:hAnsi="Futura Bk BT" w:cs="Tahoma"/>
          <w:b/>
          <w:bCs/>
          <w:sz w:val="22"/>
          <w:szCs w:val="22"/>
          <w:lang w:val="en-GB"/>
        </w:rPr>
        <w:br w:type="page"/>
      </w:r>
    </w:p>
    <w:p w14:paraId="6C0F215F" w14:textId="77777777" w:rsidR="000021AE" w:rsidRPr="000021AE" w:rsidRDefault="000021AE" w:rsidP="000021AE">
      <w:pPr>
        <w:jc w:val="center"/>
        <w:rPr>
          <w:rFonts w:ascii="Futura Bk BT" w:hAnsi="Futura Bk BT" w:cs="Tahoma"/>
          <w:b/>
          <w:bCs/>
          <w:sz w:val="22"/>
          <w:szCs w:val="22"/>
          <w:lang w:val="en-GB"/>
        </w:rPr>
      </w:pPr>
      <w:r>
        <w:rPr>
          <w:rFonts w:ascii="Futura Bk BT" w:hAnsi="Futura Bk BT" w:cs="Tahoma"/>
          <w:b/>
          <w:bCs/>
          <w:noProof/>
          <w:sz w:val="22"/>
          <w:szCs w:val="22"/>
          <w:lang w:val="en-MY" w:eastAsia="en-MY"/>
        </w:rPr>
        <w:lastRenderedPageBreak/>
        <mc:AlternateContent>
          <mc:Choice Requires="wps">
            <w:drawing>
              <wp:anchor distT="0" distB="0" distL="114300" distR="114300" simplePos="0" relativeHeight="251671552" behindDoc="0" locked="0" layoutInCell="1" allowOverlap="1" wp14:anchorId="44AA625C" wp14:editId="578C3B89">
                <wp:simplePos x="0" y="0"/>
                <wp:positionH relativeFrom="column">
                  <wp:align>center</wp:align>
                </wp:positionH>
                <wp:positionV relativeFrom="margin">
                  <wp:posOffset>2743200</wp:posOffset>
                </wp:positionV>
                <wp:extent cx="5274945" cy="1188720"/>
                <wp:effectExtent l="30480" t="28575" r="28575" b="30480"/>
                <wp:wrapSquare wrapText="bothSides"/>
                <wp:docPr id="29"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188720"/>
                        </a:xfrm>
                        <a:prstGeom prst="rect">
                          <a:avLst/>
                        </a:prstGeom>
                        <a:solidFill>
                          <a:srgbClr val="FFFFFF"/>
                        </a:solidFill>
                        <a:ln w="47625" cmpd="thickThin">
                          <a:solidFill>
                            <a:srgbClr val="000000"/>
                          </a:solidFill>
                          <a:miter lim="800000"/>
                          <a:headEnd/>
                          <a:tailEnd/>
                        </a:ln>
                      </wps:spPr>
                      <wps:txbx>
                        <w:txbxContent>
                          <w:p w14:paraId="0F08FD94" w14:textId="77777777" w:rsidR="000021AE" w:rsidRPr="00F4237F" w:rsidRDefault="000021AE" w:rsidP="000021AE">
                            <w:pPr>
                              <w:jc w:val="center"/>
                              <w:rPr>
                                <w:rFonts w:ascii="Futura Bk BT" w:hAnsi="Futura Bk BT" w:cs="Tahoma"/>
                                <w:b/>
                                <w:bCs/>
                                <w:sz w:val="28"/>
                                <w:szCs w:val="28"/>
                              </w:rPr>
                            </w:pPr>
                          </w:p>
                          <w:p w14:paraId="66F4DE78" w14:textId="77777777" w:rsidR="000021AE" w:rsidRPr="00C05D86" w:rsidRDefault="000021AE" w:rsidP="000021AE">
                            <w:pPr>
                              <w:jc w:val="center"/>
                              <w:rPr>
                                <w:rFonts w:ascii="Futura Bk BT" w:hAnsi="Futura Bk BT" w:cs="Tahoma"/>
                                <w:b/>
                                <w:bCs/>
                                <w:sz w:val="28"/>
                                <w:szCs w:val="28"/>
                                <w:lang w:val="fr-FR"/>
                              </w:rPr>
                            </w:pPr>
                            <w:r w:rsidRPr="00C05D86">
                              <w:rPr>
                                <w:rFonts w:ascii="Futura Bk BT" w:hAnsi="Futura Bk BT" w:cs="Tahoma"/>
                                <w:b/>
                                <w:bCs/>
                                <w:sz w:val="28"/>
                                <w:szCs w:val="28"/>
                                <w:lang w:val="fr-FR"/>
                              </w:rPr>
                              <w:t xml:space="preserve">APPENDIX </w:t>
                            </w:r>
                            <w:r>
                              <w:rPr>
                                <w:rFonts w:ascii="Futura Bk BT" w:hAnsi="Futura Bk BT" w:cs="Tahoma"/>
                                <w:b/>
                                <w:bCs/>
                                <w:sz w:val="28"/>
                                <w:szCs w:val="28"/>
                                <w:lang w:val="fr-FR"/>
                              </w:rPr>
                              <w:t>D</w:t>
                            </w:r>
                          </w:p>
                          <w:p w14:paraId="5B079B47" w14:textId="77777777" w:rsidR="000021AE" w:rsidRPr="00C05D86" w:rsidRDefault="000021AE" w:rsidP="000021AE">
                            <w:pPr>
                              <w:jc w:val="center"/>
                              <w:rPr>
                                <w:rFonts w:ascii="Futura Bk BT" w:hAnsi="Futura Bk BT" w:cs="Tahoma"/>
                                <w:b/>
                                <w:bCs/>
                                <w:sz w:val="28"/>
                                <w:szCs w:val="28"/>
                                <w:lang w:val="fr-FR"/>
                              </w:rPr>
                            </w:pPr>
                          </w:p>
                          <w:p w14:paraId="4DDCCC08" w14:textId="77777777" w:rsidR="000021AE" w:rsidRPr="00C05D86" w:rsidRDefault="000021AE" w:rsidP="000021AE">
                            <w:pPr>
                              <w:jc w:val="center"/>
                              <w:rPr>
                                <w:rFonts w:ascii="Futura Bk BT" w:hAnsi="Futura Bk BT" w:cs="Tahoma"/>
                                <w:b/>
                                <w:bCs/>
                                <w:sz w:val="28"/>
                                <w:szCs w:val="28"/>
                                <w:lang w:val="fr-FR"/>
                              </w:rPr>
                            </w:pPr>
                            <w:r>
                              <w:rPr>
                                <w:rFonts w:ascii="Futura Bk BT" w:hAnsi="Futura Bk BT" w:cs="Tahoma"/>
                                <w:b/>
                                <w:bCs/>
                                <w:sz w:val="28"/>
                                <w:szCs w:val="28"/>
                                <w:lang w:val="fr-FR"/>
                              </w:rPr>
                              <w:t>Quit Rent &amp; Assessment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A625C" id="Text Box 483" o:spid="_x0000_s1034" type="#_x0000_t202" style="position:absolute;left:0;text-align:left;margin-left:0;margin-top:3in;width:415.35pt;height:93.6pt;z-index:251671552;visibility:visible;mso-wrap-style:square;mso-width-percent:0;mso-height-percent:0;mso-wrap-distance-left:9pt;mso-wrap-distance-top:0;mso-wrap-distance-right:9pt;mso-wrap-distance-bottom:0;mso-position-horizontal:center;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" strokeweight="3.75pt">
                <v:stroke linestyle="thickThin"/>
                <v:textbox>
                  <w:txbxContent>
                    <w:p w14:paraId="0F08FD94" w14:textId="77777777" w:rsidR="000021AE" w:rsidRPr="00F4237F" w:rsidRDefault="000021AE" w:rsidP="000021AE">
                      <w:pPr>
                        <w:jc w:val="center"/>
                        <w:rPr>
                          <w:rFonts w:ascii="Futura Bk BT" w:hAnsi="Futura Bk BT" w:cs="Tahoma"/>
                          <w:b/>
                          <w:bCs/>
                          <w:sz w:val="28"/>
                          <w:szCs w:val="28"/>
                        </w:rPr>
                      </w:pPr>
                    </w:p>
                    <w:p w14:paraId="66F4DE78" w14:textId="77777777" w:rsidR="000021AE" w:rsidRPr="00C05D86" w:rsidRDefault="000021AE" w:rsidP="000021AE">
                      <w:pPr>
                        <w:jc w:val="center"/>
                        <w:rPr>
                          <w:rFonts w:ascii="Futura Bk BT" w:hAnsi="Futura Bk BT" w:cs="Tahoma"/>
                          <w:b/>
                          <w:bCs/>
                          <w:sz w:val="28"/>
                          <w:szCs w:val="28"/>
                          <w:lang w:val="fr-FR"/>
                        </w:rPr>
                      </w:pPr>
                      <w:r w:rsidRPr="00C05D86">
                        <w:rPr>
                          <w:rFonts w:ascii="Futura Bk BT" w:hAnsi="Futura Bk BT" w:cs="Tahoma"/>
                          <w:b/>
                          <w:bCs/>
                          <w:sz w:val="28"/>
                          <w:szCs w:val="28"/>
                          <w:lang w:val="fr-FR"/>
                        </w:rPr>
                        <w:t xml:space="preserve">APPENDIX </w:t>
                      </w:r>
                      <w:r>
                        <w:rPr>
                          <w:rFonts w:ascii="Futura Bk BT" w:hAnsi="Futura Bk BT" w:cs="Tahoma"/>
                          <w:b/>
                          <w:bCs/>
                          <w:sz w:val="28"/>
                          <w:szCs w:val="28"/>
                          <w:lang w:val="fr-FR"/>
                        </w:rPr>
                        <w:t>D</w:t>
                      </w:r>
                    </w:p>
                    <w:p w14:paraId="5B079B47" w14:textId="77777777" w:rsidR="000021AE" w:rsidRPr="00C05D86" w:rsidRDefault="000021AE" w:rsidP="000021AE">
                      <w:pPr>
                        <w:jc w:val="center"/>
                        <w:rPr>
                          <w:rFonts w:ascii="Futura Bk BT" w:hAnsi="Futura Bk BT" w:cs="Tahoma"/>
                          <w:b/>
                          <w:bCs/>
                          <w:sz w:val="28"/>
                          <w:szCs w:val="28"/>
                          <w:lang w:val="fr-FR"/>
                        </w:rPr>
                      </w:pPr>
                    </w:p>
                    <w:p w14:paraId="4DDCCC08" w14:textId="77777777" w:rsidR="000021AE" w:rsidRPr="00C05D86" w:rsidRDefault="000021AE" w:rsidP="000021AE">
                      <w:pPr>
                        <w:jc w:val="center"/>
                        <w:rPr>
                          <w:rFonts w:ascii="Futura Bk BT" w:hAnsi="Futura Bk BT" w:cs="Tahoma"/>
                          <w:b/>
                          <w:bCs/>
                          <w:sz w:val="28"/>
                          <w:szCs w:val="28"/>
                          <w:lang w:val="fr-FR"/>
                        </w:rPr>
                      </w:pPr>
                      <w:r>
                        <w:rPr>
                          <w:rFonts w:ascii="Futura Bk BT" w:hAnsi="Futura Bk BT" w:cs="Tahoma"/>
                          <w:b/>
                          <w:bCs/>
                          <w:sz w:val="28"/>
                          <w:szCs w:val="28"/>
                          <w:lang w:val="fr-FR"/>
                        </w:rPr>
                        <w:t>Quit Rent &amp; Assessment</w:t>
                      </w:r>
                    </w:p>
                  </w:txbxContent>
                </v:textbox>
                <w10:wrap type="square" anchory="margin"/>
              </v:shape>
            </w:pict>
          </mc:Fallback>
        </mc:AlternateContent>
      </w:r>
    </w:p>
    <w:p w14:paraId="1B80373E" w14:textId="77777777" w:rsidR="000021AE" w:rsidRPr="000021AE" w:rsidRDefault="000021AE" w:rsidP="000021AE">
      <w:pPr>
        <w:rPr>
          <w:rFonts w:ascii="Futura Bk BT" w:hAnsi="Futura Bk BT" w:cs="Tahoma"/>
          <w:b/>
          <w:bCs/>
          <w:sz w:val="22"/>
          <w:szCs w:val="22"/>
          <w:lang w:val="en-GB"/>
        </w:rPr>
      </w:pPr>
      <w:r>
        <w:rPr>
          <w:rFonts w:ascii="Futura Bk BT" w:hAnsi="Futura Bk BT" w:cs="Tahoma"/>
          <w:b/>
          <w:bCs/>
          <w:noProof/>
          <w:sz w:val="22"/>
          <w:szCs w:val="22"/>
          <w:lang w:val="en-MY" w:eastAsia="en-MY"/>
        </w:rPr>
        <mc:AlternateContent>
          <mc:Choice Requires="wps">
            <w:drawing>
              <wp:anchor distT="0" distB="0" distL="114300" distR="114300" simplePos="0" relativeHeight="251672576" behindDoc="0" locked="0" layoutInCell="1" allowOverlap="1" wp14:anchorId="39D4E7FD" wp14:editId="37D499FF">
                <wp:simplePos x="0" y="0"/>
                <wp:positionH relativeFrom="margin">
                  <wp:align>center</wp:align>
                </wp:positionH>
                <wp:positionV relativeFrom="margin">
                  <wp:posOffset>2743200</wp:posOffset>
                </wp:positionV>
                <wp:extent cx="5274945" cy="1209675"/>
                <wp:effectExtent l="30480" t="28575" r="28575" b="28575"/>
                <wp:wrapSquare wrapText="bothSides"/>
                <wp:docPr id="28"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209675"/>
                        </a:xfrm>
                        <a:prstGeom prst="rect">
                          <a:avLst/>
                        </a:prstGeom>
                        <a:solidFill>
                          <a:srgbClr val="FFFFFF"/>
                        </a:solidFill>
                        <a:ln w="47625" cmpd="thickThin">
                          <a:solidFill>
                            <a:srgbClr val="000000"/>
                          </a:solidFill>
                          <a:miter lim="800000"/>
                          <a:headEnd/>
                          <a:tailEnd/>
                        </a:ln>
                      </wps:spPr>
                      <wps:txbx>
                        <w:txbxContent>
                          <w:p w14:paraId="5FEF82F1" w14:textId="77777777" w:rsidR="000021AE" w:rsidRPr="00135950" w:rsidRDefault="000021AE" w:rsidP="000021AE">
                            <w:pPr>
                              <w:jc w:val="center"/>
                              <w:rPr>
                                <w:rFonts w:ascii="Futura Bk BT" w:hAnsi="Futura Bk BT" w:cs="Tahoma"/>
                                <w:b/>
                                <w:bCs/>
                                <w:sz w:val="28"/>
                                <w:szCs w:val="28"/>
                              </w:rPr>
                            </w:pPr>
                          </w:p>
                          <w:p w14:paraId="027F4925" w14:textId="77777777" w:rsidR="000021AE" w:rsidRDefault="000021AE" w:rsidP="000021AE">
                            <w:pPr>
                              <w:jc w:val="center"/>
                              <w:rPr>
                                <w:rFonts w:ascii="Futura Bk BT" w:hAnsi="Futura Bk BT" w:cs="Tahoma"/>
                                <w:b/>
                                <w:bCs/>
                                <w:sz w:val="28"/>
                                <w:szCs w:val="28"/>
                              </w:rPr>
                            </w:pPr>
                            <w:r>
                              <w:rPr>
                                <w:rFonts w:ascii="Futura Bk BT" w:hAnsi="Futura Bk BT" w:cs="Tahoma"/>
                                <w:b/>
                                <w:bCs/>
                                <w:sz w:val="28"/>
                                <w:szCs w:val="28"/>
                              </w:rPr>
                              <w:t>SECTION 2</w:t>
                            </w:r>
                          </w:p>
                          <w:p w14:paraId="6825D200" w14:textId="77777777" w:rsidR="000021AE" w:rsidRDefault="000021AE" w:rsidP="000021AE">
                            <w:pPr>
                              <w:jc w:val="center"/>
                              <w:rPr>
                                <w:rFonts w:ascii="Futura Bk BT" w:hAnsi="Futura Bk BT" w:cs="Tahoma"/>
                                <w:b/>
                                <w:bCs/>
                                <w:sz w:val="28"/>
                                <w:szCs w:val="28"/>
                              </w:rPr>
                            </w:pPr>
                          </w:p>
                          <w:p w14:paraId="0DF647BC" w14:textId="77777777" w:rsidR="000021AE" w:rsidRPr="00135950" w:rsidRDefault="000021AE" w:rsidP="000021AE">
                            <w:pPr>
                              <w:jc w:val="center"/>
                              <w:rPr>
                                <w:rFonts w:ascii="Futura Bk BT" w:hAnsi="Futura Bk BT" w:cs="Tahoma"/>
                                <w:b/>
                                <w:bCs/>
                                <w:sz w:val="28"/>
                                <w:szCs w:val="28"/>
                              </w:rPr>
                            </w:pPr>
                            <w:r>
                              <w:rPr>
                                <w:rFonts w:ascii="Futura Bk BT" w:hAnsi="Futura Bk BT" w:cs="Tahoma"/>
                                <w:b/>
                                <w:bCs/>
                                <w:sz w:val="28"/>
                                <w:szCs w:val="28"/>
                              </w:rPr>
                              <w:t>Tender Rules</w:t>
                            </w:r>
                          </w:p>
                          <w:p w14:paraId="3C2AB9D5" w14:textId="77777777" w:rsidR="000021AE" w:rsidRPr="00135950" w:rsidRDefault="000021AE" w:rsidP="000021AE">
                            <w:pPr>
                              <w:jc w:val="center"/>
                              <w:rPr>
                                <w:rFonts w:ascii="Futura Bk BT" w:hAnsi="Futura Bk BT" w:cs="Tahoma"/>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4E7FD" id="Text Box 487" o:spid="_x0000_s1035" type="#_x0000_t202" style="position:absolute;margin-left:0;margin-top:3in;width:415.35pt;height:95.2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" strokeweight="3.75pt">
                <v:stroke linestyle="thickThin"/>
                <v:textbox>
                  <w:txbxContent>
                    <w:p w14:paraId="5FEF82F1" w14:textId="77777777" w:rsidR="000021AE" w:rsidRPr="00135950" w:rsidRDefault="000021AE" w:rsidP="000021AE">
                      <w:pPr>
                        <w:jc w:val="center"/>
                        <w:rPr>
                          <w:rFonts w:ascii="Futura Bk BT" w:hAnsi="Futura Bk BT" w:cs="Tahoma"/>
                          <w:b/>
                          <w:bCs/>
                          <w:sz w:val="28"/>
                          <w:szCs w:val="28"/>
                        </w:rPr>
                      </w:pPr>
                    </w:p>
                    <w:p w14:paraId="027F4925" w14:textId="77777777" w:rsidR="000021AE" w:rsidRDefault="000021AE" w:rsidP="000021AE">
                      <w:pPr>
                        <w:jc w:val="center"/>
                        <w:rPr>
                          <w:rFonts w:ascii="Futura Bk BT" w:hAnsi="Futura Bk BT" w:cs="Tahoma"/>
                          <w:b/>
                          <w:bCs/>
                          <w:sz w:val="28"/>
                          <w:szCs w:val="28"/>
                        </w:rPr>
                      </w:pPr>
                      <w:r>
                        <w:rPr>
                          <w:rFonts w:ascii="Futura Bk BT" w:hAnsi="Futura Bk BT" w:cs="Tahoma"/>
                          <w:b/>
                          <w:bCs/>
                          <w:sz w:val="28"/>
                          <w:szCs w:val="28"/>
                        </w:rPr>
                        <w:t>SECTION 2</w:t>
                      </w:r>
                    </w:p>
                    <w:p w14:paraId="6825D200" w14:textId="77777777" w:rsidR="000021AE" w:rsidRDefault="000021AE" w:rsidP="000021AE">
                      <w:pPr>
                        <w:jc w:val="center"/>
                        <w:rPr>
                          <w:rFonts w:ascii="Futura Bk BT" w:hAnsi="Futura Bk BT" w:cs="Tahoma"/>
                          <w:b/>
                          <w:bCs/>
                          <w:sz w:val="28"/>
                          <w:szCs w:val="28"/>
                        </w:rPr>
                      </w:pPr>
                    </w:p>
                    <w:p w14:paraId="0DF647BC" w14:textId="77777777" w:rsidR="000021AE" w:rsidRPr="00135950" w:rsidRDefault="000021AE" w:rsidP="000021AE">
                      <w:pPr>
                        <w:jc w:val="center"/>
                        <w:rPr>
                          <w:rFonts w:ascii="Futura Bk BT" w:hAnsi="Futura Bk BT" w:cs="Tahoma"/>
                          <w:b/>
                          <w:bCs/>
                          <w:sz w:val="28"/>
                          <w:szCs w:val="28"/>
                        </w:rPr>
                      </w:pPr>
                      <w:r>
                        <w:rPr>
                          <w:rFonts w:ascii="Futura Bk BT" w:hAnsi="Futura Bk BT" w:cs="Tahoma"/>
                          <w:b/>
                          <w:bCs/>
                          <w:sz w:val="28"/>
                          <w:szCs w:val="28"/>
                        </w:rPr>
                        <w:t>Tender Rules</w:t>
                      </w:r>
                    </w:p>
                    <w:p w14:paraId="3C2AB9D5" w14:textId="77777777" w:rsidR="000021AE" w:rsidRPr="00135950" w:rsidRDefault="000021AE" w:rsidP="000021AE">
                      <w:pPr>
                        <w:jc w:val="center"/>
                        <w:rPr>
                          <w:rFonts w:ascii="Futura Bk BT" w:hAnsi="Futura Bk BT" w:cs="Tahoma"/>
                          <w:b/>
                          <w:bCs/>
                          <w:sz w:val="28"/>
                          <w:szCs w:val="28"/>
                        </w:rPr>
                      </w:pPr>
                    </w:p>
                  </w:txbxContent>
                </v:textbox>
                <w10:wrap type="square" anchorx="margin" anchory="margin"/>
              </v:shape>
            </w:pict>
          </mc:Fallback>
        </mc:AlternateContent>
      </w:r>
      <w:r w:rsidRPr="000021AE">
        <w:rPr>
          <w:rFonts w:ascii="Futura Bk BT" w:hAnsi="Futura Bk BT" w:cs="Tahoma"/>
          <w:b/>
          <w:bCs/>
          <w:sz w:val="22"/>
          <w:szCs w:val="22"/>
          <w:lang w:val="en-GB"/>
        </w:rPr>
        <w:br w:type="page"/>
      </w:r>
    </w:p>
    <w:p w14:paraId="1178EB55" w14:textId="77777777" w:rsidR="000021AE" w:rsidRPr="004E4F25" w:rsidRDefault="000021AE" w:rsidP="00002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Lato" w:hAnsi="Lato" w:cs="Courier New"/>
          <w:b/>
          <w:i/>
          <w:color w:val="222222"/>
          <w:sz w:val="22"/>
          <w:szCs w:val="22"/>
          <w:lang w:val="en" w:eastAsia="pl-PL"/>
        </w:rPr>
      </w:pPr>
      <w:r w:rsidRPr="004E4F25">
        <w:rPr>
          <w:rFonts w:ascii="Lato" w:hAnsi="Lato" w:cs="Courier New"/>
          <w:b/>
          <w:i/>
          <w:color w:val="222222"/>
          <w:sz w:val="22"/>
          <w:szCs w:val="22"/>
          <w:lang w:val="en" w:eastAsia="pl-PL"/>
        </w:rPr>
        <w:lastRenderedPageBreak/>
        <w:t>EMBASSY OF THE REPUBLIC OF POLAND IN KUALA LUMPUR</w:t>
      </w:r>
    </w:p>
    <w:p w14:paraId="66E8D63F" w14:textId="77777777" w:rsidR="000021AE" w:rsidRPr="004E4F25" w:rsidRDefault="000021AE" w:rsidP="00002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Lato" w:hAnsi="Lato" w:cs="Courier New"/>
          <w:b/>
          <w:i/>
          <w:color w:val="222222"/>
          <w:sz w:val="22"/>
          <w:szCs w:val="22"/>
          <w:lang w:val="en" w:eastAsia="pl-PL"/>
        </w:rPr>
      </w:pPr>
    </w:p>
    <w:p w14:paraId="2E799984" w14:textId="2BF764AC" w:rsidR="00434A62" w:rsidRDefault="00434A62" w:rsidP="00F345F9">
      <w:pPr>
        <w:jc w:val="center"/>
        <w:rPr>
          <w:rFonts w:ascii="Lato" w:hAnsi="Lato"/>
          <w:sz w:val="22"/>
          <w:szCs w:val="22"/>
          <w:lang w:val="en"/>
        </w:rPr>
      </w:pPr>
      <w:r w:rsidRPr="004E4F25">
        <w:rPr>
          <w:rFonts w:ascii="Lato" w:hAnsi="Lato"/>
          <w:sz w:val="22"/>
          <w:szCs w:val="22"/>
          <w:lang w:val="en"/>
        </w:rPr>
        <w:t xml:space="preserve">TENDER </w:t>
      </w:r>
      <w:r w:rsidR="004A07C0">
        <w:rPr>
          <w:rFonts w:ascii="Lato" w:hAnsi="Lato"/>
          <w:sz w:val="22"/>
          <w:szCs w:val="22"/>
          <w:lang w:val="en"/>
        </w:rPr>
        <w:t>RULES</w:t>
      </w:r>
    </w:p>
    <w:p w14:paraId="76B70B11" w14:textId="77777777" w:rsidR="004A07C0" w:rsidRPr="004E4F25" w:rsidRDefault="004A07C0" w:rsidP="00434A62">
      <w:pPr>
        <w:rPr>
          <w:rFonts w:ascii="Lato" w:hAnsi="Lato"/>
          <w:sz w:val="22"/>
          <w:szCs w:val="22"/>
          <w:lang w:val="en"/>
        </w:rPr>
      </w:pPr>
    </w:p>
    <w:p w14:paraId="0A031CB9" w14:textId="3ADAA337" w:rsidR="00434A62" w:rsidRPr="004E4F25" w:rsidRDefault="00434A62" w:rsidP="00434A62">
      <w:pPr>
        <w:rPr>
          <w:rFonts w:ascii="Lato" w:hAnsi="Lato"/>
          <w:sz w:val="22"/>
          <w:szCs w:val="22"/>
          <w:lang w:val="en"/>
        </w:rPr>
      </w:pPr>
      <w:r w:rsidRPr="004E4F25">
        <w:rPr>
          <w:rFonts w:ascii="Lato" w:hAnsi="Lato"/>
          <w:sz w:val="22"/>
          <w:szCs w:val="22"/>
          <w:lang w:val="en"/>
        </w:rPr>
        <w:t xml:space="preserve">Sale of the </w:t>
      </w:r>
      <w:r w:rsidR="00F345F9">
        <w:rPr>
          <w:rFonts w:ascii="Lato" w:hAnsi="Lato"/>
          <w:sz w:val="22"/>
          <w:szCs w:val="22"/>
          <w:lang w:val="en"/>
        </w:rPr>
        <w:t>Property</w:t>
      </w:r>
      <w:r w:rsidRPr="004E4F25">
        <w:rPr>
          <w:rFonts w:ascii="Lato" w:hAnsi="Lato"/>
          <w:sz w:val="22"/>
          <w:szCs w:val="22"/>
          <w:lang w:val="en"/>
        </w:rPr>
        <w:t xml:space="preserve"> known as lot 4280 and lot 4299, 4th Mile Ampang Road, Ampang District, Kuala Lumpur, Wilayah Persekutuan KL, GM150 and GM155</w:t>
      </w:r>
    </w:p>
    <w:p w14:paraId="3471886D" w14:textId="77777777" w:rsidR="00434A62" w:rsidRPr="004E4F25" w:rsidRDefault="00434A62" w:rsidP="00434A62">
      <w:pPr>
        <w:rPr>
          <w:rFonts w:ascii="Lato" w:hAnsi="Lato"/>
          <w:sz w:val="22"/>
          <w:szCs w:val="22"/>
          <w:lang w:val="en"/>
        </w:rPr>
      </w:pPr>
    </w:p>
    <w:p w14:paraId="028B7F50" w14:textId="77777777" w:rsidR="00434A62" w:rsidRPr="004E4F25" w:rsidRDefault="00434A62" w:rsidP="00434A62">
      <w:pPr>
        <w:rPr>
          <w:rFonts w:ascii="Lato" w:hAnsi="Lato"/>
          <w:sz w:val="22"/>
          <w:szCs w:val="22"/>
          <w:lang w:val="en"/>
        </w:rPr>
      </w:pPr>
    </w:p>
    <w:p w14:paraId="3C9FDF01" w14:textId="77777777" w:rsidR="00434A62" w:rsidRPr="00F345F9" w:rsidRDefault="00434A62" w:rsidP="00F345F9">
      <w:pPr>
        <w:jc w:val="center"/>
        <w:rPr>
          <w:rFonts w:ascii="Lato" w:hAnsi="Lato"/>
          <w:b/>
          <w:bCs/>
          <w:sz w:val="22"/>
          <w:szCs w:val="22"/>
          <w:lang w:val="en"/>
        </w:rPr>
      </w:pPr>
      <w:r w:rsidRPr="00F345F9">
        <w:rPr>
          <w:rFonts w:ascii="Lato" w:hAnsi="Lato"/>
          <w:b/>
          <w:bCs/>
          <w:sz w:val="22"/>
          <w:szCs w:val="22"/>
          <w:lang w:val="en"/>
        </w:rPr>
        <w:t>I.</w:t>
      </w:r>
      <w:r w:rsidRPr="00F345F9">
        <w:rPr>
          <w:rFonts w:ascii="Lato" w:hAnsi="Lato"/>
          <w:b/>
          <w:bCs/>
          <w:sz w:val="22"/>
          <w:szCs w:val="22"/>
          <w:lang w:val="en"/>
        </w:rPr>
        <w:tab/>
        <w:t>General Provisions</w:t>
      </w:r>
    </w:p>
    <w:p w14:paraId="5C3AF305" w14:textId="77777777" w:rsidR="00434A62" w:rsidRPr="004E4F25" w:rsidRDefault="00434A62" w:rsidP="00434A62">
      <w:pPr>
        <w:jc w:val="both"/>
        <w:rPr>
          <w:rFonts w:ascii="Lato" w:hAnsi="Lato"/>
          <w:sz w:val="22"/>
          <w:szCs w:val="22"/>
          <w:lang w:val="en"/>
        </w:rPr>
      </w:pPr>
    </w:p>
    <w:p w14:paraId="5C89E680" w14:textId="77777777" w:rsidR="00434A62" w:rsidRPr="00F74258" w:rsidRDefault="00434A62" w:rsidP="00434A62">
      <w:pPr>
        <w:jc w:val="both"/>
        <w:rPr>
          <w:rFonts w:ascii="Lato" w:hAnsi="Lato"/>
          <w:b/>
          <w:bCs/>
          <w:sz w:val="22"/>
          <w:szCs w:val="22"/>
          <w:lang w:val="en"/>
        </w:rPr>
      </w:pPr>
      <w:r w:rsidRPr="00F74258">
        <w:rPr>
          <w:rFonts w:ascii="Lato" w:hAnsi="Lato"/>
          <w:b/>
          <w:bCs/>
          <w:sz w:val="22"/>
          <w:szCs w:val="22"/>
          <w:lang w:val="en"/>
        </w:rPr>
        <w:t>§ 1</w:t>
      </w:r>
    </w:p>
    <w:p w14:paraId="315C949E" w14:textId="77777777" w:rsidR="00434A62" w:rsidRPr="00F74258" w:rsidRDefault="00434A62" w:rsidP="00434A62">
      <w:pPr>
        <w:jc w:val="both"/>
        <w:rPr>
          <w:rFonts w:ascii="Lato" w:hAnsi="Lato"/>
          <w:b/>
          <w:bCs/>
          <w:sz w:val="22"/>
          <w:szCs w:val="22"/>
          <w:lang w:val="en"/>
        </w:rPr>
      </w:pPr>
      <w:r w:rsidRPr="00F74258">
        <w:rPr>
          <w:rFonts w:ascii="Lato" w:hAnsi="Lato"/>
          <w:b/>
          <w:bCs/>
          <w:sz w:val="22"/>
          <w:szCs w:val="22"/>
          <w:lang w:val="en"/>
        </w:rPr>
        <w:t>Subject of the Tender</w:t>
      </w:r>
    </w:p>
    <w:p w14:paraId="00CC839F" w14:textId="77777777" w:rsidR="001902A1" w:rsidRPr="004E4F25" w:rsidRDefault="001902A1" w:rsidP="00434A62">
      <w:pPr>
        <w:jc w:val="both"/>
        <w:rPr>
          <w:rFonts w:ascii="Lato" w:hAnsi="Lato"/>
          <w:sz w:val="22"/>
          <w:szCs w:val="22"/>
          <w:lang w:val="en"/>
        </w:rPr>
      </w:pPr>
    </w:p>
    <w:p w14:paraId="47BE3C40" w14:textId="3BBAC609" w:rsidR="00434A62" w:rsidRPr="004E4F25" w:rsidRDefault="00434A62" w:rsidP="00434A62">
      <w:pPr>
        <w:jc w:val="both"/>
        <w:rPr>
          <w:rFonts w:ascii="Lato" w:hAnsi="Lato"/>
          <w:sz w:val="22"/>
          <w:szCs w:val="22"/>
          <w:lang w:val="en"/>
        </w:rPr>
      </w:pPr>
      <w:r w:rsidRPr="004E4F25">
        <w:rPr>
          <w:rFonts w:ascii="Lato" w:hAnsi="Lato"/>
          <w:sz w:val="22"/>
          <w:szCs w:val="22"/>
          <w:lang w:val="en"/>
        </w:rPr>
        <w:t>(1)</w:t>
      </w:r>
      <w:r w:rsidRPr="004E4F25">
        <w:rPr>
          <w:rFonts w:ascii="Lato" w:hAnsi="Lato"/>
          <w:sz w:val="22"/>
          <w:szCs w:val="22"/>
          <w:lang w:val="en"/>
        </w:rPr>
        <w:tab/>
        <w:t xml:space="preserve">The subject of the tender is the </w:t>
      </w:r>
      <w:r w:rsidR="00F345F9">
        <w:rPr>
          <w:rFonts w:ascii="Lato" w:hAnsi="Lato"/>
          <w:sz w:val="22"/>
          <w:szCs w:val="22"/>
          <w:lang w:val="en"/>
        </w:rPr>
        <w:t>Property</w:t>
      </w:r>
      <w:r w:rsidRPr="004E4F25">
        <w:rPr>
          <w:rFonts w:ascii="Lato" w:hAnsi="Lato"/>
          <w:sz w:val="22"/>
          <w:szCs w:val="22"/>
          <w:lang w:val="en"/>
        </w:rPr>
        <w:t xml:space="preserve"> located at Jalan Ru (4th Mile Ampang Road), Desa Pahlawan, Ampang, Kuala Lumpur, Wilayah Persekutuan Kuala Lumpur, Malaysia, with a total area of </w:t>
      </w:r>
      <w:r w:rsidRPr="004E4F25">
        <w:rPr>
          <w:rFonts w:ascii="Arial" w:hAnsi="Arial" w:cs="Arial"/>
          <w:sz w:val="22"/>
          <w:szCs w:val="22"/>
          <w:lang w:val="en"/>
        </w:rPr>
        <w:t>​​</w:t>
      </w:r>
      <w:r w:rsidRPr="004E4F25">
        <w:rPr>
          <w:rFonts w:ascii="Lato" w:hAnsi="Lato"/>
          <w:sz w:val="22"/>
          <w:szCs w:val="22"/>
          <w:lang w:val="en"/>
        </w:rPr>
        <w:t xml:space="preserve">1,532.949 sq. m (of which lot 4280 has an area of </w:t>
      </w:r>
      <w:r w:rsidRPr="004E4F25">
        <w:rPr>
          <w:rFonts w:ascii="Arial" w:hAnsi="Arial" w:cs="Arial"/>
          <w:sz w:val="22"/>
          <w:szCs w:val="22"/>
          <w:lang w:val="en"/>
        </w:rPr>
        <w:t>​​</w:t>
      </w:r>
      <w:r w:rsidRPr="004E4F25">
        <w:rPr>
          <w:rFonts w:ascii="Lato" w:hAnsi="Lato"/>
          <w:sz w:val="22"/>
          <w:szCs w:val="22"/>
          <w:lang w:val="en"/>
        </w:rPr>
        <w:t xml:space="preserve">1,477.054 sq. m and lot 4299 has an area of </w:t>
      </w:r>
      <w:r w:rsidRPr="004E4F25">
        <w:rPr>
          <w:rFonts w:ascii="Arial" w:hAnsi="Arial" w:cs="Arial"/>
          <w:sz w:val="22"/>
          <w:szCs w:val="22"/>
          <w:lang w:val="en"/>
        </w:rPr>
        <w:t>​​</w:t>
      </w:r>
      <w:r w:rsidRPr="004E4F25">
        <w:rPr>
          <w:rFonts w:ascii="Lato" w:hAnsi="Lato"/>
          <w:sz w:val="22"/>
          <w:szCs w:val="22"/>
          <w:lang w:val="en"/>
        </w:rPr>
        <w:t>55.895 sq. m), registered in the land register under the following numbers: (a) 140001GM00000150 (lot 4280) and (b) 140001GM00000155 (lot 4299) (hereinafter referred to as the "Property"), together with all rights, components, and legal a</w:t>
      </w:r>
      <w:r w:rsidR="00F345F9">
        <w:rPr>
          <w:rFonts w:ascii="Lato" w:hAnsi="Lato"/>
          <w:sz w:val="22"/>
          <w:szCs w:val="22"/>
          <w:lang w:val="en"/>
        </w:rPr>
        <w:t>ffiliations</w:t>
      </w:r>
      <w:r w:rsidRPr="004E4F25">
        <w:rPr>
          <w:rFonts w:ascii="Lato" w:hAnsi="Lato"/>
          <w:sz w:val="22"/>
          <w:szCs w:val="22"/>
          <w:lang w:val="en"/>
        </w:rPr>
        <w:t xml:space="preserve">, </w:t>
      </w:r>
      <w:r w:rsidR="00F345F9">
        <w:rPr>
          <w:rFonts w:ascii="Lato" w:hAnsi="Lato"/>
          <w:sz w:val="22"/>
          <w:szCs w:val="22"/>
          <w:lang w:val="en"/>
        </w:rPr>
        <w:t>as long as they are</w:t>
      </w:r>
      <w:r w:rsidRPr="004E4F25">
        <w:rPr>
          <w:rFonts w:ascii="Lato" w:hAnsi="Lato"/>
          <w:sz w:val="22"/>
          <w:szCs w:val="22"/>
          <w:lang w:val="en"/>
        </w:rPr>
        <w:t xml:space="preserve"> the property of the </w:t>
      </w:r>
      <w:r w:rsidR="00F345F9">
        <w:rPr>
          <w:rFonts w:ascii="Lato" w:hAnsi="Lato"/>
          <w:sz w:val="22"/>
          <w:szCs w:val="22"/>
          <w:lang w:val="en"/>
        </w:rPr>
        <w:t>Vendor</w:t>
      </w:r>
      <w:r w:rsidRPr="004E4F25">
        <w:rPr>
          <w:rFonts w:ascii="Lato" w:hAnsi="Lato"/>
          <w:sz w:val="22"/>
          <w:szCs w:val="22"/>
          <w:lang w:val="en"/>
        </w:rPr>
        <w:t>.</w:t>
      </w:r>
    </w:p>
    <w:p w14:paraId="681A4EB2" w14:textId="766B1F1E" w:rsidR="00434A62" w:rsidRPr="004E4F25" w:rsidRDefault="00434A62" w:rsidP="00434A62">
      <w:pPr>
        <w:jc w:val="both"/>
        <w:rPr>
          <w:rFonts w:ascii="Lato" w:hAnsi="Lato"/>
          <w:sz w:val="22"/>
          <w:szCs w:val="22"/>
          <w:lang w:val="en"/>
        </w:rPr>
      </w:pPr>
      <w:r w:rsidRPr="004E4F25">
        <w:rPr>
          <w:rFonts w:ascii="Lato" w:hAnsi="Lato"/>
          <w:sz w:val="22"/>
          <w:szCs w:val="22"/>
          <w:lang w:val="en"/>
        </w:rPr>
        <w:t>(2)</w:t>
      </w:r>
      <w:r w:rsidRPr="004E4F25">
        <w:rPr>
          <w:rFonts w:ascii="Lato" w:hAnsi="Lato"/>
          <w:sz w:val="22"/>
          <w:szCs w:val="22"/>
          <w:lang w:val="en"/>
        </w:rPr>
        <w:tab/>
        <w:t xml:space="preserve">The owner and </w:t>
      </w:r>
      <w:r w:rsidR="00F345F9">
        <w:rPr>
          <w:rFonts w:ascii="Lato" w:hAnsi="Lato"/>
          <w:sz w:val="22"/>
          <w:szCs w:val="22"/>
          <w:lang w:val="en"/>
        </w:rPr>
        <w:t>Vendor</w:t>
      </w:r>
      <w:r w:rsidRPr="004E4F25">
        <w:rPr>
          <w:rFonts w:ascii="Lato" w:hAnsi="Lato"/>
          <w:sz w:val="22"/>
          <w:szCs w:val="22"/>
          <w:lang w:val="en"/>
        </w:rPr>
        <w:t xml:space="preserve"> is the State Treasury of the Republic of Poland (hereinafter referred to as the "</w:t>
      </w:r>
      <w:r w:rsidR="00F345F9">
        <w:rPr>
          <w:rFonts w:ascii="Lato" w:hAnsi="Lato"/>
          <w:sz w:val="22"/>
          <w:szCs w:val="22"/>
          <w:lang w:val="en"/>
        </w:rPr>
        <w:t>Vendor</w:t>
      </w:r>
      <w:r w:rsidRPr="004E4F25">
        <w:rPr>
          <w:rFonts w:ascii="Lato" w:hAnsi="Lato"/>
          <w:sz w:val="22"/>
          <w:szCs w:val="22"/>
          <w:lang w:val="en"/>
        </w:rPr>
        <w:t>").</w:t>
      </w:r>
    </w:p>
    <w:p w14:paraId="5449EEA3" w14:textId="1D58F274" w:rsidR="00434A62" w:rsidRPr="004E4F25" w:rsidRDefault="00434A62" w:rsidP="00434A62">
      <w:pPr>
        <w:jc w:val="both"/>
        <w:rPr>
          <w:rFonts w:ascii="Lato" w:hAnsi="Lato"/>
          <w:sz w:val="22"/>
          <w:szCs w:val="22"/>
          <w:lang w:val="en"/>
        </w:rPr>
      </w:pPr>
      <w:r w:rsidRPr="004E4F25">
        <w:rPr>
          <w:rFonts w:ascii="Lato" w:hAnsi="Lato"/>
          <w:sz w:val="22"/>
          <w:szCs w:val="22"/>
          <w:lang w:val="en"/>
        </w:rPr>
        <w:t>(3) A description of the Property is contained in the Tender Document, of which these Tender R</w:t>
      </w:r>
      <w:r w:rsidR="00F345F9">
        <w:rPr>
          <w:rFonts w:ascii="Lato" w:hAnsi="Lato"/>
          <w:sz w:val="22"/>
          <w:szCs w:val="22"/>
          <w:lang w:val="en"/>
        </w:rPr>
        <w:t>ules</w:t>
      </w:r>
      <w:r w:rsidRPr="004E4F25">
        <w:rPr>
          <w:rFonts w:ascii="Lato" w:hAnsi="Lato"/>
          <w:sz w:val="22"/>
          <w:szCs w:val="22"/>
          <w:lang w:val="en"/>
        </w:rPr>
        <w:t xml:space="preserve"> form a part.</w:t>
      </w:r>
    </w:p>
    <w:p w14:paraId="350513CA" w14:textId="77777777" w:rsidR="00434A62" w:rsidRPr="004E4F25" w:rsidRDefault="00434A62" w:rsidP="00434A62">
      <w:pPr>
        <w:jc w:val="both"/>
        <w:rPr>
          <w:rFonts w:ascii="Lato" w:hAnsi="Lato"/>
          <w:sz w:val="22"/>
          <w:szCs w:val="22"/>
          <w:lang w:val="en"/>
        </w:rPr>
      </w:pPr>
    </w:p>
    <w:p w14:paraId="3354B33D" w14:textId="77777777" w:rsidR="00434A62" w:rsidRPr="00F74258" w:rsidRDefault="00434A62" w:rsidP="00434A62">
      <w:pPr>
        <w:jc w:val="both"/>
        <w:rPr>
          <w:rFonts w:ascii="Lato" w:hAnsi="Lato"/>
          <w:b/>
          <w:bCs/>
          <w:sz w:val="22"/>
          <w:szCs w:val="22"/>
          <w:lang w:val="en"/>
        </w:rPr>
      </w:pPr>
      <w:r w:rsidRPr="00F74258">
        <w:rPr>
          <w:rFonts w:ascii="Lato" w:hAnsi="Lato"/>
          <w:b/>
          <w:bCs/>
          <w:sz w:val="22"/>
          <w:szCs w:val="22"/>
          <w:lang w:val="en"/>
        </w:rPr>
        <w:t>§ 2</w:t>
      </w:r>
    </w:p>
    <w:p w14:paraId="536D04B3" w14:textId="77777777" w:rsidR="00434A62" w:rsidRPr="00F74258" w:rsidRDefault="00434A62" w:rsidP="00434A62">
      <w:pPr>
        <w:jc w:val="both"/>
        <w:rPr>
          <w:rFonts w:ascii="Lato" w:hAnsi="Lato"/>
          <w:b/>
          <w:bCs/>
          <w:sz w:val="22"/>
          <w:szCs w:val="22"/>
          <w:lang w:val="en"/>
        </w:rPr>
      </w:pPr>
      <w:r w:rsidRPr="00F74258">
        <w:rPr>
          <w:rFonts w:ascii="Lato" w:hAnsi="Lato"/>
          <w:b/>
          <w:bCs/>
          <w:sz w:val="22"/>
          <w:szCs w:val="22"/>
          <w:lang w:val="en"/>
        </w:rPr>
        <w:t>Type and Basis of the Tender</w:t>
      </w:r>
    </w:p>
    <w:p w14:paraId="3E4FD497" w14:textId="77777777" w:rsidR="001902A1" w:rsidRPr="004E4F25" w:rsidRDefault="001902A1" w:rsidP="00434A62">
      <w:pPr>
        <w:jc w:val="both"/>
        <w:rPr>
          <w:rFonts w:ascii="Lato" w:hAnsi="Lato"/>
          <w:sz w:val="22"/>
          <w:szCs w:val="22"/>
          <w:lang w:val="en"/>
        </w:rPr>
      </w:pPr>
    </w:p>
    <w:p w14:paraId="70255C1F" w14:textId="185A2331" w:rsidR="000021AE" w:rsidRDefault="00434A62" w:rsidP="00434A62">
      <w:pPr>
        <w:jc w:val="both"/>
        <w:rPr>
          <w:rFonts w:ascii="Lato" w:hAnsi="Lato"/>
          <w:sz w:val="22"/>
          <w:szCs w:val="22"/>
          <w:lang w:val="en"/>
        </w:rPr>
      </w:pPr>
      <w:r w:rsidRPr="004E4F25">
        <w:rPr>
          <w:rFonts w:ascii="Lato" w:hAnsi="Lato"/>
          <w:sz w:val="22"/>
          <w:szCs w:val="22"/>
          <w:lang w:val="en"/>
        </w:rPr>
        <w:t>The sale of the Property shall be conducted by way of an open written tender, in accordance with the rules set forth in these regulations.</w:t>
      </w:r>
    </w:p>
    <w:p w14:paraId="535652B4" w14:textId="77777777" w:rsidR="00F74258" w:rsidRPr="004E4F25" w:rsidRDefault="00F74258" w:rsidP="00434A62">
      <w:pPr>
        <w:jc w:val="both"/>
        <w:rPr>
          <w:rFonts w:ascii="Lato" w:hAnsi="Lato"/>
          <w:sz w:val="22"/>
          <w:szCs w:val="22"/>
          <w:lang w:val="en"/>
        </w:rPr>
      </w:pPr>
    </w:p>
    <w:p w14:paraId="14831355" w14:textId="44C01F7C" w:rsidR="008B1D63" w:rsidRPr="00F74258" w:rsidRDefault="008B1D63" w:rsidP="00F74258">
      <w:pPr>
        <w:jc w:val="center"/>
        <w:rPr>
          <w:rFonts w:ascii="Lato" w:hAnsi="Lato"/>
          <w:b/>
          <w:bCs/>
          <w:sz w:val="22"/>
          <w:szCs w:val="22"/>
          <w:lang w:val="en"/>
        </w:rPr>
      </w:pPr>
      <w:r w:rsidRPr="00F74258">
        <w:rPr>
          <w:rFonts w:ascii="Lato" w:hAnsi="Lato"/>
          <w:b/>
          <w:bCs/>
          <w:sz w:val="22"/>
          <w:szCs w:val="22"/>
          <w:lang w:val="en"/>
        </w:rPr>
        <w:t xml:space="preserve">II. </w:t>
      </w:r>
      <w:r w:rsidR="00F74258">
        <w:rPr>
          <w:rFonts w:ascii="Lato" w:hAnsi="Lato"/>
          <w:b/>
          <w:bCs/>
          <w:sz w:val="22"/>
          <w:szCs w:val="22"/>
          <w:lang w:val="en"/>
        </w:rPr>
        <w:t>Tenderers’</w:t>
      </w:r>
      <w:r w:rsidRPr="00F74258">
        <w:rPr>
          <w:rFonts w:ascii="Lato" w:hAnsi="Lato"/>
          <w:b/>
          <w:bCs/>
          <w:sz w:val="22"/>
          <w:szCs w:val="22"/>
          <w:lang w:val="en"/>
        </w:rPr>
        <w:t xml:space="preserve"> Procedure</w:t>
      </w:r>
    </w:p>
    <w:p w14:paraId="03896286" w14:textId="77777777" w:rsidR="008B1D63" w:rsidRPr="004E4F25" w:rsidRDefault="008B1D63" w:rsidP="008B1D63">
      <w:pPr>
        <w:jc w:val="both"/>
        <w:rPr>
          <w:rFonts w:ascii="Lato" w:hAnsi="Lato"/>
          <w:sz w:val="22"/>
          <w:szCs w:val="22"/>
          <w:lang w:val="en"/>
        </w:rPr>
      </w:pPr>
    </w:p>
    <w:p w14:paraId="48955C76" w14:textId="77777777" w:rsidR="008B1D63" w:rsidRPr="00F74258" w:rsidRDefault="008B1D63" w:rsidP="008B1D63">
      <w:pPr>
        <w:jc w:val="both"/>
        <w:rPr>
          <w:rFonts w:ascii="Lato" w:hAnsi="Lato"/>
          <w:b/>
          <w:bCs/>
          <w:sz w:val="22"/>
          <w:szCs w:val="22"/>
          <w:lang w:val="en"/>
        </w:rPr>
      </w:pPr>
      <w:r w:rsidRPr="00F74258">
        <w:rPr>
          <w:rFonts w:ascii="Lato" w:hAnsi="Lato"/>
          <w:b/>
          <w:bCs/>
          <w:sz w:val="22"/>
          <w:szCs w:val="22"/>
          <w:lang w:val="en"/>
        </w:rPr>
        <w:t>§ 3</w:t>
      </w:r>
    </w:p>
    <w:p w14:paraId="2508F409" w14:textId="31CD9EC7" w:rsidR="008B1D63" w:rsidRDefault="00F74258" w:rsidP="008B1D63">
      <w:pPr>
        <w:jc w:val="both"/>
        <w:rPr>
          <w:rFonts w:ascii="Lato" w:hAnsi="Lato"/>
          <w:b/>
          <w:bCs/>
          <w:sz w:val="22"/>
          <w:szCs w:val="22"/>
          <w:lang w:val="en"/>
        </w:rPr>
      </w:pPr>
      <w:r w:rsidRPr="00F74258">
        <w:rPr>
          <w:rFonts w:ascii="Lato" w:hAnsi="Lato"/>
          <w:b/>
          <w:bCs/>
          <w:sz w:val="22"/>
          <w:szCs w:val="22"/>
          <w:lang w:val="en"/>
        </w:rPr>
        <w:t>The Tender Deposit</w:t>
      </w:r>
    </w:p>
    <w:p w14:paraId="68EFD996" w14:textId="77777777" w:rsidR="00F74258" w:rsidRPr="00F74258" w:rsidRDefault="00F74258" w:rsidP="008B1D63">
      <w:pPr>
        <w:jc w:val="both"/>
        <w:rPr>
          <w:rFonts w:ascii="Lato" w:hAnsi="Lato"/>
          <w:b/>
          <w:bCs/>
          <w:sz w:val="22"/>
          <w:szCs w:val="22"/>
          <w:lang w:val="en"/>
        </w:rPr>
      </w:pPr>
    </w:p>
    <w:p w14:paraId="6386B696" w14:textId="252E56A2" w:rsidR="008B1D63" w:rsidRPr="004E4F25" w:rsidRDefault="008B1D63" w:rsidP="008B1D63">
      <w:pPr>
        <w:jc w:val="both"/>
        <w:rPr>
          <w:rFonts w:ascii="Lato" w:hAnsi="Lato"/>
          <w:sz w:val="22"/>
          <w:szCs w:val="22"/>
          <w:lang w:val="en"/>
        </w:rPr>
      </w:pPr>
      <w:r w:rsidRPr="004E4F25">
        <w:rPr>
          <w:rFonts w:ascii="Lato" w:hAnsi="Lato"/>
          <w:sz w:val="22"/>
          <w:szCs w:val="22"/>
          <w:lang w:val="en"/>
        </w:rPr>
        <w:t>(1)</w:t>
      </w:r>
      <w:r w:rsidRPr="004E4F25">
        <w:rPr>
          <w:rFonts w:ascii="Lato" w:hAnsi="Lato"/>
          <w:sz w:val="22"/>
          <w:szCs w:val="22"/>
          <w:lang w:val="en"/>
        </w:rPr>
        <w:tab/>
        <w:t xml:space="preserve">A condition for participation in the </w:t>
      </w:r>
      <w:r w:rsidR="00F74258">
        <w:rPr>
          <w:rFonts w:ascii="Lato" w:hAnsi="Lato"/>
          <w:sz w:val="22"/>
          <w:szCs w:val="22"/>
          <w:lang w:val="en"/>
        </w:rPr>
        <w:t>T</w:t>
      </w:r>
      <w:r w:rsidRPr="004E4F25">
        <w:rPr>
          <w:rFonts w:ascii="Lato" w:hAnsi="Lato"/>
          <w:sz w:val="22"/>
          <w:szCs w:val="22"/>
          <w:lang w:val="en"/>
        </w:rPr>
        <w:t xml:space="preserve">ender is the submission of a </w:t>
      </w:r>
      <w:r w:rsidR="00F74258">
        <w:rPr>
          <w:rFonts w:ascii="Lato" w:hAnsi="Lato"/>
          <w:sz w:val="22"/>
          <w:szCs w:val="22"/>
          <w:lang w:val="en"/>
        </w:rPr>
        <w:t>Tender Deposit</w:t>
      </w:r>
      <w:r w:rsidRPr="004E4F25">
        <w:rPr>
          <w:rFonts w:ascii="Lato" w:hAnsi="Lato"/>
          <w:sz w:val="22"/>
          <w:szCs w:val="22"/>
          <w:lang w:val="en"/>
        </w:rPr>
        <w:t xml:space="preserve"> in the amount of RM 182,000.00 (one hundred and eighty-two thousand Malaysian Ringgit), specified by the organizer as 2% of the Starting Price of the Property. The</w:t>
      </w:r>
      <w:r w:rsidR="00F74258">
        <w:rPr>
          <w:rFonts w:ascii="Lato" w:hAnsi="Lato"/>
          <w:sz w:val="22"/>
          <w:szCs w:val="22"/>
          <w:lang w:val="en"/>
        </w:rPr>
        <w:t xml:space="preserve"> Tender Deposit</w:t>
      </w:r>
      <w:r w:rsidRPr="004E4F25">
        <w:rPr>
          <w:rFonts w:ascii="Lato" w:hAnsi="Lato"/>
          <w:sz w:val="22"/>
          <w:szCs w:val="22"/>
          <w:lang w:val="en"/>
        </w:rPr>
        <w:t xml:space="preserve"> must be submitted in the form of a bank draft made payable to Savills (Malaysia) Sdn Bhd.</w:t>
      </w:r>
    </w:p>
    <w:p w14:paraId="421796F9" w14:textId="72666EAF" w:rsidR="008B1D63" w:rsidRPr="004E4F25" w:rsidRDefault="008B1D63" w:rsidP="008B1D63">
      <w:pPr>
        <w:jc w:val="both"/>
        <w:rPr>
          <w:rFonts w:ascii="Lato" w:hAnsi="Lato"/>
          <w:sz w:val="22"/>
          <w:szCs w:val="22"/>
          <w:lang w:val="en"/>
        </w:rPr>
      </w:pPr>
      <w:r w:rsidRPr="004E4F25">
        <w:rPr>
          <w:rFonts w:ascii="Lato" w:hAnsi="Lato"/>
          <w:sz w:val="22"/>
          <w:szCs w:val="22"/>
          <w:lang w:val="en"/>
        </w:rPr>
        <w:t>(2)</w:t>
      </w:r>
      <w:r w:rsidRPr="004E4F25">
        <w:rPr>
          <w:rFonts w:ascii="Lato" w:hAnsi="Lato"/>
          <w:sz w:val="22"/>
          <w:szCs w:val="22"/>
          <w:lang w:val="en"/>
        </w:rPr>
        <w:tab/>
        <w:t xml:space="preserve">The </w:t>
      </w:r>
      <w:r w:rsidR="00F74258">
        <w:rPr>
          <w:rFonts w:ascii="Lato" w:hAnsi="Lato"/>
          <w:sz w:val="22"/>
          <w:szCs w:val="22"/>
          <w:lang w:val="en"/>
        </w:rPr>
        <w:t>Tender Deposit is not refundable under the following circumstances</w:t>
      </w:r>
      <w:r w:rsidR="00C35E5B">
        <w:rPr>
          <w:rFonts w:ascii="Lato" w:hAnsi="Lato"/>
          <w:sz w:val="22"/>
          <w:szCs w:val="22"/>
          <w:lang w:val="en"/>
        </w:rPr>
        <w:t>,</w:t>
      </w:r>
      <w:r w:rsidRPr="004E4F25">
        <w:rPr>
          <w:rFonts w:ascii="Lato" w:hAnsi="Lato"/>
          <w:sz w:val="22"/>
          <w:szCs w:val="22"/>
          <w:lang w:val="en"/>
        </w:rPr>
        <w:t xml:space="preserve"> if the </w:t>
      </w:r>
      <w:r w:rsidR="003142D6">
        <w:rPr>
          <w:rFonts w:ascii="Lato" w:hAnsi="Lato"/>
          <w:sz w:val="22"/>
          <w:szCs w:val="22"/>
          <w:lang w:val="en"/>
        </w:rPr>
        <w:t>bidder</w:t>
      </w:r>
      <w:r w:rsidRPr="004E4F25">
        <w:rPr>
          <w:rFonts w:ascii="Lato" w:hAnsi="Lato"/>
          <w:sz w:val="22"/>
          <w:szCs w:val="22"/>
          <w:lang w:val="en"/>
        </w:rPr>
        <w:t xml:space="preserve"> whose bid is accepted:</w:t>
      </w:r>
    </w:p>
    <w:p w14:paraId="1E079950" w14:textId="4E6E97DF" w:rsidR="008B1D63" w:rsidRPr="004E4F25" w:rsidRDefault="008B1D63" w:rsidP="008B1D63">
      <w:pPr>
        <w:jc w:val="both"/>
        <w:rPr>
          <w:rFonts w:ascii="Lato" w:hAnsi="Lato"/>
          <w:sz w:val="22"/>
          <w:szCs w:val="22"/>
          <w:lang w:val="en"/>
        </w:rPr>
      </w:pPr>
      <w:r w:rsidRPr="004E4F25">
        <w:rPr>
          <w:rFonts w:ascii="Lato" w:hAnsi="Lato"/>
          <w:sz w:val="22"/>
          <w:szCs w:val="22"/>
          <w:lang w:val="en"/>
        </w:rPr>
        <w:t>(a)</w:t>
      </w:r>
      <w:r w:rsidRPr="004E4F25">
        <w:rPr>
          <w:rFonts w:ascii="Lato" w:hAnsi="Lato"/>
          <w:sz w:val="22"/>
          <w:szCs w:val="22"/>
          <w:lang w:val="en"/>
        </w:rPr>
        <w:tab/>
        <w:t xml:space="preserve">refuses to enter into the </w:t>
      </w:r>
      <w:r w:rsidR="00F74258">
        <w:rPr>
          <w:rFonts w:ascii="Lato" w:hAnsi="Lato"/>
          <w:sz w:val="22"/>
          <w:szCs w:val="22"/>
          <w:lang w:val="en"/>
        </w:rPr>
        <w:t>Sale and Purchase A</w:t>
      </w:r>
      <w:r w:rsidRPr="004E4F25">
        <w:rPr>
          <w:rFonts w:ascii="Lato" w:hAnsi="Lato"/>
          <w:sz w:val="22"/>
          <w:szCs w:val="22"/>
          <w:lang w:val="en"/>
        </w:rPr>
        <w:t>greement in accordance with the terms of the draft Sale</w:t>
      </w:r>
      <w:r w:rsidR="00A10B9B">
        <w:rPr>
          <w:rFonts w:ascii="Lato" w:hAnsi="Lato"/>
          <w:sz w:val="22"/>
          <w:szCs w:val="22"/>
          <w:lang w:val="en"/>
        </w:rPr>
        <w:t xml:space="preserve"> and Purchase</w:t>
      </w:r>
      <w:r w:rsidRPr="004E4F25">
        <w:rPr>
          <w:rFonts w:ascii="Lato" w:hAnsi="Lato"/>
          <w:sz w:val="22"/>
          <w:szCs w:val="22"/>
          <w:lang w:val="en"/>
        </w:rPr>
        <w:t xml:space="preserve"> Agreement constituting an attachment to the Tender Document;</w:t>
      </w:r>
    </w:p>
    <w:p w14:paraId="24915726" w14:textId="3AE57111" w:rsidR="008B1D63" w:rsidRPr="004E4F25" w:rsidRDefault="008B1D63" w:rsidP="008B1D63">
      <w:pPr>
        <w:jc w:val="both"/>
        <w:rPr>
          <w:rFonts w:ascii="Lato" w:hAnsi="Lato"/>
          <w:sz w:val="22"/>
          <w:szCs w:val="22"/>
          <w:lang w:val="en"/>
        </w:rPr>
      </w:pPr>
      <w:r w:rsidRPr="004E4F25">
        <w:rPr>
          <w:rFonts w:ascii="Lato" w:hAnsi="Lato"/>
          <w:sz w:val="22"/>
          <w:szCs w:val="22"/>
          <w:lang w:val="en"/>
        </w:rPr>
        <w:t>(b)</w:t>
      </w:r>
      <w:r w:rsidRPr="004E4F25">
        <w:rPr>
          <w:rFonts w:ascii="Lato" w:hAnsi="Lato"/>
          <w:sz w:val="22"/>
          <w:szCs w:val="22"/>
          <w:lang w:val="en"/>
        </w:rPr>
        <w:tab/>
        <w:t xml:space="preserve">fails to </w:t>
      </w:r>
      <w:r w:rsidR="00C35E5B">
        <w:rPr>
          <w:rFonts w:ascii="Lato" w:hAnsi="Lato"/>
          <w:sz w:val="22"/>
          <w:szCs w:val="22"/>
          <w:lang w:val="en"/>
        </w:rPr>
        <w:t xml:space="preserve">pay </w:t>
      </w:r>
      <w:r w:rsidR="00C35E5B" w:rsidRPr="00C35E5B">
        <w:rPr>
          <w:rFonts w:ascii="Lato" w:hAnsi="Lato"/>
          <w:sz w:val="22"/>
          <w:szCs w:val="22"/>
          <w:lang w:val="en"/>
        </w:rPr>
        <w:t xml:space="preserve">the full purchase price </w:t>
      </w:r>
      <w:r w:rsidRPr="004E4F25">
        <w:rPr>
          <w:rFonts w:ascii="Lato" w:hAnsi="Lato"/>
          <w:sz w:val="22"/>
          <w:szCs w:val="22"/>
          <w:lang w:val="en"/>
        </w:rPr>
        <w:t xml:space="preserve">for the Property </w:t>
      </w:r>
      <w:r w:rsidR="00C35E5B" w:rsidRPr="00C35E5B">
        <w:rPr>
          <w:rFonts w:ascii="Lato" w:hAnsi="Lato"/>
          <w:sz w:val="22"/>
          <w:szCs w:val="22"/>
          <w:lang w:val="en"/>
        </w:rPr>
        <w:t>by the designated deadline</w:t>
      </w:r>
      <w:r w:rsidRPr="004E4F25">
        <w:rPr>
          <w:rFonts w:ascii="Lato" w:hAnsi="Lato"/>
          <w:sz w:val="22"/>
          <w:szCs w:val="22"/>
          <w:lang w:val="en"/>
        </w:rPr>
        <w:t>.</w:t>
      </w:r>
    </w:p>
    <w:p w14:paraId="76C91269" w14:textId="0512F4EB" w:rsidR="008B1D63" w:rsidRPr="004E4F25" w:rsidRDefault="008B1D63" w:rsidP="008B1D63">
      <w:pPr>
        <w:jc w:val="both"/>
        <w:rPr>
          <w:rFonts w:ascii="Lato" w:hAnsi="Lato"/>
          <w:sz w:val="22"/>
          <w:szCs w:val="22"/>
          <w:lang w:val="en"/>
        </w:rPr>
      </w:pPr>
      <w:r w:rsidRPr="004E4F25">
        <w:rPr>
          <w:rFonts w:ascii="Lato" w:hAnsi="Lato"/>
          <w:sz w:val="22"/>
          <w:szCs w:val="22"/>
          <w:lang w:val="en"/>
        </w:rPr>
        <w:t>(3)</w:t>
      </w:r>
      <w:r w:rsidRPr="004E4F25">
        <w:rPr>
          <w:rFonts w:ascii="Lato" w:hAnsi="Lato"/>
          <w:sz w:val="22"/>
          <w:szCs w:val="22"/>
          <w:lang w:val="en"/>
        </w:rPr>
        <w:tab/>
        <w:t xml:space="preserve">The </w:t>
      </w:r>
      <w:r w:rsidR="00F74258">
        <w:rPr>
          <w:rFonts w:ascii="Lato" w:hAnsi="Lato"/>
          <w:sz w:val="22"/>
          <w:szCs w:val="22"/>
          <w:lang w:val="en"/>
        </w:rPr>
        <w:t>Tender Deposit</w:t>
      </w:r>
      <w:r w:rsidRPr="004E4F25">
        <w:rPr>
          <w:rFonts w:ascii="Lato" w:hAnsi="Lato"/>
          <w:sz w:val="22"/>
          <w:szCs w:val="22"/>
          <w:lang w:val="en"/>
        </w:rPr>
        <w:t xml:space="preserve"> shall be refunded without interest promptly after the cancellation or conclusion of the tender, but no later than 3 days following the occurrence of any of the following events:</w:t>
      </w:r>
    </w:p>
    <w:p w14:paraId="1AD43C89" w14:textId="0F2F7D95" w:rsidR="008B1D63" w:rsidRPr="004E4F25" w:rsidRDefault="008B1D63" w:rsidP="008B1D63">
      <w:pPr>
        <w:jc w:val="both"/>
        <w:rPr>
          <w:rFonts w:ascii="Lato" w:hAnsi="Lato"/>
          <w:sz w:val="22"/>
          <w:szCs w:val="22"/>
          <w:lang w:val="en"/>
        </w:rPr>
      </w:pPr>
      <w:r w:rsidRPr="004E4F25">
        <w:rPr>
          <w:rFonts w:ascii="Lato" w:hAnsi="Lato"/>
          <w:sz w:val="22"/>
          <w:szCs w:val="22"/>
          <w:lang w:val="en"/>
        </w:rPr>
        <w:t>a)</w:t>
      </w:r>
      <w:r w:rsidRPr="004E4F25">
        <w:rPr>
          <w:rFonts w:ascii="Lato" w:hAnsi="Lato"/>
          <w:sz w:val="22"/>
          <w:szCs w:val="22"/>
          <w:lang w:val="en"/>
        </w:rPr>
        <w:tab/>
      </w:r>
      <w:r w:rsidR="003142D6">
        <w:rPr>
          <w:rFonts w:ascii="Lato" w:hAnsi="Lato"/>
          <w:sz w:val="22"/>
          <w:szCs w:val="22"/>
          <w:lang w:val="en"/>
        </w:rPr>
        <w:t>annulment</w:t>
      </w:r>
      <w:r w:rsidR="003142D6" w:rsidRPr="004E4F25">
        <w:rPr>
          <w:rFonts w:ascii="Lato" w:hAnsi="Lato"/>
          <w:sz w:val="22"/>
          <w:szCs w:val="22"/>
          <w:lang w:val="en"/>
        </w:rPr>
        <w:t xml:space="preserve"> </w:t>
      </w:r>
      <w:r w:rsidRPr="004E4F25">
        <w:rPr>
          <w:rFonts w:ascii="Lato" w:hAnsi="Lato"/>
          <w:sz w:val="22"/>
          <w:szCs w:val="22"/>
          <w:lang w:val="en"/>
        </w:rPr>
        <w:t>of the tender;</w:t>
      </w:r>
    </w:p>
    <w:p w14:paraId="5B2306F2"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b)</w:t>
      </w:r>
      <w:r w:rsidRPr="004E4F25">
        <w:rPr>
          <w:rFonts w:ascii="Lato" w:hAnsi="Lato"/>
          <w:sz w:val="22"/>
          <w:szCs w:val="22"/>
          <w:lang w:val="en"/>
        </w:rPr>
        <w:tab/>
        <w:t>closing of the tender;</w:t>
      </w:r>
    </w:p>
    <w:p w14:paraId="69CE4E13"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c)</w:t>
      </w:r>
      <w:r w:rsidRPr="004E4F25">
        <w:rPr>
          <w:rFonts w:ascii="Lato" w:hAnsi="Lato"/>
          <w:sz w:val="22"/>
          <w:szCs w:val="22"/>
          <w:lang w:val="en"/>
        </w:rPr>
        <w:tab/>
        <w:t>cancellation of the tender;</w:t>
      </w:r>
    </w:p>
    <w:p w14:paraId="2A9618C7"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d)</w:t>
      </w:r>
      <w:r w:rsidRPr="004E4F25">
        <w:rPr>
          <w:rFonts w:ascii="Lato" w:hAnsi="Lato"/>
          <w:sz w:val="22"/>
          <w:szCs w:val="22"/>
          <w:lang w:val="en"/>
        </w:rPr>
        <w:tab/>
        <w:t>conclusion of the tender with a negative result;</w:t>
      </w:r>
    </w:p>
    <w:p w14:paraId="5B415705" w14:textId="7CA2964E" w:rsidR="008B1D63" w:rsidRPr="004E4F25" w:rsidRDefault="008B1D63" w:rsidP="008B1D63">
      <w:pPr>
        <w:jc w:val="both"/>
        <w:rPr>
          <w:rFonts w:ascii="Lato" w:hAnsi="Lato"/>
          <w:sz w:val="22"/>
          <w:szCs w:val="22"/>
          <w:lang w:val="en"/>
        </w:rPr>
      </w:pPr>
      <w:r w:rsidRPr="004E4F25">
        <w:rPr>
          <w:rFonts w:ascii="Lato" w:hAnsi="Lato"/>
          <w:sz w:val="22"/>
          <w:szCs w:val="22"/>
          <w:lang w:val="en"/>
        </w:rPr>
        <w:lastRenderedPageBreak/>
        <w:t>(4)</w:t>
      </w:r>
      <w:r w:rsidRPr="004E4F25">
        <w:rPr>
          <w:rFonts w:ascii="Lato" w:hAnsi="Lato"/>
          <w:sz w:val="22"/>
          <w:szCs w:val="22"/>
          <w:lang w:val="en"/>
        </w:rPr>
        <w:tab/>
        <w:t xml:space="preserve">The </w:t>
      </w:r>
      <w:r w:rsidR="00F74258">
        <w:rPr>
          <w:rFonts w:ascii="Lato" w:hAnsi="Lato"/>
          <w:sz w:val="22"/>
          <w:szCs w:val="22"/>
          <w:lang w:val="en"/>
        </w:rPr>
        <w:t>Tender Deposit</w:t>
      </w:r>
      <w:r w:rsidRPr="004E4F25">
        <w:rPr>
          <w:rFonts w:ascii="Lato" w:hAnsi="Lato"/>
          <w:sz w:val="22"/>
          <w:szCs w:val="22"/>
          <w:lang w:val="en"/>
        </w:rPr>
        <w:t xml:space="preserve"> payment made by the </w:t>
      </w:r>
      <w:r w:rsidR="003142D6">
        <w:rPr>
          <w:rFonts w:ascii="Lato" w:hAnsi="Lato"/>
          <w:sz w:val="22"/>
          <w:szCs w:val="22"/>
          <w:lang w:val="en"/>
        </w:rPr>
        <w:t>bidder</w:t>
      </w:r>
      <w:r w:rsidRPr="004E4F25">
        <w:rPr>
          <w:rFonts w:ascii="Lato" w:hAnsi="Lato"/>
          <w:sz w:val="22"/>
          <w:szCs w:val="22"/>
          <w:lang w:val="en"/>
        </w:rPr>
        <w:t xml:space="preserve"> who wins the tender shall be credited towards the purchase price of the Property.</w:t>
      </w:r>
    </w:p>
    <w:p w14:paraId="7E5D1ABF" w14:textId="7D640E11" w:rsidR="00B32E66" w:rsidRPr="00B32E66" w:rsidRDefault="00B32E66" w:rsidP="00B32E66">
      <w:pPr>
        <w:jc w:val="both"/>
        <w:rPr>
          <w:rFonts w:ascii="Lato" w:hAnsi="Lato"/>
          <w:sz w:val="22"/>
          <w:szCs w:val="22"/>
          <w:lang w:val="en"/>
        </w:rPr>
      </w:pPr>
      <w:r w:rsidRPr="00B32E66">
        <w:rPr>
          <w:rFonts w:ascii="Lato" w:hAnsi="Lato"/>
          <w:sz w:val="22"/>
          <w:szCs w:val="22"/>
          <w:lang w:val="en"/>
        </w:rPr>
        <w:t>(</w:t>
      </w:r>
      <w:r>
        <w:rPr>
          <w:rFonts w:ascii="Lato" w:hAnsi="Lato"/>
          <w:sz w:val="22"/>
          <w:szCs w:val="22"/>
          <w:lang w:val="en"/>
        </w:rPr>
        <w:t>5</w:t>
      </w:r>
      <w:r w:rsidRPr="00B32E66">
        <w:rPr>
          <w:rFonts w:ascii="Lato" w:hAnsi="Lato"/>
          <w:sz w:val="22"/>
          <w:szCs w:val="22"/>
          <w:lang w:val="en"/>
        </w:rPr>
        <w:t>)</w:t>
      </w:r>
      <w:r w:rsidRPr="00B32E66">
        <w:rPr>
          <w:rFonts w:ascii="Lato" w:hAnsi="Lato"/>
          <w:sz w:val="22"/>
          <w:szCs w:val="22"/>
          <w:lang w:val="en"/>
        </w:rPr>
        <w:tab/>
        <w:t xml:space="preserve">Each bank draft shall be issued by a licensed bank in Malaysia, crossed “A/C Payee Only” and made payable to Savills (Malaysia) Sdn Bhd. By submitting a bank draft, each </w:t>
      </w:r>
      <w:r w:rsidR="007B5581">
        <w:rPr>
          <w:rFonts w:ascii="Lato" w:hAnsi="Lato"/>
          <w:sz w:val="22"/>
          <w:szCs w:val="22"/>
          <w:lang w:val="en"/>
        </w:rPr>
        <w:t>Bidd</w:t>
      </w:r>
      <w:r w:rsidRPr="00B32E66">
        <w:rPr>
          <w:rFonts w:ascii="Lato" w:hAnsi="Lato"/>
          <w:sz w:val="22"/>
          <w:szCs w:val="22"/>
          <w:lang w:val="en"/>
        </w:rPr>
        <w:t>er irrevocably agrees that it shall not countermand, stop payment of or otherwise obstruct the payment of the bank draft.</w:t>
      </w:r>
    </w:p>
    <w:p w14:paraId="54D7FF4E" w14:textId="32D790E6" w:rsidR="00B32E66" w:rsidRPr="00B32E66" w:rsidRDefault="00B32E66" w:rsidP="00B32E66">
      <w:pPr>
        <w:jc w:val="both"/>
        <w:rPr>
          <w:rFonts w:ascii="Lato" w:hAnsi="Lato"/>
          <w:sz w:val="22"/>
          <w:szCs w:val="22"/>
          <w:lang w:val="en"/>
        </w:rPr>
      </w:pPr>
      <w:r w:rsidRPr="00B32E66">
        <w:rPr>
          <w:rFonts w:ascii="Lato" w:hAnsi="Lato"/>
          <w:sz w:val="22"/>
          <w:szCs w:val="22"/>
          <w:lang w:val="en"/>
        </w:rPr>
        <w:t>(</w:t>
      </w:r>
      <w:r>
        <w:rPr>
          <w:rFonts w:ascii="Lato" w:hAnsi="Lato"/>
          <w:sz w:val="22"/>
          <w:szCs w:val="22"/>
          <w:lang w:val="en"/>
        </w:rPr>
        <w:t>6</w:t>
      </w:r>
      <w:r w:rsidRPr="00B32E66">
        <w:rPr>
          <w:rFonts w:ascii="Lato" w:hAnsi="Lato"/>
          <w:sz w:val="22"/>
          <w:szCs w:val="22"/>
          <w:lang w:val="en"/>
        </w:rPr>
        <w:t>)</w:t>
      </w:r>
      <w:r w:rsidRPr="00B32E66">
        <w:rPr>
          <w:rFonts w:ascii="Lato" w:hAnsi="Lato"/>
          <w:sz w:val="22"/>
          <w:szCs w:val="22"/>
          <w:lang w:val="en"/>
        </w:rPr>
        <w:tab/>
        <w:t xml:space="preserve">Upon the selection of the winning </w:t>
      </w:r>
      <w:r w:rsidR="007B5581">
        <w:rPr>
          <w:rFonts w:ascii="Lato" w:hAnsi="Lato"/>
          <w:sz w:val="22"/>
          <w:szCs w:val="22"/>
          <w:lang w:val="en"/>
        </w:rPr>
        <w:t>Bidd</w:t>
      </w:r>
      <w:r w:rsidRPr="00B32E66">
        <w:rPr>
          <w:rFonts w:ascii="Lato" w:hAnsi="Lato"/>
          <w:sz w:val="22"/>
          <w:szCs w:val="22"/>
          <w:lang w:val="en"/>
        </w:rPr>
        <w:t xml:space="preserve">er, Savills (Malaysia) Sdn Bhd, as payee, shall be entitled to present the bank draft submitted by the winning </w:t>
      </w:r>
      <w:r w:rsidR="007B5581">
        <w:rPr>
          <w:rFonts w:ascii="Lato" w:hAnsi="Lato"/>
          <w:sz w:val="22"/>
          <w:szCs w:val="22"/>
          <w:lang w:val="en"/>
        </w:rPr>
        <w:t>Bidd</w:t>
      </w:r>
      <w:r w:rsidRPr="00B32E66">
        <w:rPr>
          <w:rFonts w:ascii="Lato" w:hAnsi="Lato"/>
          <w:sz w:val="22"/>
          <w:szCs w:val="22"/>
          <w:lang w:val="en"/>
        </w:rPr>
        <w:t xml:space="preserve">er for payment and to deposit the same into its client account, without requiring any further consent from the winning </w:t>
      </w:r>
      <w:r w:rsidR="007B5581">
        <w:rPr>
          <w:rFonts w:ascii="Lato" w:hAnsi="Lato"/>
          <w:sz w:val="22"/>
          <w:szCs w:val="22"/>
          <w:lang w:val="en"/>
        </w:rPr>
        <w:t>Bidd</w:t>
      </w:r>
      <w:r w:rsidRPr="00B32E66">
        <w:rPr>
          <w:rFonts w:ascii="Lato" w:hAnsi="Lato"/>
          <w:sz w:val="22"/>
          <w:szCs w:val="22"/>
          <w:lang w:val="en"/>
        </w:rPr>
        <w:t>er.</w:t>
      </w:r>
    </w:p>
    <w:p w14:paraId="7D6A3F28" w14:textId="6BFB16D6" w:rsidR="00B32E66" w:rsidRPr="00B32E66" w:rsidRDefault="00B32E66" w:rsidP="00B32E66">
      <w:pPr>
        <w:jc w:val="both"/>
        <w:rPr>
          <w:rFonts w:ascii="Lato" w:hAnsi="Lato"/>
          <w:sz w:val="22"/>
          <w:szCs w:val="22"/>
          <w:lang w:val="en"/>
        </w:rPr>
      </w:pPr>
      <w:r w:rsidRPr="00B32E66">
        <w:rPr>
          <w:rFonts w:ascii="Lato" w:hAnsi="Lato"/>
          <w:sz w:val="22"/>
          <w:szCs w:val="22"/>
          <w:lang w:val="en"/>
        </w:rPr>
        <w:t>(</w:t>
      </w:r>
      <w:r>
        <w:rPr>
          <w:rFonts w:ascii="Lato" w:hAnsi="Lato"/>
          <w:sz w:val="22"/>
          <w:szCs w:val="22"/>
          <w:lang w:val="en"/>
        </w:rPr>
        <w:t>7</w:t>
      </w:r>
      <w:r w:rsidRPr="00B32E66">
        <w:rPr>
          <w:rFonts w:ascii="Lato" w:hAnsi="Lato"/>
          <w:sz w:val="22"/>
          <w:szCs w:val="22"/>
          <w:lang w:val="en"/>
        </w:rPr>
        <w:t>)</w:t>
      </w:r>
      <w:r w:rsidRPr="00B32E66">
        <w:rPr>
          <w:rFonts w:ascii="Lato" w:hAnsi="Lato"/>
          <w:sz w:val="22"/>
          <w:szCs w:val="22"/>
          <w:lang w:val="en"/>
        </w:rPr>
        <w:tab/>
        <w:t>As the Earnest Deposit under the Sale and Purchase Agreement is payable prior to the execution of the Sale and Purchase Agreement Savills (Malaysia) Sdn Bhd shall</w:t>
      </w:r>
      <w:r w:rsidR="002B4C5A">
        <w:rPr>
          <w:rFonts w:ascii="Lato" w:hAnsi="Lato"/>
          <w:sz w:val="22"/>
          <w:szCs w:val="22"/>
          <w:lang w:val="en"/>
        </w:rPr>
        <w:t>,</w:t>
      </w:r>
      <w:r w:rsidRPr="00B32E66">
        <w:rPr>
          <w:rFonts w:ascii="Lato" w:hAnsi="Lato"/>
          <w:sz w:val="22"/>
          <w:szCs w:val="22"/>
          <w:lang w:val="en"/>
        </w:rPr>
        <w:t xml:space="preserve"> within seven </w:t>
      </w:r>
      <w:r w:rsidR="00BA09B2">
        <w:rPr>
          <w:rFonts w:ascii="Lato" w:hAnsi="Lato"/>
          <w:sz w:val="22"/>
          <w:szCs w:val="22"/>
          <w:lang w:val="en"/>
        </w:rPr>
        <w:t>(</w:t>
      </w:r>
      <w:r w:rsidRPr="00B32E66">
        <w:rPr>
          <w:rFonts w:ascii="Lato" w:hAnsi="Lato"/>
          <w:sz w:val="22"/>
          <w:szCs w:val="22"/>
          <w:lang w:val="en"/>
        </w:rPr>
        <w:t>7</w:t>
      </w:r>
      <w:r w:rsidR="00BA09B2">
        <w:rPr>
          <w:rFonts w:ascii="Lato" w:hAnsi="Lato"/>
          <w:sz w:val="22"/>
          <w:szCs w:val="22"/>
          <w:lang w:val="en"/>
        </w:rPr>
        <w:t>)</w:t>
      </w:r>
      <w:r w:rsidRPr="00B32E66">
        <w:rPr>
          <w:rFonts w:ascii="Lato" w:hAnsi="Lato"/>
          <w:sz w:val="22"/>
          <w:szCs w:val="22"/>
          <w:lang w:val="en"/>
        </w:rPr>
        <w:t xml:space="preserve"> days after the bank draft of the winning </w:t>
      </w:r>
      <w:r w:rsidR="007B5581">
        <w:rPr>
          <w:rFonts w:ascii="Lato" w:hAnsi="Lato"/>
          <w:sz w:val="22"/>
          <w:szCs w:val="22"/>
          <w:lang w:val="en"/>
        </w:rPr>
        <w:t>Bidd</w:t>
      </w:r>
      <w:r w:rsidRPr="00B32E66">
        <w:rPr>
          <w:rFonts w:ascii="Lato" w:hAnsi="Lato"/>
          <w:sz w:val="22"/>
          <w:szCs w:val="22"/>
          <w:lang w:val="en"/>
        </w:rPr>
        <w:t xml:space="preserve">er has cleared, remit the Tender Deposit in full, without any deduction, set-off or withholding, to the party designated in the draft Sale and Purchase Agreement annexed to the Tender Document, whereupon the Tender Deposit shall be applied as the Earnest Deposit and credited towards the deposit payable under the Sale and Purchase Agreement. </w:t>
      </w:r>
    </w:p>
    <w:p w14:paraId="6F8FE09D" w14:textId="74AADDF1" w:rsidR="00B32E66" w:rsidRDefault="00B32E66" w:rsidP="00B32E66">
      <w:pPr>
        <w:jc w:val="both"/>
        <w:rPr>
          <w:rFonts w:ascii="Lato" w:hAnsi="Lato"/>
          <w:sz w:val="22"/>
          <w:szCs w:val="22"/>
          <w:lang w:val="en"/>
        </w:rPr>
      </w:pPr>
      <w:r w:rsidRPr="00B32E66">
        <w:rPr>
          <w:rFonts w:ascii="Lato" w:hAnsi="Lato"/>
          <w:sz w:val="22"/>
          <w:szCs w:val="22"/>
          <w:lang w:val="en"/>
        </w:rPr>
        <w:t>(</w:t>
      </w:r>
      <w:r>
        <w:rPr>
          <w:rFonts w:ascii="Lato" w:hAnsi="Lato"/>
          <w:sz w:val="22"/>
          <w:szCs w:val="22"/>
          <w:lang w:val="en"/>
        </w:rPr>
        <w:t>8</w:t>
      </w:r>
      <w:r w:rsidRPr="00B32E66">
        <w:rPr>
          <w:rFonts w:ascii="Lato" w:hAnsi="Lato"/>
          <w:sz w:val="22"/>
          <w:szCs w:val="22"/>
          <w:lang w:val="en"/>
        </w:rPr>
        <w:t>)</w:t>
      </w:r>
      <w:r w:rsidRPr="00B32E66">
        <w:rPr>
          <w:rFonts w:ascii="Lato" w:hAnsi="Lato"/>
          <w:sz w:val="22"/>
          <w:szCs w:val="22"/>
          <w:lang w:val="en"/>
        </w:rPr>
        <w:tab/>
        <w:t xml:space="preserve">The bank drafts submitted by unsuccessful </w:t>
      </w:r>
      <w:r w:rsidR="007B5581">
        <w:rPr>
          <w:rFonts w:ascii="Lato" w:hAnsi="Lato"/>
          <w:sz w:val="22"/>
          <w:szCs w:val="22"/>
          <w:lang w:val="en"/>
        </w:rPr>
        <w:t>Bidd</w:t>
      </w:r>
      <w:r w:rsidRPr="00B32E66">
        <w:rPr>
          <w:rFonts w:ascii="Lato" w:hAnsi="Lato"/>
          <w:sz w:val="22"/>
          <w:szCs w:val="22"/>
          <w:lang w:val="en"/>
        </w:rPr>
        <w:t>ers shall not be presented for payment and shall be returned to them in their original form in accordance with p</w:t>
      </w:r>
      <w:r w:rsidR="00547B87">
        <w:rPr>
          <w:rFonts w:ascii="Lato" w:hAnsi="Lato"/>
          <w:sz w:val="22"/>
          <w:szCs w:val="22"/>
          <w:lang w:val="en"/>
        </w:rPr>
        <w:t>oint</w:t>
      </w:r>
      <w:r w:rsidRPr="00B32E66">
        <w:rPr>
          <w:rFonts w:ascii="Lato" w:hAnsi="Lato"/>
          <w:sz w:val="22"/>
          <w:szCs w:val="22"/>
          <w:lang w:val="en"/>
        </w:rPr>
        <w:t xml:space="preserve"> (</w:t>
      </w:r>
      <w:r w:rsidR="007B5581">
        <w:rPr>
          <w:rFonts w:ascii="Lato" w:hAnsi="Lato"/>
          <w:sz w:val="22"/>
          <w:szCs w:val="22"/>
          <w:lang w:val="en"/>
        </w:rPr>
        <w:t>3</w:t>
      </w:r>
      <w:r w:rsidRPr="00B32E66">
        <w:rPr>
          <w:rFonts w:ascii="Lato" w:hAnsi="Lato"/>
          <w:sz w:val="22"/>
          <w:szCs w:val="22"/>
          <w:lang w:val="en"/>
        </w:rPr>
        <w:t>) above.</w:t>
      </w:r>
    </w:p>
    <w:p w14:paraId="74B434A7" w14:textId="1D0BD1D3" w:rsidR="008B1D63" w:rsidRPr="004E4F25" w:rsidRDefault="008B1D63" w:rsidP="008B1D63">
      <w:pPr>
        <w:jc w:val="both"/>
        <w:rPr>
          <w:rFonts w:ascii="Lato" w:hAnsi="Lato"/>
          <w:sz w:val="22"/>
          <w:szCs w:val="22"/>
          <w:lang w:val="en"/>
        </w:rPr>
      </w:pPr>
      <w:r w:rsidRPr="004E4F25">
        <w:rPr>
          <w:rFonts w:ascii="Lato" w:hAnsi="Lato"/>
          <w:sz w:val="22"/>
          <w:szCs w:val="22"/>
          <w:lang w:val="en"/>
        </w:rPr>
        <w:t>(</w:t>
      </w:r>
      <w:r w:rsidR="00B32E66">
        <w:rPr>
          <w:rFonts w:ascii="Lato" w:hAnsi="Lato"/>
          <w:sz w:val="22"/>
          <w:szCs w:val="22"/>
          <w:lang w:val="en"/>
        </w:rPr>
        <w:t>9</w:t>
      </w:r>
      <w:r w:rsidRPr="004E4F25">
        <w:rPr>
          <w:rFonts w:ascii="Lato" w:hAnsi="Lato"/>
          <w:sz w:val="22"/>
          <w:szCs w:val="22"/>
          <w:lang w:val="en"/>
        </w:rPr>
        <w:t>)</w:t>
      </w:r>
      <w:r w:rsidRPr="004E4F25">
        <w:rPr>
          <w:rFonts w:ascii="Lato" w:hAnsi="Lato"/>
          <w:sz w:val="22"/>
          <w:szCs w:val="22"/>
          <w:lang w:val="en"/>
        </w:rPr>
        <w:tab/>
        <w:t xml:space="preserve">In the case of a joint bid submitted by Bidders, the </w:t>
      </w:r>
      <w:r w:rsidR="00F74258">
        <w:rPr>
          <w:rFonts w:ascii="Lato" w:hAnsi="Lato"/>
          <w:sz w:val="22"/>
          <w:szCs w:val="22"/>
          <w:lang w:val="en"/>
        </w:rPr>
        <w:t xml:space="preserve">Tender Deposit </w:t>
      </w:r>
      <w:r w:rsidRPr="004E4F25">
        <w:rPr>
          <w:rFonts w:ascii="Lato" w:hAnsi="Lato"/>
          <w:sz w:val="22"/>
          <w:szCs w:val="22"/>
          <w:lang w:val="en"/>
        </w:rPr>
        <w:t>shall be submitted by any of the parties.</w:t>
      </w:r>
    </w:p>
    <w:p w14:paraId="4054E2B4" w14:textId="697D541B" w:rsidR="008B1D63" w:rsidRPr="004E4F25" w:rsidRDefault="008B1D63" w:rsidP="008B1D63">
      <w:pPr>
        <w:jc w:val="both"/>
        <w:rPr>
          <w:rFonts w:ascii="Lato" w:hAnsi="Lato"/>
          <w:sz w:val="22"/>
          <w:szCs w:val="22"/>
          <w:lang w:val="en"/>
        </w:rPr>
      </w:pPr>
      <w:r w:rsidRPr="004E4F25">
        <w:rPr>
          <w:rFonts w:ascii="Lato" w:hAnsi="Lato"/>
          <w:sz w:val="22"/>
          <w:szCs w:val="22"/>
          <w:lang w:val="en"/>
        </w:rPr>
        <w:t>(</w:t>
      </w:r>
      <w:r w:rsidR="00B32E66">
        <w:rPr>
          <w:rFonts w:ascii="Lato" w:hAnsi="Lato"/>
          <w:sz w:val="22"/>
          <w:szCs w:val="22"/>
          <w:lang w:val="en"/>
        </w:rPr>
        <w:t>10</w:t>
      </w:r>
      <w:r w:rsidRPr="004E4F25">
        <w:rPr>
          <w:rFonts w:ascii="Lato" w:hAnsi="Lato"/>
          <w:sz w:val="22"/>
          <w:szCs w:val="22"/>
          <w:lang w:val="en"/>
        </w:rPr>
        <w:t>)</w:t>
      </w:r>
      <w:r w:rsidRPr="004E4F25">
        <w:rPr>
          <w:rFonts w:ascii="Lato" w:hAnsi="Lato"/>
          <w:sz w:val="22"/>
          <w:szCs w:val="22"/>
          <w:lang w:val="en"/>
        </w:rPr>
        <w:tab/>
        <w:t xml:space="preserve">The tender organizer, being a foreign institution, shall refund or settle the </w:t>
      </w:r>
      <w:r w:rsidR="00F74258">
        <w:rPr>
          <w:rFonts w:ascii="Lato" w:hAnsi="Lato"/>
          <w:sz w:val="22"/>
          <w:szCs w:val="22"/>
          <w:lang w:val="en"/>
        </w:rPr>
        <w:t>Tender Deposit</w:t>
      </w:r>
      <w:r w:rsidRPr="004E4F25">
        <w:rPr>
          <w:rFonts w:ascii="Lato" w:hAnsi="Lato"/>
          <w:sz w:val="22"/>
          <w:szCs w:val="22"/>
          <w:lang w:val="en"/>
        </w:rPr>
        <w:t xml:space="preserve"> without interest.</w:t>
      </w:r>
    </w:p>
    <w:p w14:paraId="1389ECEF" w14:textId="77777777" w:rsidR="008B1D63" w:rsidRPr="004E4F25" w:rsidRDefault="008B1D63" w:rsidP="008B1D63">
      <w:pPr>
        <w:jc w:val="both"/>
        <w:rPr>
          <w:rFonts w:ascii="Lato" w:hAnsi="Lato"/>
          <w:sz w:val="22"/>
          <w:szCs w:val="22"/>
          <w:lang w:val="en"/>
        </w:rPr>
      </w:pPr>
    </w:p>
    <w:p w14:paraId="2D5342A0" w14:textId="77777777" w:rsidR="008B1D63" w:rsidRPr="00232299" w:rsidRDefault="008B1D63" w:rsidP="008B1D63">
      <w:pPr>
        <w:jc w:val="both"/>
        <w:rPr>
          <w:rFonts w:ascii="Lato" w:hAnsi="Lato"/>
          <w:b/>
          <w:bCs/>
          <w:sz w:val="22"/>
          <w:szCs w:val="22"/>
          <w:lang w:val="en"/>
        </w:rPr>
      </w:pPr>
      <w:r w:rsidRPr="00232299">
        <w:rPr>
          <w:rFonts w:ascii="Lato" w:hAnsi="Lato"/>
          <w:b/>
          <w:bCs/>
          <w:sz w:val="22"/>
          <w:szCs w:val="22"/>
          <w:lang w:val="en"/>
        </w:rPr>
        <w:t>§ 4</w:t>
      </w:r>
    </w:p>
    <w:p w14:paraId="6E2FB7A2" w14:textId="77777777" w:rsidR="008B1D63" w:rsidRPr="00232299" w:rsidRDefault="008B1D63" w:rsidP="008B1D63">
      <w:pPr>
        <w:jc w:val="both"/>
        <w:rPr>
          <w:rFonts w:ascii="Lato" w:hAnsi="Lato"/>
          <w:b/>
          <w:bCs/>
          <w:sz w:val="22"/>
          <w:szCs w:val="22"/>
          <w:lang w:val="en"/>
        </w:rPr>
      </w:pPr>
      <w:r w:rsidRPr="00232299">
        <w:rPr>
          <w:rFonts w:ascii="Lato" w:hAnsi="Lato"/>
          <w:b/>
          <w:bCs/>
          <w:sz w:val="22"/>
          <w:szCs w:val="22"/>
          <w:lang w:val="en"/>
        </w:rPr>
        <w:t>Form and content of the bid</w:t>
      </w:r>
    </w:p>
    <w:p w14:paraId="03C5868B" w14:textId="77777777" w:rsidR="00232299" w:rsidRPr="004E4F25" w:rsidRDefault="00232299" w:rsidP="008B1D63">
      <w:pPr>
        <w:jc w:val="both"/>
        <w:rPr>
          <w:rFonts w:ascii="Lato" w:hAnsi="Lato"/>
          <w:sz w:val="22"/>
          <w:szCs w:val="22"/>
          <w:lang w:val="en"/>
        </w:rPr>
      </w:pPr>
    </w:p>
    <w:p w14:paraId="37A4B4F1"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(1)</w:t>
      </w:r>
      <w:r w:rsidRPr="004E4F25">
        <w:rPr>
          <w:rFonts w:ascii="Lato" w:hAnsi="Lato"/>
          <w:sz w:val="22"/>
          <w:szCs w:val="22"/>
          <w:lang w:val="en"/>
        </w:rPr>
        <w:tab/>
        <w:t>All bids must be submitted in writing (exclusively in paper form), in English, in a sealed envelope. The envelope must bear the Bidder’s full company name and be labeled:</w:t>
      </w:r>
    </w:p>
    <w:p w14:paraId="44BE5B64" w14:textId="77777777" w:rsidR="008B1D63" w:rsidRPr="00232299" w:rsidRDefault="008B1D63" w:rsidP="008B1D63">
      <w:pPr>
        <w:jc w:val="both"/>
        <w:rPr>
          <w:rFonts w:ascii="Lato" w:hAnsi="Lato" w:cs="Lato"/>
          <w:b/>
          <w:bCs/>
          <w:sz w:val="22"/>
          <w:szCs w:val="22"/>
          <w:lang w:val="en"/>
        </w:rPr>
      </w:pPr>
      <w:r w:rsidRPr="00232299">
        <w:rPr>
          <w:rFonts w:ascii="Lato" w:hAnsi="Lato"/>
          <w:b/>
          <w:bCs/>
          <w:sz w:val="22"/>
          <w:szCs w:val="22"/>
          <w:lang w:val="en"/>
        </w:rPr>
        <w:t xml:space="preserve">“Tender Document – </w:t>
      </w:r>
      <w:r w:rsidRPr="00232299">
        <w:rPr>
          <w:rFonts w:ascii="Arial" w:hAnsi="Arial" w:cs="Arial"/>
          <w:b/>
          <w:bCs/>
          <w:sz w:val="22"/>
          <w:szCs w:val="22"/>
          <w:lang w:val="en"/>
        </w:rPr>
        <w:t>​​</w:t>
      </w:r>
      <w:r w:rsidRPr="00232299">
        <w:rPr>
          <w:rFonts w:ascii="Lato" w:hAnsi="Lato"/>
          <w:b/>
          <w:bCs/>
          <w:sz w:val="22"/>
          <w:szCs w:val="22"/>
          <w:lang w:val="en"/>
        </w:rPr>
        <w:t>Lot 4280 &amp; Lot 4299 Jalan Ru, Ampang, Kuala Lumpur</w:t>
      </w:r>
      <w:r w:rsidRPr="00232299">
        <w:rPr>
          <w:rFonts w:ascii="Lato" w:hAnsi="Lato" w:cs="Lato"/>
          <w:b/>
          <w:bCs/>
          <w:sz w:val="22"/>
          <w:szCs w:val="22"/>
          <w:lang w:val="en"/>
        </w:rPr>
        <w:t>”</w:t>
      </w:r>
    </w:p>
    <w:p w14:paraId="55C4DD00"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The envelope must not contain any additional information or enclosures.</w:t>
      </w:r>
    </w:p>
    <w:p w14:paraId="7C5F2263"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(2)</w:t>
      </w:r>
      <w:r w:rsidRPr="004E4F25">
        <w:rPr>
          <w:rFonts w:ascii="Lato" w:hAnsi="Lato"/>
          <w:sz w:val="22"/>
          <w:szCs w:val="22"/>
          <w:lang w:val="en"/>
        </w:rPr>
        <w:tab/>
        <w:t>Each bid submitted in a sealed envelope must contain the following information:</w:t>
      </w:r>
    </w:p>
    <w:p w14:paraId="68B7248D"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a)</w:t>
      </w:r>
      <w:r w:rsidRPr="004E4F25">
        <w:rPr>
          <w:rFonts w:ascii="Lato" w:hAnsi="Lato"/>
          <w:sz w:val="22"/>
          <w:szCs w:val="22"/>
          <w:lang w:val="en"/>
        </w:rPr>
        <w:tab/>
        <w:t>Bidder’s identity:</w:t>
      </w:r>
    </w:p>
    <w:p w14:paraId="55022756"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 for natural persons – full name, exact residential or permanent address, telephone and fax numbers, and e-mail address;</w:t>
      </w:r>
    </w:p>
    <w:p w14:paraId="4EAC0095"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 for legal entities or commercial business entities – full company name, details of all authorized representatives (including full names), exact registered office address (street), and a current printout/extract from the register in which the legal entity is recorded;</w:t>
      </w:r>
    </w:p>
    <w:p w14:paraId="68E2E56F" w14:textId="77777777" w:rsidR="002A1BD4" w:rsidRDefault="008B1D63" w:rsidP="008B1D63">
      <w:pPr>
        <w:jc w:val="both"/>
        <w:rPr>
          <w:rFonts w:ascii="Lato" w:hAnsi="Lato"/>
          <w:sz w:val="22"/>
          <w:szCs w:val="22"/>
          <w:lang w:val="en"/>
        </w:rPr>
      </w:pPr>
      <w:r w:rsidRPr="004E4F25">
        <w:rPr>
          <w:rFonts w:ascii="Lato" w:hAnsi="Lato"/>
          <w:sz w:val="22"/>
          <w:szCs w:val="22"/>
          <w:lang w:val="en"/>
        </w:rPr>
        <w:t xml:space="preserve">- if the Bidder belongs to a group or holding company – a full description including the headquarters address; </w:t>
      </w:r>
    </w:p>
    <w:p w14:paraId="379F3503" w14:textId="1A364DAB" w:rsidR="008B1D63" w:rsidRPr="004E4F25" w:rsidRDefault="008B1D63" w:rsidP="008B1D63">
      <w:pPr>
        <w:jc w:val="both"/>
        <w:rPr>
          <w:rFonts w:ascii="Lato" w:hAnsi="Lato"/>
          <w:sz w:val="22"/>
          <w:szCs w:val="22"/>
          <w:lang w:val="en"/>
        </w:rPr>
      </w:pPr>
      <w:r w:rsidRPr="004E4F25">
        <w:rPr>
          <w:rFonts w:ascii="Lato" w:hAnsi="Lato"/>
          <w:sz w:val="22"/>
          <w:szCs w:val="22"/>
          <w:lang w:val="en"/>
        </w:rPr>
        <w:t xml:space="preserve">– for a </w:t>
      </w:r>
      <w:r w:rsidR="008D59BE">
        <w:rPr>
          <w:rFonts w:ascii="Lato" w:hAnsi="Lato"/>
          <w:sz w:val="22"/>
          <w:szCs w:val="22"/>
          <w:lang w:val="en"/>
        </w:rPr>
        <w:t>community</w:t>
      </w:r>
      <w:r w:rsidR="008D59BE" w:rsidRPr="004E4F25">
        <w:rPr>
          <w:rFonts w:ascii="Lato" w:hAnsi="Lato"/>
          <w:sz w:val="22"/>
          <w:szCs w:val="22"/>
          <w:lang w:val="en"/>
        </w:rPr>
        <w:t xml:space="preserve"> </w:t>
      </w:r>
      <w:r w:rsidRPr="004E4F25">
        <w:rPr>
          <w:rFonts w:ascii="Lato" w:hAnsi="Lato"/>
          <w:sz w:val="22"/>
          <w:szCs w:val="22"/>
          <w:lang w:val="en"/>
        </w:rPr>
        <w:t>of Bidders – an indication of the consortium's existence, providing the same details listed above for each consortium member;</w:t>
      </w:r>
    </w:p>
    <w:p w14:paraId="71C1889B"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b)</w:t>
      </w:r>
      <w:r w:rsidRPr="004E4F25">
        <w:rPr>
          <w:rFonts w:ascii="Lato" w:hAnsi="Lato"/>
          <w:sz w:val="22"/>
          <w:szCs w:val="22"/>
          <w:lang w:val="en"/>
        </w:rPr>
        <w:tab/>
        <w:t>Specification of the Property to which the bid relates;</w:t>
      </w:r>
    </w:p>
    <w:p w14:paraId="28A29E51"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c)</w:t>
      </w:r>
      <w:r w:rsidRPr="004E4F25">
        <w:rPr>
          <w:rFonts w:ascii="Lato" w:hAnsi="Lato"/>
          <w:sz w:val="22"/>
          <w:szCs w:val="22"/>
          <w:lang w:val="en"/>
        </w:rPr>
        <w:tab/>
        <w:t>Indication of the offered purchase price in Malaysian Ringgit; the price must be stated exclusive of registration costs, other purchase-related costs, and any taxes associated with the acquisition of the Property; the offered purchase price may not be lower than the Starting Price referred to in § 5;</w:t>
      </w:r>
    </w:p>
    <w:p w14:paraId="01A05495" w14:textId="61B8BBC1" w:rsidR="008B1D63" w:rsidRPr="004E4F25" w:rsidRDefault="008B1D63" w:rsidP="008B1D63">
      <w:pPr>
        <w:jc w:val="both"/>
        <w:rPr>
          <w:rFonts w:ascii="Lato" w:hAnsi="Lato"/>
          <w:sz w:val="22"/>
          <w:szCs w:val="22"/>
          <w:lang w:val="en"/>
        </w:rPr>
      </w:pPr>
      <w:r w:rsidRPr="004E4F25">
        <w:rPr>
          <w:rFonts w:ascii="Lato" w:hAnsi="Lato"/>
          <w:sz w:val="22"/>
          <w:szCs w:val="22"/>
          <w:lang w:val="en"/>
        </w:rPr>
        <w:t>d)</w:t>
      </w:r>
      <w:r w:rsidRPr="004E4F25">
        <w:rPr>
          <w:rFonts w:ascii="Lato" w:hAnsi="Lato"/>
          <w:sz w:val="22"/>
          <w:szCs w:val="22"/>
          <w:lang w:val="en"/>
        </w:rPr>
        <w:tab/>
        <w:t xml:space="preserve">a statement signed by the Bidder confirming that </w:t>
      </w:r>
      <w:r w:rsidR="002A1BD4">
        <w:rPr>
          <w:rFonts w:ascii="Lato" w:hAnsi="Lato"/>
          <w:sz w:val="22"/>
          <w:szCs w:val="22"/>
          <w:lang w:val="en"/>
        </w:rPr>
        <w:t>he</w:t>
      </w:r>
      <w:r w:rsidR="002A1BD4" w:rsidRPr="004E4F25">
        <w:rPr>
          <w:rFonts w:ascii="Lato" w:hAnsi="Lato"/>
          <w:sz w:val="22"/>
          <w:szCs w:val="22"/>
          <w:lang w:val="en"/>
        </w:rPr>
        <w:t xml:space="preserve"> </w:t>
      </w:r>
      <w:r w:rsidRPr="004E4F25">
        <w:rPr>
          <w:rFonts w:ascii="Lato" w:hAnsi="Lato"/>
          <w:sz w:val="22"/>
          <w:szCs w:val="22"/>
          <w:lang w:val="en"/>
        </w:rPr>
        <w:t>ha</w:t>
      </w:r>
      <w:r w:rsidR="00DE5E12">
        <w:rPr>
          <w:rFonts w:ascii="Lato" w:hAnsi="Lato"/>
          <w:sz w:val="22"/>
          <w:szCs w:val="22"/>
          <w:lang w:val="en"/>
        </w:rPr>
        <w:t>s</w:t>
      </w:r>
      <w:r w:rsidRPr="004E4F25">
        <w:rPr>
          <w:rFonts w:ascii="Lato" w:hAnsi="Lato"/>
          <w:sz w:val="22"/>
          <w:szCs w:val="22"/>
          <w:lang w:val="en"/>
        </w:rPr>
        <w:t xml:space="preserve"> </w:t>
      </w:r>
      <w:r w:rsidR="00DE5E12">
        <w:rPr>
          <w:rFonts w:ascii="Lato" w:hAnsi="Lato"/>
          <w:sz w:val="22"/>
          <w:szCs w:val="22"/>
          <w:lang w:val="en"/>
        </w:rPr>
        <w:t>read</w:t>
      </w:r>
      <w:r w:rsidRPr="004E4F25">
        <w:rPr>
          <w:rFonts w:ascii="Lato" w:hAnsi="Lato"/>
          <w:sz w:val="22"/>
          <w:szCs w:val="22"/>
          <w:lang w:val="en"/>
        </w:rPr>
        <w:t xml:space="preserve"> the Tender R</w:t>
      </w:r>
      <w:r w:rsidR="00232299">
        <w:rPr>
          <w:rFonts w:ascii="Lato" w:hAnsi="Lato"/>
          <w:sz w:val="22"/>
          <w:szCs w:val="22"/>
          <w:lang w:val="en"/>
        </w:rPr>
        <w:t>ules</w:t>
      </w:r>
      <w:r w:rsidRPr="004E4F25">
        <w:rPr>
          <w:rFonts w:ascii="Lato" w:hAnsi="Lato"/>
          <w:sz w:val="22"/>
          <w:szCs w:val="22"/>
          <w:lang w:val="en"/>
        </w:rPr>
        <w:t xml:space="preserve"> and the appendices, accept</w:t>
      </w:r>
      <w:r w:rsidR="00DE5E12">
        <w:rPr>
          <w:rFonts w:ascii="Lato" w:hAnsi="Lato"/>
          <w:sz w:val="22"/>
          <w:szCs w:val="22"/>
          <w:lang w:val="en"/>
        </w:rPr>
        <w:t>s</w:t>
      </w:r>
      <w:r w:rsidRPr="004E4F25">
        <w:rPr>
          <w:rFonts w:ascii="Lato" w:hAnsi="Lato"/>
          <w:sz w:val="22"/>
          <w:szCs w:val="22"/>
          <w:lang w:val="en"/>
        </w:rPr>
        <w:t xml:space="preserve"> the provisions contained therein without reservation, and undertake</w:t>
      </w:r>
      <w:r w:rsidR="00DE5E12">
        <w:rPr>
          <w:rFonts w:ascii="Lato" w:hAnsi="Lato"/>
          <w:sz w:val="22"/>
          <w:szCs w:val="22"/>
          <w:lang w:val="en"/>
        </w:rPr>
        <w:t>,</w:t>
      </w:r>
      <w:r w:rsidR="00BA09B2">
        <w:rPr>
          <w:rFonts w:ascii="Lato" w:hAnsi="Lato"/>
          <w:sz w:val="22"/>
          <w:szCs w:val="22"/>
          <w:lang w:val="en"/>
        </w:rPr>
        <w:t xml:space="preserve"> </w:t>
      </w:r>
      <w:r w:rsidRPr="004E4F25">
        <w:rPr>
          <w:rFonts w:ascii="Lato" w:hAnsi="Lato"/>
          <w:sz w:val="22"/>
          <w:szCs w:val="22"/>
          <w:lang w:val="en"/>
        </w:rPr>
        <w:t xml:space="preserve">immediately upon acceptance of </w:t>
      </w:r>
      <w:r w:rsidR="00DE5E12">
        <w:rPr>
          <w:rFonts w:ascii="Lato" w:hAnsi="Lato"/>
          <w:sz w:val="22"/>
          <w:szCs w:val="22"/>
          <w:lang w:val="en"/>
        </w:rPr>
        <w:t>his</w:t>
      </w:r>
      <w:r w:rsidR="00DE5E12" w:rsidRPr="004E4F25">
        <w:rPr>
          <w:rFonts w:ascii="Lato" w:hAnsi="Lato"/>
          <w:sz w:val="22"/>
          <w:szCs w:val="22"/>
          <w:lang w:val="en"/>
        </w:rPr>
        <w:t xml:space="preserve"> </w:t>
      </w:r>
      <w:r w:rsidR="00DE5E12">
        <w:rPr>
          <w:rFonts w:ascii="Lato" w:hAnsi="Lato"/>
          <w:sz w:val="22"/>
          <w:szCs w:val="22"/>
          <w:lang w:val="en"/>
        </w:rPr>
        <w:t>bid,</w:t>
      </w:r>
      <w:r w:rsidR="00DE5E12" w:rsidRPr="004E4F25">
        <w:rPr>
          <w:rFonts w:ascii="Lato" w:hAnsi="Lato"/>
          <w:sz w:val="22"/>
          <w:szCs w:val="22"/>
          <w:lang w:val="en"/>
        </w:rPr>
        <w:t xml:space="preserve"> </w:t>
      </w:r>
      <w:r w:rsidRPr="004E4F25">
        <w:rPr>
          <w:rFonts w:ascii="Lato" w:hAnsi="Lato"/>
          <w:sz w:val="22"/>
          <w:szCs w:val="22"/>
          <w:lang w:val="en"/>
        </w:rPr>
        <w:t>to purchase the Property</w:t>
      </w:r>
      <w:r w:rsidR="00BA09B2">
        <w:rPr>
          <w:rFonts w:ascii="Lato" w:hAnsi="Lato"/>
          <w:sz w:val="22"/>
          <w:szCs w:val="22"/>
          <w:lang w:val="en"/>
        </w:rPr>
        <w:t xml:space="preserve"> </w:t>
      </w:r>
      <w:r w:rsidRPr="004E4F25">
        <w:rPr>
          <w:rFonts w:ascii="Lato" w:hAnsi="Lato"/>
          <w:sz w:val="22"/>
          <w:szCs w:val="22"/>
          <w:lang w:val="en"/>
        </w:rPr>
        <w:t xml:space="preserve">in accordance with the terms of the draft </w:t>
      </w:r>
      <w:r w:rsidR="00232299">
        <w:rPr>
          <w:rFonts w:ascii="Lato" w:hAnsi="Lato"/>
          <w:sz w:val="22"/>
          <w:szCs w:val="22"/>
          <w:lang w:val="en"/>
        </w:rPr>
        <w:t>Sale and Purchase A</w:t>
      </w:r>
      <w:r w:rsidRPr="004E4F25">
        <w:rPr>
          <w:rFonts w:ascii="Lato" w:hAnsi="Lato"/>
          <w:sz w:val="22"/>
          <w:szCs w:val="22"/>
          <w:lang w:val="en"/>
        </w:rPr>
        <w:t xml:space="preserve">greement (which constitutes an appendix to the </w:t>
      </w:r>
      <w:r w:rsidR="00A10B9B">
        <w:rPr>
          <w:rFonts w:ascii="Lato" w:hAnsi="Lato"/>
          <w:sz w:val="22"/>
          <w:szCs w:val="22"/>
          <w:lang w:val="en"/>
        </w:rPr>
        <w:t>T</w:t>
      </w:r>
      <w:r w:rsidRPr="004E4F25">
        <w:rPr>
          <w:rFonts w:ascii="Lato" w:hAnsi="Lato"/>
          <w:sz w:val="22"/>
          <w:szCs w:val="22"/>
          <w:lang w:val="en"/>
        </w:rPr>
        <w:t xml:space="preserve">ender </w:t>
      </w:r>
      <w:r w:rsidR="00A10B9B">
        <w:rPr>
          <w:rFonts w:ascii="Lato" w:hAnsi="Lato"/>
          <w:sz w:val="22"/>
          <w:szCs w:val="22"/>
          <w:lang w:val="en"/>
        </w:rPr>
        <w:t>D</w:t>
      </w:r>
      <w:r w:rsidRPr="004E4F25">
        <w:rPr>
          <w:rFonts w:ascii="Lato" w:hAnsi="Lato"/>
          <w:sz w:val="22"/>
          <w:szCs w:val="22"/>
          <w:lang w:val="en"/>
        </w:rPr>
        <w:t>ocument) at the offered purchase price;</w:t>
      </w:r>
    </w:p>
    <w:p w14:paraId="7ED992B8" w14:textId="07687AA4" w:rsidR="008B1D63" w:rsidRPr="004E4F25" w:rsidRDefault="008B1D63" w:rsidP="008B1D63">
      <w:pPr>
        <w:jc w:val="both"/>
        <w:rPr>
          <w:rFonts w:ascii="Lato" w:hAnsi="Lato"/>
          <w:sz w:val="22"/>
          <w:szCs w:val="22"/>
          <w:lang w:val="en"/>
        </w:rPr>
      </w:pPr>
      <w:r w:rsidRPr="004E4F25">
        <w:rPr>
          <w:rFonts w:ascii="Lato" w:hAnsi="Lato"/>
          <w:sz w:val="22"/>
          <w:szCs w:val="22"/>
          <w:lang w:val="en"/>
        </w:rPr>
        <w:t>e)</w:t>
      </w:r>
      <w:r w:rsidRPr="004E4F25">
        <w:rPr>
          <w:rFonts w:ascii="Lato" w:hAnsi="Lato"/>
          <w:sz w:val="22"/>
          <w:szCs w:val="22"/>
          <w:lang w:val="en"/>
        </w:rPr>
        <w:tab/>
        <w:t xml:space="preserve">the date of the </w:t>
      </w:r>
      <w:r w:rsidR="00DE5E12">
        <w:rPr>
          <w:rFonts w:ascii="Lato" w:hAnsi="Lato"/>
          <w:sz w:val="22"/>
          <w:szCs w:val="22"/>
          <w:lang w:val="en"/>
        </w:rPr>
        <w:t>bid</w:t>
      </w:r>
      <w:r w:rsidRPr="004E4F25">
        <w:rPr>
          <w:rFonts w:ascii="Lato" w:hAnsi="Lato"/>
          <w:sz w:val="22"/>
          <w:szCs w:val="22"/>
          <w:lang w:val="en"/>
        </w:rPr>
        <w:t>;</w:t>
      </w:r>
    </w:p>
    <w:p w14:paraId="67443298" w14:textId="7BDE9EB1" w:rsidR="008B1D63" w:rsidRPr="004E4F25" w:rsidRDefault="008B1D63" w:rsidP="008B1D63">
      <w:pPr>
        <w:jc w:val="both"/>
        <w:rPr>
          <w:rFonts w:ascii="Lato" w:hAnsi="Lato"/>
          <w:sz w:val="22"/>
          <w:szCs w:val="22"/>
          <w:lang w:val="en"/>
        </w:rPr>
      </w:pPr>
      <w:r w:rsidRPr="004E4F25">
        <w:rPr>
          <w:rFonts w:ascii="Lato" w:hAnsi="Lato"/>
          <w:sz w:val="22"/>
          <w:szCs w:val="22"/>
          <w:lang w:val="en"/>
        </w:rPr>
        <w:lastRenderedPageBreak/>
        <w:t>f)</w:t>
      </w:r>
      <w:r w:rsidRPr="004E4F25">
        <w:rPr>
          <w:rFonts w:ascii="Lato" w:hAnsi="Lato"/>
          <w:sz w:val="22"/>
          <w:szCs w:val="22"/>
          <w:lang w:val="en"/>
        </w:rPr>
        <w:tab/>
        <w:t>the personal signature(s) of the Bidder(s); in the case of legal entities, the personal signature(s) of the representative(s) in the number required for authorization purposes;</w:t>
      </w:r>
    </w:p>
    <w:p w14:paraId="585FB69E" w14:textId="4E35AAA9" w:rsidR="008B1D63" w:rsidRPr="004E4F25" w:rsidRDefault="008B1D63" w:rsidP="008B1D63">
      <w:pPr>
        <w:jc w:val="both"/>
        <w:rPr>
          <w:rFonts w:ascii="Lato" w:hAnsi="Lato"/>
          <w:sz w:val="22"/>
          <w:szCs w:val="22"/>
          <w:lang w:val="en"/>
        </w:rPr>
      </w:pPr>
      <w:r w:rsidRPr="004E4F25">
        <w:rPr>
          <w:rFonts w:ascii="Lato" w:hAnsi="Lato"/>
          <w:sz w:val="22"/>
          <w:szCs w:val="22"/>
          <w:lang w:val="en"/>
        </w:rPr>
        <w:t>g)</w:t>
      </w:r>
      <w:r w:rsidRPr="004E4F25">
        <w:rPr>
          <w:rFonts w:ascii="Lato" w:hAnsi="Lato"/>
          <w:sz w:val="22"/>
          <w:szCs w:val="22"/>
          <w:lang w:val="en"/>
        </w:rPr>
        <w:tab/>
        <w:t xml:space="preserve">in the case of a bid submitted by a person authorized by the Bidder, </w:t>
      </w:r>
      <w:r w:rsidR="00DE5E12">
        <w:rPr>
          <w:rFonts w:ascii="Lato" w:hAnsi="Lato"/>
          <w:sz w:val="22"/>
          <w:szCs w:val="22"/>
          <w:lang w:val="en"/>
        </w:rPr>
        <w:t>his</w:t>
      </w:r>
      <w:r w:rsidR="00DE5E12" w:rsidRPr="004E4F25">
        <w:rPr>
          <w:rFonts w:ascii="Lato" w:hAnsi="Lato"/>
          <w:sz w:val="22"/>
          <w:szCs w:val="22"/>
          <w:lang w:val="en"/>
        </w:rPr>
        <w:t xml:space="preserve"> </w:t>
      </w:r>
      <w:r w:rsidRPr="004E4F25">
        <w:rPr>
          <w:rFonts w:ascii="Lato" w:hAnsi="Lato"/>
          <w:sz w:val="22"/>
          <w:szCs w:val="22"/>
          <w:lang w:val="en"/>
        </w:rPr>
        <w:t>full identity details as specified in point (a), as well as the original power of attorney or a certified copy of the power of attorney for the person authorized to represent the Bidder;</w:t>
      </w:r>
    </w:p>
    <w:p w14:paraId="6AEDAD67" w14:textId="245A03B0" w:rsidR="008B1D63" w:rsidRPr="004E4F25" w:rsidRDefault="008B1D63" w:rsidP="008B1D63">
      <w:pPr>
        <w:jc w:val="both"/>
        <w:rPr>
          <w:rFonts w:ascii="Lato" w:hAnsi="Lato"/>
          <w:sz w:val="22"/>
          <w:szCs w:val="22"/>
          <w:lang w:val="en"/>
        </w:rPr>
      </w:pPr>
      <w:r w:rsidRPr="004E4F25">
        <w:rPr>
          <w:rFonts w:ascii="Lato" w:hAnsi="Lato"/>
          <w:sz w:val="22"/>
          <w:szCs w:val="22"/>
          <w:lang w:val="en"/>
        </w:rPr>
        <w:t>h)</w:t>
      </w:r>
      <w:r w:rsidRPr="004E4F25">
        <w:rPr>
          <w:rFonts w:ascii="Lato" w:hAnsi="Lato"/>
          <w:sz w:val="22"/>
          <w:szCs w:val="22"/>
          <w:lang w:val="en"/>
        </w:rPr>
        <w:tab/>
        <w:t xml:space="preserve">proof of payment of the </w:t>
      </w:r>
      <w:r w:rsidR="00232299">
        <w:rPr>
          <w:rFonts w:ascii="Lato" w:hAnsi="Lato"/>
          <w:sz w:val="22"/>
          <w:szCs w:val="22"/>
          <w:lang w:val="en"/>
        </w:rPr>
        <w:t>Tender Deposit</w:t>
      </w:r>
      <w:r w:rsidRPr="004E4F25">
        <w:rPr>
          <w:rFonts w:ascii="Lato" w:hAnsi="Lato"/>
          <w:sz w:val="22"/>
          <w:szCs w:val="22"/>
          <w:lang w:val="en"/>
        </w:rPr>
        <w:t xml:space="preserve"> in the form of a bank draft for the amount of RM 182,000.00 (in words: one hundred eighty-two thousand Malaysian ringgit) (the "</w:t>
      </w:r>
      <w:r w:rsidR="00232299">
        <w:rPr>
          <w:rFonts w:ascii="Lato" w:hAnsi="Lato"/>
          <w:sz w:val="22"/>
          <w:szCs w:val="22"/>
          <w:lang w:val="en"/>
        </w:rPr>
        <w:t>Tender Deposit</w:t>
      </w:r>
      <w:r w:rsidRPr="004E4F25">
        <w:rPr>
          <w:rFonts w:ascii="Lato" w:hAnsi="Lato"/>
          <w:sz w:val="22"/>
          <w:szCs w:val="22"/>
          <w:lang w:val="en"/>
        </w:rPr>
        <w:t>");</w:t>
      </w:r>
    </w:p>
    <w:p w14:paraId="3B2238BC"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i)</w:t>
      </w:r>
      <w:r w:rsidRPr="004E4F25">
        <w:rPr>
          <w:rFonts w:ascii="Lato" w:hAnsi="Lato"/>
          <w:sz w:val="22"/>
          <w:szCs w:val="22"/>
          <w:lang w:val="en"/>
        </w:rPr>
        <w:tab/>
        <w:t>accurate and complete information regarding the Bidder's details to which the bank draft is to be returned;</w:t>
      </w:r>
    </w:p>
    <w:p w14:paraId="2AE768ED"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j)</w:t>
      </w:r>
      <w:r w:rsidRPr="004E4F25">
        <w:rPr>
          <w:rFonts w:ascii="Lato" w:hAnsi="Lato"/>
          <w:sz w:val="22"/>
          <w:szCs w:val="22"/>
          <w:lang w:val="en"/>
        </w:rPr>
        <w:tab/>
        <w:t>a copy of the document confirming the Bidder's identity, and—in the event that the bid is submitted by a representative of the Bidder—also a copy of the document confirming the representative's identity.</w:t>
      </w:r>
    </w:p>
    <w:p w14:paraId="0AB123C4"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(3) The individual pages of the bid and all attachments must be permanently and inseparably bound together.</w:t>
      </w:r>
    </w:p>
    <w:p w14:paraId="48B5DD9C"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(4) Bids may only relate to the entire Property, which comprises two titles of ownership. Partial or variant bids are not permitted.</w:t>
      </w:r>
    </w:p>
    <w:p w14:paraId="0403877C"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(5) Incomplete bids will not be considered.</w:t>
      </w:r>
    </w:p>
    <w:p w14:paraId="16716369" w14:textId="77777777" w:rsidR="008B1D63" w:rsidRPr="004E4F25" w:rsidRDefault="008B1D63" w:rsidP="008B1D63">
      <w:pPr>
        <w:jc w:val="both"/>
        <w:rPr>
          <w:rFonts w:ascii="Lato" w:hAnsi="Lato"/>
          <w:sz w:val="22"/>
          <w:szCs w:val="22"/>
          <w:lang w:val="en"/>
        </w:rPr>
      </w:pPr>
    </w:p>
    <w:p w14:paraId="16FF71F0" w14:textId="77777777" w:rsidR="008B1D63" w:rsidRPr="00232299" w:rsidRDefault="008B1D63" w:rsidP="008B1D63">
      <w:pPr>
        <w:jc w:val="both"/>
        <w:rPr>
          <w:rFonts w:ascii="Lato" w:hAnsi="Lato"/>
          <w:b/>
          <w:bCs/>
          <w:sz w:val="22"/>
          <w:szCs w:val="22"/>
          <w:lang w:val="en"/>
        </w:rPr>
      </w:pPr>
      <w:r w:rsidRPr="00232299">
        <w:rPr>
          <w:rFonts w:ascii="Lato" w:hAnsi="Lato"/>
          <w:b/>
          <w:bCs/>
          <w:sz w:val="22"/>
          <w:szCs w:val="22"/>
          <w:lang w:val="en"/>
        </w:rPr>
        <w:t>§ 5</w:t>
      </w:r>
    </w:p>
    <w:p w14:paraId="60C2BFE7" w14:textId="77777777" w:rsidR="008B1D63" w:rsidRPr="00232299" w:rsidRDefault="008B1D63" w:rsidP="008B1D63">
      <w:pPr>
        <w:jc w:val="both"/>
        <w:rPr>
          <w:rFonts w:ascii="Lato" w:hAnsi="Lato"/>
          <w:b/>
          <w:bCs/>
          <w:sz w:val="22"/>
          <w:szCs w:val="22"/>
          <w:lang w:val="en"/>
        </w:rPr>
      </w:pPr>
      <w:r w:rsidRPr="00232299">
        <w:rPr>
          <w:rFonts w:ascii="Lato" w:hAnsi="Lato"/>
          <w:b/>
          <w:bCs/>
          <w:sz w:val="22"/>
          <w:szCs w:val="22"/>
          <w:lang w:val="en"/>
        </w:rPr>
        <w:t>Starting Price</w:t>
      </w:r>
    </w:p>
    <w:p w14:paraId="2A48F835" w14:textId="77777777" w:rsidR="008B1D63" w:rsidRPr="004E4F25" w:rsidRDefault="008B1D63" w:rsidP="008B1D63">
      <w:pPr>
        <w:jc w:val="both"/>
        <w:rPr>
          <w:rFonts w:ascii="Lato" w:hAnsi="Lato"/>
          <w:sz w:val="22"/>
          <w:szCs w:val="22"/>
          <w:lang w:val="en"/>
        </w:rPr>
      </w:pPr>
    </w:p>
    <w:p w14:paraId="4C66C353"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The Starting Price for the Property located at Jalan Ru, (4th Mile Ampang Road), Desa Pahlawan, Ampang, Kuala Lumpur, Wilayah Persekutuan Kuala Lumpur, Malaysia is RM 9,100,000 (in words: nine million one hundred thousand Malaysian ringgit). The Starting Price constitutes the minimum price for a bid submitted in the tender, and any bid submitted below this price will be rejected.</w:t>
      </w:r>
    </w:p>
    <w:p w14:paraId="1D60183A" w14:textId="77777777" w:rsidR="008B1D63" w:rsidRPr="004E4F25" w:rsidRDefault="008B1D63" w:rsidP="008B1D63">
      <w:pPr>
        <w:jc w:val="both"/>
        <w:rPr>
          <w:rFonts w:ascii="Lato" w:hAnsi="Lato"/>
          <w:sz w:val="22"/>
          <w:szCs w:val="22"/>
          <w:lang w:val="en"/>
        </w:rPr>
      </w:pPr>
    </w:p>
    <w:p w14:paraId="0A8E3114" w14:textId="77777777" w:rsidR="008B1D63" w:rsidRPr="00232299" w:rsidRDefault="008B1D63" w:rsidP="008B1D63">
      <w:pPr>
        <w:jc w:val="both"/>
        <w:rPr>
          <w:rFonts w:ascii="Lato" w:hAnsi="Lato"/>
          <w:b/>
          <w:bCs/>
          <w:sz w:val="22"/>
          <w:szCs w:val="22"/>
          <w:lang w:val="en"/>
        </w:rPr>
      </w:pPr>
      <w:r w:rsidRPr="00232299">
        <w:rPr>
          <w:rFonts w:ascii="Lato" w:hAnsi="Lato"/>
          <w:b/>
          <w:bCs/>
          <w:sz w:val="22"/>
          <w:szCs w:val="22"/>
          <w:lang w:val="en"/>
        </w:rPr>
        <w:t>§ 6</w:t>
      </w:r>
    </w:p>
    <w:p w14:paraId="0BFD9519" w14:textId="77777777" w:rsidR="008B1D63" w:rsidRPr="00232299" w:rsidRDefault="008B1D63" w:rsidP="008B1D63">
      <w:pPr>
        <w:jc w:val="both"/>
        <w:rPr>
          <w:rFonts w:ascii="Lato" w:hAnsi="Lato"/>
          <w:b/>
          <w:bCs/>
          <w:sz w:val="22"/>
          <w:szCs w:val="22"/>
          <w:lang w:val="en"/>
        </w:rPr>
      </w:pPr>
      <w:r w:rsidRPr="00232299">
        <w:rPr>
          <w:rFonts w:ascii="Lato" w:hAnsi="Lato"/>
          <w:b/>
          <w:bCs/>
          <w:sz w:val="22"/>
          <w:szCs w:val="22"/>
          <w:lang w:val="en"/>
        </w:rPr>
        <w:t>Deadline for submission of bids</w:t>
      </w:r>
    </w:p>
    <w:p w14:paraId="1A4DA8D7" w14:textId="77777777" w:rsidR="008B1D63" w:rsidRPr="004E4F25" w:rsidRDefault="008B1D63" w:rsidP="008B1D63">
      <w:pPr>
        <w:jc w:val="both"/>
        <w:rPr>
          <w:rFonts w:ascii="Lato" w:hAnsi="Lato"/>
          <w:sz w:val="22"/>
          <w:szCs w:val="22"/>
          <w:lang w:val="en"/>
        </w:rPr>
      </w:pPr>
    </w:p>
    <w:p w14:paraId="3204FFCD" w14:textId="77777777" w:rsidR="0078436C" w:rsidRDefault="008B1D63" w:rsidP="008B1D63">
      <w:pPr>
        <w:jc w:val="both"/>
        <w:rPr>
          <w:rFonts w:ascii="Lato" w:hAnsi="Lato"/>
          <w:sz w:val="22"/>
          <w:szCs w:val="22"/>
          <w:lang w:val="en"/>
        </w:rPr>
      </w:pPr>
      <w:r w:rsidRPr="004E4F25">
        <w:rPr>
          <w:rFonts w:ascii="Lato" w:hAnsi="Lato"/>
          <w:sz w:val="22"/>
          <w:szCs w:val="22"/>
          <w:lang w:val="en"/>
        </w:rPr>
        <w:t xml:space="preserve">(1) Bids will be considered only if received no later than </w:t>
      </w:r>
      <w:r w:rsidR="0078436C" w:rsidRPr="0078436C">
        <w:rPr>
          <w:rFonts w:ascii="Lato" w:hAnsi="Lato"/>
          <w:b/>
          <w:bCs/>
          <w:sz w:val="22"/>
          <w:szCs w:val="22"/>
          <w:u w:val="single"/>
          <w:lang w:val="en"/>
        </w:rPr>
        <w:t>1.12.</w:t>
      </w:r>
      <w:r w:rsidRPr="0078436C">
        <w:rPr>
          <w:rFonts w:ascii="Lato" w:hAnsi="Lato"/>
          <w:b/>
          <w:bCs/>
          <w:sz w:val="22"/>
          <w:szCs w:val="22"/>
          <w:u w:val="single"/>
          <w:lang w:val="en"/>
        </w:rPr>
        <w:t xml:space="preserve">2026. by </w:t>
      </w:r>
      <w:r w:rsidR="0078436C" w:rsidRPr="0078436C">
        <w:rPr>
          <w:rFonts w:ascii="Lato" w:hAnsi="Lato"/>
          <w:b/>
          <w:bCs/>
          <w:sz w:val="22"/>
          <w:szCs w:val="22"/>
          <w:u w:val="single"/>
          <w:lang w:val="en"/>
        </w:rPr>
        <w:t>5 pm</w:t>
      </w:r>
    </w:p>
    <w:p w14:paraId="7B7C7419" w14:textId="17444B2F" w:rsidR="008B1D63" w:rsidRPr="004E4F25" w:rsidRDefault="008B1D63" w:rsidP="008B1D63">
      <w:pPr>
        <w:jc w:val="both"/>
        <w:rPr>
          <w:rFonts w:ascii="Lato" w:hAnsi="Lato"/>
          <w:sz w:val="22"/>
          <w:szCs w:val="22"/>
          <w:lang w:val="en"/>
        </w:rPr>
      </w:pPr>
      <w:r w:rsidRPr="004E4F25">
        <w:rPr>
          <w:rFonts w:ascii="Lato" w:hAnsi="Lato"/>
          <w:sz w:val="22"/>
          <w:szCs w:val="22"/>
          <w:lang w:val="en"/>
        </w:rPr>
        <w:t>and deliver</w:t>
      </w:r>
      <w:r w:rsidR="00840400">
        <w:rPr>
          <w:rFonts w:ascii="Lato" w:hAnsi="Lato"/>
          <w:sz w:val="22"/>
          <w:szCs w:val="22"/>
          <w:lang w:val="en"/>
        </w:rPr>
        <w:t>ed</w:t>
      </w:r>
      <w:r w:rsidRPr="004E4F25">
        <w:rPr>
          <w:rFonts w:ascii="Lato" w:hAnsi="Lato"/>
          <w:sz w:val="22"/>
          <w:szCs w:val="22"/>
          <w:lang w:val="en"/>
        </w:rPr>
        <w:t xml:space="preserve"> to Savills (Malaysia) Sdn Bhd, Level 6, Corporate Tower 9, Pavilion Damansara Heights, No. 3, Jalan Damanlela, Bukit Damansara, 50490 Kuala Lumpur.</w:t>
      </w:r>
    </w:p>
    <w:p w14:paraId="707ECEFA" w14:textId="77777777" w:rsidR="008B1D63" w:rsidRPr="004E4F25" w:rsidRDefault="008B1D63" w:rsidP="008B1D63">
      <w:pPr>
        <w:jc w:val="both"/>
        <w:rPr>
          <w:rFonts w:ascii="Lato" w:hAnsi="Lato"/>
          <w:sz w:val="22"/>
          <w:szCs w:val="22"/>
          <w:lang w:val="en"/>
        </w:rPr>
      </w:pPr>
    </w:p>
    <w:p w14:paraId="4BD73C3D" w14:textId="2152CEF5" w:rsidR="008B1D63" w:rsidRPr="004E4F25" w:rsidRDefault="008B1D63" w:rsidP="008B1D63">
      <w:pPr>
        <w:jc w:val="both"/>
        <w:rPr>
          <w:rFonts w:ascii="Lato" w:hAnsi="Lato"/>
          <w:sz w:val="22"/>
          <w:szCs w:val="22"/>
          <w:lang w:val="en"/>
        </w:rPr>
      </w:pPr>
      <w:r w:rsidRPr="004E4F25">
        <w:rPr>
          <w:rFonts w:ascii="Lato" w:hAnsi="Lato"/>
          <w:sz w:val="22"/>
          <w:szCs w:val="22"/>
          <w:lang w:val="en"/>
        </w:rPr>
        <w:t>(2) A bid submitted within the deadline specified in the tender documents may not be subject to subsequent amendments or supplements, even if the documents resulting from such amendments or supplements are also submitted within the deadline specified in the tender documents.</w:t>
      </w:r>
    </w:p>
    <w:p w14:paraId="1B2ECDE6" w14:textId="77777777" w:rsidR="008B1D63" w:rsidRPr="004E4F25" w:rsidRDefault="008B1D63" w:rsidP="008B1D63">
      <w:pPr>
        <w:jc w:val="both"/>
        <w:rPr>
          <w:rFonts w:ascii="Lato" w:hAnsi="Lato"/>
          <w:sz w:val="22"/>
          <w:szCs w:val="22"/>
          <w:lang w:val="en"/>
        </w:rPr>
      </w:pPr>
    </w:p>
    <w:p w14:paraId="6D9DACF2" w14:textId="77777777" w:rsidR="008B1D63" w:rsidRPr="00232299" w:rsidRDefault="008B1D63" w:rsidP="00E26B71">
      <w:pPr>
        <w:jc w:val="center"/>
        <w:rPr>
          <w:rFonts w:ascii="Lato" w:hAnsi="Lato"/>
          <w:b/>
          <w:bCs/>
          <w:sz w:val="22"/>
          <w:szCs w:val="22"/>
          <w:lang w:val="en"/>
        </w:rPr>
      </w:pPr>
      <w:r w:rsidRPr="00232299">
        <w:rPr>
          <w:rFonts w:ascii="Lato" w:hAnsi="Lato"/>
          <w:b/>
          <w:bCs/>
          <w:sz w:val="22"/>
          <w:szCs w:val="22"/>
          <w:lang w:val="en"/>
        </w:rPr>
        <w:t>III. Bid selection procedure</w:t>
      </w:r>
    </w:p>
    <w:p w14:paraId="5500A930" w14:textId="77777777" w:rsidR="008B1D63" w:rsidRPr="004E4F25" w:rsidRDefault="008B1D63" w:rsidP="008B1D63">
      <w:pPr>
        <w:jc w:val="both"/>
        <w:rPr>
          <w:rFonts w:ascii="Lato" w:hAnsi="Lato"/>
          <w:sz w:val="22"/>
          <w:szCs w:val="22"/>
          <w:lang w:val="en"/>
        </w:rPr>
      </w:pPr>
    </w:p>
    <w:p w14:paraId="15677839" w14:textId="77777777" w:rsidR="008B1D63" w:rsidRPr="00232299" w:rsidRDefault="008B1D63" w:rsidP="008B1D63">
      <w:pPr>
        <w:jc w:val="both"/>
        <w:rPr>
          <w:rFonts w:ascii="Lato" w:hAnsi="Lato"/>
          <w:b/>
          <w:bCs/>
          <w:sz w:val="22"/>
          <w:szCs w:val="22"/>
          <w:lang w:val="en"/>
        </w:rPr>
      </w:pPr>
      <w:r w:rsidRPr="00232299">
        <w:rPr>
          <w:rFonts w:ascii="Lato" w:hAnsi="Lato"/>
          <w:b/>
          <w:bCs/>
          <w:sz w:val="22"/>
          <w:szCs w:val="22"/>
          <w:lang w:val="en"/>
        </w:rPr>
        <w:t>§ 7</w:t>
      </w:r>
    </w:p>
    <w:p w14:paraId="3D7BD7C2" w14:textId="77777777" w:rsidR="008B1D63" w:rsidRPr="00232299" w:rsidRDefault="008B1D63" w:rsidP="008B1D63">
      <w:pPr>
        <w:jc w:val="both"/>
        <w:rPr>
          <w:rFonts w:ascii="Lato" w:hAnsi="Lato"/>
          <w:b/>
          <w:bCs/>
          <w:sz w:val="22"/>
          <w:szCs w:val="22"/>
          <w:lang w:val="en"/>
        </w:rPr>
      </w:pPr>
      <w:r w:rsidRPr="00232299">
        <w:rPr>
          <w:rFonts w:ascii="Lato" w:hAnsi="Lato"/>
          <w:b/>
          <w:bCs/>
          <w:sz w:val="22"/>
          <w:szCs w:val="22"/>
          <w:lang w:val="en"/>
        </w:rPr>
        <w:t>Date of opening</w:t>
      </w:r>
    </w:p>
    <w:p w14:paraId="5310F808" w14:textId="77777777" w:rsidR="008B1D63" w:rsidRPr="004E4F25" w:rsidRDefault="008B1D63" w:rsidP="008B1D63">
      <w:pPr>
        <w:jc w:val="both"/>
        <w:rPr>
          <w:rFonts w:ascii="Lato" w:hAnsi="Lato"/>
          <w:sz w:val="22"/>
          <w:szCs w:val="22"/>
          <w:lang w:val="en"/>
        </w:rPr>
      </w:pPr>
    </w:p>
    <w:p w14:paraId="4D081A7B" w14:textId="2825812E" w:rsidR="008B1D63" w:rsidRPr="004E4F25" w:rsidRDefault="008B1D63" w:rsidP="008B1D63">
      <w:pPr>
        <w:jc w:val="both"/>
        <w:rPr>
          <w:rFonts w:ascii="Lato" w:hAnsi="Lato"/>
          <w:sz w:val="22"/>
          <w:szCs w:val="22"/>
          <w:lang w:val="en"/>
        </w:rPr>
      </w:pPr>
      <w:r w:rsidRPr="004E4F25">
        <w:rPr>
          <w:rFonts w:ascii="Lato" w:hAnsi="Lato"/>
          <w:sz w:val="22"/>
          <w:szCs w:val="22"/>
          <w:lang w:val="en"/>
        </w:rPr>
        <w:t>(1)</w:t>
      </w:r>
      <w:r w:rsidRPr="004E4F25">
        <w:rPr>
          <w:rFonts w:ascii="Lato" w:hAnsi="Lato"/>
          <w:sz w:val="22"/>
          <w:szCs w:val="22"/>
          <w:lang w:val="en"/>
        </w:rPr>
        <w:tab/>
        <w:t xml:space="preserve">The opening, verification, and evaluation of </w:t>
      </w:r>
      <w:r w:rsidR="00421C53">
        <w:rPr>
          <w:rFonts w:ascii="Lato" w:hAnsi="Lato"/>
          <w:sz w:val="22"/>
          <w:szCs w:val="22"/>
          <w:lang w:val="en"/>
        </w:rPr>
        <w:t xml:space="preserve">the </w:t>
      </w:r>
      <w:r w:rsidRPr="004E4F25">
        <w:rPr>
          <w:rFonts w:ascii="Lato" w:hAnsi="Lato"/>
          <w:sz w:val="22"/>
          <w:szCs w:val="22"/>
          <w:lang w:val="en"/>
        </w:rPr>
        <w:t>bids, as well as the selection of the winning bidder, shall take place</w:t>
      </w:r>
    </w:p>
    <w:p w14:paraId="4AECB6C7" w14:textId="649E085B" w:rsidR="008B1D63" w:rsidRPr="004E4F25" w:rsidRDefault="008B1D63" w:rsidP="008B1D63">
      <w:pPr>
        <w:jc w:val="both"/>
        <w:rPr>
          <w:rFonts w:ascii="Lato" w:hAnsi="Lato"/>
          <w:sz w:val="22"/>
          <w:szCs w:val="22"/>
          <w:lang w:val="en"/>
        </w:rPr>
      </w:pPr>
      <w:r w:rsidRPr="004E4F25">
        <w:rPr>
          <w:rFonts w:ascii="Lato" w:hAnsi="Lato"/>
          <w:sz w:val="22"/>
          <w:szCs w:val="22"/>
          <w:lang w:val="en"/>
        </w:rPr>
        <w:t xml:space="preserve">on </w:t>
      </w:r>
      <w:r w:rsidR="0078436C" w:rsidRPr="0078436C">
        <w:rPr>
          <w:rFonts w:ascii="Lato" w:hAnsi="Lato"/>
          <w:b/>
          <w:bCs/>
          <w:sz w:val="22"/>
          <w:szCs w:val="22"/>
          <w:u w:val="single"/>
          <w:lang w:val="en"/>
        </w:rPr>
        <w:t>2.12.</w:t>
      </w:r>
      <w:r w:rsidRPr="0078436C">
        <w:rPr>
          <w:rFonts w:ascii="Lato" w:hAnsi="Lato"/>
          <w:b/>
          <w:bCs/>
          <w:sz w:val="22"/>
          <w:szCs w:val="22"/>
          <w:u w:val="single"/>
          <w:lang w:val="en"/>
        </w:rPr>
        <w:t xml:space="preserve">2026 at </w:t>
      </w:r>
      <w:r w:rsidR="0078436C" w:rsidRPr="0078436C">
        <w:rPr>
          <w:rFonts w:ascii="Lato" w:hAnsi="Lato"/>
          <w:b/>
          <w:bCs/>
          <w:sz w:val="22"/>
          <w:szCs w:val="22"/>
          <w:u w:val="single"/>
          <w:lang w:val="en"/>
        </w:rPr>
        <w:t>12.30 pm.</w:t>
      </w:r>
    </w:p>
    <w:p w14:paraId="762CBED1" w14:textId="77777777" w:rsidR="008B1D63" w:rsidRPr="004E4F25" w:rsidRDefault="008B1D63" w:rsidP="008B1D63">
      <w:pPr>
        <w:jc w:val="both"/>
        <w:rPr>
          <w:rFonts w:ascii="Lato" w:hAnsi="Lato"/>
          <w:sz w:val="22"/>
          <w:szCs w:val="22"/>
          <w:lang w:val="en"/>
        </w:rPr>
      </w:pPr>
      <w:r w:rsidRPr="004E4F25">
        <w:rPr>
          <w:rFonts w:ascii="Lato" w:hAnsi="Lato"/>
          <w:sz w:val="22"/>
          <w:szCs w:val="22"/>
          <w:lang w:val="en"/>
        </w:rPr>
        <w:t>at the premises of the Embassy of the Republic of Poland in Malaysia, address: No. 10, Lorong Damai 9, 55000 Kuala Lumpur</w:t>
      </w:r>
    </w:p>
    <w:p w14:paraId="554E5CEB" w14:textId="2DA13F8E" w:rsidR="008B1D63" w:rsidRPr="004E4F25" w:rsidRDefault="008B1D63" w:rsidP="008B1D63">
      <w:pPr>
        <w:jc w:val="both"/>
        <w:rPr>
          <w:rFonts w:ascii="Lato" w:hAnsi="Lato"/>
          <w:sz w:val="22"/>
          <w:szCs w:val="22"/>
          <w:lang w:val="en"/>
        </w:rPr>
      </w:pPr>
      <w:r w:rsidRPr="004E4F25">
        <w:rPr>
          <w:rFonts w:ascii="Lato" w:hAnsi="Lato"/>
          <w:sz w:val="22"/>
          <w:szCs w:val="22"/>
          <w:lang w:val="en"/>
        </w:rPr>
        <w:t>by the Tender Committee appointed by the Director General of the Foreign Service of the Ministry of Foreign Affairs of the Republic of Poland.</w:t>
      </w:r>
    </w:p>
    <w:p w14:paraId="50EC060A" w14:textId="080E4D0A" w:rsidR="00E85849" w:rsidRPr="004E4F25" w:rsidRDefault="00E85849" w:rsidP="00E85849">
      <w:pPr>
        <w:jc w:val="both"/>
        <w:rPr>
          <w:rFonts w:ascii="Lato" w:hAnsi="Lato"/>
          <w:sz w:val="22"/>
          <w:szCs w:val="22"/>
          <w:lang w:val="en"/>
        </w:rPr>
      </w:pPr>
      <w:r w:rsidRPr="004E4F25">
        <w:rPr>
          <w:rFonts w:ascii="Lato" w:hAnsi="Lato"/>
          <w:sz w:val="22"/>
          <w:szCs w:val="22"/>
          <w:lang w:val="en"/>
        </w:rPr>
        <w:lastRenderedPageBreak/>
        <w:t>(2)</w:t>
      </w:r>
      <w:r w:rsidRPr="004E4F25">
        <w:rPr>
          <w:rFonts w:ascii="Lato" w:hAnsi="Lato"/>
          <w:sz w:val="22"/>
          <w:szCs w:val="22"/>
          <w:lang w:val="en"/>
        </w:rPr>
        <w:tab/>
      </w:r>
      <w:r w:rsidR="00421C53">
        <w:rPr>
          <w:rFonts w:ascii="Lato" w:hAnsi="Lato"/>
          <w:sz w:val="22"/>
          <w:szCs w:val="22"/>
          <w:lang w:val="en"/>
        </w:rPr>
        <w:t>O</w:t>
      </w:r>
      <w:r w:rsidRPr="004E4F25">
        <w:rPr>
          <w:rFonts w:ascii="Lato" w:hAnsi="Lato"/>
          <w:sz w:val="22"/>
          <w:szCs w:val="22"/>
          <w:lang w:val="en"/>
        </w:rPr>
        <w:t>pening of</w:t>
      </w:r>
      <w:r w:rsidR="00421C53">
        <w:rPr>
          <w:rFonts w:ascii="Lato" w:hAnsi="Lato"/>
          <w:sz w:val="22"/>
          <w:szCs w:val="22"/>
          <w:lang w:val="en"/>
        </w:rPr>
        <w:t xml:space="preserve"> the</w:t>
      </w:r>
      <w:r w:rsidRPr="004E4F25">
        <w:rPr>
          <w:rFonts w:ascii="Lato" w:hAnsi="Lato"/>
          <w:sz w:val="22"/>
          <w:szCs w:val="22"/>
          <w:lang w:val="en"/>
        </w:rPr>
        <w:t xml:space="preserve"> bids takes place in the presence of Bidders or their representatives holding written powers of attorney. A Bidder present must possess a document confirming </w:t>
      </w:r>
      <w:r w:rsidR="003B6801">
        <w:rPr>
          <w:rFonts w:ascii="Lato" w:hAnsi="Lato"/>
          <w:sz w:val="22"/>
          <w:szCs w:val="22"/>
          <w:lang w:val="en"/>
        </w:rPr>
        <w:t>his</w:t>
      </w:r>
      <w:r w:rsidR="003B6801" w:rsidRPr="004E4F25">
        <w:rPr>
          <w:rFonts w:ascii="Lato" w:hAnsi="Lato"/>
          <w:sz w:val="22"/>
          <w:szCs w:val="22"/>
          <w:lang w:val="en"/>
        </w:rPr>
        <w:t xml:space="preserve"> </w:t>
      </w:r>
      <w:r w:rsidRPr="004E4F25">
        <w:rPr>
          <w:rFonts w:ascii="Lato" w:hAnsi="Lato"/>
          <w:sz w:val="22"/>
          <w:szCs w:val="22"/>
          <w:lang w:val="en"/>
        </w:rPr>
        <w:t xml:space="preserve">identity, and a Bidder’s representative must also possess a document confirming </w:t>
      </w:r>
      <w:r w:rsidR="003B6801">
        <w:rPr>
          <w:rFonts w:ascii="Lato" w:hAnsi="Lato"/>
          <w:sz w:val="22"/>
          <w:szCs w:val="22"/>
          <w:lang w:val="en"/>
        </w:rPr>
        <w:t>his</w:t>
      </w:r>
      <w:r w:rsidR="003B6801" w:rsidRPr="004E4F25">
        <w:rPr>
          <w:rFonts w:ascii="Lato" w:hAnsi="Lato"/>
          <w:sz w:val="22"/>
          <w:szCs w:val="22"/>
          <w:lang w:val="en"/>
        </w:rPr>
        <w:t xml:space="preserve"> </w:t>
      </w:r>
      <w:r w:rsidRPr="004E4F25">
        <w:rPr>
          <w:rFonts w:ascii="Lato" w:hAnsi="Lato"/>
          <w:sz w:val="22"/>
          <w:szCs w:val="22"/>
          <w:lang w:val="en"/>
        </w:rPr>
        <w:t>authority to represent the Bidder. The examination and evaluation of bids, as well as the selection of the winning Bidder, take place without the presence of the public.</w:t>
      </w:r>
    </w:p>
    <w:p w14:paraId="09B09F87" w14:textId="77777777" w:rsidR="00E85849" w:rsidRPr="004E4F25" w:rsidRDefault="00E85849" w:rsidP="00E85849">
      <w:pPr>
        <w:jc w:val="both"/>
        <w:rPr>
          <w:rFonts w:ascii="Lato" w:hAnsi="Lato"/>
          <w:sz w:val="22"/>
          <w:szCs w:val="22"/>
          <w:lang w:val="en"/>
        </w:rPr>
      </w:pPr>
      <w:r w:rsidRPr="004E4F25">
        <w:rPr>
          <w:rFonts w:ascii="Lato" w:hAnsi="Lato"/>
          <w:sz w:val="22"/>
          <w:szCs w:val="22"/>
          <w:lang w:val="en"/>
        </w:rPr>
        <w:t>(3)</w:t>
      </w:r>
      <w:r w:rsidRPr="004E4F25">
        <w:rPr>
          <w:rFonts w:ascii="Lato" w:hAnsi="Lato"/>
          <w:sz w:val="22"/>
          <w:szCs w:val="22"/>
          <w:lang w:val="en"/>
        </w:rPr>
        <w:tab/>
        <w:t>The presence or absence of a bidder on the day of the bid opening has no influence on the selection of the bid.</w:t>
      </w:r>
    </w:p>
    <w:p w14:paraId="57E4B51D" w14:textId="77777777" w:rsidR="00E85849" w:rsidRPr="004E4F25" w:rsidRDefault="00E85849" w:rsidP="00E85849">
      <w:pPr>
        <w:jc w:val="both"/>
        <w:rPr>
          <w:rFonts w:ascii="Lato" w:hAnsi="Lato"/>
          <w:sz w:val="22"/>
          <w:szCs w:val="22"/>
          <w:lang w:val="en"/>
        </w:rPr>
      </w:pPr>
    </w:p>
    <w:p w14:paraId="7C0506C7" w14:textId="77777777" w:rsidR="00E85849" w:rsidRPr="00232299" w:rsidRDefault="00E85849" w:rsidP="00E85849">
      <w:pPr>
        <w:jc w:val="both"/>
        <w:rPr>
          <w:rFonts w:ascii="Lato" w:hAnsi="Lato"/>
          <w:b/>
          <w:bCs/>
          <w:sz w:val="22"/>
          <w:szCs w:val="22"/>
          <w:lang w:val="en"/>
        </w:rPr>
      </w:pPr>
      <w:r w:rsidRPr="00232299">
        <w:rPr>
          <w:rFonts w:ascii="Lato" w:hAnsi="Lato"/>
          <w:b/>
          <w:bCs/>
          <w:sz w:val="22"/>
          <w:szCs w:val="22"/>
          <w:lang w:val="en"/>
        </w:rPr>
        <w:t>§ 8</w:t>
      </w:r>
    </w:p>
    <w:p w14:paraId="67E1FA0D" w14:textId="61323095" w:rsidR="00E85849" w:rsidRPr="00232299" w:rsidRDefault="00E85849" w:rsidP="00E85849">
      <w:pPr>
        <w:jc w:val="both"/>
        <w:rPr>
          <w:rFonts w:ascii="Lato" w:hAnsi="Lato"/>
          <w:b/>
          <w:bCs/>
          <w:sz w:val="22"/>
          <w:szCs w:val="22"/>
          <w:lang w:val="en"/>
        </w:rPr>
      </w:pPr>
      <w:r w:rsidRPr="00232299">
        <w:rPr>
          <w:rFonts w:ascii="Lato" w:hAnsi="Lato"/>
          <w:b/>
          <w:bCs/>
          <w:sz w:val="22"/>
          <w:szCs w:val="22"/>
          <w:lang w:val="en"/>
        </w:rPr>
        <w:t xml:space="preserve">Criteria for </w:t>
      </w:r>
      <w:r w:rsidR="003B6801" w:rsidRPr="003B6801">
        <w:rPr>
          <w:rFonts w:ascii="Lato" w:hAnsi="Lato"/>
          <w:b/>
          <w:bCs/>
          <w:sz w:val="22"/>
          <w:szCs w:val="22"/>
          <w:lang w:val="en"/>
        </w:rPr>
        <w:t>verification</w:t>
      </w:r>
      <w:r w:rsidRPr="00232299">
        <w:rPr>
          <w:rFonts w:ascii="Lato" w:hAnsi="Lato"/>
          <w:b/>
          <w:bCs/>
          <w:sz w:val="22"/>
          <w:szCs w:val="22"/>
          <w:lang w:val="en"/>
        </w:rPr>
        <w:t xml:space="preserve"> and evaluati</w:t>
      </w:r>
      <w:r w:rsidR="003B6801">
        <w:rPr>
          <w:rFonts w:ascii="Lato" w:hAnsi="Lato"/>
          <w:b/>
          <w:bCs/>
          <w:sz w:val="22"/>
          <w:szCs w:val="22"/>
          <w:lang w:val="en"/>
        </w:rPr>
        <w:t>on of the</w:t>
      </w:r>
      <w:r w:rsidRPr="00232299">
        <w:rPr>
          <w:rFonts w:ascii="Lato" w:hAnsi="Lato"/>
          <w:b/>
          <w:bCs/>
          <w:sz w:val="22"/>
          <w:szCs w:val="22"/>
          <w:lang w:val="en"/>
        </w:rPr>
        <w:t xml:space="preserve"> bids</w:t>
      </w:r>
    </w:p>
    <w:p w14:paraId="6342A501" w14:textId="77777777" w:rsidR="00E85849" w:rsidRPr="004E4F25" w:rsidRDefault="00E85849" w:rsidP="00E85849">
      <w:pPr>
        <w:jc w:val="both"/>
        <w:rPr>
          <w:rFonts w:ascii="Lato" w:hAnsi="Lato"/>
          <w:sz w:val="22"/>
          <w:szCs w:val="22"/>
          <w:lang w:val="en"/>
        </w:rPr>
      </w:pPr>
    </w:p>
    <w:p w14:paraId="0EC100DE" w14:textId="77777777" w:rsidR="00E85849" w:rsidRPr="004E4F25" w:rsidRDefault="00E85849" w:rsidP="00E85849">
      <w:pPr>
        <w:jc w:val="both"/>
        <w:rPr>
          <w:rFonts w:ascii="Lato" w:hAnsi="Lato"/>
          <w:sz w:val="22"/>
          <w:szCs w:val="22"/>
          <w:lang w:val="en"/>
        </w:rPr>
      </w:pPr>
      <w:r w:rsidRPr="004E4F25">
        <w:rPr>
          <w:rFonts w:ascii="Lato" w:hAnsi="Lato"/>
          <w:sz w:val="22"/>
          <w:szCs w:val="22"/>
          <w:lang w:val="en"/>
        </w:rPr>
        <w:t>(1)</w:t>
      </w:r>
      <w:r w:rsidRPr="004E4F25">
        <w:rPr>
          <w:rFonts w:ascii="Lato" w:hAnsi="Lato"/>
          <w:sz w:val="22"/>
          <w:szCs w:val="22"/>
          <w:lang w:val="en"/>
        </w:rPr>
        <w:tab/>
        <w:t>All bids are subject to preliminary verification and evaluation regarding compliance with formal criteria. Incomplete bids will be rejected without the need for further verification of their content.</w:t>
      </w:r>
    </w:p>
    <w:p w14:paraId="1D4AEE89" w14:textId="77777777" w:rsidR="00E85849" w:rsidRPr="004E4F25" w:rsidRDefault="00E85849" w:rsidP="00E85849">
      <w:pPr>
        <w:jc w:val="both"/>
        <w:rPr>
          <w:rFonts w:ascii="Lato" w:hAnsi="Lato"/>
          <w:sz w:val="22"/>
          <w:szCs w:val="22"/>
          <w:lang w:val="en"/>
        </w:rPr>
      </w:pPr>
      <w:r w:rsidRPr="004E4F25">
        <w:rPr>
          <w:rFonts w:ascii="Lato" w:hAnsi="Lato"/>
          <w:sz w:val="22"/>
          <w:szCs w:val="22"/>
          <w:lang w:val="en"/>
        </w:rPr>
        <w:t>(2)</w:t>
      </w:r>
      <w:r w:rsidRPr="004E4F25">
        <w:rPr>
          <w:rFonts w:ascii="Lato" w:hAnsi="Lato"/>
          <w:sz w:val="22"/>
          <w:szCs w:val="22"/>
          <w:lang w:val="en"/>
        </w:rPr>
        <w:tab/>
        <w:t>From among the bids meeting all criteria regarding form and deadline, the Tender Committee selects the most advantageous one. The bid offering the highest price for the property will be selected as the most advantageous.</w:t>
      </w:r>
    </w:p>
    <w:p w14:paraId="5EADC5D9" w14:textId="139F1727" w:rsidR="00E85849" w:rsidRPr="004E4F25" w:rsidRDefault="00E85849" w:rsidP="00E85849">
      <w:pPr>
        <w:jc w:val="both"/>
        <w:rPr>
          <w:rFonts w:ascii="Lato" w:hAnsi="Lato"/>
          <w:sz w:val="22"/>
          <w:szCs w:val="22"/>
          <w:lang w:val="en"/>
        </w:rPr>
      </w:pPr>
      <w:r w:rsidRPr="004E4F25">
        <w:rPr>
          <w:rFonts w:ascii="Lato" w:hAnsi="Lato"/>
          <w:sz w:val="22"/>
          <w:szCs w:val="22"/>
          <w:lang w:val="en"/>
        </w:rPr>
        <w:t>(3)</w:t>
      </w:r>
      <w:r w:rsidRPr="004E4F25">
        <w:rPr>
          <w:rFonts w:ascii="Lato" w:hAnsi="Lato"/>
          <w:sz w:val="22"/>
          <w:szCs w:val="22"/>
          <w:lang w:val="en"/>
        </w:rPr>
        <w:tab/>
        <w:t xml:space="preserve">If it is determined that several bidders have offered prices difference </w:t>
      </w:r>
      <w:r w:rsidR="003B6801">
        <w:rPr>
          <w:rFonts w:ascii="Lato" w:hAnsi="Lato"/>
          <w:sz w:val="22"/>
          <w:szCs w:val="22"/>
          <w:lang w:val="en"/>
        </w:rPr>
        <w:t xml:space="preserve">between which </w:t>
      </w:r>
      <w:r w:rsidRPr="004E4F25">
        <w:rPr>
          <w:rFonts w:ascii="Lato" w:hAnsi="Lato"/>
          <w:sz w:val="22"/>
          <w:szCs w:val="22"/>
          <w:lang w:val="en"/>
        </w:rPr>
        <w:t xml:space="preserve">does not exceed 5%, the Tender Committee continues the tender process via an oral auction. Bidders whose bid </w:t>
      </w:r>
      <w:r w:rsidR="003B6801">
        <w:rPr>
          <w:rFonts w:ascii="Lato" w:hAnsi="Lato"/>
          <w:sz w:val="22"/>
          <w:szCs w:val="22"/>
          <w:lang w:val="en"/>
        </w:rPr>
        <w:t>prices</w:t>
      </w:r>
      <w:r w:rsidR="003B6801" w:rsidRPr="004E4F25">
        <w:rPr>
          <w:rFonts w:ascii="Lato" w:hAnsi="Lato"/>
          <w:sz w:val="22"/>
          <w:szCs w:val="22"/>
          <w:lang w:val="en"/>
        </w:rPr>
        <w:t xml:space="preserve"> </w:t>
      </w:r>
      <w:r w:rsidRPr="004E4F25">
        <w:rPr>
          <w:rFonts w:ascii="Lato" w:hAnsi="Lato"/>
          <w:sz w:val="22"/>
          <w:szCs w:val="22"/>
          <w:lang w:val="en"/>
        </w:rPr>
        <w:t xml:space="preserve">differ by no more than 5% </w:t>
      </w:r>
      <w:r w:rsidR="00DF0AC4">
        <w:rPr>
          <w:rFonts w:ascii="Lato" w:hAnsi="Lato"/>
          <w:sz w:val="22"/>
          <w:szCs w:val="22"/>
          <w:lang w:val="en"/>
        </w:rPr>
        <w:t>comparing to</w:t>
      </w:r>
      <w:r w:rsidR="00DF0AC4" w:rsidRPr="004E4F25">
        <w:rPr>
          <w:rFonts w:ascii="Lato" w:hAnsi="Lato"/>
          <w:sz w:val="22"/>
          <w:szCs w:val="22"/>
          <w:lang w:val="en"/>
        </w:rPr>
        <w:t xml:space="preserve"> </w:t>
      </w:r>
      <w:r w:rsidRPr="004E4F25">
        <w:rPr>
          <w:rFonts w:ascii="Lato" w:hAnsi="Lato"/>
          <w:sz w:val="22"/>
          <w:szCs w:val="22"/>
          <w:lang w:val="en"/>
        </w:rPr>
        <w:t xml:space="preserve">the highest bid may participate in the oral auction. The oral auction takes place immediately after the examination of bids; however, in the absence of Bidders eligible to participate in the auction, it takes place no later than the next business day—i.e. </w:t>
      </w:r>
      <w:r w:rsidRPr="0078436C">
        <w:rPr>
          <w:rFonts w:ascii="Lato" w:hAnsi="Lato"/>
          <w:sz w:val="22"/>
          <w:szCs w:val="22"/>
          <w:lang w:val="en"/>
        </w:rPr>
        <w:t xml:space="preserve">on </w:t>
      </w:r>
      <w:r w:rsidR="0078436C" w:rsidRPr="00720DC0">
        <w:rPr>
          <w:rFonts w:ascii="Lato" w:hAnsi="Lato"/>
          <w:b/>
          <w:bCs/>
          <w:sz w:val="22"/>
          <w:szCs w:val="22"/>
          <w:u w:val="single"/>
          <w:lang w:val="en"/>
        </w:rPr>
        <w:t>3.12.2026</w:t>
      </w:r>
      <w:r w:rsidRPr="00720DC0">
        <w:rPr>
          <w:rFonts w:ascii="Lato" w:hAnsi="Lato"/>
          <w:b/>
          <w:bCs/>
          <w:sz w:val="22"/>
          <w:szCs w:val="22"/>
          <w:u w:val="single"/>
          <w:lang w:val="en"/>
        </w:rPr>
        <w:t xml:space="preserve"> at </w:t>
      </w:r>
      <w:r w:rsidR="0078436C" w:rsidRPr="00720DC0">
        <w:rPr>
          <w:rFonts w:ascii="Lato" w:hAnsi="Lato"/>
          <w:b/>
          <w:bCs/>
          <w:sz w:val="22"/>
          <w:szCs w:val="22"/>
          <w:u w:val="single"/>
          <w:lang w:val="en"/>
        </w:rPr>
        <w:t>12.30 pm</w:t>
      </w:r>
      <w:r w:rsidR="0078436C">
        <w:rPr>
          <w:rFonts w:ascii="Lato" w:hAnsi="Lato"/>
          <w:sz w:val="22"/>
          <w:szCs w:val="22"/>
          <w:lang w:val="en"/>
        </w:rPr>
        <w:t xml:space="preserve"> </w:t>
      </w:r>
      <w:r w:rsidRPr="004E4F25">
        <w:rPr>
          <w:rFonts w:ascii="Lato" w:hAnsi="Lato"/>
          <w:sz w:val="22"/>
          <w:szCs w:val="22"/>
          <w:lang w:val="en"/>
        </w:rPr>
        <w:t xml:space="preserve">of which the auction participants are notified. An auction participant is required to possess a document confirming </w:t>
      </w:r>
      <w:r w:rsidR="00DF0AC4">
        <w:rPr>
          <w:rFonts w:ascii="Lato" w:hAnsi="Lato"/>
          <w:sz w:val="22"/>
          <w:szCs w:val="22"/>
          <w:lang w:val="en"/>
        </w:rPr>
        <w:t>his</w:t>
      </w:r>
      <w:r w:rsidR="00DF0AC4" w:rsidRPr="004E4F25">
        <w:rPr>
          <w:rFonts w:ascii="Lato" w:hAnsi="Lato"/>
          <w:sz w:val="22"/>
          <w:szCs w:val="22"/>
          <w:lang w:val="en"/>
        </w:rPr>
        <w:t xml:space="preserve"> </w:t>
      </w:r>
      <w:r w:rsidRPr="004E4F25">
        <w:rPr>
          <w:rFonts w:ascii="Lato" w:hAnsi="Lato"/>
          <w:sz w:val="22"/>
          <w:szCs w:val="22"/>
          <w:lang w:val="en"/>
        </w:rPr>
        <w:t>identity. The starting amount for the subsequent stage of the tender—namely, the oral auction—shall be the highest bid obtained during the written tender phase; the minimum bid increment shall be 1% of the Starting Price. Failure by a Bidder to appear at the oral auction shall be deemed a withdrawal from participation in the tender.</w:t>
      </w:r>
    </w:p>
    <w:p w14:paraId="4B8C0BFE" w14:textId="77777777" w:rsidR="00E85849" w:rsidRPr="004E4F25" w:rsidRDefault="00E85849" w:rsidP="00E85849">
      <w:pPr>
        <w:jc w:val="both"/>
        <w:rPr>
          <w:rFonts w:ascii="Lato" w:hAnsi="Lato"/>
          <w:sz w:val="22"/>
          <w:szCs w:val="22"/>
          <w:lang w:val="en"/>
        </w:rPr>
      </w:pPr>
      <w:r w:rsidRPr="004E4F25">
        <w:rPr>
          <w:rFonts w:ascii="Lato" w:hAnsi="Lato"/>
          <w:sz w:val="22"/>
          <w:szCs w:val="22"/>
          <w:lang w:val="en"/>
        </w:rPr>
        <w:t>(4)</w:t>
      </w:r>
      <w:r w:rsidRPr="004E4F25">
        <w:rPr>
          <w:rFonts w:ascii="Lato" w:hAnsi="Lato"/>
          <w:sz w:val="22"/>
          <w:szCs w:val="22"/>
          <w:lang w:val="en"/>
        </w:rPr>
        <w:tab/>
        <w:t>The Tender Committee reserves the right to conclude the tender proceedings without selecting a winning bid.</w:t>
      </w:r>
    </w:p>
    <w:p w14:paraId="56B4FA45" w14:textId="77777777" w:rsidR="00E85849" w:rsidRPr="004E4F25" w:rsidRDefault="00E85849" w:rsidP="00E85849">
      <w:pPr>
        <w:jc w:val="both"/>
        <w:rPr>
          <w:rFonts w:ascii="Lato" w:hAnsi="Lato"/>
          <w:sz w:val="22"/>
          <w:szCs w:val="22"/>
          <w:lang w:val="en"/>
        </w:rPr>
      </w:pPr>
      <w:r w:rsidRPr="004E4F25">
        <w:rPr>
          <w:rFonts w:ascii="Lato" w:hAnsi="Lato"/>
          <w:sz w:val="22"/>
          <w:szCs w:val="22"/>
          <w:lang w:val="en"/>
        </w:rPr>
        <w:t>(5)</w:t>
      </w:r>
      <w:r w:rsidRPr="004E4F25">
        <w:rPr>
          <w:rFonts w:ascii="Lato" w:hAnsi="Lato"/>
          <w:sz w:val="22"/>
          <w:szCs w:val="22"/>
          <w:lang w:val="en"/>
        </w:rPr>
        <w:tab/>
        <w:t>Decisions made by the Tender Committee shall be binding upon all bidders and shall not be subject to legal challenge or any other form of appeal.</w:t>
      </w:r>
    </w:p>
    <w:p w14:paraId="77F21197" w14:textId="77777777" w:rsidR="00E85849" w:rsidRPr="004E4F25" w:rsidRDefault="00E85849" w:rsidP="00E85849">
      <w:pPr>
        <w:jc w:val="both"/>
        <w:rPr>
          <w:rFonts w:ascii="Lato" w:hAnsi="Lato"/>
          <w:sz w:val="22"/>
          <w:szCs w:val="22"/>
          <w:lang w:val="en"/>
        </w:rPr>
      </w:pPr>
    </w:p>
    <w:p w14:paraId="1C99B69C" w14:textId="77777777" w:rsidR="00E85849" w:rsidRPr="00232299" w:rsidRDefault="00E85849" w:rsidP="00E85849">
      <w:pPr>
        <w:jc w:val="both"/>
        <w:rPr>
          <w:rFonts w:ascii="Lato" w:hAnsi="Lato"/>
          <w:b/>
          <w:bCs/>
          <w:sz w:val="22"/>
          <w:szCs w:val="22"/>
          <w:lang w:val="en"/>
        </w:rPr>
      </w:pPr>
      <w:r w:rsidRPr="00232299">
        <w:rPr>
          <w:rFonts w:ascii="Lato" w:hAnsi="Lato"/>
          <w:b/>
          <w:bCs/>
          <w:sz w:val="22"/>
          <w:szCs w:val="22"/>
          <w:lang w:val="en"/>
        </w:rPr>
        <w:t>§ 9</w:t>
      </w:r>
    </w:p>
    <w:p w14:paraId="4FFF2FC0" w14:textId="77777777" w:rsidR="00E85849" w:rsidRPr="00232299" w:rsidRDefault="00E85849" w:rsidP="00E85849">
      <w:pPr>
        <w:jc w:val="both"/>
        <w:rPr>
          <w:rFonts w:ascii="Lato" w:hAnsi="Lato"/>
          <w:b/>
          <w:bCs/>
          <w:sz w:val="22"/>
          <w:szCs w:val="22"/>
          <w:lang w:val="en"/>
        </w:rPr>
      </w:pPr>
      <w:r w:rsidRPr="00232299">
        <w:rPr>
          <w:rFonts w:ascii="Lato" w:hAnsi="Lato"/>
          <w:b/>
          <w:bCs/>
          <w:sz w:val="22"/>
          <w:szCs w:val="22"/>
          <w:lang w:val="en"/>
        </w:rPr>
        <w:t>Post-selection procedure</w:t>
      </w:r>
    </w:p>
    <w:p w14:paraId="0BD7B19E" w14:textId="77777777" w:rsidR="00E85849" w:rsidRPr="004E4F25" w:rsidRDefault="00E85849" w:rsidP="00E85849">
      <w:pPr>
        <w:jc w:val="both"/>
        <w:rPr>
          <w:rFonts w:ascii="Lato" w:hAnsi="Lato"/>
          <w:sz w:val="22"/>
          <w:szCs w:val="22"/>
          <w:lang w:val="en"/>
        </w:rPr>
      </w:pPr>
    </w:p>
    <w:p w14:paraId="6CC5BE35" w14:textId="20F18985" w:rsidR="00E85849" w:rsidRPr="004E4F25" w:rsidRDefault="00E85849" w:rsidP="00E85849">
      <w:pPr>
        <w:jc w:val="both"/>
        <w:rPr>
          <w:rFonts w:ascii="Lato" w:hAnsi="Lato"/>
          <w:sz w:val="22"/>
          <w:szCs w:val="22"/>
          <w:lang w:val="en"/>
        </w:rPr>
      </w:pPr>
      <w:r w:rsidRPr="004E4F25">
        <w:rPr>
          <w:rFonts w:ascii="Lato" w:hAnsi="Lato"/>
          <w:sz w:val="22"/>
          <w:szCs w:val="22"/>
          <w:lang w:val="en"/>
        </w:rPr>
        <w:t>(1)</w:t>
      </w:r>
      <w:r w:rsidRPr="004E4F25">
        <w:rPr>
          <w:rFonts w:ascii="Lato" w:hAnsi="Lato"/>
          <w:sz w:val="22"/>
          <w:szCs w:val="22"/>
          <w:lang w:val="en"/>
        </w:rPr>
        <w:tab/>
        <w:t xml:space="preserve">The winning bidder shall be notified promptly </w:t>
      </w:r>
      <w:r w:rsidR="00DF0AC4">
        <w:rPr>
          <w:rFonts w:ascii="Lato" w:hAnsi="Lato"/>
          <w:sz w:val="22"/>
          <w:szCs w:val="22"/>
          <w:lang w:val="en"/>
        </w:rPr>
        <w:t>about</w:t>
      </w:r>
      <w:r w:rsidR="00DF0AC4" w:rsidRPr="004E4F25">
        <w:rPr>
          <w:rFonts w:ascii="Lato" w:hAnsi="Lato"/>
          <w:sz w:val="22"/>
          <w:szCs w:val="22"/>
          <w:lang w:val="en"/>
        </w:rPr>
        <w:t xml:space="preserve"> </w:t>
      </w:r>
      <w:r w:rsidRPr="004E4F25">
        <w:rPr>
          <w:rFonts w:ascii="Lato" w:hAnsi="Lato"/>
          <w:sz w:val="22"/>
          <w:szCs w:val="22"/>
          <w:lang w:val="en"/>
        </w:rPr>
        <w:t xml:space="preserve">the selection of </w:t>
      </w:r>
      <w:r w:rsidR="00DF0AC4">
        <w:rPr>
          <w:rFonts w:ascii="Lato" w:hAnsi="Lato"/>
          <w:sz w:val="22"/>
          <w:szCs w:val="22"/>
          <w:lang w:val="en"/>
        </w:rPr>
        <w:t>his</w:t>
      </w:r>
      <w:r w:rsidR="00DF0AC4" w:rsidRPr="004E4F25">
        <w:rPr>
          <w:rFonts w:ascii="Lato" w:hAnsi="Lato"/>
          <w:sz w:val="22"/>
          <w:szCs w:val="22"/>
          <w:lang w:val="en"/>
        </w:rPr>
        <w:t xml:space="preserve"> </w:t>
      </w:r>
      <w:r w:rsidRPr="004E4F25">
        <w:rPr>
          <w:rFonts w:ascii="Lato" w:hAnsi="Lato"/>
          <w:sz w:val="22"/>
          <w:szCs w:val="22"/>
          <w:lang w:val="en"/>
        </w:rPr>
        <w:t>bid.</w:t>
      </w:r>
    </w:p>
    <w:p w14:paraId="791EDFDA" w14:textId="0E8BA4DB" w:rsidR="00E85849" w:rsidRPr="004E4F25" w:rsidRDefault="00E85849" w:rsidP="00E85849">
      <w:pPr>
        <w:jc w:val="both"/>
        <w:rPr>
          <w:rFonts w:ascii="Lato" w:hAnsi="Lato"/>
          <w:sz w:val="22"/>
          <w:szCs w:val="22"/>
          <w:lang w:val="en"/>
        </w:rPr>
      </w:pPr>
      <w:r w:rsidRPr="004E4F25">
        <w:rPr>
          <w:rFonts w:ascii="Lato" w:hAnsi="Lato"/>
          <w:sz w:val="22"/>
          <w:szCs w:val="22"/>
          <w:lang w:val="en"/>
        </w:rPr>
        <w:t>(2)</w:t>
      </w:r>
      <w:r w:rsidRPr="004E4F25">
        <w:rPr>
          <w:rFonts w:ascii="Lato" w:hAnsi="Lato"/>
          <w:sz w:val="22"/>
          <w:szCs w:val="22"/>
          <w:lang w:val="en"/>
        </w:rPr>
        <w:tab/>
        <w:t xml:space="preserve">All other Bidders shall be notified immediately following the selection of the winner, and their </w:t>
      </w:r>
      <w:r w:rsidR="00232299">
        <w:rPr>
          <w:rFonts w:ascii="Lato" w:hAnsi="Lato"/>
          <w:sz w:val="22"/>
          <w:szCs w:val="22"/>
          <w:lang w:val="en"/>
        </w:rPr>
        <w:t>Tender Deposits</w:t>
      </w:r>
      <w:r w:rsidRPr="004E4F25">
        <w:rPr>
          <w:rFonts w:ascii="Lato" w:hAnsi="Lato"/>
          <w:sz w:val="22"/>
          <w:szCs w:val="22"/>
          <w:lang w:val="en"/>
        </w:rPr>
        <w:t xml:space="preserve"> shall be returned to them.</w:t>
      </w:r>
    </w:p>
    <w:p w14:paraId="307E9DEA" w14:textId="2F616E72" w:rsidR="00E85849" w:rsidRPr="004E4F25" w:rsidRDefault="00E85849" w:rsidP="00E85849">
      <w:pPr>
        <w:jc w:val="both"/>
        <w:rPr>
          <w:rFonts w:ascii="Lato" w:hAnsi="Lato"/>
          <w:sz w:val="22"/>
          <w:szCs w:val="22"/>
          <w:lang w:val="en"/>
        </w:rPr>
      </w:pPr>
      <w:r w:rsidRPr="004E4F25">
        <w:rPr>
          <w:rFonts w:ascii="Lato" w:hAnsi="Lato"/>
          <w:sz w:val="22"/>
          <w:szCs w:val="22"/>
          <w:lang w:val="en"/>
        </w:rPr>
        <w:t>(3)</w:t>
      </w:r>
      <w:r w:rsidRPr="004E4F25">
        <w:rPr>
          <w:rFonts w:ascii="Lato" w:hAnsi="Lato"/>
          <w:sz w:val="22"/>
          <w:szCs w:val="22"/>
          <w:lang w:val="en"/>
        </w:rPr>
        <w:tab/>
        <w:t xml:space="preserve">Immediately following the selection of the bid, the </w:t>
      </w:r>
      <w:r w:rsidR="00232299">
        <w:rPr>
          <w:rFonts w:ascii="Lato" w:hAnsi="Lato"/>
          <w:sz w:val="22"/>
          <w:szCs w:val="22"/>
          <w:lang w:val="en"/>
        </w:rPr>
        <w:t>Vendor</w:t>
      </w:r>
      <w:r w:rsidRPr="004E4F25">
        <w:rPr>
          <w:rFonts w:ascii="Lato" w:hAnsi="Lato"/>
          <w:sz w:val="22"/>
          <w:szCs w:val="22"/>
          <w:lang w:val="en"/>
        </w:rPr>
        <w:t xml:space="preserve"> shall undertake to finalize arrangements regarding the technical details of the Sale</w:t>
      </w:r>
      <w:r w:rsidR="00232299">
        <w:rPr>
          <w:rFonts w:ascii="Lato" w:hAnsi="Lato"/>
          <w:sz w:val="22"/>
          <w:szCs w:val="22"/>
          <w:lang w:val="en"/>
        </w:rPr>
        <w:t xml:space="preserve"> and Purchase</w:t>
      </w:r>
      <w:r w:rsidRPr="004E4F25">
        <w:rPr>
          <w:rFonts w:ascii="Lato" w:hAnsi="Lato"/>
          <w:sz w:val="22"/>
          <w:szCs w:val="22"/>
          <w:lang w:val="en"/>
        </w:rPr>
        <w:t xml:space="preserve"> Agreement with the winning Bidder (hereinafter referred to as the "Buyer").</w:t>
      </w:r>
    </w:p>
    <w:p w14:paraId="047CED42" w14:textId="6D3578FF" w:rsidR="00E85849" w:rsidRPr="004E4F25" w:rsidRDefault="00E85849" w:rsidP="00E85849">
      <w:pPr>
        <w:jc w:val="both"/>
        <w:rPr>
          <w:rFonts w:ascii="Lato" w:hAnsi="Lato"/>
          <w:sz w:val="22"/>
          <w:szCs w:val="22"/>
          <w:lang w:val="en"/>
        </w:rPr>
      </w:pPr>
      <w:r w:rsidRPr="004E4F25">
        <w:rPr>
          <w:rFonts w:ascii="Lato" w:hAnsi="Lato"/>
          <w:sz w:val="22"/>
          <w:szCs w:val="22"/>
          <w:lang w:val="en"/>
        </w:rPr>
        <w:t>(4)</w:t>
      </w:r>
      <w:r w:rsidRPr="004E4F25">
        <w:rPr>
          <w:rFonts w:ascii="Lato" w:hAnsi="Lato"/>
          <w:sz w:val="22"/>
          <w:szCs w:val="22"/>
          <w:lang w:val="en"/>
        </w:rPr>
        <w:tab/>
        <w:t xml:space="preserve">The </w:t>
      </w:r>
      <w:r w:rsidR="00232299">
        <w:rPr>
          <w:rFonts w:ascii="Lato" w:hAnsi="Lato"/>
          <w:sz w:val="22"/>
          <w:szCs w:val="22"/>
          <w:lang w:val="en"/>
        </w:rPr>
        <w:t>Vendor</w:t>
      </w:r>
      <w:r w:rsidRPr="004E4F25">
        <w:rPr>
          <w:rFonts w:ascii="Lato" w:hAnsi="Lato"/>
          <w:sz w:val="22"/>
          <w:szCs w:val="22"/>
          <w:lang w:val="en"/>
        </w:rPr>
        <w:t xml:space="preserve"> reserves the right, without </w:t>
      </w:r>
      <w:r w:rsidR="0012619B" w:rsidRPr="0012619B">
        <w:rPr>
          <w:rFonts w:ascii="Lato" w:hAnsi="Lato"/>
          <w:sz w:val="22"/>
          <w:szCs w:val="22"/>
          <w:lang w:val="en"/>
        </w:rPr>
        <w:t xml:space="preserve">having to state any reason </w:t>
      </w:r>
      <w:r w:rsidRPr="004E4F25">
        <w:rPr>
          <w:rFonts w:ascii="Lato" w:hAnsi="Lato"/>
          <w:sz w:val="22"/>
          <w:szCs w:val="22"/>
          <w:lang w:val="en"/>
        </w:rPr>
        <w:t>and without incurring any liability, to:</w:t>
      </w:r>
    </w:p>
    <w:p w14:paraId="47A6A8E2" w14:textId="376FCBFE" w:rsidR="00E85849" w:rsidRPr="004E4F25" w:rsidRDefault="00E85849" w:rsidP="00E85849">
      <w:pPr>
        <w:jc w:val="both"/>
        <w:rPr>
          <w:rFonts w:ascii="Lato" w:hAnsi="Lato"/>
          <w:sz w:val="22"/>
          <w:szCs w:val="22"/>
          <w:lang w:val="en"/>
        </w:rPr>
      </w:pPr>
      <w:r w:rsidRPr="004E4F25">
        <w:rPr>
          <w:rFonts w:ascii="Lato" w:hAnsi="Lato"/>
          <w:sz w:val="22"/>
          <w:szCs w:val="22"/>
          <w:lang w:val="en"/>
        </w:rPr>
        <w:t xml:space="preserve">(i) </w:t>
      </w:r>
      <w:r w:rsidRPr="004E4F25">
        <w:rPr>
          <w:rFonts w:ascii="Lato" w:hAnsi="Lato"/>
          <w:sz w:val="22"/>
          <w:szCs w:val="22"/>
          <w:lang w:val="en"/>
        </w:rPr>
        <w:tab/>
        <w:t xml:space="preserve">cancel the Tender or modify its terms or the tender announcement prior to the deadline for the submission of </w:t>
      </w:r>
      <w:r w:rsidR="0012619B">
        <w:rPr>
          <w:rFonts w:ascii="Lato" w:hAnsi="Lato"/>
          <w:sz w:val="22"/>
          <w:szCs w:val="22"/>
          <w:lang w:val="en"/>
        </w:rPr>
        <w:t>b</w:t>
      </w:r>
      <w:r w:rsidRPr="004E4F25">
        <w:rPr>
          <w:rFonts w:ascii="Lato" w:hAnsi="Lato"/>
          <w:sz w:val="22"/>
          <w:szCs w:val="22"/>
          <w:lang w:val="en"/>
        </w:rPr>
        <w:t>ids;</w:t>
      </w:r>
    </w:p>
    <w:p w14:paraId="5FA9D0DF" w14:textId="56F1A4C4" w:rsidR="00E85849" w:rsidRPr="004E4F25" w:rsidRDefault="00E85849" w:rsidP="00E85849">
      <w:pPr>
        <w:jc w:val="both"/>
        <w:rPr>
          <w:rFonts w:ascii="Lato" w:hAnsi="Lato"/>
          <w:sz w:val="22"/>
          <w:szCs w:val="22"/>
          <w:lang w:val="en"/>
        </w:rPr>
      </w:pPr>
      <w:r w:rsidRPr="004E4F25">
        <w:rPr>
          <w:rFonts w:ascii="Lato" w:hAnsi="Lato"/>
          <w:sz w:val="22"/>
          <w:szCs w:val="22"/>
          <w:lang w:val="en"/>
        </w:rPr>
        <w:t xml:space="preserve">(ii) </w:t>
      </w:r>
      <w:r w:rsidRPr="004E4F25">
        <w:rPr>
          <w:rFonts w:ascii="Lato" w:hAnsi="Lato"/>
          <w:sz w:val="22"/>
          <w:szCs w:val="22"/>
          <w:lang w:val="en"/>
        </w:rPr>
        <w:tab/>
        <w:t xml:space="preserve">close the Tender without selecting any of the </w:t>
      </w:r>
      <w:r w:rsidR="0012619B">
        <w:rPr>
          <w:rFonts w:ascii="Lato" w:hAnsi="Lato"/>
          <w:sz w:val="22"/>
          <w:szCs w:val="22"/>
          <w:lang w:val="en"/>
        </w:rPr>
        <w:t>b</w:t>
      </w:r>
      <w:r w:rsidRPr="004E4F25">
        <w:rPr>
          <w:rFonts w:ascii="Lato" w:hAnsi="Lato"/>
          <w:sz w:val="22"/>
          <w:szCs w:val="22"/>
          <w:lang w:val="en"/>
        </w:rPr>
        <w:t>ids, even if they meet formal requirements; or</w:t>
      </w:r>
    </w:p>
    <w:p w14:paraId="62FD4F84" w14:textId="3B6F5EB0" w:rsidR="008B1D63" w:rsidRDefault="00E85849" w:rsidP="00E85849">
      <w:pPr>
        <w:jc w:val="both"/>
        <w:rPr>
          <w:rFonts w:ascii="Lato" w:hAnsi="Lato"/>
          <w:sz w:val="22"/>
          <w:szCs w:val="22"/>
          <w:lang w:val="en"/>
        </w:rPr>
      </w:pPr>
      <w:r w:rsidRPr="004E4F25">
        <w:rPr>
          <w:rFonts w:ascii="Lato" w:hAnsi="Lato"/>
          <w:sz w:val="22"/>
          <w:szCs w:val="22"/>
          <w:lang w:val="en"/>
        </w:rPr>
        <w:t xml:space="preserve">(iii) demand the annulment of the </w:t>
      </w:r>
      <w:r w:rsidR="00232299">
        <w:rPr>
          <w:rFonts w:ascii="Lato" w:hAnsi="Lato"/>
          <w:sz w:val="22"/>
          <w:szCs w:val="22"/>
          <w:lang w:val="en"/>
        </w:rPr>
        <w:t>Sale and Purchase A</w:t>
      </w:r>
      <w:r w:rsidRPr="004E4F25">
        <w:rPr>
          <w:rFonts w:ascii="Lato" w:hAnsi="Lato"/>
          <w:sz w:val="22"/>
          <w:szCs w:val="22"/>
          <w:lang w:val="en"/>
        </w:rPr>
        <w:t>greement concluded through the tender process.</w:t>
      </w:r>
    </w:p>
    <w:p w14:paraId="4EDCB0CB" w14:textId="77777777" w:rsidR="00232299" w:rsidRPr="004E4F25" w:rsidRDefault="00232299" w:rsidP="00E85849">
      <w:pPr>
        <w:jc w:val="both"/>
        <w:rPr>
          <w:rFonts w:ascii="Lato" w:hAnsi="Lato"/>
          <w:sz w:val="22"/>
          <w:szCs w:val="22"/>
          <w:lang w:val="en"/>
        </w:rPr>
      </w:pPr>
    </w:p>
    <w:p w14:paraId="7CEED3FA" w14:textId="77777777" w:rsidR="00F63F27" w:rsidRPr="00232299" w:rsidRDefault="00F63F27" w:rsidP="00E26B71">
      <w:pPr>
        <w:jc w:val="center"/>
        <w:rPr>
          <w:rFonts w:ascii="Lato" w:hAnsi="Lato"/>
          <w:b/>
          <w:bCs/>
          <w:sz w:val="22"/>
          <w:szCs w:val="22"/>
          <w:lang w:val="en"/>
        </w:rPr>
      </w:pPr>
      <w:r w:rsidRPr="00232299">
        <w:rPr>
          <w:rFonts w:ascii="Lato" w:hAnsi="Lato"/>
          <w:b/>
          <w:bCs/>
          <w:sz w:val="22"/>
          <w:szCs w:val="22"/>
          <w:lang w:val="en"/>
        </w:rPr>
        <w:t>IV. Sale and Purchase Agreement</w:t>
      </w:r>
    </w:p>
    <w:p w14:paraId="102FC314" w14:textId="77777777" w:rsidR="00232299" w:rsidRPr="00232299" w:rsidRDefault="00232299" w:rsidP="00F63F27">
      <w:pPr>
        <w:jc w:val="both"/>
        <w:rPr>
          <w:rFonts w:ascii="Lato" w:hAnsi="Lato"/>
          <w:b/>
          <w:bCs/>
          <w:sz w:val="22"/>
          <w:szCs w:val="22"/>
          <w:lang w:val="en"/>
        </w:rPr>
      </w:pPr>
    </w:p>
    <w:p w14:paraId="71471F4B" w14:textId="77777777" w:rsidR="00F63F27" w:rsidRPr="00232299" w:rsidRDefault="00F63F27" w:rsidP="00F63F27">
      <w:pPr>
        <w:jc w:val="both"/>
        <w:rPr>
          <w:rFonts w:ascii="Lato" w:hAnsi="Lato"/>
          <w:b/>
          <w:bCs/>
          <w:sz w:val="22"/>
          <w:szCs w:val="22"/>
          <w:lang w:val="en"/>
        </w:rPr>
      </w:pPr>
      <w:r w:rsidRPr="00232299">
        <w:rPr>
          <w:rFonts w:ascii="Lato" w:hAnsi="Lato"/>
          <w:b/>
          <w:bCs/>
          <w:sz w:val="22"/>
          <w:szCs w:val="22"/>
          <w:lang w:val="en"/>
        </w:rPr>
        <w:lastRenderedPageBreak/>
        <w:t>§ 10</w:t>
      </w:r>
    </w:p>
    <w:p w14:paraId="50887BA7" w14:textId="26F01EEB" w:rsidR="00F63F27" w:rsidRPr="00232299" w:rsidRDefault="00F63F27" w:rsidP="00F63F27">
      <w:pPr>
        <w:jc w:val="both"/>
        <w:rPr>
          <w:rFonts w:ascii="Lato" w:hAnsi="Lato"/>
          <w:b/>
          <w:bCs/>
          <w:sz w:val="22"/>
          <w:szCs w:val="22"/>
          <w:lang w:val="en"/>
        </w:rPr>
      </w:pPr>
      <w:r w:rsidRPr="00232299">
        <w:rPr>
          <w:rFonts w:ascii="Lato" w:hAnsi="Lato"/>
          <w:b/>
          <w:bCs/>
          <w:sz w:val="22"/>
          <w:szCs w:val="22"/>
          <w:lang w:val="en"/>
        </w:rPr>
        <w:t>Date of Conclusion of the Sale</w:t>
      </w:r>
      <w:r w:rsidR="00703CFD">
        <w:rPr>
          <w:rFonts w:ascii="Lato" w:hAnsi="Lato"/>
          <w:b/>
          <w:bCs/>
          <w:sz w:val="22"/>
          <w:szCs w:val="22"/>
          <w:lang w:val="en"/>
        </w:rPr>
        <w:t xml:space="preserve"> and Purchase</w:t>
      </w:r>
      <w:r w:rsidRPr="00232299">
        <w:rPr>
          <w:rFonts w:ascii="Lato" w:hAnsi="Lato"/>
          <w:b/>
          <w:bCs/>
          <w:sz w:val="22"/>
          <w:szCs w:val="22"/>
          <w:lang w:val="en"/>
        </w:rPr>
        <w:t xml:space="preserve"> Agreement</w:t>
      </w:r>
    </w:p>
    <w:p w14:paraId="1EFC95CE" w14:textId="77777777" w:rsidR="00F63F27" w:rsidRPr="004E4F25" w:rsidRDefault="00F63F27" w:rsidP="00F63F27">
      <w:pPr>
        <w:jc w:val="both"/>
        <w:rPr>
          <w:rFonts w:ascii="Lato" w:hAnsi="Lato"/>
          <w:sz w:val="22"/>
          <w:szCs w:val="22"/>
          <w:lang w:val="en"/>
        </w:rPr>
      </w:pPr>
    </w:p>
    <w:p w14:paraId="5B0BB509" w14:textId="65BAD790" w:rsidR="00F63F27" w:rsidRPr="004E4F25" w:rsidRDefault="00F63F27" w:rsidP="00F63F27">
      <w:pPr>
        <w:jc w:val="both"/>
        <w:rPr>
          <w:rFonts w:ascii="Lato" w:hAnsi="Lato"/>
          <w:sz w:val="22"/>
          <w:szCs w:val="22"/>
          <w:lang w:val="en"/>
        </w:rPr>
      </w:pPr>
      <w:r w:rsidRPr="004E4F25">
        <w:rPr>
          <w:rFonts w:ascii="Lato" w:hAnsi="Lato"/>
          <w:sz w:val="22"/>
          <w:szCs w:val="22"/>
          <w:lang w:val="en"/>
        </w:rPr>
        <w:t>The Sale</w:t>
      </w:r>
      <w:r w:rsidR="00703CFD">
        <w:rPr>
          <w:rFonts w:ascii="Lato" w:hAnsi="Lato"/>
          <w:sz w:val="22"/>
          <w:szCs w:val="22"/>
          <w:lang w:val="en"/>
        </w:rPr>
        <w:t xml:space="preserve"> and Purchase</w:t>
      </w:r>
      <w:r w:rsidRPr="004E4F25">
        <w:rPr>
          <w:rFonts w:ascii="Lato" w:hAnsi="Lato"/>
          <w:sz w:val="22"/>
          <w:szCs w:val="22"/>
          <w:lang w:val="en"/>
        </w:rPr>
        <w:t xml:space="preserve"> Agreement, in accordance with the terms of the draft </w:t>
      </w:r>
      <w:r w:rsidR="00703CFD">
        <w:rPr>
          <w:rFonts w:ascii="Lato" w:hAnsi="Lato"/>
          <w:sz w:val="22"/>
          <w:szCs w:val="22"/>
          <w:lang w:val="en"/>
        </w:rPr>
        <w:t>S</w:t>
      </w:r>
      <w:r w:rsidRPr="004E4F25">
        <w:rPr>
          <w:rFonts w:ascii="Lato" w:hAnsi="Lato"/>
          <w:sz w:val="22"/>
          <w:szCs w:val="22"/>
          <w:lang w:val="en"/>
        </w:rPr>
        <w:t>ale</w:t>
      </w:r>
      <w:r w:rsidR="00703CFD">
        <w:rPr>
          <w:rFonts w:ascii="Lato" w:hAnsi="Lato"/>
          <w:sz w:val="22"/>
          <w:szCs w:val="22"/>
          <w:lang w:val="en"/>
        </w:rPr>
        <w:t xml:space="preserve"> and Purchase A</w:t>
      </w:r>
      <w:r w:rsidRPr="004E4F25">
        <w:rPr>
          <w:rFonts w:ascii="Lato" w:hAnsi="Lato"/>
          <w:sz w:val="22"/>
          <w:szCs w:val="22"/>
          <w:lang w:val="en"/>
        </w:rPr>
        <w:t>greement attach</w:t>
      </w:r>
      <w:r w:rsidR="0012619B">
        <w:rPr>
          <w:rFonts w:ascii="Lato" w:hAnsi="Lato"/>
          <w:sz w:val="22"/>
          <w:szCs w:val="22"/>
          <w:lang w:val="en"/>
        </w:rPr>
        <w:t>ed</w:t>
      </w:r>
      <w:r w:rsidRPr="004E4F25">
        <w:rPr>
          <w:rFonts w:ascii="Lato" w:hAnsi="Lato"/>
          <w:sz w:val="22"/>
          <w:szCs w:val="22"/>
          <w:lang w:val="en"/>
        </w:rPr>
        <w:t xml:space="preserve"> to the </w:t>
      </w:r>
      <w:r w:rsidR="0012619B">
        <w:rPr>
          <w:rFonts w:ascii="Lato" w:hAnsi="Lato"/>
          <w:sz w:val="22"/>
          <w:szCs w:val="22"/>
          <w:lang w:val="en"/>
        </w:rPr>
        <w:t>T</w:t>
      </w:r>
      <w:r w:rsidRPr="004E4F25">
        <w:rPr>
          <w:rFonts w:ascii="Lato" w:hAnsi="Lato"/>
          <w:sz w:val="22"/>
          <w:szCs w:val="22"/>
          <w:lang w:val="en"/>
        </w:rPr>
        <w:t xml:space="preserve">ender </w:t>
      </w:r>
      <w:r w:rsidR="0012619B">
        <w:rPr>
          <w:rFonts w:ascii="Lato" w:hAnsi="Lato"/>
          <w:sz w:val="22"/>
          <w:szCs w:val="22"/>
          <w:lang w:val="en"/>
        </w:rPr>
        <w:t>D</w:t>
      </w:r>
      <w:r w:rsidRPr="004E4F25">
        <w:rPr>
          <w:rFonts w:ascii="Lato" w:hAnsi="Lato"/>
          <w:sz w:val="22"/>
          <w:szCs w:val="22"/>
          <w:lang w:val="en"/>
        </w:rPr>
        <w:t xml:space="preserve">ocument, shall be concluded no later than the date specified by the </w:t>
      </w:r>
      <w:r w:rsidR="00703CFD">
        <w:rPr>
          <w:rFonts w:ascii="Lato" w:hAnsi="Lato"/>
          <w:sz w:val="22"/>
          <w:szCs w:val="22"/>
          <w:lang w:val="en"/>
        </w:rPr>
        <w:t>Vendor</w:t>
      </w:r>
      <w:r w:rsidRPr="004E4F25">
        <w:rPr>
          <w:rFonts w:ascii="Lato" w:hAnsi="Lato"/>
          <w:sz w:val="22"/>
          <w:szCs w:val="22"/>
          <w:lang w:val="en"/>
        </w:rPr>
        <w:t xml:space="preserve">. </w:t>
      </w:r>
      <w:r w:rsidR="0012619B">
        <w:rPr>
          <w:rFonts w:ascii="Lato" w:hAnsi="Lato"/>
          <w:sz w:val="22"/>
          <w:szCs w:val="22"/>
          <w:lang w:val="en"/>
        </w:rPr>
        <w:t>Failing which,</w:t>
      </w:r>
      <w:r w:rsidRPr="004E4F25">
        <w:rPr>
          <w:rFonts w:ascii="Lato" w:hAnsi="Lato"/>
          <w:sz w:val="22"/>
          <w:szCs w:val="22"/>
          <w:lang w:val="en"/>
        </w:rPr>
        <w:t xml:space="preserve"> the </w:t>
      </w:r>
      <w:r w:rsidR="00703CFD">
        <w:rPr>
          <w:rFonts w:ascii="Lato" w:hAnsi="Lato"/>
          <w:sz w:val="22"/>
          <w:szCs w:val="22"/>
          <w:lang w:val="en"/>
        </w:rPr>
        <w:t>Vendor</w:t>
      </w:r>
      <w:r w:rsidRPr="004E4F25">
        <w:rPr>
          <w:rFonts w:ascii="Lato" w:hAnsi="Lato"/>
          <w:sz w:val="22"/>
          <w:szCs w:val="22"/>
          <w:lang w:val="en"/>
        </w:rPr>
        <w:t xml:space="preserve"> reserves the right, at its sole discretion, to withdraw its acceptance; in such </w:t>
      </w:r>
      <w:r w:rsidR="008A79CC">
        <w:rPr>
          <w:rFonts w:ascii="Lato" w:hAnsi="Lato"/>
          <w:sz w:val="22"/>
          <w:szCs w:val="22"/>
          <w:lang w:val="en"/>
        </w:rPr>
        <w:t>case</w:t>
      </w:r>
      <w:r w:rsidRPr="004E4F25">
        <w:rPr>
          <w:rFonts w:ascii="Lato" w:hAnsi="Lato"/>
          <w:sz w:val="22"/>
          <w:szCs w:val="22"/>
          <w:lang w:val="en"/>
        </w:rPr>
        <w:t xml:space="preserve">, the </w:t>
      </w:r>
      <w:r w:rsidR="00703CFD">
        <w:rPr>
          <w:rFonts w:ascii="Lato" w:hAnsi="Lato"/>
          <w:sz w:val="22"/>
          <w:szCs w:val="22"/>
          <w:lang w:val="en"/>
        </w:rPr>
        <w:t>Vendor</w:t>
      </w:r>
      <w:r w:rsidRPr="004E4F25">
        <w:rPr>
          <w:rFonts w:ascii="Lato" w:hAnsi="Lato"/>
          <w:sz w:val="22"/>
          <w:szCs w:val="22"/>
          <w:lang w:val="en"/>
        </w:rPr>
        <w:t xml:space="preserve"> shall be entitled to retain the </w:t>
      </w:r>
      <w:r w:rsidR="00703CFD">
        <w:rPr>
          <w:rFonts w:ascii="Lato" w:hAnsi="Lato"/>
          <w:sz w:val="22"/>
          <w:szCs w:val="22"/>
          <w:lang w:val="en"/>
        </w:rPr>
        <w:t>Tender Deposit</w:t>
      </w:r>
      <w:r w:rsidRPr="004E4F25">
        <w:rPr>
          <w:rFonts w:ascii="Lato" w:hAnsi="Lato"/>
          <w:sz w:val="22"/>
          <w:szCs w:val="22"/>
          <w:lang w:val="en"/>
        </w:rPr>
        <w:t xml:space="preserve"> in the amount of RM 182,000 (one hundred eighty-two thousand Malaysian Ringgit), whereupon Savills (Malaysia) Sdn Bhd shall remit the sum of RM 182,000 (one hundred eighty-two thousand Malaysian Ringgit) to the </w:t>
      </w:r>
      <w:r w:rsidR="00703CFD">
        <w:rPr>
          <w:rFonts w:ascii="Lato" w:hAnsi="Lato"/>
          <w:sz w:val="22"/>
          <w:szCs w:val="22"/>
          <w:lang w:val="en"/>
        </w:rPr>
        <w:t>Vendor</w:t>
      </w:r>
      <w:r w:rsidRPr="004E4F25">
        <w:rPr>
          <w:rFonts w:ascii="Lato" w:hAnsi="Lato"/>
          <w:sz w:val="22"/>
          <w:szCs w:val="22"/>
          <w:lang w:val="en"/>
        </w:rPr>
        <w:t>,</w:t>
      </w:r>
      <w:r w:rsidR="00887544" w:rsidRPr="00E26B71">
        <w:rPr>
          <w:lang w:val="en-GB"/>
        </w:rPr>
        <w:t xml:space="preserve"> </w:t>
      </w:r>
      <w:r w:rsidR="00887544" w:rsidRPr="00887544">
        <w:rPr>
          <w:rFonts w:ascii="Lato" w:hAnsi="Lato"/>
          <w:sz w:val="22"/>
          <w:szCs w:val="22"/>
          <w:lang w:val="en"/>
        </w:rPr>
        <w:t>(or, where the Tender Deposit has already been remitted pursuant to § 3</w:t>
      </w:r>
      <w:r w:rsidR="007B5581">
        <w:rPr>
          <w:rFonts w:ascii="Lato" w:hAnsi="Lato"/>
          <w:sz w:val="22"/>
          <w:szCs w:val="22"/>
          <w:lang w:val="en"/>
        </w:rPr>
        <w:t xml:space="preserve"> point </w:t>
      </w:r>
      <w:r w:rsidR="00887544" w:rsidRPr="00887544">
        <w:rPr>
          <w:rFonts w:ascii="Lato" w:hAnsi="Lato"/>
          <w:sz w:val="22"/>
          <w:szCs w:val="22"/>
          <w:lang w:val="en"/>
        </w:rPr>
        <w:t>(</w:t>
      </w:r>
      <w:r w:rsidR="00B32E66">
        <w:rPr>
          <w:rFonts w:ascii="Lato" w:hAnsi="Lato"/>
          <w:sz w:val="22"/>
          <w:szCs w:val="22"/>
          <w:lang w:val="en"/>
        </w:rPr>
        <w:t>7</w:t>
      </w:r>
      <w:r w:rsidR="00887544" w:rsidRPr="00887544">
        <w:rPr>
          <w:rFonts w:ascii="Lato" w:hAnsi="Lato"/>
          <w:sz w:val="22"/>
          <w:szCs w:val="22"/>
          <w:lang w:val="en"/>
        </w:rPr>
        <w:t>), the party holding the Tender Deposit shall release the same to the vendor)</w:t>
      </w:r>
      <w:r w:rsidRPr="004E4F25">
        <w:rPr>
          <w:rFonts w:ascii="Lato" w:hAnsi="Lato"/>
          <w:sz w:val="22"/>
          <w:szCs w:val="22"/>
          <w:lang w:val="en"/>
        </w:rPr>
        <w:t xml:space="preserve"> and the winning Bidder shall have no claims of any kind against the </w:t>
      </w:r>
      <w:r w:rsidR="00703CFD">
        <w:rPr>
          <w:rFonts w:ascii="Lato" w:hAnsi="Lato"/>
          <w:sz w:val="22"/>
          <w:szCs w:val="22"/>
          <w:lang w:val="en"/>
        </w:rPr>
        <w:t>Vendor</w:t>
      </w:r>
      <w:r w:rsidRPr="004E4F25">
        <w:rPr>
          <w:rFonts w:ascii="Lato" w:hAnsi="Lato"/>
          <w:sz w:val="22"/>
          <w:szCs w:val="22"/>
          <w:lang w:val="en"/>
        </w:rPr>
        <w:t xml:space="preserve">, provided that this provision shall </w:t>
      </w:r>
      <w:r w:rsidR="008A79CC" w:rsidRPr="008A79CC">
        <w:rPr>
          <w:rFonts w:ascii="Lato" w:hAnsi="Lato"/>
          <w:sz w:val="22"/>
          <w:szCs w:val="22"/>
          <w:lang w:val="en"/>
        </w:rPr>
        <w:t>be without</w:t>
      </w:r>
      <w:r w:rsidRPr="004E4F25">
        <w:rPr>
          <w:rFonts w:ascii="Lato" w:hAnsi="Lato"/>
          <w:sz w:val="22"/>
          <w:szCs w:val="22"/>
          <w:lang w:val="en"/>
        </w:rPr>
        <w:t xml:space="preserve"> prejudice </w:t>
      </w:r>
      <w:r w:rsidR="008A79CC">
        <w:rPr>
          <w:rFonts w:ascii="Lato" w:hAnsi="Lato"/>
          <w:sz w:val="22"/>
          <w:szCs w:val="22"/>
          <w:lang w:val="en"/>
        </w:rPr>
        <w:t xml:space="preserve">to </w:t>
      </w:r>
      <w:r w:rsidRPr="004E4F25">
        <w:rPr>
          <w:rFonts w:ascii="Lato" w:hAnsi="Lato"/>
          <w:sz w:val="22"/>
          <w:szCs w:val="22"/>
          <w:lang w:val="en"/>
        </w:rPr>
        <w:t xml:space="preserve">any other rights or remedies available to the </w:t>
      </w:r>
      <w:r w:rsidR="00703CFD">
        <w:rPr>
          <w:rFonts w:ascii="Lato" w:hAnsi="Lato"/>
          <w:sz w:val="22"/>
          <w:szCs w:val="22"/>
          <w:lang w:val="en"/>
        </w:rPr>
        <w:t>Vendor</w:t>
      </w:r>
      <w:r w:rsidRPr="004E4F25">
        <w:rPr>
          <w:rFonts w:ascii="Lato" w:hAnsi="Lato"/>
          <w:sz w:val="22"/>
          <w:szCs w:val="22"/>
          <w:lang w:val="en"/>
        </w:rPr>
        <w:t xml:space="preserve"> against the winning Bidder under law or custom.</w:t>
      </w:r>
    </w:p>
    <w:p w14:paraId="3669EA2C" w14:textId="77777777" w:rsidR="00F63F27" w:rsidRPr="004E4F25" w:rsidRDefault="00F63F27" w:rsidP="00F63F27">
      <w:pPr>
        <w:jc w:val="both"/>
        <w:rPr>
          <w:rFonts w:ascii="Lato" w:hAnsi="Lato"/>
          <w:sz w:val="22"/>
          <w:szCs w:val="22"/>
          <w:lang w:val="en"/>
        </w:rPr>
      </w:pPr>
    </w:p>
    <w:p w14:paraId="184970D4" w14:textId="77777777" w:rsidR="00F63F27" w:rsidRPr="009A1C0C" w:rsidRDefault="00F63F27" w:rsidP="00F63F27">
      <w:pPr>
        <w:jc w:val="both"/>
        <w:rPr>
          <w:rFonts w:ascii="Lato" w:hAnsi="Lato"/>
          <w:b/>
          <w:bCs/>
          <w:sz w:val="22"/>
          <w:szCs w:val="22"/>
          <w:lang w:val="en"/>
        </w:rPr>
      </w:pPr>
      <w:r w:rsidRPr="009A1C0C">
        <w:rPr>
          <w:rFonts w:ascii="Lato" w:hAnsi="Lato"/>
          <w:b/>
          <w:bCs/>
          <w:sz w:val="22"/>
          <w:szCs w:val="22"/>
          <w:lang w:val="en"/>
        </w:rPr>
        <w:t>§ 11</w:t>
      </w:r>
    </w:p>
    <w:p w14:paraId="547A3C7F" w14:textId="77777777" w:rsidR="00F63F27" w:rsidRPr="009A1C0C" w:rsidRDefault="00F63F27" w:rsidP="00F63F27">
      <w:pPr>
        <w:jc w:val="both"/>
        <w:rPr>
          <w:rFonts w:ascii="Lato" w:hAnsi="Lato"/>
          <w:b/>
          <w:bCs/>
          <w:sz w:val="22"/>
          <w:szCs w:val="22"/>
          <w:lang w:val="en"/>
        </w:rPr>
      </w:pPr>
      <w:r w:rsidRPr="009A1C0C">
        <w:rPr>
          <w:rFonts w:ascii="Lato" w:hAnsi="Lato"/>
          <w:b/>
          <w:bCs/>
          <w:sz w:val="22"/>
          <w:szCs w:val="22"/>
          <w:lang w:val="en"/>
        </w:rPr>
        <w:t>Conduct of the Auction and Sale Procedure</w:t>
      </w:r>
    </w:p>
    <w:p w14:paraId="706FB8EA" w14:textId="77777777" w:rsidR="00F63F27" w:rsidRPr="004E4F25" w:rsidRDefault="00F63F27" w:rsidP="00F63F27">
      <w:pPr>
        <w:jc w:val="both"/>
        <w:rPr>
          <w:rFonts w:ascii="Lato" w:hAnsi="Lato"/>
          <w:sz w:val="22"/>
          <w:szCs w:val="22"/>
          <w:lang w:val="en"/>
        </w:rPr>
      </w:pPr>
    </w:p>
    <w:p w14:paraId="0915CE9D" w14:textId="235F2375" w:rsidR="00F63F27" w:rsidRPr="004E4F25" w:rsidRDefault="00F63F27" w:rsidP="00F63F27">
      <w:pPr>
        <w:jc w:val="both"/>
        <w:rPr>
          <w:rFonts w:ascii="Lato" w:hAnsi="Lato"/>
          <w:sz w:val="22"/>
          <w:szCs w:val="22"/>
          <w:lang w:val="en"/>
        </w:rPr>
      </w:pPr>
      <w:r w:rsidRPr="004E4F25">
        <w:rPr>
          <w:rFonts w:ascii="Lato" w:hAnsi="Lato"/>
          <w:sz w:val="22"/>
          <w:szCs w:val="22"/>
          <w:lang w:val="en"/>
        </w:rPr>
        <w:t xml:space="preserve">The </w:t>
      </w:r>
      <w:r w:rsidR="009A1C0C">
        <w:rPr>
          <w:rFonts w:ascii="Lato" w:hAnsi="Lato"/>
          <w:sz w:val="22"/>
          <w:szCs w:val="22"/>
          <w:lang w:val="en"/>
        </w:rPr>
        <w:t>Vendor</w:t>
      </w:r>
      <w:r w:rsidRPr="004E4F25">
        <w:rPr>
          <w:rFonts w:ascii="Lato" w:hAnsi="Lato"/>
          <w:sz w:val="22"/>
          <w:szCs w:val="22"/>
          <w:lang w:val="en"/>
        </w:rPr>
        <w:t xml:space="preserve"> engages the services of an authorized law firm regarding the sale of the Property and related preparations, including tender proceedings: ABD. AZIZ CHEN &amp; CO Advocates &amp; Solicitors, W-11-20, Level 11, Menara Melawangi, No. 18, Jalan Persiaran Barat, 46050 Petaling Jaya, Selangor.</w:t>
      </w:r>
    </w:p>
    <w:p w14:paraId="24A41C34" w14:textId="1C5D7F97" w:rsidR="00F63F27" w:rsidRPr="004E4F25" w:rsidRDefault="00F63F27" w:rsidP="00F63F27">
      <w:pPr>
        <w:jc w:val="both"/>
        <w:rPr>
          <w:rFonts w:ascii="Lato" w:hAnsi="Lato"/>
          <w:sz w:val="22"/>
          <w:szCs w:val="22"/>
          <w:lang w:val="en"/>
        </w:rPr>
      </w:pPr>
      <w:r w:rsidRPr="00C92925">
        <w:rPr>
          <w:rFonts w:ascii="Lato" w:hAnsi="Lato"/>
          <w:sz w:val="22"/>
          <w:szCs w:val="22"/>
          <w:lang w:val="en"/>
        </w:rPr>
        <w:t>Contact person:</w:t>
      </w:r>
      <w:r w:rsidR="009A1C0C" w:rsidRPr="00C92925">
        <w:rPr>
          <w:rFonts w:ascii="Lato" w:hAnsi="Lato"/>
          <w:sz w:val="22"/>
          <w:szCs w:val="22"/>
          <w:lang w:val="en"/>
        </w:rPr>
        <w:t xml:space="preserve"> </w:t>
      </w:r>
      <w:r w:rsidR="00C92925" w:rsidRPr="00C92925">
        <w:rPr>
          <w:rFonts w:ascii="Lato" w:hAnsi="Lato"/>
          <w:sz w:val="22"/>
          <w:szCs w:val="22"/>
          <w:lang w:val="en"/>
        </w:rPr>
        <w:t>Tan Soek Phee</w:t>
      </w:r>
    </w:p>
    <w:p w14:paraId="4E7BC1AC" w14:textId="77777777" w:rsidR="00F63F27" w:rsidRPr="004E4F25" w:rsidRDefault="00F63F27" w:rsidP="00F63F27">
      <w:pPr>
        <w:jc w:val="both"/>
        <w:rPr>
          <w:rFonts w:ascii="Lato" w:hAnsi="Lato"/>
          <w:sz w:val="22"/>
          <w:szCs w:val="22"/>
          <w:lang w:val="en"/>
        </w:rPr>
      </w:pPr>
      <w:r w:rsidRPr="004E4F25">
        <w:rPr>
          <w:rFonts w:ascii="Lato" w:hAnsi="Lato"/>
          <w:sz w:val="22"/>
          <w:szCs w:val="22"/>
          <w:lang w:val="en"/>
        </w:rPr>
        <w:t>All communication regarding the tender and sale should be directed to Savills (Malaysia) Sdn Bhd, Level 6, Corporate Tower 9, Pavilion Damansara Heights, No. 3, Jalan Damanlela, Bukit Damansara, 50490 Kuala Lumpur. This also applies to any inquiries regarding the tender, etc., which should be directed to Savills (Malaysia) Sdn Bhd rather than the Embassy of the Republic of Poland in Kuala Lumpur.</w:t>
      </w:r>
    </w:p>
    <w:p w14:paraId="7CC1C5C9" w14:textId="77777777" w:rsidR="00F63F27" w:rsidRPr="004E4F25" w:rsidRDefault="00F63F27" w:rsidP="00F63F27">
      <w:pPr>
        <w:jc w:val="both"/>
        <w:rPr>
          <w:rFonts w:ascii="Lato" w:hAnsi="Lato"/>
          <w:sz w:val="22"/>
          <w:szCs w:val="22"/>
          <w:lang w:val="en"/>
        </w:rPr>
      </w:pPr>
    </w:p>
    <w:p w14:paraId="30CDBC36" w14:textId="77777777" w:rsidR="00F63F27" w:rsidRPr="004E4F25" w:rsidRDefault="00F63F27" w:rsidP="00F63F27">
      <w:pPr>
        <w:jc w:val="both"/>
        <w:rPr>
          <w:rFonts w:ascii="Lato" w:hAnsi="Lato"/>
          <w:sz w:val="22"/>
          <w:szCs w:val="22"/>
          <w:lang w:val="en"/>
        </w:rPr>
      </w:pPr>
      <w:r w:rsidRPr="004E4F25">
        <w:rPr>
          <w:rFonts w:ascii="Lato" w:hAnsi="Lato"/>
          <w:sz w:val="22"/>
          <w:szCs w:val="22"/>
          <w:lang w:val="en"/>
        </w:rPr>
        <w:t>Contact details for Savills (Malaysia) Sdn Bhd can be found on the cover page of the Tender Document.</w:t>
      </w:r>
    </w:p>
    <w:p w14:paraId="5FBA37C3" w14:textId="77777777" w:rsidR="00F63F27" w:rsidRPr="004E4F25" w:rsidRDefault="00F63F27" w:rsidP="00F63F27">
      <w:pPr>
        <w:jc w:val="both"/>
        <w:rPr>
          <w:rFonts w:ascii="Lato" w:hAnsi="Lato"/>
          <w:sz w:val="22"/>
          <w:szCs w:val="22"/>
          <w:lang w:val="en"/>
        </w:rPr>
      </w:pPr>
    </w:p>
    <w:p w14:paraId="05FA0D02" w14:textId="77777777" w:rsidR="00F63F27" w:rsidRPr="009A1C0C" w:rsidRDefault="00F63F27" w:rsidP="00F63F27">
      <w:pPr>
        <w:jc w:val="both"/>
        <w:rPr>
          <w:rFonts w:ascii="Lato" w:hAnsi="Lato"/>
          <w:b/>
          <w:bCs/>
          <w:sz w:val="22"/>
          <w:szCs w:val="22"/>
          <w:lang w:val="en"/>
        </w:rPr>
      </w:pPr>
      <w:r w:rsidRPr="009A1C0C">
        <w:rPr>
          <w:rFonts w:ascii="Lato" w:hAnsi="Lato"/>
          <w:b/>
          <w:bCs/>
          <w:sz w:val="22"/>
          <w:szCs w:val="22"/>
          <w:lang w:val="en"/>
        </w:rPr>
        <w:t>§ 12</w:t>
      </w:r>
    </w:p>
    <w:p w14:paraId="64D1BF0B" w14:textId="77777777" w:rsidR="00F63F27" w:rsidRPr="009A1C0C" w:rsidRDefault="00F63F27" w:rsidP="00F63F27">
      <w:pPr>
        <w:jc w:val="both"/>
        <w:rPr>
          <w:rFonts w:ascii="Lato" w:hAnsi="Lato"/>
          <w:b/>
          <w:bCs/>
          <w:sz w:val="22"/>
          <w:szCs w:val="22"/>
          <w:lang w:val="en"/>
        </w:rPr>
      </w:pPr>
      <w:r w:rsidRPr="009A1C0C">
        <w:rPr>
          <w:rFonts w:ascii="Lato" w:hAnsi="Lato"/>
          <w:b/>
          <w:bCs/>
          <w:sz w:val="22"/>
          <w:szCs w:val="22"/>
          <w:lang w:val="en"/>
        </w:rPr>
        <w:t>Property Inspection</w:t>
      </w:r>
    </w:p>
    <w:p w14:paraId="5D9B0779" w14:textId="77777777" w:rsidR="00F63F27" w:rsidRPr="004E4F25" w:rsidRDefault="00F63F27" w:rsidP="00F63F27">
      <w:pPr>
        <w:jc w:val="both"/>
        <w:rPr>
          <w:rFonts w:ascii="Lato" w:hAnsi="Lato"/>
          <w:sz w:val="22"/>
          <w:szCs w:val="22"/>
          <w:lang w:val="en"/>
        </w:rPr>
      </w:pPr>
    </w:p>
    <w:p w14:paraId="3B741122" w14:textId="1F7A9E2D" w:rsidR="00E85849" w:rsidRPr="004E4F25" w:rsidRDefault="00F63F27" w:rsidP="00F63F27">
      <w:pPr>
        <w:jc w:val="both"/>
        <w:rPr>
          <w:rFonts w:ascii="Lato" w:hAnsi="Lato"/>
          <w:sz w:val="22"/>
          <w:szCs w:val="22"/>
          <w:lang w:val="en"/>
        </w:rPr>
      </w:pPr>
      <w:r w:rsidRPr="004E4F25">
        <w:rPr>
          <w:rFonts w:ascii="Lato" w:hAnsi="Lato"/>
          <w:sz w:val="22"/>
          <w:szCs w:val="22"/>
          <w:lang w:val="en"/>
        </w:rPr>
        <w:t>Visits to the property located at Jalan Ru (4th Mile Ampang Road), Desa Pahlawan, Ampang, Kuala Lumpur, Wilayah Persekutuan Kuala Lumpur, Malaysia, are permitted only by appointment. Individuals without an appointment will not be admitted. Appointments must be arranged exclusively through Savills (Malaysia) Sdn Bhd, Level 6, Corporate Tower 9, Pavilion Damansara Heights, No. 3, Jalan Damanlela, Bukit Damansara, 50490 Kuala Lumpur. Subject to prior notification, Bidders may be accompanied during visits by architects, planners, and other persons assisting them in the preparation of their bid and decision-making process.</w:t>
      </w:r>
    </w:p>
    <w:p w14:paraId="0E57580E" w14:textId="77777777" w:rsidR="00263885" w:rsidRPr="004E4F25" w:rsidRDefault="00263885" w:rsidP="00F63F27">
      <w:pPr>
        <w:jc w:val="both"/>
        <w:rPr>
          <w:rFonts w:ascii="Lato" w:hAnsi="Lato"/>
          <w:sz w:val="22"/>
          <w:szCs w:val="22"/>
          <w:lang w:val="en"/>
        </w:rPr>
      </w:pPr>
    </w:p>
    <w:p w14:paraId="1F1003CD" w14:textId="77777777" w:rsidR="00263885" w:rsidRPr="009A1C0C" w:rsidRDefault="00263885" w:rsidP="00263885">
      <w:pPr>
        <w:jc w:val="both"/>
        <w:rPr>
          <w:rFonts w:ascii="Lato" w:hAnsi="Lato"/>
          <w:b/>
          <w:bCs/>
          <w:sz w:val="22"/>
          <w:szCs w:val="22"/>
          <w:lang w:val="en"/>
        </w:rPr>
      </w:pPr>
      <w:r w:rsidRPr="009A1C0C">
        <w:rPr>
          <w:rFonts w:ascii="Lato" w:hAnsi="Lato"/>
          <w:b/>
          <w:bCs/>
          <w:sz w:val="22"/>
          <w:szCs w:val="22"/>
          <w:lang w:val="en"/>
        </w:rPr>
        <w:t>§ 13</w:t>
      </w:r>
    </w:p>
    <w:p w14:paraId="446E8AE4" w14:textId="77777777" w:rsidR="00263885" w:rsidRPr="009A1C0C" w:rsidRDefault="00263885" w:rsidP="00263885">
      <w:pPr>
        <w:jc w:val="both"/>
        <w:rPr>
          <w:rFonts w:ascii="Lato" w:hAnsi="Lato"/>
          <w:b/>
          <w:bCs/>
          <w:sz w:val="22"/>
          <w:szCs w:val="22"/>
          <w:lang w:val="en"/>
        </w:rPr>
      </w:pPr>
      <w:r w:rsidRPr="009A1C0C">
        <w:rPr>
          <w:rFonts w:ascii="Lato" w:hAnsi="Lato"/>
          <w:b/>
          <w:bCs/>
          <w:sz w:val="22"/>
          <w:szCs w:val="22"/>
          <w:lang w:val="en"/>
        </w:rPr>
        <w:t>No reimbursement of costs and expenses</w:t>
      </w:r>
    </w:p>
    <w:p w14:paraId="5FD3283D" w14:textId="77777777" w:rsidR="00263885" w:rsidRPr="004E4F25" w:rsidRDefault="00263885" w:rsidP="00263885">
      <w:pPr>
        <w:jc w:val="both"/>
        <w:rPr>
          <w:rFonts w:ascii="Lato" w:hAnsi="Lato"/>
          <w:sz w:val="22"/>
          <w:szCs w:val="22"/>
          <w:lang w:val="en"/>
        </w:rPr>
      </w:pPr>
    </w:p>
    <w:p w14:paraId="76920CEE" w14:textId="42BB9D14" w:rsidR="00F63F27" w:rsidRPr="004E4F25" w:rsidRDefault="00263885" w:rsidP="00263885">
      <w:pPr>
        <w:jc w:val="both"/>
        <w:rPr>
          <w:rFonts w:ascii="Lato" w:hAnsi="Lato"/>
          <w:sz w:val="22"/>
          <w:szCs w:val="22"/>
          <w:lang w:val="en"/>
        </w:rPr>
      </w:pPr>
      <w:r w:rsidRPr="004E4F25">
        <w:rPr>
          <w:rFonts w:ascii="Lato" w:hAnsi="Lato"/>
          <w:sz w:val="22"/>
          <w:szCs w:val="22"/>
          <w:lang w:val="en"/>
        </w:rPr>
        <w:t>Bidders shall have no claim to reimbursement of costs or expenses of any kind incurred in connection with their participation in this tender procedure.</w:t>
      </w:r>
    </w:p>
    <w:p w14:paraId="0A678231" w14:textId="77777777" w:rsidR="00263885" w:rsidRPr="004E4F25" w:rsidRDefault="00263885" w:rsidP="00263885">
      <w:pPr>
        <w:jc w:val="both"/>
        <w:rPr>
          <w:rFonts w:ascii="Lato" w:hAnsi="Lato"/>
          <w:sz w:val="22"/>
          <w:szCs w:val="22"/>
          <w:lang w:val="en"/>
        </w:rPr>
      </w:pPr>
    </w:p>
    <w:p w14:paraId="32E7E3C6" w14:textId="77777777" w:rsidR="00420347" w:rsidRPr="009A1C0C" w:rsidRDefault="00420347" w:rsidP="00420347">
      <w:pPr>
        <w:jc w:val="both"/>
        <w:rPr>
          <w:rFonts w:ascii="Lato" w:hAnsi="Lato"/>
          <w:b/>
          <w:bCs/>
          <w:sz w:val="22"/>
          <w:szCs w:val="22"/>
          <w:lang w:val="en"/>
        </w:rPr>
      </w:pPr>
      <w:r w:rsidRPr="009A1C0C">
        <w:rPr>
          <w:rFonts w:ascii="Lato" w:hAnsi="Lato"/>
          <w:b/>
          <w:bCs/>
          <w:sz w:val="22"/>
          <w:szCs w:val="22"/>
          <w:lang w:val="en"/>
        </w:rPr>
        <w:t>§ 14</w:t>
      </w:r>
    </w:p>
    <w:p w14:paraId="051A01F1" w14:textId="77777777" w:rsidR="00420347" w:rsidRPr="009A1C0C" w:rsidRDefault="00420347" w:rsidP="00420347">
      <w:pPr>
        <w:jc w:val="both"/>
        <w:rPr>
          <w:rFonts w:ascii="Lato" w:hAnsi="Lato"/>
          <w:b/>
          <w:bCs/>
          <w:sz w:val="22"/>
          <w:szCs w:val="22"/>
          <w:lang w:val="en"/>
        </w:rPr>
      </w:pPr>
      <w:r w:rsidRPr="009A1C0C">
        <w:rPr>
          <w:rFonts w:ascii="Lato" w:hAnsi="Lato"/>
          <w:b/>
          <w:bCs/>
          <w:sz w:val="22"/>
          <w:szCs w:val="22"/>
          <w:lang w:val="en"/>
        </w:rPr>
        <w:t>Personal data protection</w:t>
      </w:r>
    </w:p>
    <w:p w14:paraId="51C93A50" w14:textId="77777777" w:rsidR="00420347" w:rsidRPr="004E4F25" w:rsidRDefault="00420347" w:rsidP="0073680C">
      <w:pPr>
        <w:rPr>
          <w:rFonts w:ascii="Lato" w:hAnsi="Lato"/>
          <w:sz w:val="22"/>
          <w:szCs w:val="22"/>
          <w:lang w:val="en"/>
        </w:rPr>
      </w:pPr>
    </w:p>
    <w:p w14:paraId="0D287F6E" w14:textId="77777777" w:rsidR="0073680C" w:rsidRPr="0073680C" w:rsidRDefault="0073680C" w:rsidP="0073680C">
      <w:pPr>
        <w:rPr>
          <w:rFonts w:ascii="Lato" w:hAnsi="Lato"/>
          <w:b/>
          <w:bCs/>
          <w:sz w:val="22"/>
          <w:szCs w:val="22"/>
          <w:lang w:val="en-GB"/>
        </w:rPr>
      </w:pPr>
      <w:r w:rsidRPr="0073680C">
        <w:rPr>
          <w:rFonts w:ascii="Lato" w:hAnsi="Lato"/>
          <w:b/>
          <w:bCs/>
          <w:sz w:val="22"/>
          <w:szCs w:val="22"/>
          <w:lang w:val="en-GB"/>
        </w:rPr>
        <w:lastRenderedPageBreak/>
        <w:t>Information clause regarding the processing of personal data by the foreign mission – the Embassy of the Republic of Poland in Malaysia, Kuala Lumpur</w:t>
      </w:r>
    </w:p>
    <w:p w14:paraId="65AD6671"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This information ensures compliance with the obligations specified in Articles 13 and 14 of Regulation (EU) 2016/679 of the European Parliament and of the Council of 27 April 2016 on the protection of natural persons with regard to the processing of personal data and on the free movement of such data, and repealing Directive 95/46/EC, hereinafter referred to as the "GDPR."</w:t>
      </w:r>
    </w:p>
    <w:p w14:paraId="483FE1D4"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 xml:space="preserve">1. The controller of personal data, within the meaning of Article 4(7) of the GDPR, is the Minister of Foreign Affairs, with its registered office in Warsaw, Al. J. Ch. Szucha 23, while the entity performing the duties of the personal data controller is the head of the Embassy of the Republic of Poland in Malaysia, with its registered office at No. 10, Lorong Damai 9, Off Jalan Damai, 55000 Kuala Lumpur, Malaysia. </w:t>
      </w:r>
    </w:p>
    <w:p w14:paraId="55C7679E"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2. Contact details of the Data Protection Officer (DPO):</w:t>
      </w:r>
    </w:p>
    <w:p w14:paraId="5DDEFDED" w14:textId="38474DC0" w:rsidR="0073680C" w:rsidRPr="0073680C" w:rsidRDefault="0073680C" w:rsidP="0073680C">
      <w:pPr>
        <w:jc w:val="both"/>
        <w:rPr>
          <w:rFonts w:ascii="Lato" w:hAnsi="Lato"/>
          <w:sz w:val="22"/>
          <w:szCs w:val="22"/>
          <w:lang w:val="en-GB"/>
        </w:rPr>
      </w:pPr>
      <w:r w:rsidRPr="0073680C">
        <w:rPr>
          <w:rFonts w:ascii="Lato" w:hAnsi="Lato"/>
          <w:sz w:val="22"/>
          <w:szCs w:val="22"/>
          <w:lang w:val="en-GB"/>
        </w:rPr>
        <w:t>Registered office address: Al. J. Ch. Szucha 23, 00-580 Warsaw</w:t>
      </w:r>
      <w:r w:rsidR="0018488F">
        <w:rPr>
          <w:rFonts w:ascii="Lato" w:hAnsi="Lato"/>
          <w:sz w:val="22"/>
          <w:szCs w:val="22"/>
          <w:lang w:val="en-GB"/>
        </w:rPr>
        <w:t>, Poland</w:t>
      </w:r>
    </w:p>
    <w:p w14:paraId="4EC04BA8"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Email address: iod@msz.gov.pl</w:t>
      </w:r>
    </w:p>
    <w:p w14:paraId="42234EB6"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 xml:space="preserve">3. Personal data will be processed on the basis of: Article 6, paragraph 1, letter c of the GDPR – processing of personal data of individuals representing the Contractor for the purpose of concluding and performing the Contract; Article 6, paragraph 1, letter f of the GDPR – the Ordering Party's legitimate interest in the proper performance of the subject matter of the Contract with respect to individuals designated for contact, supervision, acceptance, and performance of the Contract; Article 6, paragraph 1, letter c of the GDPR – processing is necessary to fulfill the legal obligation incumbent on the controller to ensure the security of a diplomatic mission abroad and to verify whether the Contractor has met the requirement to employ individuals under an employment contract or employee insurance. </w:t>
      </w:r>
    </w:p>
    <w:p w14:paraId="5F8F7E6C"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4. The scope of data processed includes:</w:t>
      </w:r>
    </w:p>
    <w:p w14:paraId="1EF1DB10"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a) first name and last name,</w:t>
      </w:r>
    </w:p>
    <w:p w14:paraId="3F6DC8E2"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b) work telephone number,</w:t>
      </w:r>
    </w:p>
    <w:p w14:paraId="71C0584C"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c) work email address,</w:t>
      </w:r>
    </w:p>
    <w:p w14:paraId="7B083F69"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d) for persons entering the diplomatic mission and subject to security checks – the PESEL number, and if not available, the date and place of birth and the type and number of the identity document.</w:t>
      </w:r>
    </w:p>
    <w:p w14:paraId="06759D41"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 xml:space="preserve">5. The data was provided to the diplomatic mission abroad by </w:t>
      </w:r>
      <w:r w:rsidRPr="0018488F">
        <w:rPr>
          <w:rFonts w:ascii="Lato" w:hAnsi="Lato"/>
          <w:sz w:val="22"/>
          <w:szCs w:val="22"/>
          <w:lang w:val="en-GB"/>
        </w:rPr>
        <w:t>the Contractor.</w:t>
      </w:r>
    </w:p>
    <w:p w14:paraId="691E6EB3" w14:textId="2A5125BB" w:rsidR="0073680C" w:rsidRPr="0073680C" w:rsidRDefault="0073680C" w:rsidP="0073680C">
      <w:pPr>
        <w:jc w:val="both"/>
        <w:rPr>
          <w:rFonts w:ascii="Lato" w:hAnsi="Lato"/>
          <w:sz w:val="22"/>
          <w:szCs w:val="22"/>
          <w:lang w:val="en-GB"/>
        </w:rPr>
      </w:pPr>
      <w:r w:rsidRPr="0073680C">
        <w:rPr>
          <w:rFonts w:ascii="Lato" w:hAnsi="Lato"/>
          <w:sz w:val="22"/>
          <w:szCs w:val="22"/>
          <w:lang w:val="en-GB"/>
        </w:rPr>
        <w:t>6. The data will be processed until the completion of the</w:t>
      </w:r>
      <w:r>
        <w:rPr>
          <w:rFonts w:ascii="Lato" w:hAnsi="Lato"/>
          <w:sz w:val="22"/>
          <w:szCs w:val="22"/>
          <w:lang w:val="en-GB"/>
        </w:rPr>
        <w:t xml:space="preserve"> Sale and Purchase</w:t>
      </w:r>
      <w:r w:rsidRPr="0073680C">
        <w:rPr>
          <w:rFonts w:ascii="Lato" w:hAnsi="Lato"/>
          <w:sz w:val="22"/>
          <w:szCs w:val="22"/>
          <w:lang w:val="en-GB"/>
        </w:rPr>
        <w:t xml:space="preserve"> Agreement and then archived in accordance with the provisions of the Act of 14 July 1983 on National Archival Resources and Archives (Journal of Laws of 2020, item 164, Journal of Laws of 2025, item 1173) and the regulations applicable at the Ministry of Foreign Affairs and the diplomatic mission issued pursuant to that Act.</w:t>
      </w:r>
    </w:p>
    <w:p w14:paraId="4F89A9AF"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 xml:space="preserve">7. Only authorized employees of the Embassy of the Republic of Poland in Malaysia, based in Kuala Lumpur, and the Ministry of Foreign Affairs have access to the data. </w:t>
      </w:r>
    </w:p>
    <w:p w14:paraId="6F3F848D"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8. Data is protected in accordance with the provisions of the GDPR. Data may only be shared with third parties and entities authorized to process it under the law. A separate category of recipients to whom data may be shared are entities with which the Ministry of Foreign Affairs/diplomatic mission has concluded a service agreement, e.g., IT services. Data may be transferred to competent state authorities responsible for the security of diplomatic missions abroad. Data may be transferred to a third country or international organization only after meeting the conditions specified in the GDPR.</w:t>
      </w:r>
    </w:p>
    <w:p w14:paraId="72CCF73A"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9. Data subjects have the right to control the processing of their personal data, as defined in Articles 15-19 of the GDPR, in particular the right to access and rectify their personal data, the right to erasure, the right to restrict processing, and, where applicable, Article 21 (the right to object).</w:t>
      </w:r>
    </w:p>
    <w:p w14:paraId="3C355C63"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t xml:space="preserve">10. Personal data will not be processed by automated means in a way that could influence decision-making that could produce legal effects or significantly impact processing in any other similar manner. Data will not be subject to profiling. </w:t>
      </w:r>
    </w:p>
    <w:p w14:paraId="66262697" w14:textId="77777777" w:rsidR="0073680C" w:rsidRPr="0073680C" w:rsidRDefault="0073680C" w:rsidP="0073680C">
      <w:pPr>
        <w:jc w:val="both"/>
        <w:rPr>
          <w:rFonts w:ascii="Lato" w:hAnsi="Lato"/>
          <w:sz w:val="22"/>
          <w:szCs w:val="22"/>
          <w:lang w:val="en-GB"/>
        </w:rPr>
      </w:pPr>
      <w:r w:rsidRPr="0073680C">
        <w:rPr>
          <w:rFonts w:ascii="Lato" w:hAnsi="Lato"/>
          <w:sz w:val="22"/>
          <w:szCs w:val="22"/>
          <w:lang w:val="en-GB"/>
        </w:rPr>
        <w:lastRenderedPageBreak/>
        <w:t xml:space="preserve">11. The data subject has the right to lodge a complaint with the supervisory authority at the following address: </w:t>
      </w:r>
    </w:p>
    <w:p w14:paraId="60A36CE2" w14:textId="77777777" w:rsidR="0073680C" w:rsidRPr="0073680C" w:rsidRDefault="0073680C" w:rsidP="008F0FF4">
      <w:pPr>
        <w:ind w:left="4956" w:hanging="4956"/>
        <w:jc w:val="both"/>
        <w:rPr>
          <w:rFonts w:ascii="Lato" w:hAnsi="Lato"/>
          <w:sz w:val="22"/>
          <w:szCs w:val="22"/>
          <w:lang w:val="pl-PL"/>
        </w:rPr>
      </w:pPr>
      <w:r w:rsidRPr="0073680C">
        <w:rPr>
          <w:rFonts w:ascii="Lato" w:hAnsi="Lato"/>
          <w:sz w:val="22"/>
          <w:szCs w:val="22"/>
          <w:lang w:val="pl-PL"/>
        </w:rPr>
        <w:t xml:space="preserve">Prezes Urzędu Ochrony Danych Osobowych </w:t>
      </w:r>
      <w:r w:rsidRPr="0073680C">
        <w:rPr>
          <w:rFonts w:ascii="Lato" w:hAnsi="Lato"/>
          <w:sz w:val="22"/>
          <w:szCs w:val="22"/>
          <w:lang w:val="pl-PL"/>
        </w:rPr>
        <w:tab/>
      </w:r>
      <w:r w:rsidRPr="0073680C">
        <w:rPr>
          <w:rFonts w:ascii="Lato" w:hAnsi="Lato"/>
          <w:i/>
          <w:sz w:val="22"/>
          <w:szCs w:val="22"/>
          <w:lang w:val="pl-PL"/>
        </w:rPr>
        <w:t>President of the Personal Data Protection Office</w:t>
      </w:r>
    </w:p>
    <w:p w14:paraId="789507DE" w14:textId="77530220" w:rsidR="0073680C" w:rsidRDefault="0073680C" w:rsidP="0073680C">
      <w:pPr>
        <w:jc w:val="both"/>
        <w:rPr>
          <w:rFonts w:ascii="Lato" w:hAnsi="Lato"/>
          <w:i/>
          <w:sz w:val="22"/>
          <w:szCs w:val="22"/>
          <w:lang w:val="pl-PL"/>
        </w:rPr>
      </w:pPr>
      <w:r w:rsidRPr="0073680C">
        <w:rPr>
          <w:rFonts w:ascii="Lato" w:hAnsi="Lato"/>
          <w:sz w:val="22"/>
          <w:szCs w:val="22"/>
          <w:lang w:val="pl-PL"/>
        </w:rPr>
        <w:t>ul. Moniuszki 1A, 00-014 Warszawa</w:t>
      </w:r>
      <w:r w:rsidR="0018488F">
        <w:rPr>
          <w:rFonts w:ascii="Lato" w:hAnsi="Lato"/>
          <w:sz w:val="22"/>
          <w:szCs w:val="22"/>
          <w:lang w:val="pl-PL"/>
        </w:rPr>
        <w:t>, Polska</w:t>
      </w:r>
      <w:r w:rsidRPr="0073680C">
        <w:rPr>
          <w:rFonts w:ascii="Lato" w:hAnsi="Lato"/>
          <w:sz w:val="22"/>
          <w:szCs w:val="22"/>
          <w:lang w:val="pl-PL"/>
        </w:rPr>
        <w:tab/>
      </w:r>
      <w:r w:rsidRPr="0073680C">
        <w:rPr>
          <w:rFonts w:ascii="Lato" w:hAnsi="Lato"/>
          <w:sz w:val="22"/>
          <w:szCs w:val="22"/>
          <w:lang w:val="pl-PL"/>
        </w:rPr>
        <w:tab/>
      </w:r>
      <w:r w:rsidRPr="0073680C">
        <w:rPr>
          <w:rFonts w:ascii="Lato" w:hAnsi="Lato"/>
          <w:i/>
          <w:sz w:val="22"/>
          <w:szCs w:val="22"/>
          <w:lang w:val="pl-PL"/>
        </w:rPr>
        <w:t>1A Moniuszki Street, 00-014 Warsaw</w:t>
      </w:r>
      <w:r w:rsidR="0018488F">
        <w:rPr>
          <w:rFonts w:ascii="Lato" w:hAnsi="Lato"/>
          <w:i/>
          <w:sz w:val="22"/>
          <w:szCs w:val="22"/>
          <w:lang w:val="pl-PL"/>
        </w:rPr>
        <w:t>, Poland</w:t>
      </w:r>
    </w:p>
    <w:p w14:paraId="2F723AB1" w14:textId="77777777" w:rsidR="007166B4" w:rsidRDefault="007166B4" w:rsidP="0073680C">
      <w:pPr>
        <w:jc w:val="both"/>
        <w:rPr>
          <w:rFonts w:ascii="Lato" w:hAnsi="Lato"/>
          <w:i/>
          <w:sz w:val="22"/>
          <w:szCs w:val="22"/>
          <w:lang w:val="pl-PL"/>
        </w:rPr>
      </w:pPr>
    </w:p>
    <w:p w14:paraId="12AD5758" w14:textId="77777777" w:rsidR="007166B4" w:rsidRPr="0073680C" w:rsidRDefault="007166B4" w:rsidP="0073680C">
      <w:pPr>
        <w:jc w:val="both"/>
        <w:rPr>
          <w:rFonts w:ascii="Lato" w:hAnsi="Lato"/>
          <w:sz w:val="22"/>
          <w:szCs w:val="22"/>
          <w:lang w:val="pl-PL"/>
        </w:rPr>
      </w:pPr>
    </w:p>
    <w:p w14:paraId="085BD3D3" w14:textId="77777777" w:rsidR="0073680C" w:rsidRPr="0073680C" w:rsidRDefault="0073680C" w:rsidP="0073680C">
      <w:pPr>
        <w:jc w:val="both"/>
        <w:rPr>
          <w:rFonts w:ascii="Lato" w:hAnsi="Lato"/>
          <w:sz w:val="22"/>
          <w:szCs w:val="22"/>
          <w:lang w:val="pl-PL"/>
        </w:rPr>
      </w:pPr>
    </w:p>
    <w:p w14:paraId="5EA7C3C7" w14:textId="77777777" w:rsidR="00420347" w:rsidRPr="0073680C" w:rsidRDefault="00420347" w:rsidP="00420347">
      <w:pPr>
        <w:jc w:val="both"/>
        <w:rPr>
          <w:rFonts w:ascii="Lato" w:hAnsi="Lato"/>
          <w:sz w:val="22"/>
          <w:szCs w:val="22"/>
          <w:lang w:val="pl-PL"/>
        </w:rPr>
      </w:pPr>
    </w:p>
    <w:p w14:paraId="6AE842E5" w14:textId="77777777" w:rsidR="00AA6FCA" w:rsidRPr="009A1C0C" w:rsidRDefault="00AA6FCA" w:rsidP="00AA6FCA">
      <w:pPr>
        <w:jc w:val="both"/>
        <w:rPr>
          <w:rFonts w:ascii="Lato" w:hAnsi="Lato"/>
          <w:b/>
          <w:bCs/>
          <w:sz w:val="22"/>
          <w:szCs w:val="22"/>
          <w:lang w:val="en"/>
        </w:rPr>
      </w:pPr>
      <w:r w:rsidRPr="009A1C0C">
        <w:rPr>
          <w:rFonts w:ascii="Lato" w:hAnsi="Lato"/>
          <w:b/>
          <w:bCs/>
          <w:sz w:val="22"/>
          <w:szCs w:val="22"/>
          <w:lang w:val="en"/>
        </w:rPr>
        <w:t>§ 15</w:t>
      </w:r>
    </w:p>
    <w:p w14:paraId="6B5B30B8" w14:textId="77777777" w:rsidR="00AA6FCA" w:rsidRPr="009A1C0C" w:rsidRDefault="00AA6FCA" w:rsidP="00AA6FCA">
      <w:pPr>
        <w:jc w:val="both"/>
        <w:rPr>
          <w:rFonts w:ascii="Lato" w:hAnsi="Lato"/>
          <w:b/>
          <w:bCs/>
          <w:sz w:val="22"/>
          <w:szCs w:val="22"/>
          <w:lang w:val="en"/>
        </w:rPr>
      </w:pPr>
      <w:r w:rsidRPr="009A1C0C">
        <w:rPr>
          <w:rFonts w:ascii="Lato" w:hAnsi="Lato"/>
          <w:b/>
          <w:bCs/>
          <w:sz w:val="22"/>
          <w:szCs w:val="22"/>
          <w:lang w:val="en"/>
        </w:rPr>
        <w:t>Governing Law</w:t>
      </w:r>
    </w:p>
    <w:p w14:paraId="2468E17B" w14:textId="77777777" w:rsidR="00AA6FCA" w:rsidRPr="004E4F25" w:rsidRDefault="00AA6FCA" w:rsidP="00AA6FCA">
      <w:pPr>
        <w:jc w:val="both"/>
        <w:rPr>
          <w:rFonts w:ascii="Lato" w:hAnsi="Lato"/>
          <w:sz w:val="22"/>
          <w:szCs w:val="22"/>
          <w:lang w:val="en"/>
        </w:rPr>
      </w:pPr>
    </w:p>
    <w:p w14:paraId="7C7B3679" w14:textId="5EC283EA" w:rsidR="00420347" w:rsidRPr="004E4F25" w:rsidRDefault="00AA6FCA" w:rsidP="00AA6FCA">
      <w:pPr>
        <w:jc w:val="both"/>
        <w:rPr>
          <w:rFonts w:ascii="Lato" w:hAnsi="Lato"/>
          <w:sz w:val="22"/>
          <w:szCs w:val="22"/>
          <w:lang w:val="en"/>
        </w:rPr>
      </w:pPr>
      <w:r w:rsidRPr="004E4F25">
        <w:rPr>
          <w:rFonts w:ascii="Lato" w:hAnsi="Lato"/>
          <w:sz w:val="22"/>
          <w:szCs w:val="22"/>
          <w:lang w:val="en"/>
        </w:rPr>
        <w:t xml:space="preserve">Unless otherwise provided herein, the tender regulations are governed by the law of the Republic of Poland. For the avoidance of doubt, however, it is noted that the </w:t>
      </w:r>
      <w:r w:rsidR="002A5CF1" w:rsidRPr="004E4F25">
        <w:rPr>
          <w:rFonts w:ascii="Lato" w:hAnsi="Lato"/>
          <w:sz w:val="22"/>
          <w:szCs w:val="22"/>
          <w:lang w:val="en"/>
        </w:rPr>
        <w:t>The Sale</w:t>
      </w:r>
      <w:r w:rsidR="002A5CF1">
        <w:rPr>
          <w:rFonts w:ascii="Lato" w:hAnsi="Lato"/>
          <w:sz w:val="22"/>
          <w:szCs w:val="22"/>
          <w:lang w:val="en"/>
        </w:rPr>
        <w:t xml:space="preserve"> and Purchase</w:t>
      </w:r>
      <w:r w:rsidR="002A5CF1" w:rsidRPr="004E4F25">
        <w:rPr>
          <w:rFonts w:ascii="Lato" w:hAnsi="Lato"/>
          <w:sz w:val="22"/>
          <w:szCs w:val="22"/>
          <w:lang w:val="en"/>
        </w:rPr>
        <w:t xml:space="preserve"> Agreement</w:t>
      </w:r>
      <w:r w:rsidR="002A5CF1" w:rsidRPr="004E4F25" w:rsidDel="002A5CF1">
        <w:rPr>
          <w:rFonts w:ascii="Lato" w:hAnsi="Lato"/>
          <w:sz w:val="22"/>
          <w:szCs w:val="22"/>
          <w:lang w:val="en"/>
        </w:rPr>
        <w:t xml:space="preserve"> </w:t>
      </w:r>
      <w:r w:rsidRPr="004E4F25">
        <w:rPr>
          <w:rFonts w:ascii="Lato" w:hAnsi="Lato"/>
          <w:sz w:val="22"/>
          <w:szCs w:val="22"/>
          <w:lang w:val="en"/>
        </w:rPr>
        <w:t>—which constitutes the subject matter and objective of the tender—is governed exclusively by Malaysian substantive law.</w:t>
      </w:r>
    </w:p>
    <w:p w14:paraId="5239B9E3" w14:textId="77777777" w:rsidR="00AA6FCA" w:rsidRPr="004E4F25" w:rsidRDefault="00AA6FCA" w:rsidP="00AA6FCA">
      <w:pPr>
        <w:jc w:val="both"/>
        <w:rPr>
          <w:rFonts w:ascii="Lato" w:hAnsi="Lato"/>
          <w:sz w:val="22"/>
          <w:szCs w:val="22"/>
          <w:lang w:val="en"/>
        </w:rPr>
      </w:pPr>
    </w:p>
    <w:p w14:paraId="61B1E430" w14:textId="77777777" w:rsidR="00AA6FCA" w:rsidRDefault="00AA6FCA" w:rsidP="00AA6FCA">
      <w:pPr>
        <w:jc w:val="both"/>
        <w:rPr>
          <w:lang w:val="en"/>
        </w:rPr>
      </w:pPr>
    </w:p>
    <w:p w14:paraId="129C85F9" w14:textId="77777777" w:rsidR="00AA6FCA" w:rsidRDefault="00AA6FCA" w:rsidP="00AA6FCA">
      <w:pPr>
        <w:jc w:val="both"/>
        <w:rPr>
          <w:lang w:val="en"/>
        </w:rPr>
      </w:pPr>
    </w:p>
    <w:p w14:paraId="170071BA" w14:textId="77777777" w:rsidR="00AA6FCA" w:rsidRDefault="00AA6FCA" w:rsidP="00AA6FCA">
      <w:pPr>
        <w:jc w:val="both"/>
        <w:rPr>
          <w:lang w:val="en"/>
        </w:rPr>
      </w:pPr>
    </w:p>
    <w:p w14:paraId="0AEB0175" w14:textId="77777777" w:rsidR="004E4F25" w:rsidRDefault="004E4F25" w:rsidP="00AA6FCA">
      <w:pPr>
        <w:jc w:val="both"/>
        <w:rPr>
          <w:lang w:val="en"/>
        </w:rPr>
      </w:pPr>
    </w:p>
    <w:p w14:paraId="3B71C1EF" w14:textId="77777777" w:rsidR="004E4F25" w:rsidRDefault="004E4F25" w:rsidP="00AA6FCA">
      <w:pPr>
        <w:jc w:val="both"/>
        <w:rPr>
          <w:lang w:val="en"/>
        </w:rPr>
      </w:pPr>
    </w:p>
    <w:p w14:paraId="5A176ADD" w14:textId="77777777" w:rsidR="004E4F25" w:rsidRDefault="004E4F25" w:rsidP="00AA6FCA">
      <w:pPr>
        <w:jc w:val="both"/>
        <w:rPr>
          <w:lang w:val="en"/>
        </w:rPr>
      </w:pPr>
    </w:p>
    <w:p w14:paraId="68FF71E2" w14:textId="5F2690D7" w:rsidR="004E4F25" w:rsidRDefault="007166B4" w:rsidP="00AA6FCA">
      <w:pPr>
        <w:jc w:val="both"/>
        <w:rPr>
          <w:lang w:val="en"/>
        </w:rPr>
      </w:pPr>
      <w:r w:rsidRPr="007166B4">
        <w:rPr>
          <w:rFonts w:ascii="Lato" w:eastAsiaTheme="minorHAnsi" w:hAnsi="Lato" w:cs="Tahoma"/>
          <w:b/>
          <w:bCs/>
          <w:noProof/>
          <w:kern w:val="2"/>
          <w:sz w:val="22"/>
          <w:szCs w:val="22"/>
          <w:lang w:val="en-MY" w:eastAsia="en-MY"/>
          <w14:ligatures w14:val="standardContextual"/>
        </w:rPr>
        <mc:AlternateContent>
          <mc:Choice Requires="wps">
            <w:drawing>
              <wp:anchor distT="0" distB="0" distL="114300" distR="114300" simplePos="0" relativeHeight="251691008" behindDoc="0" locked="0" layoutInCell="1" allowOverlap="1" wp14:anchorId="658F695C" wp14:editId="49C9E5C8">
                <wp:simplePos x="0" y="0"/>
                <wp:positionH relativeFrom="page">
                  <wp:posOffset>899795</wp:posOffset>
                </wp:positionH>
                <wp:positionV relativeFrom="margin">
                  <wp:posOffset>4921250</wp:posOffset>
                </wp:positionV>
                <wp:extent cx="5274945" cy="1209675"/>
                <wp:effectExtent l="19050" t="19050" r="40005" b="47625"/>
                <wp:wrapSquare wrapText="bothSides"/>
                <wp:docPr id="1252104033" name="Text 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209675"/>
                        </a:xfrm>
                        <a:prstGeom prst="rect">
                          <a:avLst/>
                        </a:prstGeom>
                        <a:solidFill>
                          <a:srgbClr val="FFFFFF"/>
                        </a:solidFill>
                        <a:ln w="47625" cmpd="thickThin">
                          <a:solidFill>
                            <a:srgbClr val="000000"/>
                          </a:solidFill>
                          <a:miter lim="800000"/>
                          <a:headEnd/>
                          <a:tailEnd/>
                        </a:ln>
                      </wps:spPr>
                      <wps:txbx>
                        <w:txbxContent>
                          <w:p w14:paraId="707671F2" w14:textId="77777777" w:rsidR="007166B4" w:rsidRPr="00135950" w:rsidRDefault="007166B4" w:rsidP="007166B4">
                            <w:pPr>
                              <w:jc w:val="center"/>
                              <w:rPr>
                                <w:rFonts w:ascii="Futura Bk BT" w:hAnsi="Futura Bk BT" w:cs="Tahoma"/>
                                <w:b/>
                                <w:bCs/>
                                <w:sz w:val="28"/>
                                <w:szCs w:val="28"/>
                              </w:rPr>
                            </w:pPr>
                          </w:p>
                          <w:p w14:paraId="0AFE3AF1" w14:textId="77777777" w:rsidR="007166B4" w:rsidRDefault="007166B4" w:rsidP="007166B4">
                            <w:pPr>
                              <w:jc w:val="center"/>
                              <w:rPr>
                                <w:rFonts w:ascii="Futura Bk BT" w:hAnsi="Futura Bk BT" w:cs="Tahoma"/>
                                <w:b/>
                                <w:bCs/>
                                <w:sz w:val="28"/>
                                <w:szCs w:val="28"/>
                              </w:rPr>
                            </w:pPr>
                            <w:r>
                              <w:rPr>
                                <w:rFonts w:ascii="Futura Bk BT" w:hAnsi="Futura Bk BT" w:cs="Tahoma"/>
                                <w:b/>
                                <w:bCs/>
                                <w:sz w:val="28"/>
                                <w:szCs w:val="28"/>
                              </w:rPr>
                              <w:t>SECTION 3</w:t>
                            </w:r>
                          </w:p>
                          <w:p w14:paraId="5627E3ED" w14:textId="77777777" w:rsidR="007166B4" w:rsidRDefault="007166B4" w:rsidP="007166B4">
                            <w:pPr>
                              <w:jc w:val="center"/>
                              <w:rPr>
                                <w:rFonts w:ascii="Futura Bk BT" w:hAnsi="Futura Bk BT" w:cs="Tahoma"/>
                                <w:b/>
                                <w:bCs/>
                                <w:sz w:val="28"/>
                                <w:szCs w:val="28"/>
                              </w:rPr>
                            </w:pPr>
                          </w:p>
                          <w:p w14:paraId="535FD3A9" w14:textId="77777777" w:rsidR="007166B4" w:rsidRPr="00135950" w:rsidRDefault="007166B4" w:rsidP="007166B4">
                            <w:pPr>
                              <w:jc w:val="center"/>
                              <w:rPr>
                                <w:rFonts w:ascii="Futura Bk BT" w:hAnsi="Futura Bk BT" w:cs="Tahoma"/>
                                <w:b/>
                                <w:bCs/>
                                <w:sz w:val="28"/>
                                <w:szCs w:val="28"/>
                              </w:rPr>
                            </w:pPr>
                            <w:r>
                              <w:rPr>
                                <w:rFonts w:ascii="Futura Bk BT" w:hAnsi="Futura Bk BT" w:cs="Tahoma"/>
                                <w:b/>
                                <w:bCs/>
                                <w:sz w:val="28"/>
                                <w:szCs w:val="28"/>
                              </w:rPr>
                              <w:t>TENDER FORM</w:t>
                            </w:r>
                          </w:p>
                          <w:p w14:paraId="1E47EF0F" w14:textId="77777777" w:rsidR="007166B4" w:rsidRPr="00135950" w:rsidRDefault="007166B4" w:rsidP="007166B4">
                            <w:pPr>
                              <w:jc w:val="center"/>
                              <w:rPr>
                                <w:rFonts w:ascii="Futura Bk BT" w:hAnsi="Futura Bk BT" w:cs="Tahoma"/>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F695C" id="Text Box 489" o:spid="_x0000_s1036" type="#_x0000_t202" style="position:absolute;left:0;text-align:left;margin-left:70.85pt;margin-top:387.5pt;width:415.35pt;height:95.2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" strokeweight="3.75pt">
                <v:stroke linestyle="thickThin"/>
                <v:textbox>
                  <w:txbxContent>
                    <w:p w14:paraId="707671F2" w14:textId="77777777" w:rsidR="007166B4" w:rsidRPr="00135950" w:rsidRDefault="007166B4" w:rsidP="007166B4">
                      <w:pPr>
                        <w:jc w:val="center"/>
                        <w:rPr>
                          <w:rFonts w:ascii="Futura Bk BT" w:hAnsi="Futura Bk BT" w:cs="Tahoma"/>
                          <w:b/>
                          <w:bCs/>
                          <w:sz w:val="28"/>
                          <w:szCs w:val="28"/>
                        </w:rPr>
                      </w:pPr>
                    </w:p>
                    <w:p w14:paraId="0AFE3AF1" w14:textId="77777777" w:rsidR="007166B4" w:rsidRDefault="007166B4" w:rsidP="007166B4">
                      <w:pPr>
                        <w:jc w:val="center"/>
                        <w:rPr>
                          <w:rFonts w:ascii="Futura Bk BT" w:hAnsi="Futura Bk BT" w:cs="Tahoma"/>
                          <w:b/>
                          <w:bCs/>
                          <w:sz w:val="28"/>
                          <w:szCs w:val="28"/>
                        </w:rPr>
                      </w:pPr>
                      <w:r>
                        <w:rPr>
                          <w:rFonts w:ascii="Futura Bk BT" w:hAnsi="Futura Bk BT" w:cs="Tahoma"/>
                          <w:b/>
                          <w:bCs/>
                          <w:sz w:val="28"/>
                          <w:szCs w:val="28"/>
                        </w:rPr>
                        <w:t>SECTION 3</w:t>
                      </w:r>
                    </w:p>
                    <w:p w14:paraId="5627E3ED" w14:textId="77777777" w:rsidR="007166B4" w:rsidRDefault="007166B4" w:rsidP="007166B4">
                      <w:pPr>
                        <w:jc w:val="center"/>
                        <w:rPr>
                          <w:rFonts w:ascii="Futura Bk BT" w:hAnsi="Futura Bk BT" w:cs="Tahoma"/>
                          <w:b/>
                          <w:bCs/>
                          <w:sz w:val="28"/>
                          <w:szCs w:val="28"/>
                        </w:rPr>
                      </w:pPr>
                    </w:p>
                    <w:p w14:paraId="535FD3A9" w14:textId="77777777" w:rsidR="007166B4" w:rsidRPr="00135950" w:rsidRDefault="007166B4" w:rsidP="007166B4">
                      <w:pPr>
                        <w:jc w:val="center"/>
                        <w:rPr>
                          <w:rFonts w:ascii="Futura Bk BT" w:hAnsi="Futura Bk BT" w:cs="Tahoma"/>
                          <w:b/>
                          <w:bCs/>
                          <w:sz w:val="28"/>
                          <w:szCs w:val="28"/>
                        </w:rPr>
                      </w:pPr>
                      <w:r>
                        <w:rPr>
                          <w:rFonts w:ascii="Futura Bk BT" w:hAnsi="Futura Bk BT" w:cs="Tahoma"/>
                          <w:b/>
                          <w:bCs/>
                          <w:sz w:val="28"/>
                          <w:szCs w:val="28"/>
                        </w:rPr>
                        <w:t>TENDER FORM</w:t>
                      </w:r>
                    </w:p>
                    <w:p w14:paraId="1E47EF0F" w14:textId="77777777" w:rsidR="007166B4" w:rsidRPr="00135950" w:rsidRDefault="007166B4" w:rsidP="007166B4">
                      <w:pPr>
                        <w:jc w:val="center"/>
                        <w:rPr>
                          <w:rFonts w:ascii="Futura Bk BT" w:hAnsi="Futura Bk BT" w:cs="Tahoma"/>
                          <w:b/>
                          <w:bCs/>
                          <w:sz w:val="28"/>
                          <w:szCs w:val="28"/>
                        </w:rPr>
                      </w:pPr>
                    </w:p>
                  </w:txbxContent>
                </v:textbox>
                <w10:wrap type="square" anchorx="page" anchory="margin"/>
              </v:shape>
            </w:pict>
          </mc:Fallback>
        </mc:AlternateContent>
      </w:r>
    </w:p>
    <w:p w14:paraId="41195A2C" w14:textId="77777777" w:rsidR="004E4F25" w:rsidRDefault="004E4F25" w:rsidP="00AA6FCA">
      <w:pPr>
        <w:jc w:val="both"/>
        <w:rPr>
          <w:lang w:val="en"/>
        </w:rPr>
      </w:pPr>
    </w:p>
    <w:p w14:paraId="4B4E4A80" w14:textId="77777777" w:rsidR="004E4F25" w:rsidRDefault="004E4F25" w:rsidP="00AA6FCA">
      <w:pPr>
        <w:jc w:val="both"/>
        <w:rPr>
          <w:lang w:val="en"/>
        </w:rPr>
      </w:pPr>
    </w:p>
    <w:p w14:paraId="5B378F91" w14:textId="77777777" w:rsidR="004E4F25" w:rsidRDefault="004E4F25" w:rsidP="00AA6FCA">
      <w:pPr>
        <w:jc w:val="both"/>
        <w:rPr>
          <w:lang w:val="en"/>
        </w:rPr>
      </w:pPr>
    </w:p>
    <w:p w14:paraId="704FFCCA" w14:textId="77777777" w:rsidR="004E4F25" w:rsidRDefault="004E4F25" w:rsidP="00AA6FCA">
      <w:pPr>
        <w:jc w:val="both"/>
        <w:rPr>
          <w:lang w:val="en"/>
        </w:rPr>
      </w:pPr>
    </w:p>
    <w:p w14:paraId="25683F73" w14:textId="77777777" w:rsidR="004E4F25" w:rsidRDefault="004E4F25" w:rsidP="00AA6FCA">
      <w:pPr>
        <w:jc w:val="both"/>
        <w:rPr>
          <w:lang w:val="en"/>
        </w:rPr>
      </w:pPr>
    </w:p>
    <w:p w14:paraId="3EACE3B0" w14:textId="77777777" w:rsidR="004E4F25" w:rsidRDefault="004E4F25" w:rsidP="00AA6FCA">
      <w:pPr>
        <w:jc w:val="both"/>
        <w:rPr>
          <w:lang w:val="en"/>
        </w:rPr>
      </w:pPr>
    </w:p>
    <w:p w14:paraId="017D70BC" w14:textId="77777777" w:rsidR="004E4F25" w:rsidRDefault="004E4F25" w:rsidP="00AA6FCA">
      <w:pPr>
        <w:jc w:val="both"/>
        <w:rPr>
          <w:lang w:val="en"/>
        </w:rPr>
      </w:pPr>
    </w:p>
    <w:p w14:paraId="6307FC8E" w14:textId="77777777" w:rsidR="004E4F25" w:rsidRDefault="004E4F25" w:rsidP="00AA6FCA">
      <w:pPr>
        <w:jc w:val="both"/>
        <w:rPr>
          <w:lang w:val="en"/>
        </w:rPr>
      </w:pPr>
    </w:p>
    <w:p w14:paraId="3563161C" w14:textId="77777777" w:rsidR="004E4F25" w:rsidRDefault="004E4F25" w:rsidP="00AA6FCA">
      <w:pPr>
        <w:jc w:val="both"/>
        <w:rPr>
          <w:lang w:val="en"/>
        </w:rPr>
      </w:pPr>
    </w:p>
    <w:p w14:paraId="73E2E8D4" w14:textId="77777777" w:rsidR="004E4F25" w:rsidRDefault="004E4F25" w:rsidP="00AA6FCA">
      <w:pPr>
        <w:jc w:val="both"/>
        <w:rPr>
          <w:lang w:val="en"/>
        </w:rPr>
      </w:pPr>
    </w:p>
    <w:p w14:paraId="018C9BB1" w14:textId="6937A11D" w:rsidR="00AA6FCA" w:rsidRPr="00E64968" w:rsidRDefault="00AA6FCA" w:rsidP="00AA6FCA">
      <w:pPr>
        <w:jc w:val="both"/>
        <w:rPr>
          <w:rFonts w:ascii="Lato" w:hAnsi="Lato"/>
          <w:b/>
          <w:bCs/>
          <w:sz w:val="22"/>
          <w:szCs w:val="22"/>
          <w:lang w:val="en"/>
        </w:rPr>
      </w:pPr>
      <w:r w:rsidRPr="00E64968">
        <w:rPr>
          <w:rFonts w:ascii="Lato" w:hAnsi="Lato"/>
          <w:b/>
          <w:bCs/>
          <w:sz w:val="22"/>
          <w:szCs w:val="22"/>
          <w:lang w:val="en"/>
        </w:rPr>
        <w:t>PART 1 OF THE OFFER FORM</w:t>
      </w:r>
    </w:p>
    <w:p w14:paraId="0A3D89FB" w14:textId="77777777" w:rsidR="00AA6FCA" w:rsidRPr="004E4F25" w:rsidRDefault="00AA6FCA" w:rsidP="00AA6FCA">
      <w:pPr>
        <w:jc w:val="both"/>
        <w:rPr>
          <w:rFonts w:ascii="Lato" w:hAnsi="Lato"/>
          <w:sz w:val="22"/>
          <w:szCs w:val="22"/>
          <w:lang w:val="en"/>
        </w:rPr>
      </w:pPr>
    </w:p>
    <w:p w14:paraId="75E309E5"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To:</w:t>
      </w:r>
    </w:p>
    <w:p w14:paraId="21FF85E0" w14:textId="77777777" w:rsidR="00AA6FCA" w:rsidRPr="004E4F25" w:rsidRDefault="00AA6FCA" w:rsidP="00AA6FCA">
      <w:pPr>
        <w:jc w:val="both"/>
        <w:rPr>
          <w:rFonts w:ascii="Lato" w:hAnsi="Lato"/>
          <w:sz w:val="22"/>
          <w:szCs w:val="22"/>
          <w:lang w:val="en"/>
        </w:rPr>
      </w:pPr>
    </w:p>
    <w:p w14:paraId="62BF9EFD"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Datuk Paul Khong (Group Managing Director)</w:t>
      </w:r>
    </w:p>
    <w:p w14:paraId="6C434E16"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Savills (Malaysia) Sdn Bhd</w:t>
      </w:r>
    </w:p>
    <w:p w14:paraId="6D179DB2"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Level 6, Corporate Tower 9, Pavilion Damansara Heights</w:t>
      </w:r>
    </w:p>
    <w:p w14:paraId="3E09B1AC" w14:textId="77777777" w:rsidR="00AA6FCA" w:rsidRPr="004E4F25" w:rsidRDefault="00AA6FCA" w:rsidP="00AA6FCA">
      <w:pPr>
        <w:jc w:val="both"/>
        <w:rPr>
          <w:rFonts w:ascii="Lato" w:hAnsi="Lato"/>
          <w:sz w:val="22"/>
          <w:szCs w:val="22"/>
          <w:lang w:val="es-ES"/>
        </w:rPr>
      </w:pPr>
      <w:r w:rsidRPr="004E4F25">
        <w:rPr>
          <w:rFonts w:ascii="Lato" w:hAnsi="Lato"/>
          <w:sz w:val="22"/>
          <w:szCs w:val="22"/>
          <w:lang w:val="es-ES"/>
        </w:rPr>
        <w:t>No. 3, Jalan Damanlela, Bukit Damansara</w:t>
      </w:r>
    </w:p>
    <w:p w14:paraId="14F1DEA4" w14:textId="77777777" w:rsidR="00AA6FCA" w:rsidRPr="004E4F25" w:rsidRDefault="00AA6FCA" w:rsidP="00AA6FCA">
      <w:pPr>
        <w:jc w:val="both"/>
        <w:rPr>
          <w:rFonts w:ascii="Lato" w:hAnsi="Lato"/>
          <w:sz w:val="22"/>
          <w:szCs w:val="22"/>
          <w:lang w:val="es-ES"/>
        </w:rPr>
      </w:pPr>
      <w:r w:rsidRPr="004E4F25">
        <w:rPr>
          <w:rFonts w:ascii="Lato" w:hAnsi="Lato"/>
          <w:sz w:val="22"/>
          <w:szCs w:val="22"/>
          <w:lang w:val="es-ES"/>
        </w:rPr>
        <w:t>50490 Kuala Lumpur</w:t>
      </w:r>
    </w:p>
    <w:p w14:paraId="1DF6F42D" w14:textId="77777777" w:rsidR="00AA6FCA" w:rsidRPr="004E4F25" w:rsidRDefault="00AA6FCA" w:rsidP="00AA6FCA">
      <w:pPr>
        <w:jc w:val="both"/>
        <w:rPr>
          <w:rFonts w:ascii="Lato" w:hAnsi="Lato"/>
          <w:sz w:val="22"/>
          <w:szCs w:val="22"/>
          <w:lang w:val="es-ES"/>
        </w:rPr>
      </w:pPr>
    </w:p>
    <w:p w14:paraId="26021779"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Dear Sir/Madam,</w:t>
      </w:r>
    </w:p>
    <w:p w14:paraId="394B4E7B" w14:textId="77777777" w:rsidR="00AA6FCA" w:rsidRPr="004E4F25" w:rsidRDefault="00AA6FCA" w:rsidP="00AA6FCA">
      <w:pPr>
        <w:jc w:val="both"/>
        <w:rPr>
          <w:rFonts w:ascii="Lato" w:hAnsi="Lato"/>
          <w:sz w:val="22"/>
          <w:szCs w:val="22"/>
          <w:lang w:val="en"/>
        </w:rPr>
      </w:pPr>
    </w:p>
    <w:p w14:paraId="5CF3A3EB" w14:textId="190E9024" w:rsidR="00AA6FCA" w:rsidRPr="004E4F25" w:rsidRDefault="00AA6FCA" w:rsidP="00AA6FCA">
      <w:pPr>
        <w:jc w:val="both"/>
        <w:rPr>
          <w:rFonts w:ascii="Lato" w:hAnsi="Lato"/>
          <w:sz w:val="22"/>
          <w:szCs w:val="22"/>
          <w:lang w:val="en"/>
        </w:rPr>
      </w:pPr>
      <w:r w:rsidRPr="004E4F25">
        <w:rPr>
          <w:rFonts w:ascii="Lato" w:hAnsi="Lato"/>
          <w:sz w:val="22"/>
          <w:szCs w:val="22"/>
          <w:lang w:val="en"/>
        </w:rPr>
        <w:t xml:space="preserve">I/We, .........................................................................................................................................................................., currently of .........................................................................................................................................................................., hereby </w:t>
      </w:r>
      <w:r w:rsidRPr="004E4F25">
        <w:rPr>
          <w:rFonts w:ascii="Lato" w:hAnsi="Lato"/>
          <w:sz w:val="22"/>
          <w:szCs w:val="22"/>
          <w:lang w:val="en"/>
        </w:rPr>
        <w:lastRenderedPageBreak/>
        <w:t>submit an irrevocable offer to purchase the property offered for sale as described in the Tender Document for the sum of:</w:t>
      </w:r>
    </w:p>
    <w:p w14:paraId="7C828713" w14:textId="77777777" w:rsidR="00AA6FCA" w:rsidRPr="004E4F25" w:rsidRDefault="00AA6FCA" w:rsidP="00AA6FCA">
      <w:pPr>
        <w:jc w:val="both"/>
        <w:rPr>
          <w:rFonts w:ascii="Lato" w:hAnsi="Lato"/>
          <w:sz w:val="22"/>
          <w:szCs w:val="22"/>
          <w:lang w:val="en"/>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firstRow="0" w:lastRow="0" w:firstColumn="0" w:lastColumn="0" w:noHBand="0" w:noVBand="0"/>
      </w:tblPr>
      <w:tblGrid>
        <w:gridCol w:w="2835"/>
        <w:gridCol w:w="5812"/>
      </w:tblGrid>
      <w:tr w:rsidR="00AA6FCA" w:rsidRPr="004E4F25" w14:paraId="71EE5F68" w14:textId="77777777" w:rsidTr="00A45C2F">
        <w:trPr>
          <w:trHeight w:val="2268"/>
        </w:trPr>
        <w:tc>
          <w:tcPr>
            <w:tcW w:w="2835" w:type="dxa"/>
            <w:vAlign w:val="center"/>
          </w:tcPr>
          <w:p w14:paraId="09C4B4C8" w14:textId="77777777" w:rsidR="00AA6FCA" w:rsidRPr="004E4F25" w:rsidRDefault="00AA6FCA" w:rsidP="00A45C2F">
            <w:pPr>
              <w:pStyle w:val="Tekstpodstawowy"/>
              <w:jc w:val="left"/>
              <w:rPr>
                <w:rFonts w:ascii="Lato" w:hAnsi="Lato" w:cs="Tahoma"/>
                <w:b/>
                <w:sz w:val="22"/>
                <w:szCs w:val="22"/>
                <w:lang w:val="en-GB"/>
              </w:rPr>
            </w:pPr>
            <w:r w:rsidRPr="004E4F25">
              <w:rPr>
                <w:rFonts w:ascii="Lato" w:hAnsi="Lato" w:cs="Courier New"/>
                <w:b/>
                <w:sz w:val="22"/>
                <w:szCs w:val="22"/>
                <w:lang w:val="en" w:eastAsia="pl-PL"/>
              </w:rPr>
              <w:t>Lot 4280 &amp; Lot 4299 Jalan Ru, Ampang, Kuala Lumpur</w:t>
            </w:r>
          </w:p>
        </w:tc>
        <w:tc>
          <w:tcPr>
            <w:tcW w:w="5812" w:type="dxa"/>
            <w:vAlign w:val="center"/>
          </w:tcPr>
          <w:p w14:paraId="131CADC4" w14:textId="77777777" w:rsidR="00AA6FCA" w:rsidRPr="004E4F25" w:rsidRDefault="00AA6FCA" w:rsidP="00AA6FCA">
            <w:pPr>
              <w:pStyle w:val="Tekstpodstawowy"/>
              <w:rPr>
                <w:rFonts w:ascii="Lato" w:hAnsi="Lato" w:cs="Tahoma"/>
                <w:b/>
                <w:sz w:val="22"/>
                <w:szCs w:val="22"/>
                <w:u w:val="single"/>
                <w:lang w:val="en-GB"/>
              </w:rPr>
            </w:pPr>
            <w:r w:rsidRPr="004E4F25">
              <w:rPr>
                <w:rFonts w:ascii="Lato" w:hAnsi="Lato" w:cs="Tahoma"/>
                <w:b/>
                <w:sz w:val="22"/>
                <w:szCs w:val="22"/>
                <w:u w:val="single"/>
                <w:lang w:val="en-GB"/>
              </w:rPr>
              <w:t>Purchase price:</w:t>
            </w:r>
          </w:p>
          <w:p w14:paraId="4E42ECF4" w14:textId="77777777" w:rsidR="00AA6FCA" w:rsidRPr="004E4F25" w:rsidRDefault="00AA6FCA" w:rsidP="00AA6FCA">
            <w:pPr>
              <w:pStyle w:val="Tekstpodstawowy"/>
              <w:rPr>
                <w:rFonts w:ascii="Lato" w:hAnsi="Lato" w:cs="Tahoma"/>
                <w:b/>
                <w:sz w:val="22"/>
                <w:szCs w:val="22"/>
                <w:u w:val="single"/>
                <w:lang w:val="en-GB"/>
              </w:rPr>
            </w:pPr>
          </w:p>
          <w:p w14:paraId="788921AE" w14:textId="025C7DF2" w:rsidR="00AA6FCA" w:rsidRPr="004E4F25" w:rsidRDefault="00AA6FCA" w:rsidP="00AA6FCA">
            <w:pPr>
              <w:pStyle w:val="Tekstpodstawowy"/>
              <w:rPr>
                <w:rFonts w:ascii="Lato" w:hAnsi="Lato" w:cs="Tahoma"/>
                <w:b/>
                <w:sz w:val="22"/>
                <w:szCs w:val="22"/>
                <w:u w:val="single"/>
                <w:lang w:val="en-GB"/>
              </w:rPr>
            </w:pPr>
            <w:r w:rsidRPr="004E4F25">
              <w:rPr>
                <w:rFonts w:ascii="Lato" w:hAnsi="Lato" w:cs="Tahoma"/>
                <w:b/>
                <w:sz w:val="22"/>
                <w:szCs w:val="22"/>
                <w:u w:val="single"/>
                <w:lang w:val="en-GB"/>
              </w:rPr>
              <w:t>RM ……………………….……………………………………………………………</w:t>
            </w:r>
          </w:p>
          <w:p w14:paraId="3FDE16A2" w14:textId="77777777" w:rsidR="00AA6FCA" w:rsidRPr="004E4F25" w:rsidRDefault="00AA6FCA" w:rsidP="00AA6FCA">
            <w:pPr>
              <w:pStyle w:val="Tekstpodstawowy"/>
              <w:rPr>
                <w:rFonts w:ascii="Lato" w:hAnsi="Lato" w:cs="Tahoma"/>
                <w:b/>
                <w:sz w:val="22"/>
                <w:szCs w:val="22"/>
                <w:u w:val="single"/>
                <w:lang w:val="en-GB"/>
              </w:rPr>
            </w:pPr>
          </w:p>
          <w:p w14:paraId="46171998" w14:textId="218C2F1F" w:rsidR="00AA6FCA" w:rsidRPr="004E4F25" w:rsidRDefault="00AA6FCA" w:rsidP="00AA6FCA">
            <w:pPr>
              <w:pStyle w:val="Tekstpodstawowy"/>
              <w:rPr>
                <w:rFonts w:ascii="Lato" w:hAnsi="Lato" w:cs="Tahoma"/>
                <w:b/>
                <w:sz w:val="22"/>
                <w:szCs w:val="22"/>
                <w:u w:val="single"/>
                <w:lang w:val="en-GB"/>
              </w:rPr>
            </w:pPr>
            <w:r w:rsidRPr="004E4F25">
              <w:rPr>
                <w:rFonts w:ascii="Lato" w:hAnsi="Lato" w:cs="Tahoma"/>
                <w:b/>
                <w:sz w:val="22"/>
                <w:szCs w:val="22"/>
                <w:u w:val="single"/>
                <w:lang w:val="en-GB"/>
              </w:rPr>
              <w:t>(Malaysian Ringgit: .……………………………… ….. ……….</w:t>
            </w:r>
          </w:p>
          <w:p w14:paraId="7F3DC6C3" w14:textId="77777777" w:rsidR="00AA6FCA" w:rsidRPr="004E4F25" w:rsidRDefault="00AA6FCA" w:rsidP="00AA6FCA">
            <w:pPr>
              <w:pStyle w:val="Tekstpodstawowy"/>
              <w:rPr>
                <w:rFonts w:ascii="Lato" w:hAnsi="Lato" w:cs="Tahoma"/>
                <w:b/>
                <w:sz w:val="22"/>
                <w:szCs w:val="22"/>
                <w:u w:val="single"/>
                <w:lang w:val="en-GB"/>
              </w:rPr>
            </w:pPr>
          </w:p>
          <w:p w14:paraId="7E1E77FF" w14:textId="19F887B0" w:rsidR="00AA6FCA" w:rsidRPr="004E4F25" w:rsidRDefault="00AA6FCA" w:rsidP="00AA6FCA">
            <w:pPr>
              <w:pStyle w:val="Tekstpodstawowy"/>
              <w:jc w:val="left"/>
              <w:rPr>
                <w:rFonts w:ascii="Lato" w:hAnsi="Lato" w:cs="Tahoma"/>
                <w:sz w:val="22"/>
                <w:szCs w:val="22"/>
              </w:rPr>
            </w:pPr>
            <w:r w:rsidRPr="004E4F25">
              <w:rPr>
                <w:rFonts w:ascii="Lato" w:hAnsi="Lato" w:cs="Tahoma"/>
                <w:b/>
                <w:sz w:val="22"/>
                <w:szCs w:val="22"/>
                <w:u w:val="single"/>
              </w:rPr>
              <w:t>……………………………………………………………………………...…..…..)</w:t>
            </w:r>
          </w:p>
        </w:tc>
      </w:tr>
    </w:tbl>
    <w:p w14:paraId="222A1D40" w14:textId="77777777" w:rsidR="00AA6FCA" w:rsidRPr="004E4F25" w:rsidRDefault="00AA6FCA" w:rsidP="00AA6FCA">
      <w:pPr>
        <w:jc w:val="both"/>
        <w:rPr>
          <w:rFonts w:ascii="Lato" w:hAnsi="Lato"/>
          <w:sz w:val="22"/>
          <w:szCs w:val="22"/>
          <w:lang w:val="en"/>
        </w:rPr>
      </w:pPr>
    </w:p>
    <w:p w14:paraId="51B0DE74" w14:textId="77777777" w:rsidR="00AA6FCA" w:rsidRPr="008D59BE" w:rsidRDefault="00AA6FCA" w:rsidP="00AA6FCA">
      <w:pPr>
        <w:jc w:val="both"/>
        <w:rPr>
          <w:rFonts w:ascii="Lato" w:hAnsi="Lato"/>
          <w:b/>
          <w:bCs/>
          <w:sz w:val="22"/>
          <w:szCs w:val="22"/>
          <w:lang w:val="en"/>
        </w:rPr>
      </w:pPr>
      <w:r w:rsidRPr="008D59BE">
        <w:rPr>
          <w:rFonts w:ascii="Lato" w:hAnsi="Lato"/>
          <w:b/>
          <w:bCs/>
          <w:sz w:val="22"/>
          <w:szCs w:val="22"/>
          <w:lang w:val="en"/>
        </w:rPr>
        <w:t>The price offered above does not include taxes or any other fees or costs prescribed by local law in connection with the acquisition of the property.</w:t>
      </w:r>
    </w:p>
    <w:p w14:paraId="0952D9F7" w14:textId="77777777" w:rsidR="00AA6FCA" w:rsidRPr="004E4F25" w:rsidRDefault="00AA6FCA" w:rsidP="00AA6FCA">
      <w:pPr>
        <w:jc w:val="both"/>
        <w:rPr>
          <w:rFonts w:ascii="Lato" w:hAnsi="Lato"/>
          <w:sz w:val="22"/>
          <w:szCs w:val="22"/>
          <w:lang w:val="en"/>
        </w:rPr>
      </w:pPr>
    </w:p>
    <w:p w14:paraId="4A8099B1" w14:textId="634B6443" w:rsidR="00AA6FCA" w:rsidRPr="004E4F25" w:rsidRDefault="00AA6FCA" w:rsidP="00AA6FCA">
      <w:pPr>
        <w:jc w:val="both"/>
        <w:rPr>
          <w:rFonts w:ascii="Lato" w:hAnsi="Lato"/>
          <w:sz w:val="22"/>
          <w:szCs w:val="22"/>
          <w:lang w:val="en"/>
        </w:rPr>
      </w:pPr>
      <w:r w:rsidRPr="004E4F25">
        <w:rPr>
          <w:rFonts w:ascii="Lato" w:hAnsi="Lato"/>
          <w:sz w:val="22"/>
          <w:szCs w:val="22"/>
          <w:lang w:val="en"/>
        </w:rPr>
        <w:t xml:space="preserve">In the event that this </w:t>
      </w:r>
      <w:r w:rsidR="002A5CF1">
        <w:rPr>
          <w:rFonts w:ascii="Lato" w:hAnsi="Lato"/>
          <w:sz w:val="22"/>
          <w:szCs w:val="22"/>
          <w:lang w:val="en"/>
        </w:rPr>
        <w:t>bid</w:t>
      </w:r>
      <w:r w:rsidR="002A5CF1" w:rsidRPr="004E4F25">
        <w:rPr>
          <w:rFonts w:ascii="Lato" w:hAnsi="Lato"/>
          <w:sz w:val="22"/>
          <w:szCs w:val="22"/>
          <w:lang w:val="en"/>
        </w:rPr>
        <w:t xml:space="preserve"> </w:t>
      </w:r>
      <w:r w:rsidRPr="004E4F25">
        <w:rPr>
          <w:rFonts w:ascii="Lato" w:hAnsi="Lato"/>
          <w:sz w:val="22"/>
          <w:szCs w:val="22"/>
          <w:lang w:val="en"/>
        </w:rPr>
        <w:t xml:space="preserve">is accepted by the </w:t>
      </w:r>
      <w:r w:rsidR="00E64968">
        <w:rPr>
          <w:rFonts w:ascii="Lato" w:hAnsi="Lato"/>
          <w:sz w:val="22"/>
          <w:szCs w:val="22"/>
          <w:lang w:val="en"/>
        </w:rPr>
        <w:t>Vendor</w:t>
      </w:r>
      <w:r w:rsidRPr="004E4F25">
        <w:rPr>
          <w:rFonts w:ascii="Lato" w:hAnsi="Lato"/>
          <w:sz w:val="22"/>
          <w:szCs w:val="22"/>
          <w:lang w:val="en"/>
        </w:rPr>
        <w:t xml:space="preserve"> in accordance with the aforementioned terms and provisions of the Tender Document and the Sale and Purchase Agreement—the content of which I/we have fully read and understood—I/we hereby agree to be bound by all the aforementioned terms of the Tender Document and hereby undertake to pay the Purchase Price and to execute and finalize the purchase of the property in accordance with the terms of the Sale and Purchase Agreement contained in the Tender Document and to be executed between us.</w:t>
      </w:r>
    </w:p>
    <w:p w14:paraId="429507A6" w14:textId="77777777" w:rsidR="00AA6FCA" w:rsidRPr="004E4F25" w:rsidRDefault="00AA6FCA" w:rsidP="00AA6FCA">
      <w:pPr>
        <w:jc w:val="both"/>
        <w:rPr>
          <w:rFonts w:ascii="Lato" w:hAnsi="Lato"/>
          <w:sz w:val="22"/>
          <w:szCs w:val="22"/>
          <w:lang w:val="en"/>
        </w:rPr>
      </w:pPr>
    </w:p>
    <w:p w14:paraId="6A5337CE" w14:textId="1A315D12" w:rsidR="00AA6FCA" w:rsidRPr="004E4F25" w:rsidRDefault="00AA6FCA" w:rsidP="00AA6FCA">
      <w:pPr>
        <w:jc w:val="both"/>
        <w:rPr>
          <w:rFonts w:ascii="Lato" w:hAnsi="Lato"/>
          <w:sz w:val="22"/>
          <w:szCs w:val="22"/>
          <w:lang w:val="en"/>
        </w:rPr>
      </w:pPr>
      <w:r w:rsidRPr="004E4F25">
        <w:rPr>
          <w:rFonts w:ascii="Lato" w:hAnsi="Lato"/>
          <w:sz w:val="22"/>
          <w:szCs w:val="22"/>
          <w:lang w:val="en"/>
        </w:rPr>
        <w:t xml:space="preserve">We enclose a bank draft no. ………………………………………… for the amount of RM 182,000.00 (one hundred and eighty-two thousand Malaysian Ringgit), payable to "Savills (Malaysia) Sdn Bhd," as </w:t>
      </w:r>
      <w:r w:rsidR="00E64968">
        <w:rPr>
          <w:rFonts w:ascii="Lato" w:hAnsi="Lato"/>
          <w:sz w:val="22"/>
          <w:szCs w:val="22"/>
          <w:lang w:val="en"/>
        </w:rPr>
        <w:t>the Tender</w:t>
      </w:r>
      <w:r w:rsidRPr="004E4F25">
        <w:rPr>
          <w:rFonts w:ascii="Lato" w:hAnsi="Lato"/>
          <w:sz w:val="22"/>
          <w:szCs w:val="22"/>
          <w:lang w:val="en"/>
        </w:rPr>
        <w:t xml:space="preserve"> Deposit, in accordance with the provisions of the Tender Document.</w:t>
      </w:r>
    </w:p>
    <w:p w14:paraId="1590C523" w14:textId="77777777" w:rsidR="00AA6FCA" w:rsidRPr="004E4F25" w:rsidRDefault="00AA6FCA" w:rsidP="00AA6FCA">
      <w:pPr>
        <w:jc w:val="both"/>
        <w:rPr>
          <w:rFonts w:ascii="Lato" w:hAnsi="Lato"/>
          <w:sz w:val="22"/>
          <w:szCs w:val="22"/>
          <w:lang w:val="en"/>
        </w:rPr>
      </w:pPr>
    </w:p>
    <w:p w14:paraId="6DE78762"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Dated ………………………………, ……………………………… 2026.</w:t>
      </w:r>
    </w:p>
    <w:p w14:paraId="6641B93A" w14:textId="77777777" w:rsidR="00AA6FCA" w:rsidRPr="004E4F25" w:rsidRDefault="00AA6FCA" w:rsidP="00AA6FCA">
      <w:pPr>
        <w:jc w:val="both"/>
        <w:rPr>
          <w:rFonts w:ascii="Lato" w:hAnsi="Lato"/>
          <w:sz w:val="22"/>
          <w:szCs w:val="22"/>
          <w:lang w:val="en"/>
        </w:rPr>
      </w:pPr>
    </w:p>
    <w:p w14:paraId="026BE561"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Yours faithfully,</w:t>
      </w:r>
    </w:p>
    <w:p w14:paraId="004B5EA8" w14:textId="77777777" w:rsidR="00AA6FCA" w:rsidRPr="004E4F25" w:rsidRDefault="00AA6FCA" w:rsidP="00AA6FCA">
      <w:pPr>
        <w:jc w:val="both"/>
        <w:rPr>
          <w:rFonts w:ascii="Lato" w:hAnsi="Lato"/>
          <w:sz w:val="22"/>
          <w:szCs w:val="22"/>
          <w:lang w:val="en"/>
        </w:rPr>
      </w:pPr>
    </w:p>
    <w:p w14:paraId="667B1126" w14:textId="77777777" w:rsidR="00AA6FCA" w:rsidRPr="004E4F25" w:rsidRDefault="00AA6FCA" w:rsidP="00AA6FCA">
      <w:pPr>
        <w:jc w:val="both"/>
        <w:rPr>
          <w:rFonts w:ascii="Lato" w:hAnsi="Lato"/>
          <w:sz w:val="22"/>
          <w:szCs w:val="22"/>
          <w:lang w:val="en"/>
        </w:rPr>
      </w:pPr>
    </w:p>
    <w:p w14:paraId="1A4DBF89"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________________________</w:t>
      </w:r>
    </w:p>
    <w:p w14:paraId="33B9A118"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Authorized signature and stamp</w:t>
      </w:r>
    </w:p>
    <w:p w14:paraId="7365E3A4"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 xml:space="preserve">Name </w:t>
      </w:r>
      <w:r w:rsidRPr="004E4F25">
        <w:rPr>
          <w:rFonts w:ascii="Lato" w:hAnsi="Lato"/>
          <w:sz w:val="22"/>
          <w:szCs w:val="22"/>
          <w:lang w:val="en"/>
        </w:rPr>
        <w:tab/>
      </w:r>
      <w:r w:rsidRPr="004E4F25">
        <w:rPr>
          <w:rFonts w:ascii="Lato" w:hAnsi="Lato"/>
          <w:sz w:val="22"/>
          <w:szCs w:val="22"/>
          <w:lang w:val="en"/>
        </w:rPr>
        <w:tab/>
        <w:t>:……………………………….</w:t>
      </w:r>
    </w:p>
    <w:p w14:paraId="26DB0730"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 xml:space="preserve">Designation </w:t>
      </w:r>
      <w:r w:rsidRPr="004E4F25">
        <w:rPr>
          <w:rFonts w:ascii="Lato" w:hAnsi="Lato"/>
          <w:sz w:val="22"/>
          <w:szCs w:val="22"/>
          <w:lang w:val="en"/>
        </w:rPr>
        <w:tab/>
        <w:t>:……………………………….</w:t>
      </w:r>
    </w:p>
    <w:p w14:paraId="1A421CC9" w14:textId="3BAF729C" w:rsidR="00AA6FCA" w:rsidRPr="004E4F25" w:rsidRDefault="00AA6FCA" w:rsidP="00AA6FCA">
      <w:pPr>
        <w:jc w:val="both"/>
        <w:rPr>
          <w:rFonts w:ascii="Lato" w:hAnsi="Lato"/>
          <w:sz w:val="22"/>
          <w:szCs w:val="22"/>
          <w:lang w:val="en"/>
        </w:rPr>
      </w:pPr>
      <w:r w:rsidRPr="004E4F25">
        <w:rPr>
          <w:rFonts w:ascii="Lato" w:hAnsi="Lato"/>
          <w:sz w:val="22"/>
          <w:szCs w:val="22"/>
          <w:lang w:val="en"/>
        </w:rPr>
        <w:t xml:space="preserve">Tel. No. </w:t>
      </w:r>
      <w:r w:rsidRPr="004E4F25">
        <w:rPr>
          <w:rFonts w:ascii="Lato" w:hAnsi="Lato"/>
          <w:sz w:val="22"/>
          <w:szCs w:val="22"/>
          <w:lang w:val="en"/>
        </w:rPr>
        <w:tab/>
        <w:t>:……………………………….</w:t>
      </w:r>
    </w:p>
    <w:p w14:paraId="4BB011AA" w14:textId="77777777" w:rsidR="00AA6FCA" w:rsidRPr="004E4F25" w:rsidRDefault="00AA6FCA" w:rsidP="00AA6FCA">
      <w:pPr>
        <w:jc w:val="both"/>
        <w:rPr>
          <w:rFonts w:ascii="Lato" w:hAnsi="Lato"/>
          <w:sz w:val="22"/>
          <w:szCs w:val="22"/>
          <w:lang w:val="en"/>
        </w:rPr>
      </w:pPr>
    </w:p>
    <w:p w14:paraId="6106F67C" w14:textId="77777777" w:rsidR="003B093A" w:rsidRDefault="003B093A" w:rsidP="00AA6FCA">
      <w:pPr>
        <w:jc w:val="both"/>
        <w:rPr>
          <w:rFonts w:ascii="Lato" w:hAnsi="Lato"/>
          <w:sz w:val="22"/>
          <w:szCs w:val="22"/>
          <w:lang w:val="en"/>
        </w:rPr>
      </w:pPr>
    </w:p>
    <w:p w14:paraId="7DFCDB5F" w14:textId="77777777" w:rsidR="003B093A" w:rsidRDefault="003B093A" w:rsidP="00AA6FCA">
      <w:pPr>
        <w:jc w:val="both"/>
        <w:rPr>
          <w:rFonts w:ascii="Lato" w:hAnsi="Lato"/>
          <w:sz w:val="22"/>
          <w:szCs w:val="22"/>
          <w:lang w:val="en"/>
        </w:rPr>
      </w:pPr>
    </w:p>
    <w:p w14:paraId="7DA4B7CB" w14:textId="77777777" w:rsidR="003B093A" w:rsidRDefault="003B093A" w:rsidP="00AA6FCA">
      <w:pPr>
        <w:jc w:val="both"/>
        <w:rPr>
          <w:rFonts w:ascii="Lato" w:hAnsi="Lato"/>
          <w:sz w:val="22"/>
          <w:szCs w:val="22"/>
          <w:lang w:val="en"/>
        </w:rPr>
      </w:pPr>
    </w:p>
    <w:p w14:paraId="3450C095" w14:textId="77777777" w:rsidR="003B093A" w:rsidRDefault="003B093A" w:rsidP="00AA6FCA">
      <w:pPr>
        <w:jc w:val="both"/>
        <w:rPr>
          <w:rFonts w:ascii="Lato" w:hAnsi="Lato"/>
          <w:sz w:val="22"/>
          <w:szCs w:val="22"/>
          <w:lang w:val="en"/>
        </w:rPr>
      </w:pPr>
    </w:p>
    <w:p w14:paraId="1F94C2DD" w14:textId="77777777" w:rsidR="003B093A" w:rsidRDefault="003B093A" w:rsidP="00AA6FCA">
      <w:pPr>
        <w:jc w:val="both"/>
        <w:rPr>
          <w:rFonts w:ascii="Lato" w:hAnsi="Lato"/>
          <w:sz w:val="22"/>
          <w:szCs w:val="22"/>
          <w:lang w:val="en"/>
        </w:rPr>
      </w:pPr>
    </w:p>
    <w:p w14:paraId="6A6A26E2" w14:textId="18F8E5CE" w:rsidR="00AA6FCA" w:rsidRDefault="00AA6FCA" w:rsidP="00AA6FCA">
      <w:pPr>
        <w:jc w:val="both"/>
        <w:rPr>
          <w:rFonts w:ascii="Lato" w:hAnsi="Lato"/>
          <w:b/>
          <w:bCs/>
          <w:sz w:val="22"/>
          <w:szCs w:val="22"/>
          <w:lang w:val="en"/>
        </w:rPr>
      </w:pPr>
      <w:r w:rsidRPr="00904C4B">
        <w:rPr>
          <w:rFonts w:ascii="Lato" w:hAnsi="Lato"/>
          <w:b/>
          <w:bCs/>
          <w:sz w:val="22"/>
          <w:szCs w:val="22"/>
          <w:lang w:val="en"/>
        </w:rPr>
        <w:t>PART 2 OF THE TENDER FORM</w:t>
      </w:r>
    </w:p>
    <w:p w14:paraId="40F1CD96" w14:textId="77777777" w:rsidR="00904C4B" w:rsidRPr="00904C4B" w:rsidRDefault="00904C4B" w:rsidP="00AA6FCA">
      <w:pPr>
        <w:jc w:val="both"/>
        <w:rPr>
          <w:rFonts w:ascii="Lato" w:hAnsi="Lato"/>
          <w:b/>
          <w:bCs/>
          <w:sz w:val="22"/>
          <w:szCs w:val="22"/>
          <w:lang w:val="en"/>
        </w:rPr>
      </w:pPr>
    </w:p>
    <w:p w14:paraId="05629A06" w14:textId="2CF29742" w:rsidR="00AA6FCA" w:rsidRPr="004E4F25" w:rsidRDefault="002A5CF1" w:rsidP="00AA6FCA">
      <w:pPr>
        <w:jc w:val="both"/>
        <w:rPr>
          <w:rFonts w:ascii="Lato" w:hAnsi="Lato"/>
          <w:sz w:val="22"/>
          <w:szCs w:val="22"/>
          <w:lang w:val="en"/>
        </w:rPr>
      </w:pPr>
      <w:r>
        <w:rPr>
          <w:rFonts w:ascii="Lato" w:hAnsi="Lato"/>
          <w:sz w:val="22"/>
          <w:szCs w:val="22"/>
          <w:lang w:val="en"/>
        </w:rPr>
        <w:t>Bidder’s</w:t>
      </w:r>
      <w:r w:rsidRPr="004E4F25">
        <w:rPr>
          <w:rFonts w:ascii="Lato" w:hAnsi="Lato"/>
          <w:sz w:val="22"/>
          <w:szCs w:val="22"/>
          <w:lang w:val="en"/>
        </w:rPr>
        <w:t xml:space="preserve"> </w:t>
      </w:r>
      <w:r w:rsidR="00AA6FCA" w:rsidRPr="004E4F25">
        <w:rPr>
          <w:rFonts w:ascii="Lato" w:hAnsi="Lato"/>
          <w:sz w:val="22"/>
          <w:szCs w:val="22"/>
          <w:lang w:val="en"/>
        </w:rPr>
        <w:t>details - *To be completed if applicable</w:t>
      </w:r>
    </w:p>
    <w:p w14:paraId="32BB9D90" w14:textId="77777777" w:rsidR="00AA6FCA" w:rsidRPr="004E4F25" w:rsidRDefault="00AA6FCA" w:rsidP="00AA6FCA">
      <w:pPr>
        <w:jc w:val="both"/>
        <w:rPr>
          <w:rFonts w:ascii="Lato" w:hAnsi="Lato"/>
          <w:sz w:val="22"/>
          <w:szCs w:val="22"/>
          <w:lang w:val="en"/>
        </w:rPr>
      </w:pPr>
    </w:p>
    <w:p w14:paraId="62987ECB" w14:textId="1E5136F0" w:rsidR="00AA6FCA" w:rsidRPr="00904C4B" w:rsidRDefault="00AA6FCA" w:rsidP="00904C4B">
      <w:pPr>
        <w:pStyle w:val="Akapitzlist"/>
        <w:numPr>
          <w:ilvl w:val="0"/>
          <w:numId w:val="3"/>
        </w:numPr>
        <w:jc w:val="both"/>
        <w:rPr>
          <w:rFonts w:ascii="Lato" w:hAnsi="Lato"/>
          <w:b/>
          <w:bCs/>
          <w:sz w:val="22"/>
          <w:szCs w:val="22"/>
          <w:lang w:val="en"/>
        </w:rPr>
      </w:pPr>
      <w:r w:rsidRPr="00904C4B">
        <w:rPr>
          <w:rFonts w:ascii="Lato" w:hAnsi="Lato"/>
          <w:b/>
          <w:bCs/>
          <w:sz w:val="22"/>
          <w:szCs w:val="22"/>
          <w:lang w:val="en"/>
        </w:rPr>
        <w:t>* Individual</w:t>
      </w:r>
    </w:p>
    <w:p w14:paraId="1FC9DDDD" w14:textId="77777777" w:rsidR="00904C4B" w:rsidRPr="00904C4B" w:rsidRDefault="00904C4B" w:rsidP="00904C4B">
      <w:pPr>
        <w:pStyle w:val="Akapitzlist"/>
        <w:ind w:left="1080"/>
        <w:jc w:val="both"/>
        <w:rPr>
          <w:rFonts w:ascii="Lato" w:hAnsi="Lato"/>
          <w:b/>
          <w:bCs/>
          <w:sz w:val="22"/>
          <w:szCs w:val="22"/>
          <w:lang w:val="en"/>
        </w:rPr>
      </w:pPr>
    </w:p>
    <w:p w14:paraId="0F4517A7"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For natural persons, please complete the information below (see § 4 of Section 2 – Tender Rules):</w:t>
      </w:r>
    </w:p>
    <w:p w14:paraId="68A91657"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A.</w:t>
      </w:r>
      <w:r w:rsidRPr="004E4F25">
        <w:rPr>
          <w:rFonts w:ascii="Lato" w:hAnsi="Lato"/>
          <w:sz w:val="22"/>
          <w:szCs w:val="22"/>
          <w:lang w:val="en"/>
        </w:rPr>
        <w:tab/>
        <w:t>Name</w:t>
      </w:r>
      <w:r w:rsidRPr="004E4F25">
        <w:rPr>
          <w:rFonts w:ascii="Lato" w:hAnsi="Lato"/>
          <w:sz w:val="22"/>
          <w:szCs w:val="22"/>
          <w:lang w:val="en"/>
        </w:rPr>
        <w:tab/>
        <w:t>:</w:t>
      </w:r>
      <w:r w:rsidRPr="004E4F25">
        <w:rPr>
          <w:rFonts w:ascii="Lato" w:hAnsi="Lato"/>
          <w:sz w:val="22"/>
          <w:szCs w:val="22"/>
          <w:lang w:val="en"/>
        </w:rPr>
        <w:tab/>
        <w:t>………………………………………...</w:t>
      </w:r>
    </w:p>
    <w:p w14:paraId="39CAFC0B"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B.</w:t>
      </w:r>
      <w:r w:rsidRPr="004E4F25">
        <w:rPr>
          <w:rFonts w:ascii="Lato" w:hAnsi="Lato"/>
          <w:sz w:val="22"/>
          <w:szCs w:val="22"/>
          <w:lang w:val="en"/>
        </w:rPr>
        <w:tab/>
        <w:t>Citizenship</w:t>
      </w:r>
      <w:r w:rsidRPr="004E4F25">
        <w:rPr>
          <w:rFonts w:ascii="Lato" w:hAnsi="Lato"/>
          <w:sz w:val="22"/>
          <w:szCs w:val="22"/>
          <w:lang w:val="en"/>
        </w:rPr>
        <w:tab/>
        <w:t>:</w:t>
      </w:r>
      <w:r w:rsidRPr="004E4F25">
        <w:rPr>
          <w:rFonts w:ascii="Lato" w:hAnsi="Lato"/>
          <w:sz w:val="22"/>
          <w:szCs w:val="22"/>
          <w:lang w:val="en"/>
        </w:rPr>
        <w:tab/>
        <w:t>………………………………………...</w:t>
      </w:r>
    </w:p>
    <w:p w14:paraId="3B34162D"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lastRenderedPageBreak/>
        <w:t>C.</w:t>
      </w:r>
      <w:r w:rsidRPr="004E4F25">
        <w:rPr>
          <w:rFonts w:ascii="Lato" w:hAnsi="Lato"/>
          <w:sz w:val="22"/>
          <w:szCs w:val="22"/>
          <w:lang w:val="en"/>
        </w:rPr>
        <w:tab/>
        <w:t>NRIC Number/Passport Number</w:t>
      </w:r>
      <w:r w:rsidRPr="004E4F25">
        <w:rPr>
          <w:rFonts w:ascii="Lato" w:hAnsi="Lato"/>
          <w:sz w:val="22"/>
          <w:szCs w:val="22"/>
          <w:lang w:val="en"/>
        </w:rPr>
        <w:tab/>
        <w:t>:</w:t>
      </w:r>
      <w:r w:rsidRPr="004E4F25">
        <w:rPr>
          <w:rFonts w:ascii="Lato" w:hAnsi="Lato"/>
          <w:sz w:val="22"/>
          <w:szCs w:val="22"/>
          <w:lang w:val="en"/>
        </w:rPr>
        <w:tab/>
        <w:t>………………………………………...</w:t>
      </w:r>
    </w:p>
    <w:p w14:paraId="58439091"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D.</w:t>
      </w:r>
      <w:r w:rsidRPr="004E4F25">
        <w:rPr>
          <w:rFonts w:ascii="Lato" w:hAnsi="Lato"/>
          <w:sz w:val="22"/>
          <w:szCs w:val="22"/>
          <w:lang w:val="en"/>
        </w:rPr>
        <w:tab/>
        <w:t>Address</w:t>
      </w:r>
      <w:r w:rsidRPr="004E4F25">
        <w:rPr>
          <w:rFonts w:ascii="Lato" w:hAnsi="Lato"/>
          <w:sz w:val="22"/>
          <w:szCs w:val="22"/>
          <w:lang w:val="en"/>
        </w:rPr>
        <w:tab/>
        <w:t>:</w:t>
      </w:r>
      <w:r w:rsidRPr="004E4F25">
        <w:rPr>
          <w:rFonts w:ascii="Lato" w:hAnsi="Lato"/>
          <w:sz w:val="22"/>
          <w:szCs w:val="22"/>
          <w:lang w:val="en"/>
        </w:rPr>
        <w:tab/>
        <w:t>………………………………………...</w:t>
      </w:r>
    </w:p>
    <w:p w14:paraId="330DEACF"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w:t>
      </w:r>
    </w:p>
    <w:p w14:paraId="37F5E2C3"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w:t>
      </w:r>
    </w:p>
    <w:p w14:paraId="6F092B54"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E.</w:t>
      </w:r>
      <w:r w:rsidRPr="004E4F25">
        <w:rPr>
          <w:rFonts w:ascii="Lato" w:hAnsi="Lato"/>
          <w:sz w:val="22"/>
          <w:szCs w:val="22"/>
          <w:lang w:val="en"/>
        </w:rPr>
        <w:tab/>
        <w:t>Tel. No.</w:t>
      </w:r>
      <w:r w:rsidRPr="004E4F25">
        <w:rPr>
          <w:rFonts w:ascii="Lato" w:hAnsi="Lato"/>
          <w:sz w:val="22"/>
          <w:szCs w:val="22"/>
          <w:lang w:val="en"/>
        </w:rPr>
        <w:tab/>
        <w:t>:</w:t>
      </w:r>
      <w:r w:rsidRPr="004E4F25">
        <w:rPr>
          <w:rFonts w:ascii="Lato" w:hAnsi="Lato"/>
          <w:sz w:val="22"/>
          <w:szCs w:val="22"/>
          <w:lang w:val="en"/>
        </w:rPr>
        <w:tab/>
        <w:t>………………………………………...</w:t>
      </w:r>
    </w:p>
    <w:p w14:paraId="4DD02336" w14:textId="77777777" w:rsidR="00AA6FCA" w:rsidRPr="004E4F25" w:rsidRDefault="00AA6FCA" w:rsidP="00AA6FCA">
      <w:pPr>
        <w:jc w:val="both"/>
        <w:rPr>
          <w:rFonts w:ascii="Lato" w:hAnsi="Lato"/>
          <w:sz w:val="22"/>
          <w:szCs w:val="22"/>
          <w:lang w:val="es-ES"/>
        </w:rPr>
      </w:pPr>
      <w:r w:rsidRPr="004E4F25">
        <w:rPr>
          <w:rFonts w:ascii="Lato" w:hAnsi="Lato"/>
          <w:sz w:val="22"/>
          <w:szCs w:val="22"/>
          <w:lang w:val="es-ES"/>
        </w:rPr>
        <w:t>F.</w:t>
      </w:r>
      <w:r w:rsidRPr="004E4F25">
        <w:rPr>
          <w:rFonts w:ascii="Lato" w:hAnsi="Lato"/>
          <w:sz w:val="22"/>
          <w:szCs w:val="22"/>
          <w:lang w:val="es-ES"/>
        </w:rPr>
        <w:tab/>
        <w:t>Fax No.</w:t>
      </w:r>
      <w:r w:rsidRPr="004E4F25">
        <w:rPr>
          <w:rFonts w:ascii="Lato" w:hAnsi="Lato"/>
          <w:sz w:val="22"/>
          <w:szCs w:val="22"/>
          <w:lang w:val="es-ES"/>
        </w:rPr>
        <w:tab/>
        <w:t>:</w:t>
      </w:r>
      <w:r w:rsidRPr="004E4F25">
        <w:rPr>
          <w:rFonts w:ascii="Lato" w:hAnsi="Lato"/>
          <w:sz w:val="22"/>
          <w:szCs w:val="22"/>
          <w:lang w:val="es-ES"/>
        </w:rPr>
        <w:tab/>
        <w:t>………………………………………...</w:t>
      </w:r>
    </w:p>
    <w:p w14:paraId="44E3A576" w14:textId="77777777" w:rsidR="00AA6FCA" w:rsidRPr="004E4F25" w:rsidRDefault="00AA6FCA" w:rsidP="00AA6FCA">
      <w:pPr>
        <w:jc w:val="both"/>
        <w:rPr>
          <w:rFonts w:ascii="Lato" w:hAnsi="Lato"/>
          <w:sz w:val="22"/>
          <w:szCs w:val="22"/>
          <w:lang w:val="es-ES"/>
        </w:rPr>
      </w:pPr>
      <w:r w:rsidRPr="004E4F25">
        <w:rPr>
          <w:rFonts w:ascii="Lato" w:hAnsi="Lato"/>
          <w:sz w:val="22"/>
          <w:szCs w:val="22"/>
          <w:lang w:val="es-ES"/>
        </w:rPr>
        <w:t>G.</w:t>
      </w:r>
      <w:r w:rsidRPr="004E4F25">
        <w:rPr>
          <w:rFonts w:ascii="Lato" w:hAnsi="Lato"/>
          <w:sz w:val="22"/>
          <w:szCs w:val="22"/>
          <w:lang w:val="es-ES"/>
        </w:rPr>
        <w:tab/>
        <w:t>Mobile No.</w:t>
      </w:r>
      <w:r w:rsidRPr="004E4F25">
        <w:rPr>
          <w:rFonts w:ascii="Lato" w:hAnsi="Lato"/>
          <w:sz w:val="22"/>
          <w:szCs w:val="22"/>
          <w:lang w:val="es-ES"/>
        </w:rPr>
        <w:tab/>
        <w:t>:</w:t>
      </w:r>
      <w:r w:rsidRPr="004E4F25">
        <w:rPr>
          <w:rFonts w:ascii="Lato" w:hAnsi="Lato"/>
          <w:sz w:val="22"/>
          <w:szCs w:val="22"/>
          <w:lang w:val="es-ES"/>
        </w:rPr>
        <w:tab/>
        <w:t>………………………………………...</w:t>
      </w:r>
    </w:p>
    <w:p w14:paraId="6C4F6759"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H.</w:t>
      </w:r>
      <w:r w:rsidRPr="004E4F25">
        <w:rPr>
          <w:rFonts w:ascii="Lato" w:hAnsi="Lato"/>
          <w:sz w:val="22"/>
          <w:szCs w:val="22"/>
          <w:lang w:val="en"/>
        </w:rPr>
        <w:tab/>
        <w:t>E-mail address</w:t>
      </w:r>
      <w:r w:rsidRPr="004E4F25">
        <w:rPr>
          <w:rFonts w:ascii="Lato" w:hAnsi="Lato"/>
          <w:sz w:val="22"/>
          <w:szCs w:val="22"/>
          <w:lang w:val="en"/>
        </w:rPr>
        <w:tab/>
        <w:t>:</w:t>
      </w:r>
      <w:r w:rsidRPr="004E4F25">
        <w:rPr>
          <w:rFonts w:ascii="Lato" w:hAnsi="Lato"/>
          <w:sz w:val="22"/>
          <w:szCs w:val="22"/>
          <w:lang w:val="en"/>
        </w:rPr>
        <w:tab/>
        <w:t>………………………………………...</w:t>
      </w:r>
    </w:p>
    <w:p w14:paraId="3D3CA61C" w14:textId="77777777" w:rsidR="00AA6FCA" w:rsidRPr="004E4F25" w:rsidRDefault="00AA6FCA" w:rsidP="00AA6FCA">
      <w:pPr>
        <w:jc w:val="both"/>
        <w:rPr>
          <w:rFonts w:ascii="Lato" w:hAnsi="Lato"/>
          <w:sz w:val="22"/>
          <w:szCs w:val="22"/>
          <w:lang w:val="en"/>
        </w:rPr>
      </w:pPr>
    </w:p>
    <w:p w14:paraId="5ABD65D9" w14:textId="77777777" w:rsidR="00AA6FCA" w:rsidRPr="004E4F25" w:rsidRDefault="00AA6FCA" w:rsidP="00AA6FCA">
      <w:pPr>
        <w:jc w:val="both"/>
        <w:rPr>
          <w:rFonts w:ascii="Lato" w:hAnsi="Lato"/>
          <w:sz w:val="22"/>
          <w:szCs w:val="22"/>
          <w:lang w:val="en"/>
        </w:rPr>
      </w:pPr>
    </w:p>
    <w:p w14:paraId="2EF92254" w14:textId="77777777" w:rsidR="00AA6FCA" w:rsidRDefault="00AA6FCA" w:rsidP="00AA6FCA">
      <w:pPr>
        <w:jc w:val="both"/>
        <w:rPr>
          <w:rFonts w:ascii="Lato" w:hAnsi="Lato"/>
          <w:b/>
          <w:bCs/>
          <w:sz w:val="22"/>
          <w:szCs w:val="22"/>
          <w:lang w:val="en"/>
        </w:rPr>
      </w:pPr>
      <w:r w:rsidRPr="00904C4B">
        <w:rPr>
          <w:rFonts w:ascii="Lato" w:hAnsi="Lato"/>
          <w:b/>
          <w:bCs/>
          <w:sz w:val="22"/>
          <w:szCs w:val="22"/>
          <w:lang w:val="en"/>
        </w:rPr>
        <w:t>II. * Company</w:t>
      </w:r>
    </w:p>
    <w:p w14:paraId="4FB2035B" w14:textId="77777777" w:rsidR="00904C4B" w:rsidRPr="00904C4B" w:rsidRDefault="00904C4B" w:rsidP="00AA6FCA">
      <w:pPr>
        <w:jc w:val="both"/>
        <w:rPr>
          <w:rFonts w:ascii="Lato" w:hAnsi="Lato"/>
          <w:b/>
          <w:bCs/>
          <w:sz w:val="22"/>
          <w:szCs w:val="22"/>
          <w:lang w:val="en"/>
        </w:rPr>
      </w:pPr>
    </w:p>
    <w:p w14:paraId="26A6CAF5"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For legal entities or business entities, please complete the details below regarding each authorized representative and provide proof of authorization for all representatives (see § 4 of Section 2 – Tender Rules):</w:t>
      </w:r>
    </w:p>
    <w:p w14:paraId="67C4D5B2" w14:textId="1DEE991C" w:rsidR="00AA6FCA" w:rsidRPr="004E4F25" w:rsidRDefault="00AA6FCA" w:rsidP="00AA6FCA">
      <w:pPr>
        <w:jc w:val="both"/>
        <w:rPr>
          <w:rFonts w:ascii="Lato" w:hAnsi="Lato"/>
          <w:sz w:val="22"/>
          <w:szCs w:val="22"/>
          <w:lang w:val="en"/>
        </w:rPr>
      </w:pPr>
      <w:r w:rsidRPr="004E4F25">
        <w:rPr>
          <w:rFonts w:ascii="Lato" w:hAnsi="Lato"/>
          <w:sz w:val="22"/>
          <w:szCs w:val="22"/>
          <w:lang w:val="en"/>
        </w:rPr>
        <w:t>A.</w:t>
      </w:r>
      <w:r w:rsidRPr="004E4F25">
        <w:rPr>
          <w:rFonts w:ascii="Lato" w:hAnsi="Lato"/>
          <w:sz w:val="22"/>
          <w:szCs w:val="22"/>
          <w:lang w:val="en"/>
        </w:rPr>
        <w:tab/>
        <w:t>Name</w:t>
      </w:r>
      <w:r w:rsidRPr="004E4F25">
        <w:rPr>
          <w:rFonts w:ascii="Lato" w:hAnsi="Lato"/>
          <w:sz w:val="22"/>
          <w:szCs w:val="22"/>
          <w:lang w:val="en"/>
        </w:rPr>
        <w:tab/>
        <w:t>:</w:t>
      </w:r>
      <w:r w:rsidRPr="004E4F25">
        <w:rPr>
          <w:rFonts w:ascii="Lato" w:hAnsi="Lato"/>
          <w:sz w:val="22"/>
          <w:szCs w:val="22"/>
          <w:lang w:val="en"/>
        </w:rPr>
        <w:tab/>
      </w:r>
      <w:r w:rsidR="00C90282">
        <w:rPr>
          <w:rFonts w:ascii="Lato" w:hAnsi="Lato"/>
          <w:sz w:val="22"/>
          <w:szCs w:val="22"/>
          <w:lang w:val="en"/>
        </w:rPr>
        <w:t xml:space="preserve">             </w:t>
      </w:r>
      <w:r w:rsidRPr="004E4F25">
        <w:rPr>
          <w:rFonts w:ascii="Lato" w:hAnsi="Lato"/>
          <w:sz w:val="22"/>
          <w:szCs w:val="22"/>
          <w:lang w:val="en"/>
        </w:rPr>
        <w:t>………………………………………...</w:t>
      </w:r>
    </w:p>
    <w:p w14:paraId="0546EC74"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B.</w:t>
      </w:r>
      <w:r w:rsidRPr="004E4F25">
        <w:rPr>
          <w:rFonts w:ascii="Lato" w:hAnsi="Lato"/>
          <w:sz w:val="22"/>
          <w:szCs w:val="22"/>
          <w:lang w:val="en"/>
        </w:rPr>
        <w:tab/>
        <w:t>Registration number</w:t>
      </w:r>
      <w:r w:rsidRPr="004E4F25">
        <w:rPr>
          <w:rFonts w:ascii="Lato" w:hAnsi="Lato"/>
          <w:sz w:val="22"/>
          <w:szCs w:val="22"/>
          <w:lang w:val="en"/>
        </w:rPr>
        <w:tab/>
        <w:t>:</w:t>
      </w:r>
      <w:r w:rsidRPr="004E4F25">
        <w:rPr>
          <w:rFonts w:ascii="Lato" w:hAnsi="Lato"/>
          <w:sz w:val="22"/>
          <w:szCs w:val="22"/>
          <w:lang w:val="en"/>
        </w:rPr>
        <w:tab/>
        <w:t>………………………………………...</w:t>
      </w:r>
    </w:p>
    <w:p w14:paraId="0CE9C901" w14:textId="3CFB30E1" w:rsidR="00AA6FCA" w:rsidRPr="004E4F25" w:rsidRDefault="00AA6FCA" w:rsidP="00AA6FCA">
      <w:pPr>
        <w:jc w:val="both"/>
        <w:rPr>
          <w:rFonts w:ascii="Lato" w:hAnsi="Lato"/>
          <w:sz w:val="22"/>
          <w:szCs w:val="22"/>
          <w:lang w:val="en"/>
        </w:rPr>
      </w:pPr>
      <w:r w:rsidRPr="004E4F25">
        <w:rPr>
          <w:rFonts w:ascii="Lato" w:hAnsi="Lato"/>
          <w:sz w:val="22"/>
          <w:szCs w:val="22"/>
          <w:lang w:val="en"/>
        </w:rPr>
        <w:t>C.</w:t>
      </w:r>
      <w:r w:rsidRPr="004E4F25">
        <w:rPr>
          <w:rFonts w:ascii="Lato" w:hAnsi="Lato"/>
          <w:sz w:val="22"/>
          <w:szCs w:val="22"/>
          <w:lang w:val="en"/>
        </w:rPr>
        <w:tab/>
        <w:t>Authorized representative</w:t>
      </w:r>
      <w:r w:rsidRPr="004E4F25">
        <w:rPr>
          <w:rFonts w:ascii="Lato" w:hAnsi="Lato"/>
          <w:sz w:val="22"/>
          <w:szCs w:val="22"/>
          <w:lang w:val="en"/>
        </w:rPr>
        <w:tab/>
        <w:t>:………………………………………...</w:t>
      </w:r>
    </w:p>
    <w:p w14:paraId="7FD0DAF0"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D.</w:t>
      </w:r>
      <w:r w:rsidRPr="004E4F25">
        <w:rPr>
          <w:rFonts w:ascii="Lato" w:hAnsi="Lato"/>
          <w:sz w:val="22"/>
          <w:szCs w:val="22"/>
          <w:lang w:val="en"/>
        </w:rPr>
        <w:tab/>
        <w:t>Registered address</w:t>
      </w:r>
      <w:r w:rsidRPr="004E4F25">
        <w:rPr>
          <w:rFonts w:ascii="Lato" w:hAnsi="Lato"/>
          <w:sz w:val="22"/>
          <w:szCs w:val="22"/>
          <w:lang w:val="en"/>
        </w:rPr>
        <w:tab/>
        <w:t>:</w:t>
      </w:r>
      <w:r w:rsidRPr="004E4F25">
        <w:rPr>
          <w:rFonts w:ascii="Lato" w:hAnsi="Lato"/>
          <w:sz w:val="22"/>
          <w:szCs w:val="22"/>
          <w:lang w:val="en"/>
        </w:rPr>
        <w:tab/>
        <w:t>………………………………………...</w:t>
      </w:r>
    </w:p>
    <w:p w14:paraId="0A6C3682" w14:textId="0C8913D7" w:rsidR="00AA6FCA" w:rsidRPr="004E4F25" w:rsidRDefault="00C90282" w:rsidP="00AA6FCA">
      <w:pPr>
        <w:jc w:val="both"/>
        <w:rPr>
          <w:rFonts w:ascii="Lato" w:hAnsi="Lato"/>
          <w:sz w:val="22"/>
          <w:szCs w:val="22"/>
          <w:lang w:val="es-ES"/>
        </w:rPr>
      </w:pPr>
      <w:r w:rsidRPr="008D59BE">
        <w:rPr>
          <w:rFonts w:ascii="Lato" w:hAnsi="Lato"/>
          <w:sz w:val="22"/>
          <w:szCs w:val="22"/>
          <w:lang w:val="en-GB"/>
        </w:rPr>
        <w:t xml:space="preserve">                                                               </w:t>
      </w:r>
      <w:r w:rsidR="00AA6FCA" w:rsidRPr="004E4F25">
        <w:rPr>
          <w:rFonts w:ascii="Lato" w:hAnsi="Lato"/>
          <w:sz w:val="22"/>
          <w:szCs w:val="22"/>
          <w:lang w:val="es-ES"/>
        </w:rPr>
        <w:t>………………………………………...</w:t>
      </w:r>
    </w:p>
    <w:p w14:paraId="7473BC84" w14:textId="6578E32A" w:rsidR="00AA6FCA" w:rsidRPr="004E4F25" w:rsidRDefault="00C90282" w:rsidP="00AA6FCA">
      <w:pPr>
        <w:jc w:val="both"/>
        <w:rPr>
          <w:rFonts w:ascii="Lato" w:hAnsi="Lato"/>
          <w:sz w:val="22"/>
          <w:szCs w:val="22"/>
          <w:lang w:val="es-ES"/>
        </w:rPr>
      </w:pPr>
      <w:r>
        <w:rPr>
          <w:rFonts w:ascii="Lato" w:hAnsi="Lato"/>
          <w:sz w:val="22"/>
          <w:szCs w:val="22"/>
          <w:lang w:val="es-ES"/>
        </w:rPr>
        <w:t xml:space="preserve">                                                               </w:t>
      </w:r>
      <w:r w:rsidR="00AA6FCA" w:rsidRPr="004E4F25">
        <w:rPr>
          <w:rFonts w:ascii="Lato" w:hAnsi="Lato"/>
          <w:sz w:val="22"/>
          <w:szCs w:val="22"/>
          <w:lang w:val="es-ES"/>
        </w:rPr>
        <w:t>………………………………………...</w:t>
      </w:r>
    </w:p>
    <w:p w14:paraId="17140300" w14:textId="77777777" w:rsidR="00AA6FCA" w:rsidRPr="004E4F25" w:rsidRDefault="00AA6FCA" w:rsidP="00AA6FCA">
      <w:pPr>
        <w:jc w:val="both"/>
        <w:rPr>
          <w:rFonts w:ascii="Lato" w:hAnsi="Lato"/>
          <w:sz w:val="22"/>
          <w:szCs w:val="22"/>
          <w:lang w:val="es-ES"/>
        </w:rPr>
      </w:pPr>
      <w:r w:rsidRPr="004E4F25">
        <w:rPr>
          <w:rFonts w:ascii="Lato" w:hAnsi="Lato"/>
          <w:sz w:val="22"/>
          <w:szCs w:val="22"/>
          <w:lang w:val="es-ES"/>
        </w:rPr>
        <w:t>E.</w:t>
      </w:r>
      <w:r w:rsidRPr="004E4F25">
        <w:rPr>
          <w:rFonts w:ascii="Lato" w:hAnsi="Lato"/>
          <w:sz w:val="22"/>
          <w:szCs w:val="22"/>
          <w:lang w:val="es-ES"/>
        </w:rPr>
        <w:tab/>
        <w:t>Tel. No.</w:t>
      </w:r>
      <w:r w:rsidRPr="004E4F25">
        <w:rPr>
          <w:rFonts w:ascii="Lato" w:hAnsi="Lato"/>
          <w:sz w:val="22"/>
          <w:szCs w:val="22"/>
          <w:lang w:val="es-ES"/>
        </w:rPr>
        <w:tab/>
        <w:t>:</w:t>
      </w:r>
      <w:r w:rsidRPr="004E4F25">
        <w:rPr>
          <w:rFonts w:ascii="Lato" w:hAnsi="Lato"/>
          <w:sz w:val="22"/>
          <w:szCs w:val="22"/>
          <w:lang w:val="es-ES"/>
        </w:rPr>
        <w:tab/>
        <w:t>………………………………………...</w:t>
      </w:r>
    </w:p>
    <w:p w14:paraId="75C3D1F7" w14:textId="77777777" w:rsidR="00AA6FCA" w:rsidRPr="004E4F25" w:rsidRDefault="00AA6FCA" w:rsidP="00AA6FCA">
      <w:pPr>
        <w:jc w:val="both"/>
        <w:rPr>
          <w:rFonts w:ascii="Lato" w:hAnsi="Lato"/>
          <w:sz w:val="22"/>
          <w:szCs w:val="22"/>
          <w:lang w:val="es-ES"/>
        </w:rPr>
      </w:pPr>
      <w:r w:rsidRPr="004E4F25">
        <w:rPr>
          <w:rFonts w:ascii="Lato" w:hAnsi="Lato"/>
          <w:sz w:val="22"/>
          <w:szCs w:val="22"/>
          <w:lang w:val="es-ES"/>
        </w:rPr>
        <w:t>F.</w:t>
      </w:r>
      <w:r w:rsidRPr="004E4F25">
        <w:rPr>
          <w:rFonts w:ascii="Lato" w:hAnsi="Lato"/>
          <w:sz w:val="22"/>
          <w:szCs w:val="22"/>
          <w:lang w:val="es-ES"/>
        </w:rPr>
        <w:tab/>
        <w:t>Fax No.</w:t>
      </w:r>
      <w:r w:rsidRPr="004E4F25">
        <w:rPr>
          <w:rFonts w:ascii="Lato" w:hAnsi="Lato"/>
          <w:sz w:val="22"/>
          <w:szCs w:val="22"/>
          <w:lang w:val="es-ES"/>
        </w:rPr>
        <w:tab/>
        <w:t>:</w:t>
      </w:r>
      <w:r w:rsidRPr="004E4F25">
        <w:rPr>
          <w:rFonts w:ascii="Lato" w:hAnsi="Lato"/>
          <w:sz w:val="22"/>
          <w:szCs w:val="22"/>
          <w:lang w:val="es-ES"/>
        </w:rPr>
        <w:tab/>
        <w:t>………………………………………...</w:t>
      </w:r>
    </w:p>
    <w:p w14:paraId="745AEF0F" w14:textId="77777777" w:rsidR="00AA6FCA" w:rsidRPr="004E4F25" w:rsidRDefault="00AA6FCA" w:rsidP="00AA6FCA">
      <w:pPr>
        <w:jc w:val="both"/>
        <w:rPr>
          <w:rFonts w:ascii="Lato" w:hAnsi="Lato"/>
          <w:sz w:val="22"/>
          <w:szCs w:val="22"/>
          <w:lang w:val="en"/>
        </w:rPr>
      </w:pPr>
      <w:r w:rsidRPr="004E4F25">
        <w:rPr>
          <w:rFonts w:ascii="Lato" w:hAnsi="Lato"/>
          <w:sz w:val="22"/>
          <w:szCs w:val="22"/>
          <w:lang w:val="en"/>
        </w:rPr>
        <w:t>G.</w:t>
      </w:r>
      <w:r w:rsidRPr="004E4F25">
        <w:rPr>
          <w:rFonts w:ascii="Lato" w:hAnsi="Lato"/>
          <w:sz w:val="22"/>
          <w:szCs w:val="22"/>
          <w:lang w:val="en"/>
        </w:rPr>
        <w:tab/>
        <w:t>E-mail address</w:t>
      </w:r>
      <w:r w:rsidRPr="004E4F25">
        <w:rPr>
          <w:rFonts w:ascii="Lato" w:hAnsi="Lato"/>
          <w:sz w:val="22"/>
          <w:szCs w:val="22"/>
          <w:lang w:val="en"/>
        </w:rPr>
        <w:tab/>
        <w:t>:</w:t>
      </w:r>
      <w:r w:rsidRPr="004E4F25">
        <w:rPr>
          <w:rFonts w:ascii="Lato" w:hAnsi="Lato"/>
          <w:sz w:val="22"/>
          <w:szCs w:val="22"/>
          <w:lang w:val="en"/>
        </w:rPr>
        <w:tab/>
        <w:t>………………………………………...</w:t>
      </w:r>
    </w:p>
    <w:p w14:paraId="5F91F5E1" w14:textId="2E5D2A25" w:rsidR="00AA6FCA" w:rsidRPr="004E4F25" w:rsidRDefault="00AA6FCA" w:rsidP="00AA6FCA">
      <w:pPr>
        <w:jc w:val="both"/>
        <w:rPr>
          <w:rFonts w:ascii="Lato" w:hAnsi="Lato"/>
          <w:sz w:val="22"/>
          <w:szCs w:val="22"/>
          <w:lang w:val="en"/>
        </w:rPr>
      </w:pPr>
      <w:r w:rsidRPr="004E4F25">
        <w:rPr>
          <w:rFonts w:ascii="Lato" w:hAnsi="Lato"/>
          <w:sz w:val="22"/>
          <w:szCs w:val="22"/>
          <w:lang w:val="en"/>
        </w:rPr>
        <w:t>H.</w:t>
      </w:r>
      <w:r w:rsidRPr="004E4F25">
        <w:rPr>
          <w:rFonts w:ascii="Lato" w:hAnsi="Lato"/>
          <w:sz w:val="22"/>
          <w:szCs w:val="22"/>
          <w:lang w:val="en"/>
        </w:rPr>
        <w:tab/>
        <w:t>Company address</w:t>
      </w:r>
      <w:r w:rsidRPr="004E4F25">
        <w:rPr>
          <w:rFonts w:ascii="Lato" w:hAnsi="Lato"/>
          <w:sz w:val="22"/>
          <w:szCs w:val="22"/>
          <w:lang w:val="en"/>
        </w:rPr>
        <w:tab/>
        <w:t>:………………………………………...</w:t>
      </w:r>
    </w:p>
    <w:p w14:paraId="7D929413" w14:textId="50AC7718" w:rsidR="00AA6FCA" w:rsidRPr="00C90282" w:rsidRDefault="00C90282" w:rsidP="00AA6FCA">
      <w:pPr>
        <w:jc w:val="both"/>
        <w:rPr>
          <w:rFonts w:ascii="Lato" w:hAnsi="Lato"/>
          <w:sz w:val="22"/>
          <w:szCs w:val="22"/>
          <w:lang w:val="en-GB"/>
        </w:rPr>
      </w:pPr>
      <w:r>
        <w:rPr>
          <w:rFonts w:ascii="Lato" w:hAnsi="Lato"/>
          <w:sz w:val="22"/>
          <w:szCs w:val="22"/>
          <w:lang w:val="en-GB"/>
        </w:rPr>
        <w:t xml:space="preserve">                                                   </w:t>
      </w:r>
      <w:r w:rsidR="00AA6FCA" w:rsidRPr="00C90282">
        <w:rPr>
          <w:rFonts w:ascii="Lato" w:hAnsi="Lato"/>
          <w:sz w:val="22"/>
          <w:szCs w:val="22"/>
          <w:lang w:val="en-GB"/>
        </w:rPr>
        <w:t>………………………………………...</w:t>
      </w:r>
    </w:p>
    <w:p w14:paraId="7B4786D9" w14:textId="1E8FBBD2" w:rsidR="00AA6FCA" w:rsidRPr="00C90282" w:rsidRDefault="00C90282" w:rsidP="00AA6FCA">
      <w:pPr>
        <w:jc w:val="both"/>
        <w:rPr>
          <w:rFonts w:ascii="Lato" w:hAnsi="Lato"/>
          <w:sz w:val="22"/>
          <w:szCs w:val="22"/>
          <w:lang w:val="en-GB"/>
        </w:rPr>
      </w:pPr>
      <w:r>
        <w:rPr>
          <w:rFonts w:ascii="Lato" w:hAnsi="Lato"/>
          <w:sz w:val="22"/>
          <w:szCs w:val="22"/>
          <w:lang w:val="en-GB"/>
        </w:rPr>
        <w:t xml:space="preserve">                                                   </w:t>
      </w:r>
      <w:r w:rsidR="00AA6FCA" w:rsidRPr="00C90282">
        <w:rPr>
          <w:rFonts w:ascii="Lato" w:hAnsi="Lato"/>
          <w:sz w:val="22"/>
          <w:szCs w:val="22"/>
          <w:lang w:val="en-GB"/>
        </w:rPr>
        <w:t>………………………………………...</w:t>
      </w:r>
    </w:p>
    <w:p w14:paraId="1326B374" w14:textId="77777777" w:rsidR="00AA6FCA" w:rsidRPr="00C90282" w:rsidRDefault="00AA6FCA" w:rsidP="00AA6FCA">
      <w:pPr>
        <w:jc w:val="both"/>
        <w:rPr>
          <w:rFonts w:ascii="Lato" w:hAnsi="Lato"/>
          <w:sz w:val="22"/>
          <w:szCs w:val="22"/>
          <w:lang w:val="en-GB"/>
        </w:rPr>
      </w:pPr>
    </w:p>
    <w:p w14:paraId="73001E9F" w14:textId="1768DBCC" w:rsidR="00AA6FCA" w:rsidRDefault="00AA6FCA" w:rsidP="00AA6FCA">
      <w:pPr>
        <w:jc w:val="both"/>
        <w:rPr>
          <w:rFonts w:ascii="Lato" w:hAnsi="Lato"/>
          <w:b/>
          <w:bCs/>
          <w:sz w:val="22"/>
          <w:szCs w:val="22"/>
          <w:lang w:val="en-GB"/>
        </w:rPr>
      </w:pPr>
      <w:r w:rsidRPr="00904C4B">
        <w:rPr>
          <w:rFonts w:ascii="Lato" w:hAnsi="Lato"/>
          <w:b/>
          <w:bCs/>
          <w:sz w:val="22"/>
          <w:szCs w:val="22"/>
          <w:lang w:val="en-GB"/>
        </w:rPr>
        <w:t xml:space="preserve">III. </w:t>
      </w:r>
      <w:r w:rsidRPr="00904C4B">
        <w:rPr>
          <w:rFonts w:ascii="Lato" w:hAnsi="Lato"/>
          <w:b/>
          <w:bCs/>
          <w:sz w:val="22"/>
          <w:szCs w:val="22"/>
          <w:lang w:val="en-GB"/>
        </w:rPr>
        <w:tab/>
        <w:t>* Investment group / Holding company</w:t>
      </w:r>
    </w:p>
    <w:p w14:paraId="33E3824F" w14:textId="77777777" w:rsidR="00904C4B" w:rsidRPr="00904C4B" w:rsidRDefault="00904C4B" w:rsidP="00AA6FCA">
      <w:pPr>
        <w:jc w:val="both"/>
        <w:rPr>
          <w:rFonts w:ascii="Lato" w:hAnsi="Lato"/>
          <w:b/>
          <w:bCs/>
          <w:sz w:val="22"/>
          <w:szCs w:val="22"/>
          <w:lang w:val="en-GB"/>
        </w:rPr>
      </w:pPr>
    </w:p>
    <w:p w14:paraId="66A3A176"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If the Bidders belong to a group or holding entity, please provide the information below for each member of the group or consortium and indicate or provide proof of group affiliation (see § 4 Section 2 – Tender Rules):</w:t>
      </w:r>
    </w:p>
    <w:p w14:paraId="2E7614B1" w14:textId="77777777" w:rsidR="00AA6FCA" w:rsidRPr="004E4F25" w:rsidRDefault="00AA6FCA" w:rsidP="00AA6FCA">
      <w:pPr>
        <w:jc w:val="both"/>
        <w:rPr>
          <w:rFonts w:ascii="Lato" w:hAnsi="Lato"/>
          <w:sz w:val="22"/>
          <w:szCs w:val="22"/>
          <w:lang w:val="en-GB"/>
        </w:rPr>
      </w:pPr>
    </w:p>
    <w:p w14:paraId="0304A891"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A.</w:t>
      </w:r>
      <w:r w:rsidRPr="004E4F25">
        <w:rPr>
          <w:rFonts w:ascii="Lato" w:hAnsi="Lato"/>
          <w:sz w:val="22"/>
          <w:szCs w:val="22"/>
          <w:lang w:val="en-GB"/>
        </w:rPr>
        <w:tab/>
        <w:t>Entity name</w:t>
      </w:r>
      <w:r w:rsidRPr="004E4F25">
        <w:rPr>
          <w:rFonts w:ascii="Lato" w:hAnsi="Lato"/>
          <w:sz w:val="22"/>
          <w:szCs w:val="22"/>
          <w:lang w:val="en-GB"/>
        </w:rPr>
        <w:tab/>
        <w:t>:</w:t>
      </w:r>
      <w:r w:rsidRPr="004E4F25">
        <w:rPr>
          <w:rFonts w:ascii="Lato" w:hAnsi="Lato"/>
          <w:sz w:val="22"/>
          <w:szCs w:val="22"/>
          <w:lang w:val="en-GB"/>
        </w:rPr>
        <w:tab/>
        <w:t>………………………………………...</w:t>
      </w:r>
    </w:p>
    <w:p w14:paraId="64C3631E"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B.</w:t>
      </w:r>
      <w:r w:rsidRPr="004E4F25">
        <w:rPr>
          <w:rFonts w:ascii="Lato" w:hAnsi="Lato"/>
          <w:sz w:val="22"/>
          <w:szCs w:val="22"/>
          <w:lang w:val="en-GB"/>
        </w:rPr>
        <w:tab/>
        <w:t>Entity description</w:t>
      </w:r>
      <w:r w:rsidRPr="004E4F25">
        <w:rPr>
          <w:rFonts w:ascii="Lato" w:hAnsi="Lato"/>
          <w:sz w:val="22"/>
          <w:szCs w:val="22"/>
          <w:lang w:val="en-GB"/>
        </w:rPr>
        <w:tab/>
        <w:t>:</w:t>
      </w:r>
      <w:r w:rsidRPr="004E4F25">
        <w:rPr>
          <w:rFonts w:ascii="Lato" w:hAnsi="Lato"/>
          <w:sz w:val="22"/>
          <w:szCs w:val="22"/>
          <w:lang w:val="en-GB"/>
        </w:rPr>
        <w:tab/>
        <w:t>………………………………………...</w:t>
      </w:r>
    </w:p>
    <w:p w14:paraId="36BE68B1"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41C32345"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762CE727"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33ACC23F"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C.</w:t>
      </w:r>
      <w:r w:rsidRPr="004E4F25">
        <w:rPr>
          <w:rFonts w:ascii="Lato" w:hAnsi="Lato"/>
          <w:sz w:val="22"/>
          <w:szCs w:val="22"/>
          <w:lang w:val="en-GB"/>
        </w:rPr>
        <w:tab/>
        <w:t>Registration number</w:t>
      </w:r>
      <w:r w:rsidRPr="004E4F25">
        <w:rPr>
          <w:rFonts w:ascii="Lato" w:hAnsi="Lato"/>
          <w:sz w:val="22"/>
          <w:szCs w:val="22"/>
          <w:lang w:val="en-GB"/>
        </w:rPr>
        <w:tab/>
        <w:t>:</w:t>
      </w:r>
      <w:r w:rsidRPr="004E4F25">
        <w:rPr>
          <w:rFonts w:ascii="Lato" w:hAnsi="Lato"/>
          <w:sz w:val="22"/>
          <w:szCs w:val="22"/>
          <w:lang w:val="en-GB"/>
        </w:rPr>
        <w:tab/>
        <w:t>………………………………………...</w:t>
      </w:r>
    </w:p>
    <w:p w14:paraId="05A4C721"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D.</w:t>
      </w:r>
      <w:r w:rsidRPr="004E4F25">
        <w:rPr>
          <w:rFonts w:ascii="Lato" w:hAnsi="Lato"/>
          <w:sz w:val="22"/>
          <w:szCs w:val="22"/>
          <w:lang w:val="en-GB"/>
        </w:rPr>
        <w:tab/>
        <w:t>Contact person/authorized representative</w:t>
      </w:r>
      <w:r w:rsidRPr="004E4F25">
        <w:rPr>
          <w:rFonts w:ascii="Lato" w:hAnsi="Lato"/>
          <w:sz w:val="22"/>
          <w:szCs w:val="22"/>
          <w:lang w:val="en-GB"/>
        </w:rPr>
        <w:tab/>
        <w:t>:</w:t>
      </w:r>
      <w:r w:rsidRPr="004E4F25">
        <w:rPr>
          <w:rFonts w:ascii="Lato" w:hAnsi="Lato"/>
          <w:sz w:val="22"/>
          <w:szCs w:val="22"/>
          <w:lang w:val="en-GB"/>
        </w:rPr>
        <w:tab/>
        <w:t>………………………………………...</w:t>
      </w:r>
    </w:p>
    <w:p w14:paraId="1D77E11B"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E.</w:t>
      </w:r>
      <w:r w:rsidRPr="004E4F25">
        <w:rPr>
          <w:rFonts w:ascii="Lato" w:hAnsi="Lato"/>
          <w:sz w:val="22"/>
          <w:szCs w:val="22"/>
          <w:lang w:val="en-GB"/>
        </w:rPr>
        <w:tab/>
        <w:t>Registered address</w:t>
      </w:r>
      <w:r w:rsidRPr="004E4F25">
        <w:rPr>
          <w:rFonts w:ascii="Lato" w:hAnsi="Lato"/>
          <w:sz w:val="22"/>
          <w:szCs w:val="22"/>
          <w:lang w:val="en-GB"/>
        </w:rPr>
        <w:tab/>
        <w:t>:</w:t>
      </w:r>
      <w:r w:rsidRPr="004E4F25">
        <w:rPr>
          <w:rFonts w:ascii="Lato" w:hAnsi="Lato"/>
          <w:sz w:val="22"/>
          <w:szCs w:val="22"/>
          <w:lang w:val="en-GB"/>
        </w:rPr>
        <w:tab/>
        <w:t>………………………………………...</w:t>
      </w:r>
    </w:p>
    <w:p w14:paraId="1B03916B"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72EE69B8"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3F5AAC5C"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F.</w:t>
      </w:r>
      <w:r w:rsidRPr="004E4F25">
        <w:rPr>
          <w:rFonts w:ascii="Lato" w:hAnsi="Lato"/>
          <w:sz w:val="22"/>
          <w:szCs w:val="22"/>
          <w:lang w:val="en-GB"/>
        </w:rPr>
        <w:tab/>
        <w:t>Tel. no.</w:t>
      </w:r>
      <w:r w:rsidRPr="004E4F25">
        <w:rPr>
          <w:rFonts w:ascii="Lato" w:hAnsi="Lato"/>
          <w:sz w:val="22"/>
          <w:szCs w:val="22"/>
          <w:lang w:val="en-GB"/>
        </w:rPr>
        <w:tab/>
        <w:t>:</w:t>
      </w:r>
      <w:r w:rsidRPr="004E4F25">
        <w:rPr>
          <w:rFonts w:ascii="Lato" w:hAnsi="Lato"/>
          <w:sz w:val="22"/>
          <w:szCs w:val="22"/>
          <w:lang w:val="en-GB"/>
        </w:rPr>
        <w:tab/>
        <w:t>………………………………………...</w:t>
      </w:r>
    </w:p>
    <w:p w14:paraId="14930A49"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G.</w:t>
      </w:r>
      <w:r w:rsidRPr="004E4F25">
        <w:rPr>
          <w:rFonts w:ascii="Lato" w:hAnsi="Lato"/>
          <w:sz w:val="22"/>
          <w:szCs w:val="22"/>
          <w:lang w:val="en-GB"/>
        </w:rPr>
        <w:tab/>
        <w:t>Fax no. :</w:t>
      </w:r>
      <w:r w:rsidRPr="004E4F25">
        <w:rPr>
          <w:rFonts w:ascii="Lato" w:hAnsi="Lato"/>
          <w:sz w:val="22"/>
          <w:szCs w:val="22"/>
          <w:lang w:val="en-GB"/>
        </w:rPr>
        <w:tab/>
        <w:t>………………………………………...</w:t>
      </w:r>
    </w:p>
    <w:p w14:paraId="67FE4339"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H.</w:t>
      </w:r>
      <w:r w:rsidRPr="004E4F25">
        <w:rPr>
          <w:rFonts w:ascii="Lato" w:hAnsi="Lato"/>
          <w:sz w:val="22"/>
          <w:szCs w:val="22"/>
          <w:lang w:val="en-GB"/>
        </w:rPr>
        <w:tab/>
        <w:t>E-mail address</w:t>
      </w:r>
      <w:r w:rsidRPr="004E4F25">
        <w:rPr>
          <w:rFonts w:ascii="Lato" w:hAnsi="Lato"/>
          <w:sz w:val="22"/>
          <w:szCs w:val="22"/>
          <w:lang w:val="en-GB"/>
        </w:rPr>
        <w:tab/>
        <w:t>:</w:t>
      </w:r>
      <w:r w:rsidRPr="004E4F25">
        <w:rPr>
          <w:rFonts w:ascii="Lato" w:hAnsi="Lato"/>
          <w:sz w:val="22"/>
          <w:szCs w:val="22"/>
          <w:lang w:val="en-GB"/>
        </w:rPr>
        <w:tab/>
        <w:t>………………………………………...</w:t>
      </w:r>
    </w:p>
    <w:p w14:paraId="2065BE19"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I.</w:t>
      </w:r>
      <w:r w:rsidRPr="004E4F25">
        <w:rPr>
          <w:rFonts w:ascii="Lato" w:hAnsi="Lato"/>
          <w:sz w:val="22"/>
          <w:szCs w:val="22"/>
          <w:lang w:val="en-GB"/>
        </w:rPr>
        <w:tab/>
        <w:t>Company address</w:t>
      </w:r>
      <w:r w:rsidRPr="004E4F25">
        <w:rPr>
          <w:rFonts w:ascii="Lato" w:hAnsi="Lato"/>
          <w:sz w:val="22"/>
          <w:szCs w:val="22"/>
          <w:lang w:val="en-GB"/>
        </w:rPr>
        <w:tab/>
        <w:t>:</w:t>
      </w:r>
      <w:r w:rsidRPr="004E4F25">
        <w:rPr>
          <w:rFonts w:ascii="Lato" w:hAnsi="Lato"/>
          <w:sz w:val="22"/>
          <w:szCs w:val="22"/>
          <w:lang w:val="en-GB"/>
        </w:rPr>
        <w:tab/>
        <w:t>………………………………………...</w:t>
      </w:r>
    </w:p>
    <w:p w14:paraId="7A3A7722"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2FF93A14"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2248B253" w14:textId="77777777" w:rsidR="00AA6FCA" w:rsidRPr="004E4F25" w:rsidRDefault="00AA6FCA" w:rsidP="00AA6FCA">
      <w:pPr>
        <w:jc w:val="both"/>
        <w:rPr>
          <w:rFonts w:ascii="Lato" w:hAnsi="Lato"/>
          <w:sz w:val="22"/>
          <w:szCs w:val="22"/>
          <w:lang w:val="en-GB"/>
        </w:rPr>
      </w:pPr>
    </w:p>
    <w:p w14:paraId="59EDEE5F" w14:textId="77777777" w:rsidR="00AA6FCA" w:rsidRPr="004E4F25" w:rsidRDefault="00AA6FCA" w:rsidP="00AA6FCA">
      <w:pPr>
        <w:jc w:val="both"/>
        <w:rPr>
          <w:rFonts w:ascii="Lato" w:hAnsi="Lato"/>
          <w:sz w:val="22"/>
          <w:szCs w:val="22"/>
          <w:lang w:val="en-GB"/>
        </w:rPr>
      </w:pPr>
    </w:p>
    <w:p w14:paraId="17DE92A6" w14:textId="77777777" w:rsidR="00AA6FCA" w:rsidRPr="004E4F25" w:rsidRDefault="00AA6FCA" w:rsidP="00AA6FCA">
      <w:pPr>
        <w:jc w:val="both"/>
        <w:rPr>
          <w:rFonts w:ascii="Lato" w:hAnsi="Lato"/>
          <w:sz w:val="22"/>
          <w:szCs w:val="22"/>
          <w:lang w:val="en-GB"/>
        </w:rPr>
      </w:pPr>
    </w:p>
    <w:p w14:paraId="50AC9F81" w14:textId="55DC2FB3" w:rsidR="00AA6FCA" w:rsidRPr="00904C4B" w:rsidRDefault="00AA6FCA" w:rsidP="00AA6FCA">
      <w:pPr>
        <w:jc w:val="both"/>
        <w:rPr>
          <w:rFonts w:ascii="Lato" w:hAnsi="Lato"/>
          <w:b/>
          <w:bCs/>
          <w:sz w:val="22"/>
          <w:szCs w:val="22"/>
          <w:lang w:val="en-GB"/>
        </w:rPr>
      </w:pPr>
      <w:r w:rsidRPr="00904C4B">
        <w:rPr>
          <w:rFonts w:ascii="Lato" w:hAnsi="Lato"/>
          <w:b/>
          <w:bCs/>
          <w:sz w:val="22"/>
          <w:szCs w:val="22"/>
          <w:lang w:val="en-GB"/>
        </w:rPr>
        <w:lastRenderedPageBreak/>
        <w:t xml:space="preserve">IV. Bidder details for the return of the </w:t>
      </w:r>
      <w:r w:rsidR="00514AE6">
        <w:rPr>
          <w:rFonts w:ascii="Lato" w:hAnsi="Lato"/>
          <w:b/>
          <w:bCs/>
          <w:sz w:val="22"/>
          <w:szCs w:val="22"/>
          <w:lang w:val="en-GB"/>
        </w:rPr>
        <w:t>Tender Deposit</w:t>
      </w:r>
    </w:p>
    <w:p w14:paraId="15365A83" w14:textId="77777777" w:rsidR="00904C4B" w:rsidRPr="004E4F25" w:rsidRDefault="00904C4B" w:rsidP="00AA6FCA">
      <w:pPr>
        <w:jc w:val="both"/>
        <w:rPr>
          <w:rFonts w:ascii="Lato" w:hAnsi="Lato"/>
          <w:sz w:val="22"/>
          <w:szCs w:val="22"/>
          <w:lang w:val="en-GB"/>
        </w:rPr>
      </w:pPr>
    </w:p>
    <w:p w14:paraId="096FF05B" w14:textId="6942B052" w:rsidR="00AA6FCA" w:rsidRPr="004E4F25" w:rsidRDefault="00AA6FCA" w:rsidP="00AA6FCA">
      <w:pPr>
        <w:jc w:val="both"/>
        <w:rPr>
          <w:rFonts w:ascii="Lato" w:hAnsi="Lato"/>
          <w:sz w:val="22"/>
          <w:szCs w:val="22"/>
          <w:lang w:val="en-GB"/>
        </w:rPr>
      </w:pPr>
      <w:r w:rsidRPr="004E4F25">
        <w:rPr>
          <w:rFonts w:ascii="Lato" w:hAnsi="Lato"/>
          <w:sz w:val="22"/>
          <w:szCs w:val="22"/>
          <w:lang w:val="en-GB"/>
        </w:rPr>
        <w:t xml:space="preserve">Required for the return of the </w:t>
      </w:r>
      <w:r w:rsidR="00514AE6">
        <w:rPr>
          <w:rFonts w:ascii="Lato" w:hAnsi="Lato"/>
          <w:sz w:val="22"/>
          <w:szCs w:val="22"/>
          <w:lang w:val="en-GB"/>
        </w:rPr>
        <w:t>Tender Deposit</w:t>
      </w:r>
      <w:r w:rsidRPr="004E4F25">
        <w:rPr>
          <w:rFonts w:ascii="Lato" w:hAnsi="Lato"/>
          <w:sz w:val="22"/>
          <w:szCs w:val="22"/>
          <w:lang w:val="en-GB"/>
        </w:rPr>
        <w:t xml:space="preserve"> submitted in the form of a bank draft, in the event that the Bidder does not win the tender (see § 4 Section 2 – Tender Rules):</w:t>
      </w:r>
    </w:p>
    <w:p w14:paraId="26649A64" w14:textId="77777777" w:rsidR="00AA6FCA" w:rsidRPr="004E4F25" w:rsidRDefault="00AA6FCA" w:rsidP="00AA6FCA">
      <w:pPr>
        <w:jc w:val="both"/>
        <w:rPr>
          <w:rFonts w:ascii="Lato" w:hAnsi="Lato"/>
          <w:sz w:val="22"/>
          <w:szCs w:val="22"/>
          <w:lang w:val="en-GB"/>
        </w:rPr>
      </w:pPr>
    </w:p>
    <w:p w14:paraId="7C83C52B"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A.</w:t>
      </w:r>
      <w:r w:rsidRPr="004E4F25">
        <w:rPr>
          <w:rFonts w:ascii="Lato" w:hAnsi="Lato"/>
          <w:sz w:val="22"/>
          <w:szCs w:val="22"/>
          <w:lang w:val="en-GB"/>
        </w:rPr>
        <w:tab/>
        <w:t>Bidder name</w:t>
      </w:r>
      <w:r w:rsidRPr="004E4F25">
        <w:rPr>
          <w:rFonts w:ascii="Lato" w:hAnsi="Lato"/>
          <w:sz w:val="22"/>
          <w:szCs w:val="22"/>
          <w:lang w:val="en-GB"/>
        </w:rPr>
        <w:tab/>
        <w:t>:</w:t>
      </w:r>
      <w:r w:rsidRPr="004E4F25">
        <w:rPr>
          <w:rFonts w:ascii="Lato" w:hAnsi="Lato"/>
          <w:sz w:val="22"/>
          <w:szCs w:val="22"/>
          <w:lang w:val="en-GB"/>
        </w:rPr>
        <w:tab/>
        <w:t>………………………………………...</w:t>
      </w:r>
    </w:p>
    <w:p w14:paraId="662FF077"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B.</w:t>
      </w:r>
      <w:r w:rsidRPr="004E4F25">
        <w:rPr>
          <w:rFonts w:ascii="Lato" w:hAnsi="Lato"/>
          <w:sz w:val="22"/>
          <w:szCs w:val="22"/>
          <w:lang w:val="en-GB"/>
        </w:rPr>
        <w:tab/>
        <w:t>Address</w:t>
      </w:r>
      <w:r w:rsidRPr="004E4F25">
        <w:rPr>
          <w:rFonts w:ascii="Lato" w:hAnsi="Lato"/>
          <w:sz w:val="22"/>
          <w:szCs w:val="22"/>
          <w:lang w:val="en-GB"/>
        </w:rPr>
        <w:tab/>
        <w:t>:</w:t>
      </w:r>
      <w:r w:rsidRPr="004E4F25">
        <w:rPr>
          <w:rFonts w:ascii="Lato" w:hAnsi="Lato"/>
          <w:sz w:val="22"/>
          <w:szCs w:val="22"/>
          <w:lang w:val="en-GB"/>
        </w:rPr>
        <w:tab/>
        <w:t>………………………………………...</w:t>
      </w:r>
    </w:p>
    <w:p w14:paraId="1349BBA1" w14:textId="5828EA28" w:rsidR="00AA6FCA" w:rsidRPr="00A10B9B" w:rsidRDefault="00AA6FCA" w:rsidP="00AA6FCA">
      <w:pPr>
        <w:jc w:val="both"/>
        <w:rPr>
          <w:rFonts w:ascii="Lato" w:hAnsi="Lato"/>
          <w:sz w:val="22"/>
          <w:szCs w:val="22"/>
          <w:lang w:val="en-GB"/>
        </w:rPr>
      </w:pPr>
      <w:r w:rsidRPr="00A10B9B">
        <w:rPr>
          <w:rFonts w:ascii="Lato" w:hAnsi="Lato"/>
          <w:sz w:val="22"/>
          <w:szCs w:val="22"/>
          <w:lang w:val="en-GB"/>
        </w:rPr>
        <w:t>:</w:t>
      </w:r>
      <w:r w:rsidRPr="00A10B9B">
        <w:rPr>
          <w:rFonts w:ascii="Lato" w:hAnsi="Lato"/>
          <w:sz w:val="22"/>
          <w:szCs w:val="22"/>
          <w:lang w:val="en-GB"/>
        </w:rPr>
        <w:tab/>
        <w:t>………………………………………...</w:t>
      </w:r>
    </w:p>
    <w:p w14:paraId="43BF33D3" w14:textId="77777777" w:rsidR="00AA6FCA" w:rsidRPr="00A10B9B" w:rsidRDefault="00AA6FCA" w:rsidP="00AA6FCA">
      <w:pPr>
        <w:jc w:val="both"/>
        <w:rPr>
          <w:rFonts w:ascii="Lato" w:hAnsi="Lato"/>
          <w:sz w:val="22"/>
          <w:szCs w:val="22"/>
          <w:lang w:val="en-GB"/>
        </w:rPr>
      </w:pPr>
    </w:p>
    <w:p w14:paraId="28DD7B58" w14:textId="77777777" w:rsidR="003B093A" w:rsidRDefault="003B093A" w:rsidP="00AA6FCA">
      <w:pPr>
        <w:jc w:val="both"/>
        <w:rPr>
          <w:rFonts w:ascii="Lato" w:hAnsi="Lato"/>
          <w:sz w:val="22"/>
          <w:szCs w:val="22"/>
          <w:lang w:val="en-GB"/>
        </w:rPr>
      </w:pPr>
    </w:p>
    <w:p w14:paraId="2D97E6CC" w14:textId="77777777" w:rsidR="003B093A" w:rsidRDefault="003B093A" w:rsidP="00AA6FCA">
      <w:pPr>
        <w:jc w:val="both"/>
        <w:rPr>
          <w:rFonts w:ascii="Lato" w:hAnsi="Lato"/>
          <w:sz w:val="22"/>
          <w:szCs w:val="22"/>
          <w:lang w:val="en-GB"/>
        </w:rPr>
      </w:pPr>
    </w:p>
    <w:p w14:paraId="761E9A21" w14:textId="77777777" w:rsidR="003B093A" w:rsidRDefault="003B093A" w:rsidP="00AA6FCA">
      <w:pPr>
        <w:jc w:val="both"/>
        <w:rPr>
          <w:rFonts w:ascii="Lato" w:hAnsi="Lato"/>
          <w:sz w:val="22"/>
          <w:szCs w:val="22"/>
          <w:lang w:val="en-GB"/>
        </w:rPr>
      </w:pPr>
    </w:p>
    <w:p w14:paraId="6EABC98A" w14:textId="377DF4A1" w:rsidR="00AA6FCA" w:rsidRPr="00A348FE" w:rsidRDefault="00AA6FCA" w:rsidP="00AA6FCA">
      <w:pPr>
        <w:jc w:val="both"/>
        <w:rPr>
          <w:rFonts w:ascii="Lato" w:hAnsi="Lato"/>
          <w:b/>
          <w:bCs/>
          <w:sz w:val="22"/>
          <w:szCs w:val="22"/>
          <w:lang w:val="en-GB"/>
        </w:rPr>
      </w:pPr>
      <w:r w:rsidRPr="00A348FE">
        <w:rPr>
          <w:rFonts w:ascii="Lato" w:hAnsi="Lato"/>
          <w:b/>
          <w:bCs/>
          <w:sz w:val="22"/>
          <w:szCs w:val="22"/>
          <w:lang w:val="en-GB"/>
        </w:rPr>
        <w:t>PART 3 OF THE TENDER FORM</w:t>
      </w:r>
    </w:p>
    <w:p w14:paraId="4F5FB129" w14:textId="77777777" w:rsidR="00AA6FCA" w:rsidRPr="004E4F25" w:rsidRDefault="00AA6FCA" w:rsidP="00AA6FCA">
      <w:pPr>
        <w:jc w:val="both"/>
        <w:rPr>
          <w:rFonts w:ascii="Lato" w:hAnsi="Lato"/>
          <w:sz w:val="22"/>
          <w:szCs w:val="22"/>
          <w:lang w:val="en-GB"/>
        </w:rPr>
      </w:pPr>
    </w:p>
    <w:p w14:paraId="251C5FD1" w14:textId="77777777" w:rsidR="00AA6FCA" w:rsidRPr="004E4F25" w:rsidRDefault="00AA6FCA" w:rsidP="00AA6FCA">
      <w:pPr>
        <w:jc w:val="both"/>
        <w:rPr>
          <w:rFonts w:ascii="Lato" w:hAnsi="Lato"/>
          <w:sz w:val="22"/>
          <w:szCs w:val="22"/>
          <w:lang w:val="en-GB"/>
        </w:rPr>
      </w:pPr>
    </w:p>
    <w:p w14:paraId="4C949A4F"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I/We …………………………………………………………………………………………………………………………………. of ………………………………………………………………………………………………………………………………………………….</w:t>
      </w:r>
    </w:p>
    <w:p w14:paraId="7BF0AA2D"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Hereby confirm that I/we have reviewed all documents comprising this Tender Document, fully understand their content, and accept the rules set forth therein.</w:t>
      </w:r>
    </w:p>
    <w:p w14:paraId="5ABD8C9D" w14:textId="77777777" w:rsidR="00AA6FCA" w:rsidRPr="004E4F25" w:rsidRDefault="00AA6FCA" w:rsidP="00AA6FCA">
      <w:pPr>
        <w:jc w:val="both"/>
        <w:rPr>
          <w:rFonts w:ascii="Lato" w:hAnsi="Lato"/>
          <w:sz w:val="22"/>
          <w:szCs w:val="22"/>
          <w:lang w:val="en-GB"/>
        </w:rPr>
      </w:pPr>
    </w:p>
    <w:p w14:paraId="34C83E13"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Hereby confirm that I/we hold full authorization from the Company to submit this bid and sign these tender documents on its behalf.</w:t>
      </w:r>
    </w:p>
    <w:p w14:paraId="01022CFB" w14:textId="77777777" w:rsidR="00AA6FCA" w:rsidRPr="004E4F25" w:rsidRDefault="00AA6FCA" w:rsidP="00AA6FCA">
      <w:pPr>
        <w:jc w:val="both"/>
        <w:rPr>
          <w:rFonts w:ascii="Lato" w:hAnsi="Lato"/>
          <w:sz w:val="22"/>
          <w:szCs w:val="22"/>
          <w:lang w:val="en-GB"/>
        </w:rPr>
      </w:pPr>
    </w:p>
    <w:p w14:paraId="4B845700" w14:textId="3A4F5931" w:rsidR="00AA6FCA" w:rsidRPr="004E4F25" w:rsidRDefault="00AA6FCA" w:rsidP="00AA6FCA">
      <w:pPr>
        <w:jc w:val="both"/>
        <w:rPr>
          <w:rFonts w:ascii="Lato" w:hAnsi="Lato"/>
          <w:sz w:val="22"/>
          <w:szCs w:val="22"/>
          <w:lang w:val="en-GB"/>
        </w:rPr>
      </w:pPr>
      <w:r w:rsidRPr="004E4F25">
        <w:rPr>
          <w:rFonts w:ascii="Lato" w:hAnsi="Lato"/>
          <w:sz w:val="22"/>
          <w:szCs w:val="22"/>
          <w:lang w:val="en-GB"/>
        </w:rPr>
        <w:t>I/We hereby declare that I/we have reviewed and accept the terms contained in the information clause pursuant to Art. 13</w:t>
      </w:r>
      <w:r w:rsidR="00BD4774">
        <w:rPr>
          <w:rFonts w:ascii="Lato" w:hAnsi="Lato"/>
          <w:sz w:val="22"/>
          <w:szCs w:val="22"/>
          <w:lang w:val="en-GB"/>
        </w:rPr>
        <w:t xml:space="preserve"> and 14</w:t>
      </w:r>
      <w:r w:rsidRPr="004E4F25">
        <w:rPr>
          <w:rFonts w:ascii="Lato" w:hAnsi="Lato"/>
          <w:sz w:val="22"/>
          <w:szCs w:val="22"/>
          <w:lang w:val="en-GB"/>
        </w:rPr>
        <w:t xml:space="preserve"> of the GDPR (set out in full in the Tender Document in point 2 below – Tender Regulations, § 14 Personal Data Protection) regarding the processing of personal data.</w:t>
      </w:r>
    </w:p>
    <w:p w14:paraId="2F0A6F39" w14:textId="77777777" w:rsidR="00AA6FCA" w:rsidRPr="004E4F25" w:rsidRDefault="00AA6FCA" w:rsidP="00AA6FCA">
      <w:pPr>
        <w:jc w:val="both"/>
        <w:rPr>
          <w:rFonts w:ascii="Lato" w:hAnsi="Lato"/>
          <w:sz w:val="22"/>
          <w:szCs w:val="22"/>
          <w:lang w:val="en-GB"/>
        </w:rPr>
      </w:pPr>
    </w:p>
    <w:p w14:paraId="3E59A2F1" w14:textId="77777777" w:rsidR="00AA6FCA" w:rsidRPr="004E4F25" w:rsidRDefault="00AA6FCA" w:rsidP="00AA6FCA">
      <w:pPr>
        <w:jc w:val="both"/>
        <w:rPr>
          <w:rFonts w:ascii="Lato" w:hAnsi="Lato"/>
          <w:sz w:val="22"/>
          <w:szCs w:val="22"/>
          <w:lang w:val="en-GB"/>
        </w:rPr>
      </w:pPr>
    </w:p>
    <w:p w14:paraId="0FCCCB19"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3E9845DD"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Signature</w:t>
      </w:r>
    </w:p>
    <w:p w14:paraId="72BD0992" w14:textId="77777777" w:rsidR="00AA6FCA" w:rsidRPr="004E4F25" w:rsidRDefault="00AA6FCA" w:rsidP="00AA6FCA">
      <w:pPr>
        <w:jc w:val="both"/>
        <w:rPr>
          <w:rFonts w:ascii="Lato" w:hAnsi="Lato"/>
          <w:sz w:val="22"/>
          <w:szCs w:val="22"/>
          <w:lang w:val="en-GB"/>
        </w:rPr>
      </w:pPr>
    </w:p>
    <w:p w14:paraId="59252185"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0083D259"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Date:</w:t>
      </w:r>
    </w:p>
    <w:p w14:paraId="5C294A71" w14:textId="77777777" w:rsidR="00AA6FCA" w:rsidRPr="004E4F25" w:rsidRDefault="00AA6FCA" w:rsidP="00AA6FCA">
      <w:pPr>
        <w:jc w:val="both"/>
        <w:rPr>
          <w:rFonts w:ascii="Lato" w:hAnsi="Lato"/>
          <w:sz w:val="22"/>
          <w:szCs w:val="22"/>
          <w:lang w:val="en-GB"/>
        </w:rPr>
      </w:pPr>
    </w:p>
    <w:p w14:paraId="3719AE0A" w14:textId="77777777" w:rsidR="00AA6FCA" w:rsidRPr="004E4F25" w:rsidRDefault="00AA6FCA" w:rsidP="00AA6FCA">
      <w:pPr>
        <w:jc w:val="both"/>
        <w:rPr>
          <w:rFonts w:ascii="Lato" w:hAnsi="Lato"/>
          <w:sz w:val="22"/>
          <w:szCs w:val="22"/>
          <w:lang w:val="en-GB"/>
        </w:rPr>
      </w:pPr>
    </w:p>
    <w:p w14:paraId="6F368488" w14:textId="77777777" w:rsidR="00AA6FCA" w:rsidRPr="004E4F25" w:rsidRDefault="00AA6FCA" w:rsidP="00AA6FCA">
      <w:pPr>
        <w:jc w:val="both"/>
        <w:rPr>
          <w:rFonts w:ascii="Lato" w:hAnsi="Lato"/>
          <w:sz w:val="22"/>
          <w:szCs w:val="22"/>
          <w:lang w:val="en-GB"/>
        </w:rPr>
      </w:pPr>
    </w:p>
    <w:p w14:paraId="19873983" w14:textId="77777777" w:rsidR="00AA6FCA" w:rsidRPr="004E4F25" w:rsidRDefault="00AA6FCA" w:rsidP="00AA6FCA">
      <w:pPr>
        <w:jc w:val="both"/>
        <w:rPr>
          <w:rFonts w:ascii="Lato" w:hAnsi="Lato"/>
          <w:sz w:val="22"/>
          <w:szCs w:val="22"/>
          <w:lang w:val="en-GB"/>
        </w:rPr>
      </w:pPr>
    </w:p>
    <w:p w14:paraId="73B623D7"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2D89D35C"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Signature</w:t>
      </w:r>
    </w:p>
    <w:p w14:paraId="1B7E4BC3" w14:textId="77777777" w:rsidR="00AA6FCA" w:rsidRPr="004E4F25" w:rsidRDefault="00AA6FCA" w:rsidP="00AA6FCA">
      <w:pPr>
        <w:jc w:val="both"/>
        <w:rPr>
          <w:rFonts w:ascii="Lato" w:hAnsi="Lato"/>
          <w:sz w:val="22"/>
          <w:szCs w:val="22"/>
          <w:lang w:val="en-GB"/>
        </w:rPr>
      </w:pPr>
    </w:p>
    <w:p w14:paraId="572D3B6D"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7D4D984A"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Date:</w:t>
      </w:r>
    </w:p>
    <w:p w14:paraId="24D84AF7" w14:textId="77777777" w:rsidR="00AA6FCA" w:rsidRPr="004E4F25" w:rsidRDefault="00AA6FCA" w:rsidP="00AA6FCA">
      <w:pPr>
        <w:jc w:val="both"/>
        <w:rPr>
          <w:rFonts w:ascii="Lato" w:hAnsi="Lato"/>
          <w:sz w:val="22"/>
          <w:szCs w:val="22"/>
          <w:lang w:val="en-GB"/>
        </w:rPr>
      </w:pPr>
    </w:p>
    <w:p w14:paraId="18C0B7C8" w14:textId="77777777" w:rsidR="00AA6FCA" w:rsidRPr="004E4F25" w:rsidRDefault="00AA6FCA" w:rsidP="00AA6FCA">
      <w:pPr>
        <w:jc w:val="both"/>
        <w:rPr>
          <w:rFonts w:ascii="Lato" w:hAnsi="Lato"/>
          <w:sz w:val="22"/>
          <w:szCs w:val="22"/>
          <w:lang w:val="en-GB"/>
        </w:rPr>
      </w:pPr>
    </w:p>
    <w:p w14:paraId="34572329" w14:textId="77777777" w:rsidR="00AA6FCA" w:rsidRPr="004E4F25" w:rsidRDefault="00AA6FCA" w:rsidP="00AA6FCA">
      <w:pPr>
        <w:jc w:val="both"/>
        <w:rPr>
          <w:rFonts w:ascii="Lato" w:hAnsi="Lato"/>
          <w:sz w:val="22"/>
          <w:szCs w:val="22"/>
          <w:lang w:val="en-GB"/>
        </w:rPr>
      </w:pPr>
    </w:p>
    <w:p w14:paraId="0DECBBE2" w14:textId="77777777" w:rsidR="00AA6FCA" w:rsidRPr="004E4F25" w:rsidRDefault="00AA6FCA" w:rsidP="00AA6FCA">
      <w:pPr>
        <w:jc w:val="both"/>
        <w:rPr>
          <w:rFonts w:ascii="Lato" w:hAnsi="Lato"/>
          <w:sz w:val="22"/>
          <w:szCs w:val="22"/>
          <w:lang w:val="en-GB"/>
        </w:rPr>
      </w:pPr>
    </w:p>
    <w:p w14:paraId="4DF0745D"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1CACF485"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Signature</w:t>
      </w:r>
    </w:p>
    <w:p w14:paraId="322D58E6" w14:textId="77777777" w:rsidR="00AA6FCA" w:rsidRPr="004E4F25" w:rsidRDefault="00AA6FCA" w:rsidP="00AA6FCA">
      <w:pPr>
        <w:jc w:val="both"/>
        <w:rPr>
          <w:rFonts w:ascii="Lato" w:hAnsi="Lato"/>
          <w:sz w:val="22"/>
          <w:szCs w:val="22"/>
          <w:lang w:val="en-GB"/>
        </w:rPr>
      </w:pPr>
    </w:p>
    <w:p w14:paraId="10B84D71"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w:t>
      </w:r>
    </w:p>
    <w:p w14:paraId="097FB262" w14:textId="77777777" w:rsidR="00AA6FCA" w:rsidRPr="004E4F25" w:rsidRDefault="00AA6FCA" w:rsidP="00AA6FCA">
      <w:pPr>
        <w:jc w:val="both"/>
        <w:rPr>
          <w:rFonts w:ascii="Lato" w:hAnsi="Lato"/>
          <w:sz w:val="22"/>
          <w:szCs w:val="22"/>
          <w:lang w:val="en-GB"/>
        </w:rPr>
      </w:pPr>
      <w:r w:rsidRPr="004E4F25">
        <w:rPr>
          <w:rFonts w:ascii="Lato" w:hAnsi="Lato"/>
          <w:sz w:val="22"/>
          <w:szCs w:val="22"/>
          <w:lang w:val="en-GB"/>
        </w:rPr>
        <w:t>Date:</w:t>
      </w:r>
    </w:p>
    <w:p w14:paraId="02EB1446" w14:textId="77777777" w:rsidR="00AA6FCA" w:rsidRDefault="00AA6FCA" w:rsidP="00AA6FCA">
      <w:pPr>
        <w:jc w:val="both"/>
        <w:rPr>
          <w:rFonts w:ascii="Lato" w:hAnsi="Lato"/>
          <w:sz w:val="22"/>
          <w:szCs w:val="22"/>
          <w:lang w:val="en-GB"/>
        </w:rPr>
      </w:pPr>
    </w:p>
    <w:p w14:paraId="67D06489" w14:textId="77777777" w:rsidR="003B093A" w:rsidRDefault="003B093A" w:rsidP="00AA6FCA">
      <w:pPr>
        <w:jc w:val="both"/>
        <w:rPr>
          <w:rFonts w:ascii="Lato" w:hAnsi="Lato"/>
          <w:sz w:val="22"/>
          <w:szCs w:val="22"/>
          <w:lang w:val="en-GB"/>
        </w:rPr>
      </w:pPr>
    </w:p>
    <w:p w14:paraId="65EE72E2" w14:textId="77777777" w:rsidR="003B093A" w:rsidRPr="004E4F25" w:rsidRDefault="003B093A" w:rsidP="00AA6FCA">
      <w:pPr>
        <w:jc w:val="both"/>
        <w:rPr>
          <w:rFonts w:ascii="Lato" w:hAnsi="Lato"/>
          <w:sz w:val="22"/>
          <w:szCs w:val="22"/>
          <w:lang w:val="en-GB"/>
        </w:rPr>
      </w:pPr>
    </w:p>
    <w:p w14:paraId="0F757D87" w14:textId="1EE51465" w:rsidR="00AA6FCA" w:rsidRPr="004E4F25" w:rsidRDefault="00AA6FCA" w:rsidP="00AA6FCA">
      <w:pPr>
        <w:jc w:val="both"/>
        <w:rPr>
          <w:rFonts w:ascii="Lato" w:hAnsi="Lato"/>
          <w:sz w:val="22"/>
          <w:szCs w:val="22"/>
          <w:lang w:val="en-GB"/>
        </w:rPr>
      </w:pPr>
      <w:r w:rsidRPr="004E4F25">
        <w:rPr>
          <w:rFonts w:ascii="Lato" w:hAnsi="Lato"/>
          <w:sz w:val="22"/>
          <w:szCs w:val="22"/>
          <w:lang w:val="en-GB"/>
        </w:rPr>
        <w:t>Attachments to the tender form</w:t>
      </w:r>
      <w:r w:rsidR="003B093A">
        <w:rPr>
          <w:rFonts w:ascii="Lato" w:hAnsi="Lato"/>
          <w:sz w:val="22"/>
          <w:szCs w:val="22"/>
          <w:lang w:val="en-GB"/>
        </w:rPr>
        <w:t>:</w:t>
      </w:r>
    </w:p>
    <w:p w14:paraId="295D4B16" w14:textId="77777777" w:rsidR="00AA6FCA" w:rsidRPr="004E4F25" w:rsidRDefault="00AA6FCA" w:rsidP="00AA6FCA">
      <w:pPr>
        <w:jc w:val="both"/>
        <w:rPr>
          <w:rFonts w:ascii="Lato" w:hAnsi="Lato"/>
          <w:sz w:val="22"/>
          <w:szCs w:val="22"/>
          <w:lang w:val="en-GB"/>
        </w:rPr>
      </w:pPr>
    </w:p>
    <w:p w14:paraId="7B164775" w14:textId="7E0253B1" w:rsidR="00AA6FCA" w:rsidRPr="004E4F25" w:rsidRDefault="00AA6FCA" w:rsidP="00AA6FCA">
      <w:pPr>
        <w:jc w:val="both"/>
        <w:rPr>
          <w:rFonts w:ascii="Lato" w:hAnsi="Lato"/>
          <w:sz w:val="22"/>
          <w:szCs w:val="22"/>
          <w:lang w:val="en-GB"/>
        </w:rPr>
      </w:pPr>
      <w:r w:rsidRPr="004E4F25">
        <w:rPr>
          <w:rFonts w:ascii="Lato" w:hAnsi="Lato"/>
          <w:sz w:val="22"/>
          <w:szCs w:val="22"/>
          <w:lang w:val="en-GB"/>
        </w:rPr>
        <w:t xml:space="preserve">Attachment 1 </w:t>
      </w:r>
      <w:r w:rsidR="003B093A">
        <w:rPr>
          <w:rFonts w:ascii="Lato" w:hAnsi="Lato"/>
          <w:sz w:val="22"/>
          <w:szCs w:val="22"/>
          <w:lang w:val="en-GB"/>
        </w:rPr>
        <w:t xml:space="preserve">- </w:t>
      </w:r>
      <w:r w:rsidRPr="004E4F25">
        <w:rPr>
          <w:rFonts w:ascii="Lato" w:hAnsi="Lato"/>
          <w:sz w:val="22"/>
          <w:szCs w:val="22"/>
          <w:lang w:val="en-GB"/>
        </w:rPr>
        <w:t xml:space="preserve">Proof of payment of the </w:t>
      </w:r>
      <w:r w:rsidR="00A348FE">
        <w:rPr>
          <w:rFonts w:ascii="Lato" w:hAnsi="Lato"/>
          <w:sz w:val="22"/>
          <w:szCs w:val="22"/>
          <w:lang w:val="en-GB"/>
        </w:rPr>
        <w:t>Tender Deposit</w:t>
      </w:r>
      <w:r w:rsidRPr="004E4F25">
        <w:rPr>
          <w:rFonts w:ascii="Lato" w:hAnsi="Lato"/>
          <w:sz w:val="22"/>
          <w:szCs w:val="22"/>
          <w:lang w:val="en-GB"/>
        </w:rPr>
        <w:t xml:space="preserve"> in the form of a bank draft</w:t>
      </w:r>
      <w:r w:rsidR="003B093A">
        <w:rPr>
          <w:rFonts w:ascii="Lato" w:hAnsi="Lato"/>
          <w:sz w:val="22"/>
          <w:szCs w:val="22"/>
          <w:lang w:val="en-GB"/>
        </w:rPr>
        <w:t>;</w:t>
      </w:r>
    </w:p>
    <w:p w14:paraId="20C043C0" w14:textId="259CA2C6" w:rsidR="00AA6FCA" w:rsidRPr="004E4F25" w:rsidRDefault="00AA6FCA" w:rsidP="00AA6FCA">
      <w:pPr>
        <w:jc w:val="both"/>
        <w:rPr>
          <w:rFonts w:ascii="Lato" w:hAnsi="Lato"/>
          <w:sz w:val="22"/>
          <w:szCs w:val="22"/>
          <w:lang w:val="en-GB"/>
        </w:rPr>
      </w:pPr>
      <w:r w:rsidRPr="004E4F25">
        <w:rPr>
          <w:rFonts w:ascii="Lato" w:hAnsi="Lato"/>
          <w:sz w:val="22"/>
          <w:szCs w:val="22"/>
          <w:lang w:val="en-GB"/>
        </w:rPr>
        <w:t xml:space="preserve">Attachment 2 (for legal entities) </w:t>
      </w:r>
      <w:r w:rsidR="003B093A">
        <w:rPr>
          <w:rFonts w:ascii="Lato" w:hAnsi="Lato"/>
          <w:sz w:val="22"/>
          <w:szCs w:val="22"/>
          <w:lang w:val="en-GB"/>
        </w:rPr>
        <w:t xml:space="preserve">- </w:t>
      </w:r>
      <w:r w:rsidRPr="004E4F25">
        <w:rPr>
          <w:rFonts w:ascii="Lato" w:hAnsi="Lato"/>
          <w:sz w:val="22"/>
          <w:szCs w:val="22"/>
          <w:lang w:val="en-GB"/>
        </w:rPr>
        <w:t>Current extract from the relevant register of legal entities, including a list of all management board members authorized to represent the entity and the method of representation</w:t>
      </w:r>
      <w:r w:rsidR="003B093A">
        <w:rPr>
          <w:rFonts w:ascii="Lato" w:hAnsi="Lato"/>
          <w:sz w:val="22"/>
          <w:szCs w:val="22"/>
          <w:lang w:val="en-GB"/>
        </w:rPr>
        <w:t>;</w:t>
      </w:r>
    </w:p>
    <w:p w14:paraId="0AF3D420" w14:textId="1CFB3EEC" w:rsidR="00AA6FCA" w:rsidRPr="004E4F25" w:rsidRDefault="00AA6FCA" w:rsidP="00AA6FCA">
      <w:pPr>
        <w:jc w:val="both"/>
        <w:rPr>
          <w:rFonts w:ascii="Lato" w:hAnsi="Lato"/>
          <w:sz w:val="22"/>
          <w:szCs w:val="22"/>
          <w:lang w:val="en-GB"/>
        </w:rPr>
      </w:pPr>
      <w:r w:rsidRPr="004E4F25">
        <w:rPr>
          <w:rFonts w:ascii="Lato" w:hAnsi="Lato"/>
          <w:sz w:val="22"/>
          <w:szCs w:val="22"/>
          <w:lang w:val="en-GB"/>
        </w:rPr>
        <w:t>Attachment 3</w:t>
      </w:r>
      <w:r w:rsidR="003B093A">
        <w:rPr>
          <w:rFonts w:ascii="Lato" w:hAnsi="Lato"/>
          <w:sz w:val="22"/>
          <w:szCs w:val="22"/>
          <w:lang w:val="en-GB"/>
        </w:rPr>
        <w:t xml:space="preserve"> - </w:t>
      </w:r>
      <w:r w:rsidRPr="004E4F25">
        <w:rPr>
          <w:rFonts w:ascii="Lato" w:hAnsi="Lato"/>
          <w:sz w:val="22"/>
          <w:szCs w:val="22"/>
          <w:lang w:val="en-GB"/>
        </w:rPr>
        <w:t>Photocopy of the bidder’s identity document</w:t>
      </w:r>
      <w:r w:rsidR="003B093A">
        <w:rPr>
          <w:rFonts w:ascii="Lato" w:hAnsi="Lato"/>
          <w:sz w:val="22"/>
          <w:szCs w:val="22"/>
          <w:lang w:val="en-GB"/>
        </w:rPr>
        <w:t>;</w:t>
      </w:r>
    </w:p>
    <w:p w14:paraId="7BAF2D00" w14:textId="6056DB05" w:rsidR="00AA6FCA" w:rsidRPr="004E4F25" w:rsidRDefault="00AA6FCA" w:rsidP="00AA6FCA">
      <w:pPr>
        <w:jc w:val="both"/>
        <w:rPr>
          <w:rFonts w:ascii="Lato" w:hAnsi="Lato"/>
          <w:sz w:val="22"/>
          <w:szCs w:val="22"/>
          <w:lang w:val="en-GB"/>
        </w:rPr>
      </w:pPr>
      <w:r w:rsidRPr="004E4F25">
        <w:rPr>
          <w:rFonts w:ascii="Lato" w:hAnsi="Lato"/>
          <w:sz w:val="22"/>
          <w:szCs w:val="22"/>
          <w:lang w:val="en-GB"/>
        </w:rPr>
        <w:t>Attachment 4</w:t>
      </w:r>
      <w:r w:rsidR="003B093A">
        <w:rPr>
          <w:rFonts w:ascii="Lato" w:hAnsi="Lato"/>
          <w:sz w:val="22"/>
          <w:szCs w:val="22"/>
          <w:lang w:val="en-GB"/>
        </w:rPr>
        <w:t xml:space="preserve"> -</w:t>
      </w:r>
      <w:r w:rsidRPr="004E4F25">
        <w:rPr>
          <w:rFonts w:ascii="Lato" w:hAnsi="Lato"/>
          <w:sz w:val="22"/>
          <w:szCs w:val="22"/>
          <w:lang w:val="en-GB"/>
        </w:rPr>
        <w:t xml:space="preserve"> Photocopy of the identity document of the proxy/representative (if the bid is signed by a proxy/representative)</w:t>
      </w:r>
      <w:r w:rsidR="003B093A">
        <w:rPr>
          <w:rFonts w:ascii="Lato" w:hAnsi="Lato"/>
          <w:sz w:val="22"/>
          <w:szCs w:val="22"/>
          <w:lang w:val="en-GB"/>
        </w:rPr>
        <w:t>;</w:t>
      </w:r>
    </w:p>
    <w:p w14:paraId="042FE9D7" w14:textId="612C6D01" w:rsidR="00AA6FCA" w:rsidRPr="004E4F25" w:rsidRDefault="00AA6FCA" w:rsidP="00AA6FCA">
      <w:pPr>
        <w:jc w:val="both"/>
        <w:rPr>
          <w:rFonts w:ascii="Lato" w:hAnsi="Lato"/>
          <w:sz w:val="22"/>
          <w:szCs w:val="22"/>
          <w:lang w:val="en-GB"/>
        </w:rPr>
      </w:pPr>
      <w:r w:rsidRPr="004E4F25">
        <w:rPr>
          <w:rFonts w:ascii="Lato" w:hAnsi="Lato"/>
          <w:sz w:val="22"/>
          <w:szCs w:val="22"/>
          <w:lang w:val="en-GB"/>
        </w:rPr>
        <w:t>Attachment 5</w:t>
      </w:r>
      <w:r w:rsidR="003B093A">
        <w:rPr>
          <w:rFonts w:ascii="Lato" w:hAnsi="Lato"/>
          <w:sz w:val="22"/>
          <w:szCs w:val="22"/>
          <w:lang w:val="en-GB"/>
        </w:rPr>
        <w:t xml:space="preserve"> -</w:t>
      </w:r>
      <w:r w:rsidRPr="004E4F25">
        <w:rPr>
          <w:rFonts w:ascii="Lato" w:hAnsi="Lato"/>
          <w:sz w:val="22"/>
          <w:szCs w:val="22"/>
          <w:lang w:val="en-GB"/>
        </w:rPr>
        <w:t xml:space="preserve"> Power of attorney or a certified copy thereof (if the bid is signed by an authorized representative)</w:t>
      </w:r>
      <w:r w:rsidR="003B093A">
        <w:rPr>
          <w:rFonts w:ascii="Lato" w:hAnsi="Lato"/>
          <w:sz w:val="22"/>
          <w:szCs w:val="22"/>
          <w:lang w:val="en-GB"/>
        </w:rPr>
        <w:t>.</w:t>
      </w:r>
    </w:p>
    <w:p w14:paraId="6E67A305" w14:textId="3FEA11BF" w:rsidR="00AA6FCA" w:rsidRPr="00AA6FCA" w:rsidRDefault="00CC4F72" w:rsidP="00AA6FCA">
      <w:pPr>
        <w:jc w:val="both"/>
        <w:rPr>
          <w:lang w:val="en-GB"/>
        </w:rPr>
      </w:pPr>
      <w:r w:rsidRPr="004E4F25">
        <w:rPr>
          <w:rFonts w:ascii="Lato" w:hAnsi="Lato"/>
          <w:noProof/>
          <w:sz w:val="22"/>
          <w:szCs w:val="22"/>
          <w:lang w:val="en-MY" w:eastAsia="en-MY"/>
        </w:rPr>
        <mc:AlternateContent>
          <mc:Choice Requires="wps">
            <w:drawing>
              <wp:anchor distT="0" distB="0" distL="114300" distR="114300" simplePos="0" relativeHeight="251686912" behindDoc="0" locked="0" layoutInCell="1" allowOverlap="1" wp14:anchorId="4DB22A99" wp14:editId="4718FD6F">
                <wp:simplePos x="0" y="0"/>
                <wp:positionH relativeFrom="margin">
                  <wp:posOffset>0</wp:posOffset>
                </wp:positionH>
                <wp:positionV relativeFrom="margin">
                  <wp:posOffset>6327775</wp:posOffset>
                </wp:positionV>
                <wp:extent cx="5274945" cy="1553210"/>
                <wp:effectExtent l="19050" t="19050" r="40005" b="46990"/>
                <wp:wrapSquare wrapText="bothSides"/>
                <wp:docPr id="25" name="Text 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553210"/>
                        </a:xfrm>
                        <a:prstGeom prst="rect">
                          <a:avLst/>
                        </a:prstGeom>
                        <a:solidFill>
                          <a:srgbClr val="FFFFFF"/>
                        </a:solidFill>
                        <a:ln w="47625" cmpd="thickThin">
                          <a:solidFill>
                            <a:srgbClr val="000000"/>
                          </a:solidFill>
                          <a:miter lim="800000"/>
                          <a:headEnd/>
                          <a:tailEnd/>
                        </a:ln>
                      </wps:spPr>
                      <wps:txbx>
                        <w:txbxContent>
                          <w:p w14:paraId="4DF80AA9" w14:textId="77777777" w:rsidR="00CC4F72" w:rsidRPr="00135950" w:rsidRDefault="00CC4F72" w:rsidP="00CC4F72">
                            <w:pPr>
                              <w:jc w:val="center"/>
                              <w:rPr>
                                <w:rFonts w:ascii="Futura Bk BT" w:hAnsi="Futura Bk BT" w:cs="Tahoma"/>
                                <w:b/>
                                <w:bCs/>
                                <w:sz w:val="28"/>
                                <w:szCs w:val="28"/>
                              </w:rPr>
                            </w:pPr>
                          </w:p>
                          <w:p w14:paraId="3FBDD9E0" w14:textId="77777777" w:rsidR="00CC4F72" w:rsidRPr="00835DF2" w:rsidRDefault="00CC4F72" w:rsidP="00CC4F72">
                            <w:pPr>
                              <w:jc w:val="center"/>
                              <w:rPr>
                                <w:rFonts w:ascii="Futura Bk BT" w:hAnsi="Futura Bk BT" w:cs="Tahoma"/>
                                <w:b/>
                                <w:bCs/>
                                <w:sz w:val="28"/>
                                <w:szCs w:val="28"/>
                                <w:lang w:val="en-GB"/>
                              </w:rPr>
                            </w:pPr>
                            <w:r w:rsidRPr="00835DF2">
                              <w:rPr>
                                <w:rFonts w:ascii="Futura Bk BT" w:hAnsi="Futura Bk BT" w:cs="Tahoma"/>
                                <w:b/>
                                <w:bCs/>
                                <w:sz w:val="28"/>
                                <w:szCs w:val="28"/>
                                <w:lang w:val="en-GB"/>
                              </w:rPr>
                              <w:t>SECTION 4</w:t>
                            </w:r>
                          </w:p>
                          <w:p w14:paraId="715C301A" w14:textId="77777777" w:rsidR="00CC4F72" w:rsidRPr="00835DF2" w:rsidRDefault="00CC4F72" w:rsidP="00CC4F72">
                            <w:pPr>
                              <w:jc w:val="center"/>
                              <w:rPr>
                                <w:rFonts w:ascii="Futura Bk BT" w:hAnsi="Futura Bk BT" w:cs="Tahoma"/>
                                <w:b/>
                                <w:bCs/>
                                <w:sz w:val="28"/>
                                <w:szCs w:val="28"/>
                                <w:lang w:val="en-GB"/>
                              </w:rPr>
                            </w:pPr>
                          </w:p>
                          <w:p w14:paraId="78AE4B74" w14:textId="77777777" w:rsidR="00CC4F72" w:rsidRPr="00835DF2" w:rsidRDefault="00CC4F72" w:rsidP="00CC4F72">
                            <w:pPr>
                              <w:jc w:val="center"/>
                              <w:rPr>
                                <w:rFonts w:ascii="Futura Bk BT" w:hAnsi="Futura Bk BT" w:cs="Tahoma"/>
                                <w:b/>
                                <w:bCs/>
                                <w:sz w:val="28"/>
                                <w:szCs w:val="28"/>
                                <w:lang w:val="en-GB"/>
                              </w:rPr>
                            </w:pPr>
                            <w:r w:rsidRPr="00835DF2">
                              <w:rPr>
                                <w:rFonts w:ascii="Futura Bk BT" w:hAnsi="Futura Bk BT" w:cs="Tahoma"/>
                                <w:b/>
                                <w:bCs/>
                                <w:sz w:val="28"/>
                                <w:szCs w:val="28"/>
                                <w:lang w:val="en-GB"/>
                              </w:rPr>
                              <w:t>DRAFT SALE AND PURCHASE AGREEMENT</w:t>
                            </w:r>
                          </w:p>
                          <w:p w14:paraId="5191A4A4" w14:textId="77777777" w:rsidR="00CC4F72" w:rsidRPr="00835DF2" w:rsidRDefault="00CC4F72" w:rsidP="00CC4F72">
                            <w:pPr>
                              <w:jc w:val="center"/>
                              <w:rPr>
                                <w:rFonts w:ascii="Futura Bk BT" w:hAnsi="Futura Bk BT" w:cs="Tahoma"/>
                                <w:b/>
                                <w:bCs/>
                                <w:sz w:val="28"/>
                                <w:szCs w:val="28"/>
                                <w:lang w:val="en-GB"/>
                              </w:rPr>
                            </w:pPr>
                          </w:p>
                          <w:p w14:paraId="5B65F906" w14:textId="77777777" w:rsidR="00CC4F72" w:rsidRPr="00835DF2" w:rsidRDefault="00CC4F72" w:rsidP="00CC4F72">
                            <w:pPr>
                              <w:jc w:val="center"/>
                              <w:rPr>
                                <w:rFonts w:ascii="Futura Bk BT" w:hAnsi="Futura Bk BT" w:cs="Tahoma"/>
                                <w:b/>
                                <w:bCs/>
                                <w:lang w:val="en-GB"/>
                              </w:rPr>
                            </w:pPr>
                            <w:r w:rsidRPr="00835DF2">
                              <w:rPr>
                                <w:rFonts w:ascii="Futura Bk BT" w:hAnsi="Futura Bk BT" w:cs="Tahoma"/>
                                <w:b/>
                                <w:bCs/>
                                <w:lang w:val="en-GB"/>
                              </w:rPr>
                              <w:t>(A SOFTCOPY CAN BE PROVIDED UPON REQUEST)</w:t>
                            </w:r>
                          </w:p>
                          <w:p w14:paraId="720F4606" w14:textId="77777777" w:rsidR="00CC4F72" w:rsidRPr="00835DF2" w:rsidRDefault="00CC4F72" w:rsidP="00CC4F72">
                            <w:pPr>
                              <w:jc w:val="center"/>
                              <w:rPr>
                                <w:rFonts w:ascii="Futura Bk BT" w:hAnsi="Futura Bk BT" w:cs="Tahoma"/>
                                <w:b/>
                                <w:bCs/>
                                <w:sz w:val="28"/>
                                <w:szCs w:val="28"/>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22A99" id="Text Box 627" o:spid="_x0000_s1037" type="#_x0000_t202" style="position:absolute;left:0;text-align:left;margin-left:0;margin-top:498.25pt;width:415.35pt;height:122.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" strokeweight="3.75pt">
                <v:stroke linestyle="thickThin"/>
                <v:textbox>
                  <w:txbxContent>
                    <w:p w14:paraId="4DF80AA9" w14:textId="77777777" w:rsidR="00CC4F72" w:rsidRPr="00135950" w:rsidRDefault="00CC4F72" w:rsidP="00CC4F72">
                      <w:pPr>
                        <w:jc w:val="center"/>
                        <w:rPr>
                          <w:rFonts w:ascii="Futura Bk BT" w:hAnsi="Futura Bk BT" w:cs="Tahoma"/>
                          <w:b/>
                          <w:bCs/>
                          <w:sz w:val="28"/>
                          <w:szCs w:val="28"/>
                        </w:rPr>
                      </w:pPr>
                    </w:p>
                    <w:p w14:paraId="3FBDD9E0" w14:textId="77777777" w:rsidR="00CC4F72" w:rsidRPr="00835DF2" w:rsidRDefault="00CC4F72" w:rsidP="00CC4F72">
                      <w:pPr>
                        <w:jc w:val="center"/>
                        <w:rPr>
                          <w:rFonts w:ascii="Futura Bk BT" w:hAnsi="Futura Bk BT" w:cs="Tahoma"/>
                          <w:b/>
                          <w:bCs/>
                          <w:sz w:val="28"/>
                          <w:szCs w:val="28"/>
                          <w:lang w:val="en-GB"/>
                        </w:rPr>
                      </w:pPr>
                      <w:r w:rsidRPr="00835DF2">
                        <w:rPr>
                          <w:rFonts w:ascii="Futura Bk BT" w:hAnsi="Futura Bk BT" w:cs="Tahoma"/>
                          <w:b/>
                          <w:bCs/>
                          <w:sz w:val="28"/>
                          <w:szCs w:val="28"/>
                          <w:lang w:val="en-GB"/>
                        </w:rPr>
                        <w:t>SECTION 4</w:t>
                      </w:r>
                    </w:p>
                    <w:p w14:paraId="715C301A" w14:textId="77777777" w:rsidR="00CC4F72" w:rsidRPr="00835DF2" w:rsidRDefault="00CC4F72" w:rsidP="00CC4F72">
                      <w:pPr>
                        <w:jc w:val="center"/>
                        <w:rPr>
                          <w:rFonts w:ascii="Futura Bk BT" w:hAnsi="Futura Bk BT" w:cs="Tahoma"/>
                          <w:b/>
                          <w:bCs/>
                          <w:sz w:val="28"/>
                          <w:szCs w:val="28"/>
                          <w:lang w:val="en-GB"/>
                        </w:rPr>
                      </w:pPr>
                    </w:p>
                    <w:p w14:paraId="78AE4B74" w14:textId="77777777" w:rsidR="00CC4F72" w:rsidRPr="00835DF2" w:rsidRDefault="00CC4F72" w:rsidP="00CC4F72">
                      <w:pPr>
                        <w:jc w:val="center"/>
                        <w:rPr>
                          <w:rFonts w:ascii="Futura Bk BT" w:hAnsi="Futura Bk BT" w:cs="Tahoma"/>
                          <w:b/>
                          <w:bCs/>
                          <w:sz w:val="28"/>
                          <w:szCs w:val="28"/>
                          <w:lang w:val="en-GB"/>
                        </w:rPr>
                      </w:pPr>
                      <w:r w:rsidRPr="00835DF2">
                        <w:rPr>
                          <w:rFonts w:ascii="Futura Bk BT" w:hAnsi="Futura Bk BT" w:cs="Tahoma"/>
                          <w:b/>
                          <w:bCs/>
                          <w:sz w:val="28"/>
                          <w:szCs w:val="28"/>
                          <w:lang w:val="en-GB"/>
                        </w:rPr>
                        <w:t>DRAFT SALE AND PURCHASE AGREEMENT</w:t>
                      </w:r>
                    </w:p>
                    <w:p w14:paraId="5191A4A4" w14:textId="77777777" w:rsidR="00CC4F72" w:rsidRPr="00835DF2" w:rsidRDefault="00CC4F72" w:rsidP="00CC4F72">
                      <w:pPr>
                        <w:jc w:val="center"/>
                        <w:rPr>
                          <w:rFonts w:ascii="Futura Bk BT" w:hAnsi="Futura Bk BT" w:cs="Tahoma"/>
                          <w:b/>
                          <w:bCs/>
                          <w:sz w:val="28"/>
                          <w:szCs w:val="28"/>
                          <w:lang w:val="en-GB"/>
                        </w:rPr>
                      </w:pPr>
                    </w:p>
                    <w:p w14:paraId="5B65F906" w14:textId="77777777" w:rsidR="00CC4F72" w:rsidRPr="00835DF2" w:rsidRDefault="00CC4F72" w:rsidP="00CC4F72">
                      <w:pPr>
                        <w:jc w:val="center"/>
                        <w:rPr>
                          <w:rFonts w:ascii="Futura Bk BT" w:hAnsi="Futura Bk BT" w:cs="Tahoma"/>
                          <w:b/>
                          <w:bCs/>
                          <w:lang w:val="en-GB"/>
                        </w:rPr>
                      </w:pPr>
                      <w:r w:rsidRPr="00835DF2">
                        <w:rPr>
                          <w:rFonts w:ascii="Futura Bk BT" w:hAnsi="Futura Bk BT" w:cs="Tahoma"/>
                          <w:b/>
                          <w:bCs/>
                          <w:lang w:val="en-GB"/>
                        </w:rPr>
                        <w:t>(A SOFTCOPY CAN BE PROVIDED UPON REQUEST)</w:t>
                      </w:r>
                    </w:p>
                    <w:p w14:paraId="720F4606" w14:textId="77777777" w:rsidR="00CC4F72" w:rsidRPr="00835DF2" w:rsidRDefault="00CC4F72" w:rsidP="00CC4F72">
                      <w:pPr>
                        <w:jc w:val="center"/>
                        <w:rPr>
                          <w:rFonts w:ascii="Futura Bk BT" w:hAnsi="Futura Bk BT" w:cs="Tahoma"/>
                          <w:b/>
                          <w:bCs/>
                          <w:sz w:val="28"/>
                          <w:szCs w:val="28"/>
                          <w:lang w:val="en-GB"/>
                        </w:rPr>
                      </w:pPr>
                    </w:p>
                  </w:txbxContent>
                </v:textbox>
                <w10:wrap type="square" anchorx="margin" anchory="margin"/>
              </v:shape>
            </w:pict>
          </mc:Fallback>
        </mc:AlternateContent>
      </w:r>
    </w:p>
    <w:sectPr w:rsidR="00AA6FCA" w:rsidRPr="00AA6F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utura Bk BT">
    <w:altName w:val="Segoe UI"/>
    <w:charset w:val="00"/>
    <w:family w:val="swiss"/>
    <w:pitch w:val="variable"/>
    <w:sig w:usb0="800000AF" w:usb1="1000204A" w:usb2="00000000" w:usb3="00000000" w:csb0="00000011" w:csb1="00000000"/>
  </w:font>
  <w:font w:name="Tahoma">
    <w:panose1 w:val="020B0604030504040204"/>
    <w:charset w:val="EE"/>
    <w:family w:val="swiss"/>
    <w:pitch w:val="variable"/>
    <w:sig w:usb0="E1002EFF" w:usb1="C000605B" w:usb2="00000029" w:usb3="00000000" w:csb0="000101F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Lato">
    <w:panose1 w:val="020F0502020204030203"/>
    <w:charset w:val="EE"/>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188"/>
    <w:multiLevelType w:val="hybridMultilevel"/>
    <w:tmpl w:val="607C03D2"/>
    <w:lvl w:ilvl="0" w:tplc="0409000B">
      <w:start w:val="1"/>
      <w:numFmt w:val="bullet"/>
      <w:lvlText w:val=""/>
      <w:lvlJc w:val="left"/>
      <w:pPr>
        <w:tabs>
          <w:tab w:val="num" w:pos="1778"/>
        </w:tabs>
        <w:ind w:left="1778"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D51946"/>
    <w:multiLevelType w:val="hybridMultilevel"/>
    <w:tmpl w:val="7F1CFACE"/>
    <w:lvl w:ilvl="0" w:tplc="0F0EE1E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D1E3DE4"/>
    <w:multiLevelType w:val="hybridMultilevel"/>
    <w:tmpl w:val="E5184798"/>
    <w:lvl w:ilvl="0" w:tplc="F1BE958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54312078">
    <w:abstractNumId w:val="2"/>
  </w:num>
  <w:num w:numId="2" w16cid:durableId="1942446377">
    <w:abstractNumId w:val="0"/>
  </w:num>
  <w:num w:numId="3" w16cid:durableId="1913660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10E"/>
    <w:rsid w:val="000021AE"/>
    <w:rsid w:val="000177DB"/>
    <w:rsid w:val="000D5A89"/>
    <w:rsid w:val="00115669"/>
    <w:rsid w:val="0012619B"/>
    <w:rsid w:val="0018488F"/>
    <w:rsid w:val="001902A1"/>
    <w:rsid w:val="001D796D"/>
    <w:rsid w:val="00201777"/>
    <w:rsid w:val="00232299"/>
    <w:rsid w:val="00263885"/>
    <w:rsid w:val="00285045"/>
    <w:rsid w:val="002A1BD4"/>
    <w:rsid w:val="002A5CF1"/>
    <w:rsid w:val="002B4C5A"/>
    <w:rsid w:val="002D11B7"/>
    <w:rsid w:val="003142D6"/>
    <w:rsid w:val="00316EB8"/>
    <w:rsid w:val="003B093A"/>
    <w:rsid w:val="003B6801"/>
    <w:rsid w:val="00420347"/>
    <w:rsid w:val="00421C53"/>
    <w:rsid w:val="00434A62"/>
    <w:rsid w:val="00477B26"/>
    <w:rsid w:val="004A07C0"/>
    <w:rsid w:val="004E4F25"/>
    <w:rsid w:val="00514AE6"/>
    <w:rsid w:val="00547B87"/>
    <w:rsid w:val="00605ABB"/>
    <w:rsid w:val="00610BCD"/>
    <w:rsid w:val="00703CFD"/>
    <w:rsid w:val="00715727"/>
    <w:rsid w:val="007166B4"/>
    <w:rsid w:val="00720DC0"/>
    <w:rsid w:val="007218BC"/>
    <w:rsid w:val="0073680C"/>
    <w:rsid w:val="0078436C"/>
    <w:rsid w:val="007B5581"/>
    <w:rsid w:val="007D410E"/>
    <w:rsid w:val="00840400"/>
    <w:rsid w:val="00887544"/>
    <w:rsid w:val="008A79CC"/>
    <w:rsid w:val="008B1D63"/>
    <w:rsid w:val="008D59BE"/>
    <w:rsid w:val="008F0FF4"/>
    <w:rsid w:val="00904C4B"/>
    <w:rsid w:val="00984EB7"/>
    <w:rsid w:val="009A1C0C"/>
    <w:rsid w:val="009B636E"/>
    <w:rsid w:val="009B79F8"/>
    <w:rsid w:val="00A10B9B"/>
    <w:rsid w:val="00A348FE"/>
    <w:rsid w:val="00A77956"/>
    <w:rsid w:val="00AA45DA"/>
    <w:rsid w:val="00AA6FCA"/>
    <w:rsid w:val="00B114D1"/>
    <w:rsid w:val="00B26E36"/>
    <w:rsid w:val="00B32E66"/>
    <w:rsid w:val="00BA09B2"/>
    <w:rsid w:val="00BD4774"/>
    <w:rsid w:val="00C35E5B"/>
    <w:rsid w:val="00C90282"/>
    <w:rsid w:val="00C92925"/>
    <w:rsid w:val="00CA679A"/>
    <w:rsid w:val="00CC4F72"/>
    <w:rsid w:val="00DE5E12"/>
    <w:rsid w:val="00DF0AC4"/>
    <w:rsid w:val="00E15394"/>
    <w:rsid w:val="00E26B71"/>
    <w:rsid w:val="00E64968"/>
    <w:rsid w:val="00E85849"/>
    <w:rsid w:val="00E93004"/>
    <w:rsid w:val="00EE6C9B"/>
    <w:rsid w:val="00F217A4"/>
    <w:rsid w:val="00F345F9"/>
    <w:rsid w:val="00F43058"/>
    <w:rsid w:val="00F60F84"/>
    <w:rsid w:val="00F63F27"/>
    <w:rsid w:val="00F74258"/>
    <w:rsid w:val="00FF2C9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2A1CCF90"/>
  <w15:chartTrackingRefBased/>
  <w15:docId w15:val="{3D197323-A7B1-4919-9B35-11A7ACE5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D410E"/>
    <w:pPr>
      <w:spacing w:after="0" w:line="240" w:lineRule="auto"/>
    </w:pPr>
    <w:rPr>
      <w:rFonts w:ascii="Times New Roman" w:eastAsia="Times New Roman" w:hAnsi="Times New Roman" w:cs="Times New Roman"/>
      <w:kern w:val="0"/>
      <w:lang w:val="pl"/>
      <w14:ligatures w14:val="none"/>
    </w:rPr>
  </w:style>
  <w:style w:type="paragraph" w:styleId="Nagwek1">
    <w:name w:val="heading 1"/>
    <w:basedOn w:val="Normalny"/>
    <w:next w:val="Normalny"/>
    <w:link w:val="Nagwek1Znak"/>
    <w:uiPriority w:val="9"/>
    <w:qFormat/>
    <w:rsid w:val="007D4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nhideWhenUsed/>
    <w:qFormat/>
    <w:rsid w:val="007D4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D410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D410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D410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D410E"/>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7D410E"/>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D410E"/>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D410E"/>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D410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D410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D410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D410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D410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D410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D410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D410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D410E"/>
    <w:rPr>
      <w:rFonts w:eastAsiaTheme="majorEastAsia" w:cstheme="majorBidi"/>
      <w:color w:val="272727" w:themeColor="text1" w:themeTint="D8"/>
    </w:rPr>
  </w:style>
  <w:style w:type="paragraph" w:styleId="Tytu">
    <w:name w:val="Title"/>
    <w:basedOn w:val="Normalny"/>
    <w:next w:val="Normalny"/>
    <w:link w:val="TytuZnak"/>
    <w:uiPriority w:val="10"/>
    <w:qFormat/>
    <w:rsid w:val="007D410E"/>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D410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D410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D410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D410E"/>
    <w:pPr>
      <w:spacing w:before="160"/>
      <w:jc w:val="center"/>
    </w:pPr>
    <w:rPr>
      <w:i/>
      <w:iCs/>
      <w:color w:val="404040" w:themeColor="text1" w:themeTint="BF"/>
    </w:rPr>
  </w:style>
  <w:style w:type="character" w:customStyle="1" w:styleId="CytatZnak">
    <w:name w:val="Cytat Znak"/>
    <w:basedOn w:val="Domylnaczcionkaakapitu"/>
    <w:link w:val="Cytat"/>
    <w:uiPriority w:val="29"/>
    <w:rsid w:val="007D410E"/>
    <w:rPr>
      <w:i/>
      <w:iCs/>
      <w:color w:val="404040" w:themeColor="text1" w:themeTint="BF"/>
    </w:rPr>
  </w:style>
  <w:style w:type="paragraph" w:styleId="Akapitzlist">
    <w:name w:val="List Paragraph"/>
    <w:basedOn w:val="Normalny"/>
    <w:uiPriority w:val="34"/>
    <w:qFormat/>
    <w:rsid w:val="007D410E"/>
    <w:pPr>
      <w:ind w:left="720"/>
      <w:contextualSpacing/>
    </w:pPr>
  </w:style>
  <w:style w:type="character" w:styleId="Wyrnienieintensywne">
    <w:name w:val="Intense Emphasis"/>
    <w:basedOn w:val="Domylnaczcionkaakapitu"/>
    <w:uiPriority w:val="21"/>
    <w:qFormat/>
    <w:rsid w:val="007D410E"/>
    <w:rPr>
      <w:i/>
      <w:iCs/>
      <w:color w:val="0F4761" w:themeColor="accent1" w:themeShade="BF"/>
    </w:rPr>
  </w:style>
  <w:style w:type="paragraph" w:styleId="Cytatintensywny">
    <w:name w:val="Intense Quote"/>
    <w:basedOn w:val="Normalny"/>
    <w:next w:val="Normalny"/>
    <w:link w:val="CytatintensywnyZnak"/>
    <w:uiPriority w:val="30"/>
    <w:qFormat/>
    <w:rsid w:val="007D4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D410E"/>
    <w:rPr>
      <w:i/>
      <w:iCs/>
      <w:color w:val="0F4761" w:themeColor="accent1" w:themeShade="BF"/>
    </w:rPr>
  </w:style>
  <w:style w:type="character" w:styleId="Odwoanieintensywne">
    <w:name w:val="Intense Reference"/>
    <w:basedOn w:val="Domylnaczcionkaakapitu"/>
    <w:uiPriority w:val="32"/>
    <w:qFormat/>
    <w:rsid w:val="007D410E"/>
    <w:rPr>
      <w:b/>
      <w:bCs/>
      <w:smallCaps/>
      <w:color w:val="0F4761" w:themeColor="accent1" w:themeShade="BF"/>
      <w:spacing w:val="5"/>
    </w:rPr>
  </w:style>
  <w:style w:type="table" w:styleId="Tabela-Siatka">
    <w:name w:val="Table Grid"/>
    <w:basedOn w:val="Standardowy"/>
    <w:uiPriority w:val="59"/>
    <w:rsid w:val="007D410E"/>
    <w:pPr>
      <w:spacing w:after="0" w:line="240" w:lineRule="auto"/>
    </w:pPr>
    <w:rPr>
      <w:rFonts w:ascii="Times New Roman" w:eastAsia="Times New Roman" w:hAnsi="Times New Roman" w:cs="Times New Roman"/>
      <w:kern w:val="0"/>
      <w:sz w:val="20"/>
      <w:szCs w:val="20"/>
      <w:lang w:va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410E"/>
    <w:pPr>
      <w:autoSpaceDE w:val="0"/>
      <w:autoSpaceDN w:val="0"/>
      <w:adjustRightInd w:val="0"/>
      <w:spacing w:after="0" w:line="240" w:lineRule="auto"/>
    </w:pPr>
    <w:rPr>
      <w:rFonts w:ascii="Arial" w:eastAsia="Times New Roman" w:hAnsi="Arial" w:cs="Arial"/>
      <w:color w:val="000000"/>
      <w:kern w:val="0"/>
      <w:lang w:val="pl"/>
      <w14:ligatures w14:val="none"/>
    </w:rPr>
  </w:style>
  <w:style w:type="paragraph" w:styleId="Tekstpodstawowy">
    <w:name w:val="Body Text"/>
    <w:basedOn w:val="Normalny"/>
    <w:link w:val="TekstpodstawowyZnak"/>
    <w:rsid w:val="00AA6FCA"/>
    <w:pPr>
      <w:jc w:val="both"/>
    </w:pPr>
  </w:style>
  <w:style w:type="character" w:customStyle="1" w:styleId="TekstpodstawowyZnak">
    <w:name w:val="Tekst podstawowy Znak"/>
    <w:basedOn w:val="Domylnaczcionkaakapitu"/>
    <w:link w:val="Tekstpodstawowy"/>
    <w:rsid w:val="00AA6FCA"/>
    <w:rPr>
      <w:rFonts w:ascii="Times New Roman" w:eastAsia="Times New Roman" w:hAnsi="Times New Roman" w:cs="Times New Roman"/>
      <w:kern w:val="0"/>
      <w:lang w:val="pl"/>
      <w14:ligatures w14:val="none"/>
    </w:rPr>
  </w:style>
  <w:style w:type="character" w:styleId="Odwoaniedokomentarza">
    <w:name w:val="annotation reference"/>
    <w:basedOn w:val="Domylnaczcionkaakapitu"/>
    <w:uiPriority w:val="99"/>
    <w:semiHidden/>
    <w:unhideWhenUsed/>
    <w:rsid w:val="0073680C"/>
    <w:rPr>
      <w:sz w:val="16"/>
      <w:szCs w:val="16"/>
    </w:rPr>
  </w:style>
  <w:style w:type="paragraph" w:styleId="Tekstkomentarza">
    <w:name w:val="annotation text"/>
    <w:basedOn w:val="Normalny"/>
    <w:link w:val="TekstkomentarzaZnak"/>
    <w:uiPriority w:val="99"/>
    <w:unhideWhenUsed/>
    <w:rsid w:val="0073680C"/>
    <w:pPr>
      <w:spacing w:after="160"/>
    </w:pPr>
    <w:rPr>
      <w:rFonts w:asciiTheme="minorHAnsi" w:eastAsiaTheme="minorHAnsi" w:hAnsiTheme="minorHAnsi" w:cstheme="minorBidi"/>
      <w:kern w:val="2"/>
      <w:sz w:val="20"/>
      <w:szCs w:val="20"/>
      <w:lang w:val="pl-PL"/>
      <w14:ligatures w14:val="standardContextual"/>
    </w:rPr>
  </w:style>
  <w:style w:type="character" w:customStyle="1" w:styleId="TekstkomentarzaZnak">
    <w:name w:val="Tekst komentarza Znak"/>
    <w:basedOn w:val="Domylnaczcionkaakapitu"/>
    <w:link w:val="Tekstkomentarza"/>
    <w:uiPriority w:val="99"/>
    <w:rsid w:val="0073680C"/>
    <w:rPr>
      <w:sz w:val="20"/>
      <w:szCs w:val="20"/>
    </w:rPr>
  </w:style>
  <w:style w:type="paragraph" w:styleId="Poprawka">
    <w:name w:val="Revision"/>
    <w:hidden/>
    <w:uiPriority w:val="99"/>
    <w:semiHidden/>
    <w:rsid w:val="00A10B9B"/>
    <w:pPr>
      <w:spacing w:after="0" w:line="240" w:lineRule="auto"/>
    </w:pPr>
    <w:rPr>
      <w:rFonts w:ascii="Times New Roman" w:eastAsia="Times New Roman" w:hAnsi="Times New Roman" w:cs="Times New Roman"/>
      <w:kern w:val="0"/>
      <w:lang w:val="pl"/>
      <w14:ligatures w14:val="none"/>
    </w:rPr>
  </w:style>
  <w:style w:type="paragraph" w:styleId="Tematkomentarza">
    <w:name w:val="annotation subject"/>
    <w:basedOn w:val="Tekstkomentarza"/>
    <w:next w:val="Tekstkomentarza"/>
    <w:link w:val="TematkomentarzaZnak"/>
    <w:uiPriority w:val="99"/>
    <w:semiHidden/>
    <w:unhideWhenUsed/>
    <w:rsid w:val="00C35E5B"/>
    <w:pPr>
      <w:spacing w:after="0"/>
    </w:pPr>
    <w:rPr>
      <w:rFonts w:ascii="Times New Roman" w:eastAsia="Times New Roman" w:hAnsi="Times New Roman" w:cs="Times New Roman"/>
      <w:b/>
      <w:bCs/>
      <w:kern w:val="0"/>
      <w:lang w:val="pl"/>
      <w14:ligatures w14:val="none"/>
    </w:rPr>
  </w:style>
  <w:style w:type="character" w:customStyle="1" w:styleId="TematkomentarzaZnak">
    <w:name w:val="Temat komentarza Znak"/>
    <w:basedOn w:val="TekstkomentarzaZnak"/>
    <w:link w:val="Tematkomentarza"/>
    <w:uiPriority w:val="99"/>
    <w:semiHidden/>
    <w:rsid w:val="00C35E5B"/>
    <w:rPr>
      <w:rFonts w:ascii="Times New Roman" w:eastAsia="Times New Roman" w:hAnsi="Times New Roman" w:cs="Times New Roman"/>
      <w:b/>
      <w:bCs/>
      <w:kern w:val="0"/>
      <w:sz w:val="20"/>
      <w:szCs w:val="20"/>
      <w:lang w:va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260</TotalTime>
  <Pages>34</Pages>
  <Words>4085</Words>
  <Characters>24512</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Ministerstwo Spraw Zagranicznych</Company>
  <LinksUpToDate>false</LinksUpToDate>
  <CharactersWithSpaces>28540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Gryżniewska-Mikuś Anna</dc:creator>
  <cp:keywords/>
  <dc:description/>
  <cp:lastModifiedBy>Gryżniewska-Mikuś Anna</cp:lastModifiedBy>
  <cp:revision>54</cp:revision>
  <dcterms:created xsi:type="dcterms:W3CDTF">2026-09-18T06:29:00Z</dcterms:created>
  <dcterms:modified xsi:type="dcterms:W3CDTF">2026-10-12T13:20:00Z</dcterms:modified>
</cp:coreProperties>
</file>