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B5D04" w:rsidRDefault="00E33E05">
      <w:pPr>
        <w:suppressAutoHyphens w:val="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8B5D04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>rybie podstawowym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w wariancie I, o którym mowa w art. 275 pkt 1 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 publicznych (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t.j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. Dz. U. z 2021 r. poz. 1129 z </w:t>
      </w:r>
      <w:proofErr w:type="spellStart"/>
      <w:r w:rsidR="007A333D" w:rsidRPr="007A333D">
        <w:rPr>
          <w:rFonts w:ascii="Cambria" w:hAnsi="Cambria" w:cs="Arial"/>
          <w:sz w:val="22"/>
          <w:szCs w:val="22"/>
          <w:lang w:eastAsia="pl-PL"/>
        </w:rPr>
        <w:t>późn</w:t>
      </w:r>
      <w:proofErr w:type="spellEnd"/>
      <w:r w:rsidR="007A333D" w:rsidRPr="007A333D">
        <w:rPr>
          <w:rFonts w:ascii="Cambria" w:hAnsi="Cambria" w:cs="Arial"/>
          <w:sz w:val="22"/>
          <w:szCs w:val="22"/>
          <w:lang w:eastAsia="pl-PL"/>
        </w:rPr>
        <w:t>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9E033A" w:rsidRPr="00F14A57">
        <w:rPr>
          <w:rFonts w:ascii="Cambria" w:hAnsi="Cambria" w:cs="Arial"/>
          <w:bCs/>
          <w:smallCaps/>
          <w:sz w:val="22"/>
          <w:szCs w:val="22"/>
        </w:rPr>
        <w:t>„DOSTAWA WYDRUKÓW POLIGRAFICZNYCH NA FOLII I TWORZYWIE DO CELÓW PRODUKCJI TABLIC, ZNAKÓW I IDENTYFIKATORÓW”</w:t>
      </w:r>
      <w:r w:rsidR="009E033A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9E033A" w:rsidRPr="009E033A">
        <w:rPr>
          <w:rFonts w:ascii="Cambria" w:hAnsi="Cambria" w:cs="Arial"/>
          <w:bCs/>
          <w:sz w:val="22"/>
          <w:szCs w:val="22"/>
        </w:rPr>
        <w:t>nr</w:t>
      </w:r>
      <w:r w:rsidR="009E033A">
        <w:rPr>
          <w:rFonts w:ascii="Cambria" w:hAnsi="Cambria" w:cs="Arial"/>
          <w:bCs/>
          <w:smallCaps/>
          <w:sz w:val="22"/>
          <w:szCs w:val="22"/>
        </w:rPr>
        <w:t xml:space="preserve"> Z.270.7.2021,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D4325">
        <w:rPr>
          <w:rFonts w:ascii="Cambria" w:hAnsi="Cambria" w:cs="Arial"/>
          <w:sz w:val="22"/>
          <w:szCs w:val="22"/>
          <w:lang w:eastAsia="pl-PL"/>
        </w:rPr>
      </w:r>
      <w:r w:rsidR="004D43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D4325">
        <w:rPr>
          <w:rFonts w:ascii="Cambria" w:hAnsi="Cambria" w:cs="Arial"/>
          <w:sz w:val="22"/>
          <w:szCs w:val="22"/>
          <w:lang w:eastAsia="pl-PL"/>
        </w:rPr>
      </w:r>
      <w:r w:rsidR="004D43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21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6142D7">
        <w:rPr>
          <w:rFonts w:ascii="Cambria" w:hAnsi="Cambria" w:cs="Arial"/>
          <w:sz w:val="22"/>
          <w:szCs w:val="22"/>
          <w:lang w:eastAsia="pl-PL"/>
        </w:rPr>
        <w:t>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:rsidR="008B5D04" w:rsidRDefault="008B5D04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 xml:space="preserve">** wraz ze złożeniem oświadczenia o przynależności do tej samej grupy kapitałowej Wykonawca przedkłada dokumenty lub informacje potwierdzające przygotowanie oferty </w:t>
      </w:r>
      <w:bookmarkStart w:id="0" w:name="_GoBack"/>
      <w:bookmarkEnd w:id="0"/>
      <w:r>
        <w:rPr>
          <w:rFonts w:ascii="Cambria" w:eastAsia="Calibri" w:hAnsi="Cambria" w:cs="Arial"/>
          <w:i/>
          <w:sz w:val="22"/>
          <w:szCs w:val="22"/>
          <w:lang w:eastAsia="en-US"/>
        </w:rPr>
        <w:t>niezależnie od innego Wykonawcy należącego do tej samej grupy kapitałowej.</w:t>
      </w: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4325" w:rsidRDefault="004D4325">
      <w:r>
        <w:separator/>
      </w:r>
    </w:p>
  </w:endnote>
  <w:endnote w:type="continuationSeparator" w:id="0">
    <w:p w:rsidR="004D4325" w:rsidRDefault="004D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33E05" w:rsidRPr="00E33E0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4325" w:rsidRDefault="004D4325">
      <w:r>
        <w:separator/>
      </w:r>
    </w:p>
  </w:footnote>
  <w:footnote w:type="continuationSeparator" w:id="0">
    <w:p w:rsidR="004D4325" w:rsidRDefault="004D4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28DC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7AB5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325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53BE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79B1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33A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353565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Aleksandra PACHUTA</cp:lastModifiedBy>
  <cp:revision>5</cp:revision>
  <cp:lastPrinted>2017-05-23T10:32:00Z</cp:lastPrinted>
  <dcterms:created xsi:type="dcterms:W3CDTF">2021-09-24T09:12:00Z</dcterms:created>
  <dcterms:modified xsi:type="dcterms:W3CDTF">2021-12-13T11:55:00Z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