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EA25" w14:textId="77777777" w:rsidR="004801FF" w:rsidRDefault="00EE5FB6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24"/>
        </w:rPr>
        <w:t>Rozporządzenie Ministra Cyfryzacji w sprawie profilu zaufanego i podpisu zaufanego</w:t>
      </w:r>
    </w:p>
    <w:p w14:paraId="4F637631" w14:textId="77777777" w:rsidR="004801FF" w:rsidRDefault="00EE5FB6">
      <w:pPr>
        <w:jc w:val="both"/>
      </w:pPr>
      <w:r>
        <w:rPr>
          <w:rStyle w:val="Odwoanieprzypisudolnego"/>
        </w:rPr>
        <w:footnoteReference w:id="1"/>
      </w:r>
    </w:p>
    <w:p w14:paraId="35BA0D18" w14:textId="77777777" w:rsidR="004801FF" w:rsidRDefault="00EE5FB6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z dnia 29 czerwca 2020 r. (Dz.U. z 2020 r. poz. 1194)</w:t>
      </w:r>
    </w:p>
    <w:p w14:paraId="3D951CA6" w14:textId="77777777" w:rsidR="004801FF" w:rsidRDefault="00EE5FB6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11 listopada 2023 r. (Dz.U. z 2023 r. poz. 2551)</w:t>
      </w:r>
    </w:p>
    <w:p w14:paraId="1C78D85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Na podstawie art. 20d ustawy z dnia 17 lutego 2005 r. </w:t>
      </w:r>
      <w:r>
        <w:rPr>
          <w:rFonts w:ascii="Helvetica" w:eastAsia="Helvetica" w:hAnsi="Helvetica" w:cs="Helvetica"/>
          <w:sz w:val="18"/>
        </w:rPr>
        <w:t>o informatyzacji działalności podmiotów realizujących zadania publiczne (Dz.U. z 2023 r. poz. 57, 1123, 1234 i 1703) zarządza się, co następuje:</w:t>
      </w:r>
    </w:p>
    <w:p w14:paraId="631102E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</w:t>
      </w:r>
      <w:r>
        <w:rPr>
          <w:rFonts w:ascii="Helvetica" w:eastAsia="Helvetica" w:hAnsi="Helvetica" w:cs="Helvetica"/>
          <w:sz w:val="18"/>
        </w:rPr>
        <w:t xml:space="preserve"> Rozporządzenie określa warunki:</w:t>
      </w:r>
    </w:p>
    <w:p w14:paraId="1EA9750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wydawania, przedłużania ważności, wykorzystywania i unieważniania profil</w:t>
      </w:r>
      <w:r>
        <w:rPr>
          <w:rFonts w:ascii="Helvetica" w:eastAsia="Helvetica" w:hAnsi="Helvetica" w:cs="Helvetica"/>
          <w:sz w:val="18"/>
        </w:rPr>
        <w:t>u zaufanego, w tym:</w:t>
      </w:r>
    </w:p>
    <w:p w14:paraId="65FBFD0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okres ważności profilu zaufanego,</w:t>
      </w:r>
    </w:p>
    <w:p w14:paraId="0F264A0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zbiór danych zawartych w profilu zaufanym, o których mowa w art. 20ad ust. 5 ustawy z dnia 17 lutego 2005 r. o informatyzacji działalności podmiotów realizujących zadania publiczne,</w:t>
      </w:r>
    </w:p>
    <w:p w14:paraId="4AF21A7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 xml:space="preserve">c) przypadki, </w:t>
      </w:r>
      <w:r>
        <w:rPr>
          <w:rFonts w:ascii="Helvetica" w:eastAsia="Helvetica" w:hAnsi="Helvetica" w:cs="Helvetica"/>
          <w:sz w:val="18"/>
        </w:rPr>
        <w:t>w których nie dokonuje się potwierdzenia profilu zaufanego,</w:t>
      </w:r>
    </w:p>
    <w:p w14:paraId="44EE757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przypadki, w których profil zaufany traci ważność,</w:t>
      </w:r>
    </w:p>
    <w:p w14:paraId="0B1C2F9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warunki przechowywania oraz archiwizowania dokumentów i danych bezpośrednio związanych z potwierdzeniem profilu zaufanego,</w:t>
      </w:r>
    </w:p>
    <w:p w14:paraId="535A8EE4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dane i dokume</w:t>
      </w:r>
      <w:r>
        <w:rPr>
          <w:rFonts w:ascii="Helvetica" w:eastAsia="Helvetica" w:hAnsi="Helvetica" w:cs="Helvetica"/>
          <w:sz w:val="18"/>
        </w:rPr>
        <w:t>nty wymagane w procedurze potwierdzania, przedłużania ważności i unieważnienia profilu zaufanego,</w:t>
      </w:r>
    </w:p>
    <w:p w14:paraId="5428B544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g) warunki, które powinien spełniać punkt potwierdzający profil zaufany,</w:t>
      </w:r>
    </w:p>
    <w:p w14:paraId="38BED5E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h) warunki organizacyjne i techniczne potwierdzenia profilu zaufanego oraz uwierzytel</w:t>
      </w:r>
      <w:r>
        <w:rPr>
          <w:rFonts w:ascii="Helvetica" w:eastAsia="Helvetica" w:hAnsi="Helvetica" w:cs="Helvetica"/>
          <w:sz w:val="18"/>
        </w:rPr>
        <w:t xml:space="preserve">nień i autoryzacji przy nieodpłatnym wykorzystaniu środka identyfikacji elektronicznej stosowanego do uwierzytelniania w systemie teleinformatycznym banku krajowego lub innego przedsiębiorcy, zwanego </w:t>
      </w:r>
      <w:proofErr w:type="spellStart"/>
      <w:r>
        <w:rPr>
          <w:rFonts w:ascii="Helvetica" w:eastAsia="Helvetica" w:hAnsi="Helvetica" w:cs="Helvetica"/>
          <w:sz w:val="18"/>
        </w:rPr>
        <w:t>dalej,,podmiotem</w:t>
      </w:r>
      <w:proofErr w:type="spellEnd"/>
      <w:r>
        <w:rPr>
          <w:rFonts w:ascii="Helvetica" w:eastAsia="Helvetica" w:hAnsi="Helvetica" w:cs="Helvetica"/>
          <w:sz w:val="18"/>
        </w:rPr>
        <w:t xml:space="preserve"> niepublicznym'',</w:t>
      </w:r>
    </w:p>
    <w:p w14:paraId="0C20135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i) sposób potwierdzani</w:t>
      </w:r>
      <w:r>
        <w:rPr>
          <w:rFonts w:ascii="Helvetica" w:eastAsia="Helvetica" w:hAnsi="Helvetica" w:cs="Helvetica"/>
          <w:sz w:val="18"/>
        </w:rPr>
        <w:t>a spełniania warunków, o których mowa w lit. h;</w:t>
      </w:r>
    </w:p>
    <w:p w14:paraId="459210E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składania podpisu zaufanego.</w:t>
      </w:r>
    </w:p>
    <w:p w14:paraId="0FA0094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</w:t>
      </w:r>
      <w:r>
        <w:rPr>
          <w:rFonts w:ascii="Helvetica" w:eastAsia="Helvetica" w:hAnsi="Helvetica" w:cs="Helvetica"/>
          <w:sz w:val="18"/>
        </w:rPr>
        <w:t xml:space="preserve"> Użyte w rozporządzeniu określenia oznaczają:</w:t>
      </w:r>
    </w:p>
    <w:p w14:paraId="0991811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system, w którym wydawany jest profil zaufany - system teleinformatyczny, przy użyciu którego zapewniana jest obsługa public</w:t>
      </w:r>
      <w:r>
        <w:rPr>
          <w:rFonts w:ascii="Helvetica" w:eastAsia="Helvetica" w:hAnsi="Helvetica" w:cs="Helvetica"/>
          <w:sz w:val="18"/>
        </w:rPr>
        <w:t>znego systemu identyfikacji elektronicznej, w którym wydawany jest profil zaufany;</w:t>
      </w:r>
    </w:p>
    <w:p w14:paraId="2E1289C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identyfikator profilu zaufanego - unikatowy ciąg znaków alfanumerycznych jednoznacznie identyfikujących profil zaufany;</w:t>
      </w:r>
    </w:p>
    <w:p w14:paraId="183C6E2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</w:t>
      </w:r>
      <w:r>
        <w:rPr>
          <w:rStyle w:val="Odwoanieprzypisudolnego"/>
        </w:rPr>
        <w:footnoteReference w:id="2"/>
      </w:r>
      <w:r>
        <w:rPr>
          <w:rFonts w:ascii="Helvetica" w:eastAsia="Helvetica" w:hAnsi="Helvetica" w:cs="Helvetica"/>
          <w:sz w:val="18"/>
        </w:rPr>
        <w:t xml:space="preserve"> nazwa użytkownika – unikatowy ciąg znaków alfanumerycznych jednoznacznie identyfikujących użytkownika systemu, w którym jest wydawany profil zaufany;</w:t>
      </w:r>
    </w:p>
    <w:p w14:paraId="6159FC3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konto profilu zaufanego - konto osoby fizycznej, założone w systemie, w którym wydawany jest profil za</w:t>
      </w:r>
      <w:r>
        <w:rPr>
          <w:rFonts w:ascii="Helvetica" w:eastAsia="Helvetica" w:hAnsi="Helvetica" w:cs="Helvetica"/>
          <w:sz w:val="18"/>
        </w:rPr>
        <w:t>ufany, umożliwiające wnioskowanie o potwierdzenie profilu zaufanego, używanie profilu zaufanego, przedłużanie ważności profilu zaufanego i unieważnianie profilu zaufanego, a także zmianę czynników uwierzytelniania;</w:t>
      </w:r>
    </w:p>
    <w:p w14:paraId="542CEEF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konto nieużywane - konto profilu zaufa</w:t>
      </w:r>
      <w:r>
        <w:rPr>
          <w:rFonts w:ascii="Helvetica" w:eastAsia="Helvetica" w:hAnsi="Helvetica" w:cs="Helvetica"/>
          <w:sz w:val="18"/>
        </w:rPr>
        <w:t>nego, które nie było wykorzystywane przez użytkownika profilu zaufanego w okresie dłuższym niż 3 lata;</w:t>
      </w:r>
    </w:p>
    <w:p w14:paraId="5AD7792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6) osoba wnioskująca - osobę fizyczną występującą z wnioskiem o potwierdzenie profilu zaufanego;</w:t>
      </w:r>
    </w:p>
    <w:p w14:paraId="174FB2B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7) ustawa - ustawę z dnia 17 lutego 2005 r. o informatyz</w:t>
      </w:r>
      <w:r>
        <w:rPr>
          <w:rFonts w:ascii="Helvetica" w:eastAsia="Helvetica" w:hAnsi="Helvetica" w:cs="Helvetica"/>
          <w:sz w:val="18"/>
        </w:rPr>
        <w:t>acji działalności podmiotów realizujących zadania publiczne;</w:t>
      </w:r>
    </w:p>
    <w:p w14:paraId="6787353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8) punkt potwierdzający - punkt potwierdzający profil zaufany, o którym mowa w art. 20c ustawy;</w:t>
      </w:r>
    </w:p>
    <w:p w14:paraId="4911AE6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9) rozporządzenie 910/2014 - rozporządzenie Parlamentu Europejskiego i Rady (UE) nr 910/2014 z dnia</w:t>
      </w:r>
      <w:r>
        <w:rPr>
          <w:rFonts w:ascii="Helvetica" w:eastAsia="Helvetica" w:hAnsi="Helvetica" w:cs="Helvetica"/>
          <w:sz w:val="18"/>
        </w:rPr>
        <w:t xml:space="preserve"> 23 lipca 2014 r. w sprawie identyfikacji elektronicznej i usług zaufania w odniesieniu do transakcji elektronicznych na rynku wewnętrznym oraz uchylające dyrektywę 1999/93/WE (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257 z 28.08.2014, str. 73, z </w:t>
      </w:r>
      <w:proofErr w:type="spellStart"/>
      <w:r>
        <w:rPr>
          <w:rFonts w:ascii="Helvetica" w:eastAsia="Helvetica" w:hAnsi="Helvetica" w:cs="Helvetica"/>
          <w:sz w:val="18"/>
        </w:rPr>
        <w:t>późn</w:t>
      </w:r>
      <w:proofErr w:type="spellEnd"/>
      <w:r>
        <w:rPr>
          <w:rFonts w:ascii="Helvetica" w:eastAsia="Helvetica" w:hAnsi="Helvetica" w:cs="Helvetica"/>
          <w:sz w:val="18"/>
        </w:rPr>
        <w:t>. zm.</w:t>
      </w:r>
      <w:r>
        <w:rPr>
          <w:rStyle w:val="Odwoanieprzypisudolnego"/>
        </w:rPr>
        <w:footnoteReference w:id="3"/>
      </w:r>
      <w:r>
        <w:rPr>
          <w:rFonts w:ascii="Helvetica" w:eastAsia="Helvetica" w:hAnsi="Helvetica" w:cs="Helvetica"/>
          <w:sz w:val="18"/>
        </w:rPr>
        <w:t>);</w:t>
      </w:r>
    </w:p>
    <w:p w14:paraId="465BEE4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10) </w:t>
      </w:r>
      <w:proofErr w:type="spellStart"/>
      <w:r>
        <w:rPr>
          <w:rFonts w:ascii="Helvetica" w:eastAsia="Helvetica" w:hAnsi="Helvetica" w:cs="Helvetica"/>
          <w:sz w:val="18"/>
        </w:rPr>
        <w:t>ePUAP</w:t>
      </w:r>
      <w:proofErr w:type="spellEnd"/>
      <w:r>
        <w:rPr>
          <w:rFonts w:ascii="Helvetica" w:eastAsia="Helvetica" w:hAnsi="Helvetica" w:cs="Helvetica"/>
          <w:sz w:val="18"/>
        </w:rPr>
        <w:t xml:space="preserve"> - elektronicz</w:t>
      </w:r>
      <w:r>
        <w:rPr>
          <w:rFonts w:ascii="Helvetica" w:eastAsia="Helvetica" w:hAnsi="Helvetica" w:cs="Helvetica"/>
          <w:sz w:val="18"/>
        </w:rPr>
        <w:t>ną platformę usług administracji publicznej, w rozumieniu art. 3 pkt 13 ustawy;</w:t>
      </w:r>
    </w:p>
    <w:p w14:paraId="4FD0B2E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11) minister - ministra właściwego do spraw informatyzacji.</w:t>
      </w:r>
    </w:p>
    <w:p w14:paraId="146BCF44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3</w:t>
      </w:r>
    </w:p>
    <w:p w14:paraId="06FB0F8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Osoba wnioskująca o wydanie profilu zaufanego potwierdzanego w punkcie potwierdzającym składa wniosek o potwi</w:t>
      </w:r>
      <w:r>
        <w:rPr>
          <w:rFonts w:ascii="Helvetica" w:eastAsia="Helvetica" w:hAnsi="Helvetica" w:cs="Helvetica"/>
          <w:sz w:val="18"/>
        </w:rPr>
        <w:t>erdzenie profilu zaufanego w postaci elektronicznej, przy użyciu formularza elektronicznego udostępnionego w systemie, w którym wydawany jest profil zaufany. Formularz elektroniczny, o którym mowa w zdaniu pierwszym, może stanowić element udostępnionej w </w:t>
      </w:r>
      <w:proofErr w:type="spellStart"/>
      <w:r>
        <w:rPr>
          <w:rFonts w:ascii="Helvetica" w:eastAsia="Helvetica" w:hAnsi="Helvetica" w:cs="Helvetica"/>
          <w:sz w:val="18"/>
        </w:rPr>
        <w:t>e</w:t>
      </w:r>
      <w:r>
        <w:rPr>
          <w:rFonts w:ascii="Helvetica" w:eastAsia="Helvetica" w:hAnsi="Helvetica" w:cs="Helvetica"/>
          <w:sz w:val="18"/>
        </w:rPr>
        <w:t>PUAP</w:t>
      </w:r>
      <w:proofErr w:type="spellEnd"/>
      <w:r>
        <w:rPr>
          <w:rFonts w:ascii="Helvetica" w:eastAsia="Helvetica" w:hAnsi="Helvetica" w:cs="Helvetica"/>
          <w:sz w:val="18"/>
        </w:rPr>
        <w:t xml:space="preserve"> usługi elektronicznej umożliwiającej założenie konta w tym systemie teleinformatycznym.</w:t>
      </w:r>
    </w:p>
    <w:p w14:paraId="688FDE9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Jeżeli w terminie 30 dni od dnia złożenia wniosku, o którym mowa w ust. 1, nie dokonano potwierdzenia profilu zaufanego, wniosek ten jest usuwany z systemu, w k</w:t>
      </w:r>
      <w:r>
        <w:rPr>
          <w:rFonts w:ascii="Helvetica" w:eastAsia="Helvetica" w:hAnsi="Helvetica" w:cs="Helvetica"/>
          <w:sz w:val="18"/>
        </w:rPr>
        <w:t>tórym wydawany jest profil zaufany.</w:t>
      </w:r>
    </w:p>
    <w:p w14:paraId="725A8524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4</w:t>
      </w:r>
    </w:p>
    <w:p w14:paraId="15B2AAD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W celu potwierdzenia profilu zaufanego w punkcie potwierdzającym osoba wnioskująca zgłasza się do wybranego przez siebie punktu potwierdzającego.</w:t>
      </w:r>
    </w:p>
    <w:p w14:paraId="024FEDC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punkcie potwierdzającym osoba upoważniona do potwierdzania pro</w:t>
      </w:r>
      <w:r>
        <w:rPr>
          <w:rFonts w:ascii="Helvetica" w:eastAsia="Helvetica" w:hAnsi="Helvetica" w:cs="Helvetica"/>
          <w:sz w:val="18"/>
        </w:rPr>
        <w:t>filu zaufanego stwierdza tożsamość osoby wnioskującej na podstawie okazanego dokumentu tożsamości umożliwiającego jednoznaczne potwierdzenie tożsamości osoby wnioskującej o potwierdzenie profilu zaufanego, posiadającej numer PESEL.</w:t>
      </w:r>
    </w:p>
    <w:p w14:paraId="4F6149E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3. Osoba </w:t>
      </w:r>
      <w:r>
        <w:rPr>
          <w:rFonts w:ascii="Helvetica" w:eastAsia="Helvetica" w:hAnsi="Helvetica" w:cs="Helvetica"/>
          <w:sz w:val="18"/>
        </w:rPr>
        <w:t>wnioskująca potwierdza wolę posiadania profilu zaufanego, opatrując podpisem własnoręcznym wydruk wniosku, o którym mowa w § 3 ust. 1, sporządzony w punkcie potwierdzającym przez osobę upoważnioną do potwierdzania profilu zaufanego.</w:t>
      </w:r>
    </w:p>
    <w:p w14:paraId="625BEFC4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Osoba upoważniona do</w:t>
      </w:r>
      <w:r>
        <w:rPr>
          <w:rFonts w:ascii="Helvetica" w:eastAsia="Helvetica" w:hAnsi="Helvetica" w:cs="Helvetica"/>
          <w:sz w:val="18"/>
        </w:rPr>
        <w:t xml:space="preserve"> potwierdzania profilu zaufanego, po pozytywnej weryfikacji tożsamości osoby wnioskującej, potwierdza profil zaufany oraz odnotowuje na wydruku wniosku dokonanie potwierdzenia.</w:t>
      </w:r>
    </w:p>
    <w:p w14:paraId="7C0A176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Osoba upoważniona do potwierdzania profilu zaufanego dokonuje potwierdzenia,</w:t>
      </w:r>
      <w:r>
        <w:rPr>
          <w:rFonts w:ascii="Helvetica" w:eastAsia="Helvetica" w:hAnsi="Helvetica" w:cs="Helvetica"/>
          <w:sz w:val="18"/>
        </w:rPr>
        <w:t xml:space="preserve"> podpisując profil zaufany osoby wnioskującej:</w:t>
      </w:r>
    </w:p>
    <w:p w14:paraId="2A31C00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podpisem zaufanym albo</w:t>
      </w:r>
    </w:p>
    <w:p w14:paraId="51A0000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1a)</w:t>
      </w:r>
      <w:r>
        <w:rPr>
          <w:rStyle w:val="Odwoanieprzypisudolnego"/>
        </w:rPr>
        <w:footnoteReference w:id="4"/>
      </w:r>
      <w:r>
        <w:rPr>
          <w:rFonts w:ascii="Helvetica" w:eastAsia="Helvetica" w:hAnsi="Helvetica" w:cs="Helvetica"/>
          <w:sz w:val="18"/>
        </w:rPr>
        <w:t xml:space="preserve"> podpisem osobistym, albo</w:t>
      </w:r>
    </w:p>
    <w:p w14:paraId="022E6E6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kwalifikowanym podpisem elektronicznym.</w:t>
      </w:r>
    </w:p>
    <w:p w14:paraId="4A4D448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5</w:t>
      </w:r>
    </w:p>
    <w:p w14:paraId="114B896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Osoba wnioskująca o wydanie profilu zaufanego potwierdzanego w sposób, o którym mowa w art. 20cb ustaw</w:t>
      </w:r>
      <w:r>
        <w:rPr>
          <w:rFonts w:ascii="Helvetica" w:eastAsia="Helvetica" w:hAnsi="Helvetica" w:cs="Helvetica"/>
          <w:sz w:val="18"/>
        </w:rPr>
        <w:t>y, składa wniosek o potwierdzenie profilu zaufanego, wypełniając formularz elektroniczny udostępniony w systemie, w którym jest wydawany profil zaufany.</w:t>
      </w:r>
    </w:p>
    <w:p w14:paraId="19E2028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Formularz elektroniczny, o którym mowa w ust. 1, zapewnia możliwość wyboru daty i czasu transmisji a</w:t>
      </w:r>
      <w:r>
        <w:rPr>
          <w:rFonts w:ascii="Helvetica" w:eastAsia="Helvetica" w:hAnsi="Helvetica" w:cs="Helvetica"/>
          <w:sz w:val="18"/>
        </w:rPr>
        <w:t>udiowizualnej spośród dostępnych terminów wskazanych przez system, w którym wydawany jest profil zaufany.</w:t>
      </w:r>
    </w:p>
    <w:p w14:paraId="0E8839B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3. Potwierdzenie złożenia wniosku o potwierdzenie profilu zaufanego w sposób, o którym mowa w art. 20cb ustawy, jest wysyłane </w:t>
      </w:r>
      <w:r>
        <w:rPr>
          <w:rFonts w:ascii="Helvetica" w:eastAsia="Helvetica" w:hAnsi="Helvetica" w:cs="Helvetica"/>
          <w:sz w:val="18"/>
        </w:rPr>
        <w:t>automatycznie przez system, w którym wydawany jest profil zaufany, na adres poczty elektronicznej wnioskodawcy podany we wniosku o potwierdzenie profilu zaufanego. Potwierdzenie zawiera wybraną przez wnioskodawcę podczas składania wniosku datę i godzinę tr</w:t>
      </w:r>
      <w:r>
        <w:rPr>
          <w:rFonts w:ascii="Helvetica" w:eastAsia="Helvetica" w:hAnsi="Helvetica" w:cs="Helvetica"/>
          <w:sz w:val="18"/>
        </w:rPr>
        <w:t>ansmisji audiowizualnej oraz informacje dotyczące sposobu przeprowadzenia tej transmisji.</w:t>
      </w:r>
    </w:p>
    <w:p w14:paraId="1B1B8D5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lastRenderedPageBreak/>
        <w:t>§ 6</w:t>
      </w:r>
    </w:p>
    <w:p w14:paraId="0B0AAE6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Weryfikacja zgodności danych podanych we wniosku o potwierdzenie profilu zaufanego w sposób, o którym mowa w art. 20cb ustawy, z rejestrem PESEL następuje auto</w:t>
      </w:r>
      <w:r>
        <w:rPr>
          <w:rFonts w:ascii="Helvetica" w:eastAsia="Helvetica" w:hAnsi="Helvetica" w:cs="Helvetica"/>
          <w:sz w:val="18"/>
        </w:rPr>
        <w:t>matycznie.</w:t>
      </w:r>
    </w:p>
    <w:p w14:paraId="33D1972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Weryfikacja istnienia w Rejestrze Dowodów Osobistych, o którym mowa w ustawie z dnia 6 sierpnia 2010 r. o dowodach osobistych (Dz.U. z 2022 r. poz. 671 oraz z 2023 r. poz. 1234 i 1941), wizerunku wnioskodawcy, o którym mowa w art. 20cb ust. 2</w:t>
      </w:r>
      <w:r>
        <w:rPr>
          <w:rFonts w:ascii="Helvetica" w:eastAsia="Helvetica" w:hAnsi="Helvetica" w:cs="Helvetica"/>
          <w:sz w:val="18"/>
        </w:rPr>
        <w:t xml:space="preserve"> pkt 1 ustawy, następuje za pośrednictwem systemu, w którym wydawany jest profil zaufany, poprzez wymianę danych między tym systemem a Rejestrem Dowodów Osobistych.</w:t>
      </w:r>
    </w:p>
    <w:p w14:paraId="0AA0CF6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Osoba upoważniona do potwierdzania profilu zaufanego w sposób, o którym mowa w art. 20cb</w:t>
      </w:r>
      <w:r>
        <w:rPr>
          <w:rFonts w:ascii="Helvetica" w:eastAsia="Helvetica" w:hAnsi="Helvetica" w:cs="Helvetica"/>
          <w:sz w:val="18"/>
        </w:rPr>
        <w:t xml:space="preserve"> ustawy, sprawdza w systemie, w którym wydawany jest profil zaufany, wynik weryfikacji, o której mowa w ust. 1 i 2.</w:t>
      </w:r>
    </w:p>
    <w:p w14:paraId="564124D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W przypadku stwierdzonej niezgodności weryfikowanych danych z rejestrem PESEL lub braku wizerunku wnioskodawcy w Rejestrze Dowodów Osobis</w:t>
      </w:r>
      <w:r>
        <w:rPr>
          <w:rFonts w:ascii="Helvetica" w:eastAsia="Helvetica" w:hAnsi="Helvetica" w:cs="Helvetica"/>
          <w:sz w:val="18"/>
        </w:rPr>
        <w:t>tych, wniosek odrzuca się z powodu niezgodności danych.</w:t>
      </w:r>
    </w:p>
    <w:p w14:paraId="1C2E389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W przypadku zgodności weryfikowanych danych z rejestrem PESEL oraz stwierdzeniu, że Rejestr Dowodów Osobistych zawiera wizerunek wnioskodawcy, osoba upoważniona do potwierdzania profilu zaufanego w</w:t>
      </w:r>
      <w:r>
        <w:rPr>
          <w:rFonts w:ascii="Helvetica" w:eastAsia="Helvetica" w:hAnsi="Helvetica" w:cs="Helvetica"/>
          <w:sz w:val="18"/>
        </w:rPr>
        <w:t> sposób, o którym mowa w art. 20cb ustawy, w terminie, o którym mowa w § 5 ust. 3, inicjuje połączenie umożliwiające przeprowadzenie transmisji audiowizualnej.</w:t>
      </w:r>
    </w:p>
    <w:p w14:paraId="343D204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6. Osoba upoważniona do potwierdzania profilu zaufanego w sposób, o którym mowa w art. 20cb usta</w:t>
      </w:r>
      <w:r>
        <w:rPr>
          <w:rFonts w:ascii="Helvetica" w:eastAsia="Helvetica" w:hAnsi="Helvetica" w:cs="Helvetica"/>
          <w:sz w:val="18"/>
        </w:rPr>
        <w:t>wy, w trakcie transmisji audiowizualnej kolejno:</w:t>
      </w:r>
    </w:p>
    <w:p w14:paraId="280C9C4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informuje wnioskodawcę, że transmisja jest nagrywana;</w:t>
      </w:r>
    </w:p>
    <w:p w14:paraId="06D386F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podaje numer wniosku;</w:t>
      </w:r>
    </w:p>
    <w:p w14:paraId="7BED764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zwraca się o okazanie:</w:t>
      </w:r>
    </w:p>
    <w:p w14:paraId="5FDFD67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dowodu osobistego lub paszportu - w sposób umożliwiający weryfikację treści tego dokumentu,</w:t>
      </w:r>
    </w:p>
    <w:p w14:paraId="293273B6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w</w:t>
      </w:r>
      <w:r>
        <w:rPr>
          <w:rFonts w:ascii="Helvetica" w:eastAsia="Helvetica" w:hAnsi="Helvetica" w:cs="Helvetica"/>
          <w:sz w:val="18"/>
        </w:rPr>
        <w:t>izerunku wnioskodawcy - w wystarczającym oświetleniu i w sposób ograniczający ryzyko wydania środka identyfikacji elektronicznej osobie nieuprawnionej;</w:t>
      </w:r>
    </w:p>
    <w:p w14:paraId="0F8DCB9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uzyskuje ustne oświadczenie wnioskodawcy, że:</w:t>
      </w:r>
    </w:p>
    <w:p w14:paraId="4DC8E5E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zawarte we wniosku są prawdziwe i aktualne,</w:t>
      </w:r>
    </w:p>
    <w:p w14:paraId="2F27CA25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 xml:space="preserve">b) </w:t>
      </w:r>
      <w:r>
        <w:rPr>
          <w:rFonts w:ascii="Helvetica" w:eastAsia="Helvetica" w:hAnsi="Helvetica" w:cs="Helvetica"/>
          <w:sz w:val="18"/>
        </w:rPr>
        <w:t>zapewni poufność danych służących do wykorzystywania profilu zaufanego,</w:t>
      </w:r>
    </w:p>
    <w:p w14:paraId="2482CC6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nie udostępni konta profilu zaufanego osobom trzecim,</w:t>
      </w:r>
    </w:p>
    <w:p w14:paraId="48E75E0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niezwłocznie unieważni profil zaufany w przypadku utraty częściowej lub całkowitej kontroli nad tym profilem.</w:t>
      </w:r>
    </w:p>
    <w:p w14:paraId="6F0F4CF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7. Osoba upowa</w:t>
      </w:r>
      <w:r>
        <w:rPr>
          <w:rFonts w:ascii="Helvetica" w:eastAsia="Helvetica" w:hAnsi="Helvetica" w:cs="Helvetica"/>
          <w:sz w:val="18"/>
        </w:rPr>
        <w:t>żniona do potwierdzania profilu zaufanego w sposób, o którym mowa w art. 20cb ustawy, może w trakcie transmisji audiowizualnej zażądać od wnioskodawcy wykonania gestu, który ułatwi wykrycie działania oprogramowania zakłócającego teletransmisję audiowizualn</w:t>
      </w:r>
      <w:r>
        <w:rPr>
          <w:rFonts w:ascii="Helvetica" w:eastAsia="Helvetica" w:hAnsi="Helvetica" w:cs="Helvetica"/>
          <w:sz w:val="18"/>
        </w:rPr>
        <w:t>ą uniemożliwiającego lub utrudniającego potwierdzenie tożsamości wnioskodawcy.</w:t>
      </w:r>
    </w:p>
    <w:p w14:paraId="3908ADC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8. W trakcie trwania transmisji audiowizualnej osoba upoważniona do potwierdzania profilu zaufanego w sposób, o którym mowa w art. 20cb ustawy, przeprowadza </w:t>
      </w:r>
      <w:proofErr w:type="spellStart"/>
      <w:r>
        <w:rPr>
          <w:rFonts w:ascii="Helvetica" w:eastAsia="Helvetica" w:hAnsi="Helvetica" w:cs="Helvetica"/>
          <w:sz w:val="18"/>
        </w:rPr>
        <w:t>wideoidentyfikację</w:t>
      </w:r>
      <w:proofErr w:type="spellEnd"/>
      <w:r>
        <w:rPr>
          <w:rFonts w:ascii="Helvetica" w:eastAsia="Helvetica" w:hAnsi="Helvetica" w:cs="Helvetica"/>
          <w:sz w:val="18"/>
        </w:rPr>
        <w:t xml:space="preserve"> w</w:t>
      </w:r>
      <w:r>
        <w:rPr>
          <w:rFonts w:ascii="Helvetica" w:eastAsia="Helvetica" w:hAnsi="Helvetica" w:cs="Helvetica"/>
          <w:sz w:val="18"/>
        </w:rPr>
        <w:t>nioskodawcy, pod warunkiem że jakość transmisji audiowizualnej pozwala na:</w:t>
      </w:r>
    </w:p>
    <w:p w14:paraId="1D002D9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odczytanie danych zawartych w warstwie graficznej okazywanego dowodu osobistego albo paszportu wnioskodawcy;</w:t>
      </w:r>
    </w:p>
    <w:p w14:paraId="2AE1184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2) porównanie wizerunku wnioskodawcy z wizerunkiem tego wnioskodawcy </w:t>
      </w:r>
      <w:r>
        <w:rPr>
          <w:rFonts w:ascii="Helvetica" w:eastAsia="Helvetica" w:hAnsi="Helvetica" w:cs="Helvetica"/>
          <w:sz w:val="18"/>
        </w:rPr>
        <w:t>pobranym z Rejestru Dowodów Osobistych.</w:t>
      </w:r>
    </w:p>
    <w:p w14:paraId="186E08C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9. Osoba upoważniona do potwierdzania profilu zaufanego w sposób, o którym mowa w art. 20cb ustawy, po sprawdzeniu, czy zostało sporządzone nagranie, o którym mowa w art. 20cb ust. 5 ustawy, dokonuje potwierdzenia, p</w:t>
      </w:r>
      <w:r>
        <w:rPr>
          <w:rFonts w:ascii="Helvetica" w:eastAsia="Helvetica" w:hAnsi="Helvetica" w:cs="Helvetica"/>
          <w:sz w:val="18"/>
        </w:rPr>
        <w:t>odpisując profil zaufany osoby wnioskującej:</w:t>
      </w:r>
    </w:p>
    <w:p w14:paraId="5053AD1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podpisem zaufanym albo</w:t>
      </w:r>
    </w:p>
    <w:p w14:paraId="3523E2F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1a)</w:t>
      </w:r>
      <w:r>
        <w:rPr>
          <w:rStyle w:val="Odwoanieprzypisudolnego"/>
        </w:rPr>
        <w:footnoteReference w:id="5"/>
      </w:r>
      <w:r>
        <w:rPr>
          <w:rFonts w:ascii="Helvetica" w:eastAsia="Helvetica" w:hAnsi="Helvetica" w:cs="Helvetica"/>
          <w:sz w:val="18"/>
        </w:rPr>
        <w:t xml:space="preserve"> podpisem osobistym, albo</w:t>
      </w:r>
    </w:p>
    <w:p w14:paraId="3CC6B32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kwalifikowanym podpisem elektronicznym.</w:t>
      </w:r>
    </w:p>
    <w:p w14:paraId="2DD403C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10. Sprawdzenie, czy nagranie zostało sporządzone, może odbywać się automatycznie w systemie, w którym </w:t>
      </w:r>
      <w:r>
        <w:rPr>
          <w:rFonts w:ascii="Helvetica" w:eastAsia="Helvetica" w:hAnsi="Helvetica" w:cs="Helvetica"/>
          <w:sz w:val="18"/>
        </w:rPr>
        <w:t>wydawany jest profil zaufany.</w:t>
      </w:r>
    </w:p>
    <w:p w14:paraId="39A2125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11. W przypadku wątpliwości dotyczących porównania wizerunku wnioskodawcy z wizerunkiem wnioskodawcy pobranym z Rejestru Dowodów Osobistych lub wątpliwości dotyczących weryfikacji danych zawartych w warstwie graficznej dowodu </w:t>
      </w:r>
      <w:r>
        <w:rPr>
          <w:rFonts w:ascii="Helvetica" w:eastAsia="Helvetica" w:hAnsi="Helvetica" w:cs="Helvetica"/>
          <w:sz w:val="18"/>
        </w:rPr>
        <w:t>osobistego albo paszportu wnioskodawcy okazanego przez wnioskodawcę w czasie rzeczywistym za pośrednictwem transmisji audiowizualnej, osoba upoważniona do potwierdzania profilu zaufanego w sposób, o którym mowa w art. 20cb ustawy, może zweryfikować tożsamo</w:t>
      </w:r>
      <w:r>
        <w:rPr>
          <w:rFonts w:ascii="Helvetica" w:eastAsia="Helvetica" w:hAnsi="Helvetica" w:cs="Helvetica"/>
          <w:sz w:val="18"/>
        </w:rPr>
        <w:t>ść wnioskodawcy przy wykorzystaniu dodatkowych danych dotyczących wnioskodawcy, podanych przez niego w trakcie trwania procesu weryfikacji, których zgodność może zostać zweryfikowana z danymi zgromadzonymi w rejestrach publicznych lub w systemach teleinfor</w:t>
      </w:r>
      <w:r>
        <w:rPr>
          <w:rFonts w:ascii="Helvetica" w:eastAsia="Helvetica" w:hAnsi="Helvetica" w:cs="Helvetica"/>
          <w:sz w:val="18"/>
        </w:rPr>
        <w:t>matycznych prowadzonych przez ministra, w szczególności:</w:t>
      </w:r>
    </w:p>
    <w:p w14:paraId="19A6185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danych zawartych w warstwie graficznej dowodu osobistego lub paszportu widzianych w czasie rzeczywistym podczas transmisji audiowizualnej;</w:t>
      </w:r>
    </w:p>
    <w:p w14:paraId="1400130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danych podanych przez wnioskodawcę, w przypadku gdy ch</w:t>
      </w:r>
      <w:r>
        <w:rPr>
          <w:rFonts w:ascii="Helvetica" w:eastAsia="Helvetica" w:hAnsi="Helvetica" w:cs="Helvetica"/>
          <w:sz w:val="18"/>
        </w:rPr>
        <w:t>odzi o dane znajdujące się w rejestrze publicznym lub systemie teleinformatycznym prowadzonym przez ministra.</w:t>
      </w:r>
    </w:p>
    <w:p w14:paraId="61E5C19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12. W przypadku, o którym mowa w ust. 11, osoba upoważniona do potwierdzania profilu zaufanego w sposób, o którym mowa w art. 20cb ustawy, </w:t>
      </w:r>
      <w:r>
        <w:rPr>
          <w:rFonts w:ascii="Helvetica" w:eastAsia="Helvetica" w:hAnsi="Helvetica" w:cs="Helvetica"/>
          <w:sz w:val="18"/>
        </w:rPr>
        <w:t>weryfikuje zgodność dodatkowych danych z właściwym rejestrem publicznym lub systemem teleinformatycznym i odnotowuje tę czynność w systemie, w którym wydawany jest profil zaufany.</w:t>
      </w:r>
    </w:p>
    <w:p w14:paraId="4640887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13. Po pozytywnym zweryfikowaniu danych, o których mowa w ust. 11, osoba upo</w:t>
      </w:r>
      <w:r>
        <w:rPr>
          <w:rFonts w:ascii="Helvetica" w:eastAsia="Helvetica" w:hAnsi="Helvetica" w:cs="Helvetica"/>
          <w:sz w:val="18"/>
        </w:rPr>
        <w:t>ważniona do potwierdzania profilu zaufanego w sposób, o którym mowa w art. 20cb ustawy, dokonuje potwierdzenia, podpisując profil zaufany osoby wnioskującej:</w:t>
      </w:r>
    </w:p>
    <w:p w14:paraId="34C0D39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podpisem zaufanym albo</w:t>
      </w:r>
    </w:p>
    <w:p w14:paraId="648219D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1a)</w:t>
      </w:r>
      <w:r>
        <w:rPr>
          <w:rStyle w:val="Odwoanieprzypisudolnego"/>
        </w:rPr>
        <w:footnoteReference w:id="6"/>
      </w:r>
      <w:r>
        <w:rPr>
          <w:rFonts w:ascii="Helvetica" w:eastAsia="Helvetica" w:hAnsi="Helvetica" w:cs="Helvetica"/>
          <w:sz w:val="18"/>
        </w:rPr>
        <w:t xml:space="preserve"> podpisem osobistym, albo</w:t>
      </w:r>
    </w:p>
    <w:p w14:paraId="6E25A8E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kwalifikowanym podpisem elektronicznym</w:t>
      </w:r>
      <w:r>
        <w:rPr>
          <w:rFonts w:ascii="Helvetica" w:eastAsia="Helvetica" w:hAnsi="Helvetica" w:cs="Helvetica"/>
          <w:sz w:val="18"/>
        </w:rPr>
        <w:t>.</w:t>
      </w:r>
    </w:p>
    <w:p w14:paraId="35CDFD1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14. W przypadku braku możliwości uzyskania połączenia umożliwiającego transmisję audiowizualną z osobą wnioskującą w terminie, o którym mowa w § 5 ust. 3, osoba upoważniona do potwierdzania profilu zaufanego w sposób, o którym mowa w art. 20cb ustawy, od</w:t>
      </w:r>
      <w:r>
        <w:rPr>
          <w:rFonts w:ascii="Helvetica" w:eastAsia="Helvetica" w:hAnsi="Helvetica" w:cs="Helvetica"/>
          <w:sz w:val="18"/>
        </w:rPr>
        <w:t>notowuje ten fakt w systemie, w którym wydawany jest profil zaufany, a następnie, z zastrzeżeniem ust. 15, odrzuca wniosek o potwierdzenie profilu zaufanego w sposób, o którym mowa w art. 20cb ustawy.</w:t>
      </w:r>
    </w:p>
    <w:p w14:paraId="3A740EC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15. Jeżeli uzyskanie połączenia umożliwiającego transmi</w:t>
      </w:r>
      <w:r>
        <w:rPr>
          <w:rFonts w:ascii="Helvetica" w:eastAsia="Helvetica" w:hAnsi="Helvetica" w:cs="Helvetica"/>
          <w:sz w:val="18"/>
        </w:rPr>
        <w:t>sję audiowizualną z osobą wnioskującą nie było możliwe w terminie, o którym mowa w § 5 ust. 3, osoba upoważniona do potwierdzania profilu zaufanego w sposób, o którym mowa w art. 20cb ustawy, może podjąć próbę telefonicznego ustalenia z wnioskodawcą nowego</w:t>
      </w:r>
      <w:r>
        <w:rPr>
          <w:rFonts w:ascii="Helvetica" w:eastAsia="Helvetica" w:hAnsi="Helvetica" w:cs="Helvetica"/>
          <w:sz w:val="18"/>
        </w:rPr>
        <w:t xml:space="preserve"> terminu transmisji audiowizualnej. Osoba upoważniona do potwierdzania profilu zaufanego w sposób, o którym mowa w art. 20cb ustawy, przed rozpoczęciem rozmowy telefonicznej podaje numer wniosku o potwierdzenie profilu zaufanego, którego dotyczy rozmowa.</w:t>
      </w:r>
    </w:p>
    <w:p w14:paraId="1168194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</w:t>
      </w:r>
      <w:r>
        <w:rPr>
          <w:rFonts w:ascii="Helvetica" w:eastAsia="Helvetica" w:hAnsi="Helvetica" w:cs="Helvetica"/>
          <w:b/>
          <w:sz w:val="18"/>
        </w:rPr>
        <w:t xml:space="preserve"> 7</w:t>
      </w:r>
    </w:p>
    <w:p w14:paraId="619E6D9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Osoba wnioskująca o wydanie profilu zaufanego może samodzielnie dokonać potwierdzenia profilu zaufanego, odpowiednio:</w:t>
      </w:r>
    </w:p>
    <w:p w14:paraId="15E0226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składając wniosek o potwierdzenie profilu zaufanego w postaci elektronicznej, przy użyciu formularza elektronicznego udostępnione</w:t>
      </w:r>
      <w:r>
        <w:rPr>
          <w:rFonts w:ascii="Helvetica" w:eastAsia="Helvetica" w:hAnsi="Helvetica" w:cs="Helvetica"/>
          <w:sz w:val="18"/>
        </w:rPr>
        <w:t>go w systemie, w którym wydawany jest profil zaufany, i opatrując ten wniosek kwalifikowanym podpisem elektronicznym;</w:t>
      </w:r>
    </w:p>
    <w:p w14:paraId="5294F21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2) identyfikując się i autoryzując czynność utworzenia i potwierdzenia profilu zaufanego w systemie teleinformatycznym podmiotu niepublicz</w:t>
      </w:r>
      <w:r>
        <w:rPr>
          <w:rFonts w:ascii="Helvetica" w:eastAsia="Helvetica" w:hAnsi="Helvetica" w:cs="Helvetica"/>
          <w:sz w:val="18"/>
        </w:rPr>
        <w:t>nego przy użyciu środka identyfikacji elektronicznej, o którym mowa w art. 20c ust. 8 ustawy;</w:t>
      </w:r>
    </w:p>
    <w:p w14:paraId="3717E49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identyfikując się i autoryzując czynność utworzenia i potwierdzenia profilu zaufanego przy użyciu profilu osobistego.</w:t>
      </w:r>
    </w:p>
    <w:p w14:paraId="2AA99AA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2. Profil zaufany potwierdzony w sposób, </w:t>
      </w:r>
      <w:r>
        <w:rPr>
          <w:rFonts w:ascii="Helvetica" w:eastAsia="Helvetica" w:hAnsi="Helvetica" w:cs="Helvetica"/>
          <w:sz w:val="18"/>
        </w:rPr>
        <w:t>o którym mowa w ust. 1:</w:t>
      </w:r>
    </w:p>
    <w:p w14:paraId="479F913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pkt 1 - opatrzony jest kwalifikowanym podpisem elektronicznym wnioskodawcy;</w:t>
      </w:r>
    </w:p>
    <w:p w14:paraId="4F922DC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pkt 2 i 3 - opatrzony jest pieczęcią elektroniczną ministra.</w:t>
      </w:r>
    </w:p>
    <w:p w14:paraId="35F282A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 przypadku samodzielnego potwierdzenia profilu zaufanego:</w:t>
      </w:r>
    </w:p>
    <w:p w14:paraId="338C3C2E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dane identyfikujące osob</w:t>
      </w:r>
      <w:r>
        <w:rPr>
          <w:rFonts w:ascii="Helvetica" w:eastAsia="Helvetica" w:hAnsi="Helvetica" w:cs="Helvetica"/>
          <w:sz w:val="18"/>
        </w:rPr>
        <w:t>ę fizyczną, o których mowa w art. 20ad ust. 1 ustawy, ustalane są automatycznie, odpowiednio do metod, o których mowa w ust. 1, na podstawie kwalifikowanego certyfikatu podpisu elektronicznego albo na podstawie środka identyfikacji elektronicznej, przy uży</w:t>
      </w:r>
      <w:r>
        <w:rPr>
          <w:rFonts w:ascii="Helvetica" w:eastAsia="Helvetica" w:hAnsi="Helvetica" w:cs="Helvetica"/>
          <w:sz w:val="18"/>
        </w:rPr>
        <w:t>ciu którego dokonano uwierzytelnienia osoby wnioskującej;</w:t>
      </w:r>
    </w:p>
    <w:p w14:paraId="25ED8AE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dane, o których mowa w § 10 ust. 1 pkt 5-7, określane są przez osobę wnioskującą przy użyciu formularza elektronicznego udostępnionego odpowiednio w systemie, w którym wydawany jest profil zaufan</w:t>
      </w:r>
      <w:r>
        <w:rPr>
          <w:rFonts w:ascii="Helvetica" w:eastAsia="Helvetica" w:hAnsi="Helvetica" w:cs="Helvetica"/>
          <w:sz w:val="18"/>
        </w:rPr>
        <w:t>y, albo w systemie teleinformatycznym podmiotu niepublicznego, o którym mowa w ust. 1 pkt 2.</w:t>
      </w:r>
    </w:p>
    <w:p w14:paraId="24F7744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8</w:t>
      </w:r>
    </w:p>
    <w:p w14:paraId="4433800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Zakres danych oraz oświadczenia wymagane we wniosku o potwierdzenie profilu zaufanego określa załącznik nr 1 do rozporządzenia.</w:t>
      </w:r>
    </w:p>
    <w:p w14:paraId="06C3A95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2. Zakres danych </w:t>
      </w:r>
      <w:r>
        <w:rPr>
          <w:rFonts w:ascii="Helvetica" w:eastAsia="Helvetica" w:hAnsi="Helvetica" w:cs="Helvetica"/>
          <w:sz w:val="18"/>
        </w:rPr>
        <w:t>wymagany we wniosku o potwierdzenie profilu zaufanego w sposób, o którym mowa w art. 20cb ustawy, określa załącznik nr 2 do rozporządzenia.</w:t>
      </w:r>
    </w:p>
    <w:p w14:paraId="1B455BA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9</w:t>
      </w:r>
      <w:r>
        <w:rPr>
          <w:rFonts w:ascii="Helvetica" w:eastAsia="Helvetica" w:hAnsi="Helvetica" w:cs="Helvetica"/>
          <w:sz w:val="18"/>
        </w:rPr>
        <w:t xml:space="preserve"> Osoba posiadająca ważny profil zaufany:</w:t>
      </w:r>
    </w:p>
    <w:p w14:paraId="4EDA141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zapewnia poufność danych, które mogłyby być wykorzystane do identyfik</w:t>
      </w:r>
      <w:r>
        <w:rPr>
          <w:rFonts w:ascii="Helvetica" w:eastAsia="Helvetica" w:hAnsi="Helvetica" w:cs="Helvetica"/>
          <w:sz w:val="18"/>
        </w:rPr>
        <w:t>acji i uwierzytelnienia w systemie teleinformatycznym przy użyciu profilu zaufanego lub złożenia podpisu zaufanego przez osoby trzecie;</w:t>
      </w:r>
    </w:p>
    <w:p w14:paraId="1F40E0C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niezwłocznie unieważnia profil zaufany w przypadku utraty częściowej lub całkowitej kontroli nad tym profilem.</w:t>
      </w:r>
    </w:p>
    <w:p w14:paraId="16FC6E9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10</w:t>
      </w:r>
    </w:p>
    <w:p w14:paraId="6D2B5C1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</w:t>
      </w:r>
      <w:r>
        <w:rPr>
          <w:rFonts w:ascii="Helvetica" w:eastAsia="Helvetica" w:hAnsi="Helvetica" w:cs="Helvetica"/>
          <w:sz w:val="18"/>
        </w:rPr>
        <w:t>. Profil zaufany, oprócz danych, o których mowa w art. 20ad ust. 1 ustawy, zawiera następujące dane:</w:t>
      </w:r>
    </w:p>
    <w:p w14:paraId="3378B1E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</w:t>
      </w:r>
      <w:r>
        <w:rPr>
          <w:rStyle w:val="Odwoanieprzypisudolnego"/>
        </w:rPr>
        <w:footnoteReference w:id="7"/>
      </w:r>
      <w:r>
        <w:rPr>
          <w:rFonts w:ascii="Helvetica" w:eastAsia="Helvetica" w:hAnsi="Helvetica" w:cs="Helvetica"/>
          <w:sz w:val="18"/>
        </w:rPr>
        <w:t xml:space="preserve"> nazwa użytkownika;</w:t>
      </w:r>
    </w:p>
    <w:p w14:paraId="384DB2C6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identyfikator profilu zaufanego;</w:t>
      </w:r>
    </w:p>
    <w:p w14:paraId="17D0373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czas potwierdzenia;</w:t>
      </w:r>
    </w:p>
    <w:p w14:paraId="29E1FD7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termin ważności;</w:t>
      </w:r>
    </w:p>
    <w:p w14:paraId="5DC472B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adres poczty elektronicznej;</w:t>
      </w:r>
    </w:p>
    <w:p w14:paraId="5472168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6) numer telefonu ko</w:t>
      </w:r>
      <w:r>
        <w:rPr>
          <w:rFonts w:ascii="Helvetica" w:eastAsia="Helvetica" w:hAnsi="Helvetica" w:cs="Helvetica"/>
          <w:sz w:val="18"/>
        </w:rPr>
        <w:t>mórkowego;</w:t>
      </w:r>
    </w:p>
    <w:p w14:paraId="37D6DB1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7) wykorzystywane czynniki uwierzytelniania, o których mowa w ust. 4.</w:t>
      </w:r>
    </w:p>
    <w:p w14:paraId="489EBA1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</w:t>
      </w:r>
      <w:r>
        <w:rPr>
          <w:rStyle w:val="Odwoanieprzypisudolnego"/>
        </w:rPr>
        <w:footnoteReference w:id="8"/>
      </w:r>
      <w:r>
        <w:rPr>
          <w:rFonts w:ascii="Helvetica" w:eastAsia="Helvetica" w:hAnsi="Helvetica" w:cs="Helvetica"/>
          <w:sz w:val="18"/>
        </w:rPr>
        <w:t xml:space="preserve"> Raz nadana nazwa użytkownika nie może być nadana ponownie.</w:t>
      </w:r>
    </w:p>
    <w:p w14:paraId="0C5711C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 przypadku potwierdzenia profilu zaufanego:</w:t>
      </w:r>
    </w:p>
    <w:p w14:paraId="0351C2F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 punkcie potwierdzającym - profil zaufany zawiera również o</w:t>
      </w:r>
      <w:r>
        <w:rPr>
          <w:rFonts w:ascii="Helvetica" w:eastAsia="Helvetica" w:hAnsi="Helvetica" w:cs="Helvetica"/>
          <w:sz w:val="18"/>
        </w:rPr>
        <w:t>znaczenie punktu potwierdzającego oraz imię i nazwisko osoby upoważnionej do potwierdzania profilu zaufanego;</w:t>
      </w:r>
    </w:p>
    <w:p w14:paraId="72B0E54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2) w sposób, o którym mowa w art. 20c ust. 1 pkt 2 ustawy - profil zaufany zawiera również wskazanie, że został potwierdzony przy wykorzystaniu kw</w:t>
      </w:r>
      <w:r>
        <w:rPr>
          <w:rFonts w:ascii="Helvetica" w:eastAsia="Helvetica" w:hAnsi="Helvetica" w:cs="Helvetica"/>
          <w:sz w:val="18"/>
        </w:rPr>
        <w:t>alifikowanego podpisu elektronicznego;</w:t>
      </w:r>
    </w:p>
    <w:p w14:paraId="0759B2F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3) w sposób, o którym mowa w art. 20c ust. 1 pkt 3 ustawy - profil zaufany zawiera również oznaczenie systemu teleinformatycznego podmiotu niepublicznego, w którym uwierzytelnianie dokonywane jest przy użyciu </w:t>
      </w:r>
      <w:r>
        <w:rPr>
          <w:rFonts w:ascii="Helvetica" w:eastAsia="Helvetica" w:hAnsi="Helvetica" w:cs="Helvetica"/>
          <w:sz w:val="18"/>
        </w:rPr>
        <w:t>środka identyfikacji elektronicznej, który posłużył do potwierdzania profilu zaufanego;</w:t>
      </w:r>
    </w:p>
    <w:p w14:paraId="1732644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w sposób, o którym mowa w art. 20c ust. 1 pkt 4 ustawy - profil zaufany zawiera również wskazanie, że został potwierdzony przy wykorzystaniu profilu osobistego;</w:t>
      </w:r>
    </w:p>
    <w:p w14:paraId="033CB48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w</w:t>
      </w:r>
      <w:r>
        <w:rPr>
          <w:rFonts w:ascii="Helvetica" w:eastAsia="Helvetica" w:hAnsi="Helvetica" w:cs="Helvetica"/>
          <w:sz w:val="18"/>
        </w:rPr>
        <w:t> sposób, o którym mowa w art. 20cb ustawy - profil zaufany zawiera również imię i nazwisko osoby upoważnionej do potwierdzania profilu zaufanego.</w:t>
      </w:r>
    </w:p>
    <w:p w14:paraId="4AE6919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Uwierzytelnienie z wykorzystaniem profilu zaufanego dokonywane jest w sposób zapewniający średni poziom bez</w:t>
      </w:r>
      <w:r>
        <w:rPr>
          <w:rFonts w:ascii="Helvetica" w:eastAsia="Helvetica" w:hAnsi="Helvetica" w:cs="Helvetica"/>
          <w:sz w:val="18"/>
        </w:rPr>
        <w:t>pieczeństwa, przy wykorzystaniu co najmniej dwóch czynników uwierzytelnienia należących do co najmniej dwóch różnych kategorii, o których mowa w przepisach wydanych na podstawie art. 8 ust. 3 rozporządzenia 910/2014, przy czym:</w:t>
      </w:r>
    </w:p>
    <w:p w14:paraId="0A6CDD1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</w:t>
      </w:r>
      <w:r>
        <w:rPr>
          <w:rStyle w:val="Odwoanieprzypisudolnego"/>
        </w:rPr>
        <w:footnoteReference w:id="9"/>
      </w:r>
      <w:r>
        <w:rPr>
          <w:rFonts w:ascii="Helvetica" w:eastAsia="Helvetica" w:hAnsi="Helvetica" w:cs="Helvetica"/>
          <w:sz w:val="18"/>
        </w:rPr>
        <w:t xml:space="preserve"> jeden czynnik stanowi:</w:t>
      </w:r>
    </w:p>
    <w:p w14:paraId="0D6AE73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nazwa użytkownika i hasło do konta profilu zaufanego albo</w:t>
      </w:r>
    </w:p>
    <w:p w14:paraId="5936033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inny czynnik uwierzytelniania wymagający od osoby podlegającej uwierzytelnieniu określonej, znanej tylko tej osobie wiedzy, albo</w:t>
      </w:r>
    </w:p>
    <w:p w14:paraId="0826896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dane posiadacza profilu zaufanego zw</w:t>
      </w:r>
      <w:r>
        <w:rPr>
          <w:rFonts w:ascii="Helvetica" w:eastAsia="Helvetica" w:hAnsi="Helvetica" w:cs="Helvetica"/>
          <w:sz w:val="18"/>
        </w:rPr>
        <w:t>eryfikowane za pomocą kwalifikowanego certyfikatu podpisu elektronicznego;</w:t>
      </w:r>
    </w:p>
    <w:p w14:paraId="4972439B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drugi czynnik stanowi:</w:t>
      </w:r>
    </w:p>
    <w:p w14:paraId="3F986F9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hasło jednorazowe przesyłane na wskazany przez użytkownika numer telefonu komórkowego albo</w:t>
      </w:r>
    </w:p>
    <w:p w14:paraId="55FCFAD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inny czynnik uwierzytelniania wymagający od posiadacza pro</w:t>
      </w:r>
      <w:r>
        <w:rPr>
          <w:rFonts w:ascii="Helvetica" w:eastAsia="Helvetica" w:hAnsi="Helvetica" w:cs="Helvetica"/>
          <w:sz w:val="18"/>
        </w:rPr>
        <w:t>filu zaufanego wykazania się posiadaniem ustalonej uprzednio rzeczy lub urządzenia niezbędnego dla wykorzystania tego czynnika.</w:t>
      </w:r>
    </w:p>
    <w:p w14:paraId="6530234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</w:t>
      </w:r>
      <w:r>
        <w:rPr>
          <w:rStyle w:val="Odwoanieprzypisudolnego"/>
        </w:rPr>
        <w:footnoteReference w:id="10"/>
      </w:r>
      <w:r>
        <w:rPr>
          <w:rFonts w:ascii="Helvetica" w:eastAsia="Helvetica" w:hAnsi="Helvetica" w:cs="Helvetica"/>
          <w:sz w:val="18"/>
        </w:rPr>
        <w:t xml:space="preserve"> Zamiast nazwy użytkownika, o której mowa w ust. 4 pkt 1 lit. a, użytkownik może używać adresu poczty elektronicznej, pod wa</w:t>
      </w:r>
      <w:r>
        <w:rPr>
          <w:rFonts w:ascii="Helvetica" w:eastAsia="Helvetica" w:hAnsi="Helvetica" w:cs="Helvetica"/>
          <w:sz w:val="18"/>
        </w:rPr>
        <w:t>runkiem że w systemie, w którym jest wydawany profil zaufany, z tym adresem poczty elektronicznej jest powiązana tylko jedna nazwa użytkownika.</w:t>
      </w:r>
    </w:p>
    <w:p w14:paraId="02C57F4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6. Uwierzytelnienie przy użyciu profilu zaufanego może następować również:</w:t>
      </w:r>
    </w:p>
    <w:p w14:paraId="6DB1B57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 wykorzystaniem czynników uwierzy</w:t>
      </w:r>
      <w:r>
        <w:rPr>
          <w:rFonts w:ascii="Helvetica" w:eastAsia="Helvetica" w:hAnsi="Helvetica" w:cs="Helvetica"/>
          <w:sz w:val="18"/>
        </w:rPr>
        <w:t>telniania, spełniających warunki określone w ust. 4, wykorzystywanych w ramach środka identyfikacji elektronicznej, o którym mowa w art. 20c ust. 8 ustawy, stosowanego do uwierzytelniania w systemie teleinformatycznym podmiotu niepublicznego;</w:t>
      </w:r>
    </w:p>
    <w:p w14:paraId="558C7AA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2) wyłącznie </w:t>
      </w:r>
      <w:r>
        <w:rPr>
          <w:rFonts w:ascii="Helvetica" w:eastAsia="Helvetica" w:hAnsi="Helvetica" w:cs="Helvetica"/>
          <w:sz w:val="18"/>
        </w:rPr>
        <w:t>przy wykorzystaniu tylko jednego czynnika uwierzytelniania, o którym mowa w ust. 4, jeżeli przepisy prawa regulujące usługę online dopuszczają możliwość uwierzytelnienia użytkownika tej usługi w sposób zapewniający niski poziom bezpieczeństwa, o którym mow</w:t>
      </w:r>
      <w:r>
        <w:rPr>
          <w:rFonts w:ascii="Helvetica" w:eastAsia="Helvetica" w:hAnsi="Helvetica" w:cs="Helvetica"/>
          <w:sz w:val="18"/>
        </w:rPr>
        <w:t>a w art. 8 ust. 2 rozporządzenia 910/2014.</w:t>
      </w:r>
    </w:p>
    <w:p w14:paraId="094ABF1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7. W przypadku usług online, wymagających uwierzytelnienia użytkownika profilem zaufanym, autoryzacje wymagane w tych usługach dokonywane są przy użyciu drugiego czynnika uwierzytelnienia, o którym mowa w ust. 4 p</w:t>
      </w:r>
      <w:r>
        <w:rPr>
          <w:rFonts w:ascii="Helvetica" w:eastAsia="Helvetica" w:hAnsi="Helvetica" w:cs="Helvetica"/>
          <w:sz w:val="18"/>
        </w:rPr>
        <w:t>kt 2, z uwzględnieniem czynników uwierzytelniania, o których mowa w ust. 6 pkt 1, spełniających warunki określone w ust. 4 pkt 2.</w:t>
      </w:r>
    </w:p>
    <w:p w14:paraId="1391044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8. Posiadacz profilu zaufanego może dokonać zmiany:</w:t>
      </w:r>
    </w:p>
    <w:p w14:paraId="3D5E29D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adresu poczty elektronicznej lub numeru telefonu komórkowego - samodzie</w:t>
      </w:r>
      <w:r>
        <w:rPr>
          <w:rFonts w:ascii="Helvetica" w:eastAsia="Helvetica" w:hAnsi="Helvetica" w:cs="Helvetica"/>
          <w:sz w:val="18"/>
        </w:rPr>
        <w:t>lnie w systemie, w którym wydawany jest profil zaufany, autoryzując tę czynność w sposób, o którym mowa ust. 7, albo w punkcie potwierdzającym profil zaufany;</w:t>
      </w:r>
    </w:p>
    <w:p w14:paraId="6077848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2) środka identyfikacji elektronicznej lub czynników uwierzytelniania, o których mowa w ust. 6 pk</w:t>
      </w:r>
      <w:r>
        <w:rPr>
          <w:rFonts w:ascii="Helvetica" w:eastAsia="Helvetica" w:hAnsi="Helvetica" w:cs="Helvetica"/>
          <w:sz w:val="18"/>
        </w:rPr>
        <w:t>t 1 - samodzielnie w systemie podmiotu niepublicznego;</w:t>
      </w:r>
    </w:p>
    <w:p w14:paraId="6424191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czynników uwierzytelniania - samodzielnie w systemie, w którym wydawany jest profil zaufany, albo w systemie teleinformatycznym podmiotu niepublicznego, o ile w tym systemie udostępniono taką możliw</w:t>
      </w:r>
      <w:r>
        <w:rPr>
          <w:rFonts w:ascii="Helvetica" w:eastAsia="Helvetica" w:hAnsi="Helvetica" w:cs="Helvetica"/>
          <w:sz w:val="18"/>
        </w:rPr>
        <w:t>ość.</w:t>
      </w:r>
    </w:p>
    <w:p w14:paraId="57E27BD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9.</w:t>
      </w:r>
      <w:r>
        <w:rPr>
          <w:rFonts w:ascii="Helvetica" w:eastAsia="Helvetica" w:hAnsi="Helvetica" w:cs="Helvetica"/>
          <w:i/>
          <w:sz w:val="18"/>
        </w:rPr>
        <w:t xml:space="preserve"> (uchylony)</w:t>
      </w:r>
    </w:p>
    <w:p w14:paraId="26B5B8B4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10. Komunikaty związane z funkcjonowaniem konta profilu zaufanego przesyłane są na adres poczty elektronicznej, o którym mowa w ust. 1 pkt 5.</w:t>
      </w:r>
    </w:p>
    <w:p w14:paraId="247BA3D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11. W przypadku użytkownika </w:t>
      </w:r>
      <w:proofErr w:type="spellStart"/>
      <w:r>
        <w:rPr>
          <w:rFonts w:ascii="Helvetica" w:eastAsia="Helvetica" w:hAnsi="Helvetica" w:cs="Helvetica"/>
          <w:sz w:val="18"/>
        </w:rPr>
        <w:t>ePUAP</w:t>
      </w:r>
      <w:proofErr w:type="spellEnd"/>
      <w:r>
        <w:rPr>
          <w:rFonts w:ascii="Helvetica" w:eastAsia="Helvetica" w:hAnsi="Helvetica" w:cs="Helvetica"/>
          <w:sz w:val="18"/>
        </w:rPr>
        <w:t xml:space="preserve"> czynniki, o których mowa w ust. 4 pkt 1 lit. a, są tożsame z </w:t>
      </w:r>
      <w:r>
        <w:rPr>
          <w:rFonts w:ascii="Helvetica" w:eastAsia="Helvetica" w:hAnsi="Helvetica" w:cs="Helvetica"/>
          <w:sz w:val="18"/>
        </w:rPr>
        <w:t>czynnikami służącymi do identyfikacji i uwierzytelniania tego użytkownika w </w:t>
      </w:r>
      <w:proofErr w:type="spellStart"/>
      <w:r>
        <w:rPr>
          <w:rFonts w:ascii="Helvetica" w:eastAsia="Helvetica" w:hAnsi="Helvetica" w:cs="Helvetica"/>
          <w:sz w:val="18"/>
        </w:rPr>
        <w:t>ePUAP</w:t>
      </w:r>
      <w:proofErr w:type="spellEnd"/>
      <w:r>
        <w:rPr>
          <w:rFonts w:ascii="Helvetica" w:eastAsia="Helvetica" w:hAnsi="Helvetica" w:cs="Helvetica"/>
          <w:sz w:val="18"/>
        </w:rPr>
        <w:t>.</w:t>
      </w:r>
    </w:p>
    <w:p w14:paraId="364834E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12. System, w którym wydawany jest profil zaufany, wymaga stosowania hasła, o którym mowa w ust. 4 pkt 1 lit. a, które spełnia wymogi w zakresie stopnia złożoności oraz wyma</w:t>
      </w:r>
      <w:r>
        <w:rPr>
          <w:rFonts w:ascii="Helvetica" w:eastAsia="Helvetica" w:hAnsi="Helvetica" w:cs="Helvetica"/>
          <w:sz w:val="18"/>
        </w:rPr>
        <w:t>ganej częstotliwości zmian, ustalonych przez ministra.</w:t>
      </w:r>
    </w:p>
    <w:p w14:paraId="0B229A0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11</w:t>
      </w:r>
    </w:p>
    <w:p w14:paraId="497BA7A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Profil zaufany potwierdza się na okres 3 lat, a jego ważność może być przedłużona na taki sam okres.</w:t>
      </w:r>
    </w:p>
    <w:p w14:paraId="27DC8D5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Osoba posiadająca profil zaufany może dokonać przedłużenia jego ważności:</w:t>
      </w:r>
    </w:p>
    <w:p w14:paraId="5326EEE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1) </w:t>
      </w:r>
      <w:r>
        <w:rPr>
          <w:rFonts w:ascii="Helvetica" w:eastAsia="Helvetica" w:hAnsi="Helvetica" w:cs="Helvetica"/>
          <w:sz w:val="18"/>
        </w:rPr>
        <w:t>samodzielnie w systemie, w którym wydawany jest profil zaufany, potwierdzając tę czynność przy wykorzystaniu profilu zaufanego, profilu osobistego albo kwalifikowanego podpisu elektronicznego;</w:t>
      </w:r>
    </w:p>
    <w:p w14:paraId="17A761B8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 punkcie potwierdzającym.</w:t>
      </w:r>
    </w:p>
    <w:p w14:paraId="0B5C8ED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3. W systemie, w którym wydawany </w:t>
      </w:r>
      <w:r>
        <w:rPr>
          <w:rFonts w:ascii="Helvetica" w:eastAsia="Helvetica" w:hAnsi="Helvetica" w:cs="Helvetica"/>
          <w:sz w:val="18"/>
        </w:rPr>
        <w:t>jest profil zaufany, gromadzone są dane odzwierciedlające historię kolejnych przedłużeń ważności profilu zaufanego obejmujące w szczególności czas i sposób przedłużenia.</w:t>
      </w:r>
    </w:p>
    <w:p w14:paraId="78E15E8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Zakres danych oraz oświadczenia wymagane we wniosku o przedłużenie ważności profilu</w:t>
      </w:r>
      <w:r>
        <w:rPr>
          <w:rFonts w:ascii="Helvetica" w:eastAsia="Helvetica" w:hAnsi="Helvetica" w:cs="Helvetica"/>
          <w:sz w:val="18"/>
        </w:rPr>
        <w:t xml:space="preserve"> zaufanego określa załącznik nr 3 do rozporządzenia.</w:t>
      </w:r>
    </w:p>
    <w:p w14:paraId="78F4E56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</w:t>
      </w:r>
      <w:r>
        <w:rPr>
          <w:rFonts w:ascii="Helvetica" w:eastAsia="Helvetica" w:hAnsi="Helvetica" w:cs="Helvetica"/>
          <w:i/>
          <w:sz w:val="18"/>
        </w:rPr>
        <w:t xml:space="preserve"> (uchylony)</w:t>
      </w:r>
    </w:p>
    <w:p w14:paraId="66121B8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12</w:t>
      </w:r>
    </w:p>
    <w:p w14:paraId="5FB5F16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Nie dokonuje się potwierdzenia profilu zaufanego w przypadku:</w:t>
      </w:r>
    </w:p>
    <w:p w14:paraId="61FB494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okazania nieważnego dokumentu, o którym mowa w § 4 ust. 2 lub w § 6 ust. 6 pkt 3 lit. a, lub braku możliwości jednoz</w:t>
      </w:r>
      <w:r>
        <w:rPr>
          <w:rFonts w:ascii="Helvetica" w:eastAsia="Helvetica" w:hAnsi="Helvetica" w:cs="Helvetica"/>
          <w:sz w:val="18"/>
        </w:rPr>
        <w:t>nacznego potwierdzenia tożsamości osoby wnioskującej na podstawie okazanego dokumentu;</w:t>
      </w:r>
    </w:p>
    <w:p w14:paraId="0036CD2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2) niezgodności imienia, imion lub nazwiska podanych w złożonym wniosku o potwierdzenie profilu zaufanego z danymi ustalonymi na podstawie okazanego przez </w:t>
      </w:r>
      <w:r>
        <w:rPr>
          <w:rFonts w:ascii="Helvetica" w:eastAsia="Helvetica" w:hAnsi="Helvetica" w:cs="Helvetica"/>
          <w:sz w:val="18"/>
        </w:rPr>
        <w:t>wnioskodawcę dokumentu tożsamości;</w:t>
      </w:r>
    </w:p>
    <w:p w14:paraId="51686ED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niezgodności numeru PESEL podanego w złożonym wniosku o potwierdzenie profilu zaufanego z numerem PESEL ustalonym na podstawie okazanego przez wnioskodawcę dokumentu tożsamości;</w:t>
      </w:r>
    </w:p>
    <w:p w14:paraId="2E71E22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niezgodności daty urodzenia ustalonej</w:t>
      </w:r>
      <w:r>
        <w:rPr>
          <w:rFonts w:ascii="Helvetica" w:eastAsia="Helvetica" w:hAnsi="Helvetica" w:cs="Helvetica"/>
          <w:sz w:val="18"/>
        </w:rPr>
        <w:t xml:space="preserve"> na podstawie pierwszych sześciu cyfr numeru PESEL podanego w złożonym wniosku o potwierdzenie profilu zaufanego z datą urodzenia ustaloną na podstawie okazanego przez wnioskodawcę dokumentu tożsamości - w przypadku gdy okazany dokument tożsamości nie zawi</w:t>
      </w:r>
      <w:r>
        <w:rPr>
          <w:rFonts w:ascii="Helvetica" w:eastAsia="Helvetica" w:hAnsi="Helvetica" w:cs="Helvetica"/>
          <w:sz w:val="18"/>
        </w:rPr>
        <w:t>era numeru PESEL;</w:t>
      </w:r>
    </w:p>
    <w:p w14:paraId="61FD366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braku możliwości przeprowadzenia transmisji audiowizualnej, o której mowa w § 6, pozwalającej na odczytanie danych z warstwy graficznej okazywanego dokumentu tożsamości, bądź braku możliwości nagrania tej transmisji;</w:t>
      </w:r>
    </w:p>
    <w:p w14:paraId="4A1BDCA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6) wątpliwości dot</w:t>
      </w:r>
      <w:r>
        <w:rPr>
          <w:rFonts w:ascii="Helvetica" w:eastAsia="Helvetica" w:hAnsi="Helvetica" w:cs="Helvetica"/>
          <w:sz w:val="18"/>
        </w:rPr>
        <w:t>yczących porównania wizerunku wnioskodawcy z wizerunkiem wnioskodawcy pobranym z Rejestru Dowodów Osobistych podczas transmisji audiowizualnej, o której mowa w § 6, i brakiem możliwości potwierdzenia tożsamości wnioskodawcy za pomocą dodatkowych danych, o </w:t>
      </w:r>
      <w:r>
        <w:rPr>
          <w:rFonts w:ascii="Helvetica" w:eastAsia="Helvetica" w:hAnsi="Helvetica" w:cs="Helvetica"/>
          <w:sz w:val="18"/>
        </w:rPr>
        <w:t>których mowa w § 6 ust. 11;</w:t>
      </w:r>
    </w:p>
    <w:p w14:paraId="29ED2CCB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7) braku możliwości pobrania wizerunku wnioskodawcy z Rejestru Dowodów Osobistych - w przypadku potwierdzenia profilu zaufanego w sposób, o którym mowa w art. 20cb ustawy;</w:t>
      </w:r>
    </w:p>
    <w:p w14:paraId="0ADC22B8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8) braku oświadczenia wnioskodawcy, o którym mowa w § 6 </w:t>
      </w:r>
      <w:r>
        <w:rPr>
          <w:rFonts w:ascii="Helvetica" w:eastAsia="Helvetica" w:hAnsi="Helvetica" w:cs="Helvetica"/>
          <w:sz w:val="18"/>
        </w:rPr>
        <w:t>ust. 6 pkt 4;</w:t>
      </w:r>
    </w:p>
    <w:p w14:paraId="3A2C9E7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9) braku możliwości weryfikacji treści okazywanego dowodu osobistego lub paszportu lub braku możliwości porównania okazywanego wizerunku z wizerunkiem wnioskodawcy pobranym z Rejestru Dowodów Osobistych, w sposób, o którym mowa w § 6 ust. 6 p</w:t>
      </w:r>
      <w:r>
        <w:rPr>
          <w:rFonts w:ascii="Helvetica" w:eastAsia="Helvetica" w:hAnsi="Helvetica" w:cs="Helvetica"/>
          <w:sz w:val="18"/>
        </w:rPr>
        <w:t>kt 3, na skutek niezastosowania się wnioskodawcy do poleceń osoby upoważnionej do potwierdzania profilu zaufanego w sposób, o którym mowa w art. 20cb ustawy;</w:t>
      </w:r>
    </w:p>
    <w:p w14:paraId="5CC75EB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10) w przypadku określonym w § 6 ust. 14.</w:t>
      </w:r>
    </w:p>
    <w:p w14:paraId="67889FF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2. Niedokonanie potwierdzenia profilu zaufanego w punkci</w:t>
      </w:r>
      <w:r>
        <w:rPr>
          <w:rFonts w:ascii="Helvetica" w:eastAsia="Helvetica" w:hAnsi="Helvetica" w:cs="Helvetica"/>
          <w:sz w:val="18"/>
        </w:rPr>
        <w:t>e potwierdzającym osoba upoważniona do potwierdzania profilu zaufanego odnotowuje na wydruku wniosku o potwierdzenie profilu zaufanego wraz z podaniem czasu i przyczyny niedokonania potwierdzenia.</w:t>
      </w:r>
    </w:p>
    <w:p w14:paraId="7F6E982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Niedokonanie potwierdzenia profilu zaufanego w sposób, o</w:t>
      </w:r>
      <w:r>
        <w:rPr>
          <w:rFonts w:ascii="Helvetica" w:eastAsia="Helvetica" w:hAnsi="Helvetica" w:cs="Helvetica"/>
          <w:sz w:val="18"/>
        </w:rPr>
        <w:t> którym mowa w art. 20cb ustawy, osoba upoważniona do potwierdzania profilu zaufanego w sposób, o którym mowa w art. 20cb ustawy, odnotowuje w systemie, w którym wydawany jest profil zaufany, podając przyczynę niedokonania potwierdzenia.</w:t>
      </w:r>
    </w:p>
    <w:p w14:paraId="50CF276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Informacja o ni</w:t>
      </w:r>
      <w:r>
        <w:rPr>
          <w:rFonts w:ascii="Helvetica" w:eastAsia="Helvetica" w:hAnsi="Helvetica" w:cs="Helvetica"/>
          <w:sz w:val="18"/>
        </w:rPr>
        <w:t>edokonaniu potwierdzenia profilu zaufanego w sposób, o którym mowa w art. 20cb ustawy, oraz o przyczynie niedokonania potwierdzenia, o której mowa w ust. 3, jest automatycznie wysyłana na adres poczty elektronicznej wnioskodawcy podany we wniosku o potwier</w:t>
      </w:r>
      <w:r>
        <w:rPr>
          <w:rFonts w:ascii="Helvetica" w:eastAsia="Helvetica" w:hAnsi="Helvetica" w:cs="Helvetica"/>
          <w:sz w:val="18"/>
        </w:rPr>
        <w:t>dzenie profilu zaufanego.</w:t>
      </w:r>
    </w:p>
    <w:p w14:paraId="3628106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13</w:t>
      </w:r>
    </w:p>
    <w:p w14:paraId="3A0A4C2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Profil zaufany traci ważność w przypadku:</w:t>
      </w:r>
    </w:p>
    <w:p w14:paraId="381792D6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usunięcia konta profilu zaufanego;</w:t>
      </w:r>
    </w:p>
    <w:p w14:paraId="7B68F77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upływu okresu, na jaki został potwierdzony albo przedłużony.</w:t>
      </w:r>
    </w:p>
    <w:p w14:paraId="04EA039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przypadku zmiany adresu poczty elektronicznej, numeru telefonu komórkoweg</w:t>
      </w:r>
      <w:r>
        <w:rPr>
          <w:rFonts w:ascii="Helvetica" w:eastAsia="Helvetica" w:hAnsi="Helvetica" w:cs="Helvetica"/>
          <w:sz w:val="18"/>
        </w:rPr>
        <w:t>o albo środka identyfikacji elektronicznej stosowanego do uwierzytelniania w systemie teleinformatycznym podmiotu niepublicznego profil zaufany jest unieważniany, a w jego miejsce automatycznie tworzony jest nowy profil zaufany powiązany z dotychczasowym k</w:t>
      </w:r>
      <w:r>
        <w:rPr>
          <w:rFonts w:ascii="Helvetica" w:eastAsia="Helvetica" w:hAnsi="Helvetica" w:cs="Helvetica"/>
          <w:sz w:val="18"/>
        </w:rPr>
        <w:t>ontem profilu zaufanego.</w:t>
      </w:r>
    </w:p>
    <w:p w14:paraId="2097B73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Osoba posiadająca profil zaufany może samodzielnie dokonać unieważnienia swojego profilu zaufanego w systemie, w którym wydawany jest profil zaufany, albo wystąpić z wnioskiem o unieważnienie profilu zaufanego.</w:t>
      </w:r>
    </w:p>
    <w:p w14:paraId="775C247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4. W celu </w:t>
      </w:r>
      <w:r>
        <w:rPr>
          <w:rFonts w:ascii="Helvetica" w:eastAsia="Helvetica" w:hAnsi="Helvetica" w:cs="Helvetica"/>
          <w:sz w:val="18"/>
        </w:rPr>
        <w:t>unieważnienia profilu zaufanego na wniosek osoba posiadająca profil zaufany składa wniosek w wybranym przez siebie punkcie potwierdzającym, w którym osoba upoważniona do potwierdzania profilu zaufanego unieważnia profil zaufany, stwierdzając uprzednio tożs</w:t>
      </w:r>
      <w:r>
        <w:rPr>
          <w:rFonts w:ascii="Helvetica" w:eastAsia="Helvetica" w:hAnsi="Helvetica" w:cs="Helvetica"/>
          <w:sz w:val="18"/>
        </w:rPr>
        <w:t>amość osoby wnioskującej na podstawie okazanego dokumentu tożsamości.</w:t>
      </w:r>
    </w:p>
    <w:p w14:paraId="24EF327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Zakres danych oraz oświadczenia wymagane we wniosku o unieważnienie profilu zaufanego określa załącznik nr 4 do rozporządzenia.</w:t>
      </w:r>
    </w:p>
    <w:p w14:paraId="076F94E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14</w:t>
      </w:r>
    </w:p>
    <w:p w14:paraId="5EAF8EE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Profil zaufany może być unieważniony przez mini</w:t>
      </w:r>
      <w:r>
        <w:rPr>
          <w:rFonts w:ascii="Helvetica" w:eastAsia="Helvetica" w:hAnsi="Helvetica" w:cs="Helvetica"/>
          <w:sz w:val="18"/>
        </w:rPr>
        <w:t>stra bez udziału jego posiadacza, w przypadku:</w:t>
      </w:r>
    </w:p>
    <w:p w14:paraId="1009DD8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wykrycia nieprawidłowości w procedurze jego potwierdzenia lub przedłużenia jego ważności;</w:t>
      </w:r>
    </w:p>
    <w:p w14:paraId="6583706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wykrycia nieprawidłowości mogących mieć wpływ na rozliczalność i niezaprzeczalność działań dokonywanych z wykorzy</w:t>
      </w:r>
      <w:r>
        <w:rPr>
          <w:rFonts w:ascii="Helvetica" w:eastAsia="Helvetica" w:hAnsi="Helvetica" w:cs="Helvetica"/>
          <w:sz w:val="18"/>
        </w:rPr>
        <w:t>staniem profilu zaufanego:</w:t>
      </w:r>
    </w:p>
    <w:p w14:paraId="7E7D329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stwierdzenia lub uzasadnionych przesłanek wskazujących na wysokie prawdopodobieństwo, że dane, które mogą pozwolić na użycie profilu zaufanego, przestały być pod wyłączną kontrolą jego posiadacza,</w:t>
      </w:r>
    </w:p>
    <w:p w14:paraId="240B4DC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wykrycia nieuprawnionego u</w:t>
      </w:r>
      <w:r>
        <w:rPr>
          <w:rFonts w:ascii="Helvetica" w:eastAsia="Helvetica" w:hAnsi="Helvetica" w:cs="Helvetica"/>
          <w:sz w:val="18"/>
        </w:rPr>
        <w:t>życia profilu zaufanego;</w:t>
      </w:r>
    </w:p>
    <w:p w14:paraId="60B4CE7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wykrycia w profilu zaufanym nieprawidłowości:</w:t>
      </w:r>
    </w:p>
    <w:p w14:paraId="1360D9DD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zagrażających bezpieczeństwu lub prawidłowemu działaniu systemu, w którym wydawany jest profil zaufany,</w:t>
      </w:r>
    </w:p>
    <w:p w14:paraId="05929CB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wykluczających użytkowanie profilu zaufanego w sposób zapewniający pozio</w:t>
      </w:r>
      <w:r>
        <w:rPr>
          <w:rFonts w:ascii="Helvetica" w:eastAsia="Helvetica" w:hAnsi="Helvetica" w:cs="Helvetica"/>
          <w:sz w:val="18"/>
        </w:rPr>
        <w:t>m bezpieczeństwa, o którym mowa w § 10 ust. 4.</w:t>
      </w:r>
    </w:p>
    <w:p w14:paraId="649329D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przypadku uzasadnionego podejrzenia nieprawidłowości, o których mowa w ust. 1, dopuszcza się dokonywanie przez ministra czynności sprawdzających mających na celu potwierdzenie lub zaprzeczenie istnienia t</w:t>
      </w:r>
      <w:r>
        <w:rPr>
          <w:rFonts w:ascii="Helvetica" w:eastAsia="Helvetica" w:hAnsi="Helvetica" w:cs="Helvetica"/>
          <w:sz w:val="18"/>
        </w:rPr>
        <w:t>ych nieprawidłowości.</w:t>
      </w:r>
    </w:p>
    <w:p w14:paraId="7CB905A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 toku czynności, o których mowa w ust. 2, dopuszcza się możliwość żądania od posiadacza profilu zaufanego dokonania czynności lub przekazania danych, które pozwolą na zaprzeczenie istnienia nieprawidłowości.</w:t>
      </w:r>
    </w:p>
    <w:p w14:paraId="6119DA3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15</w:t>
      </w:r>
    </w:p>
    <w:p w14:paraId="37D62D9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Złożenie podpi</w:t>
      </w:r>
      <w:r>
        <w:rPr>
          <w:rFonts w:ascii="Helvetica" w:eastAsia="Helvetica" w:hAnsi="Helvetica" w:cs="Helvetica"/>
          <w:sz w:val="18"/>
        </w:rPr>
        <w:t>su zaufanego jest możliwe w okresie ważności użytego do złożenia podpisu środka identyfikacji elektronicznej, o którym mowa w art. 20aa pkt 1 ustawy.</w:t>
      </w:r>
    </w:p>
    <w:p w14:paraId="2EA045D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2. Czynność złożenia podpisu zaufanego wymaga autoryzacji, po której następuje opatrzenie podpisywanych da</w:t>
      </w:r>
      <w:r>
        <w:rPr>
          <w:rFonts w:ascii="Helvetica" w:eastAsia="Helvetica" w:hAnsi="Helvetica" w:cs="Helvetica"/>
          <w:sz w:val="18"/>
        </w:rPr>
        <w:t>nych w postaci elektronicznej pieczęcią elektroniczną ministra wykorzystywaną do zapewnienia integralności podpisanych danych oraz autentyczności złożonego podpisu.</w:t>
      </w:r>
    </w:p>
    <w:p w14:paraId="55A3005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Autoryzacja, o której mowa w ust. 2, dokonywana jest, odpowiednio do użytego środka iden</w:t>
      </w:r>
      <w:r>
        <w:rPr>
          <w:rFonts w:ascii="Helvetica" w:eastAsia="Helvetica" w:hAnsi="Helvetica" w:cs="Helvetica"/>
          <w:sz w:val="18"/>
        </w:rPr>
        <w:t>tyfikacji elektronicznej:</w:t>
      </w:r>
    </w:p>
    <w:p w14:paraId="6952251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 przypadku profilu osobistego - w sposób określony dla tego środka identyfikacji elektronicznej w przepisach wydanych na podstawie art. 12j ustawy z dnia 6 sierpnia 2010 r. o dowodach osobistych;</w:t>
      </w:r>
    </w:p>
    <w:p w14:paraId="0F6692E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 przypadku profilu zaufane</w:t>
      </w:r>
      <w:r>
        <w:rPr>
          <w:rFonts w:ascii="Helvetica" w:eastAsia="Helvetica" w:hAnsi="Helvetica" w:cs="Helvetica"/>
          <w:sz w:val="18"/>
        </w:rPr>
        <w:t>go - w sposób, o którym mowa w § 10 ust. 7;</w:t>
      </w:r>
    </w:p>
    <w:p w14:paraId="6D1E07F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</w:t>
      </w:r>
      <w:r>
        <w:rPr>
          <w:rStyle w:val="Odwoanieprzypisudolnego"/>
        </w:rPr>
        <w:footnoteReference w:id="11"/>
      </w:r>
      <w:r>
        <w:rPr>
          <w:rFonts w:ascii="Helvetica" w:eastAsia="Helvetica" w:hAnsi="Helvetica" w:cs="Helvetica"/>
          <w:sz w:val="18"/>
        </w:rPr>
        <w:t xml:space="preserve"> w przypadku profilu </w:t>
      </w:r>
      <w:proofErr w:type="spellStart"/>
      <w:r>
        <w:rPr>
          <w:rFonts w:ascii="Helvetica" w:eastAsia="Helvetica" w:hAnsi="Helvetica" w:cs="Helvetica"/>
          <w:sz w:val="18"/>
        </w:rPr>
        <w:t>mObywatel</w:t>
      </w:r>
      <w:proofErr w:type="spellEnd"/>
      <w:r>
        <w:rPr>
          <w:rFonts w:ascii="Helvetica" w:eastAsia="Helvetica" w:hAnsi="Helvetica" w:cs="Helvetica"/>
          <w:sz w:val="18"/>
        </w:rPr>
        <w:t xml:space="preserve"> - w sposób określony dla tego środka identyfikacji elektronicznej w przepisach wydanych na podstawie art. 14 ust. 6 ustawy z dnia 26 maja 2023 r. o aplikacji </w:t>
      </w:r>
      <w:proofErr w:type="spellStart"/>
      <w:r>
        <w:rPr>
          <w:rFonts w:ascii="Helvetica" w:eastAsia="Helvetica" w:hAnsi="Helvetica" w:cs="Helvetica"/>
          <w:sz w:val="18"/>
        </w:rPr>
        <w:t>mObywatel</w:t>
      </w:r>
      <w:proofErr w:type="spellEnd"/>
      <w:r>
        <w:rPr>
          <w:rFonts w:ascii="Helvetica" w:eastAsia="Helvetica" w:hAnsi="Helvetica" w:cs="Helvetica"/>
          <w:sz w:val="18"/>
        </w:rPr>
        <w:t xml:space="preserve"> (Dz.U. z </w:t>
      </w:r>
      <w:r>
        <w:rPr>
          <w:rFonts w:ascii="Helvetica" w:eastAsia="Helvetica" w:hAnsi="Helvetica" w:cs="Helvetica"/>
          <w:sz w:val="18"/>
        </w:rPr>
        <w:t>2024 r. poz. 1275 i 1717).</w:t>
      </w:r>
    </w:p>
    <w:p w14:paraId="3425B34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Weryfikacja integralności danych podpisanych przy użyciu podpisu zaufanego oraz autentyczności tego podpisu dokonywana jest za pomocą certyfikatu pieczęci elektronicznej udostępnionego przez ministra pod adresem elektronicznym</w:t>
      </w:r>
      <w:r>
        <w:rPr>
          <w:rFonts w:ascii="Helvetica" w:eastAsia="Helvetica" w:hAnsi="Helvetica" w:cs="Helvetica"/>
          <w:sz w:val="18"/>
        </w:rPr>
        <w:t xml:space="preserve"> wskazanym w Biuletynie Informacji Publicznej na stronie podmiotowej ministra.</w:t>
      </w:r>
    </w:p>
    <w:p w14:paraId="255C7FF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Osoba podejmująca czynności zmierzające do złożenia podpisu zaufanego, przed faktycznym złożeniem tego podpisu elektronicznego, informowana jest w drodze komunikatu udostępni</w:t>
      </w:r>
      <w:r>
        <w:rPr>
          <w:rFonts w:ascii="Helvetica" w:eastAsia="Helvetica" w:hAnsi="Helvetica" w:cs="Helvetica"/>
          <w:sz w:val="18"/>
        </w:rPr>
        <w:t>anego w interfejsie użytkownika oprogramowania umożliwiającego złożenie takiego podpisu, że dokonuje czynności złożenia podpisu zaufanego.</w:t>
      </w:r>
    </w:p>
    <w:p w14:paraId="68A51AC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16</w:t>
      </w:r>
    </w:p>
    <w:p w14:paraId="21009F5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1. Podmioty, o których mowa w art. 20c ust. 3 ustawy, mogą pełnić funkcję punktu </w:t>
      </w:r>
      <w:r>
        <w:rPr>
          <w:rFonts w:ascii="Helvetica" w:eastAsia="Helvetica" w:hAnsi="Helvetica" w:cs="Helvetica"/>
          <w:sz w:val="18"/>
        </w:rPr>
        <w:t xml:space="preserve">potwierdzającego profil zaufany po spełnieniu wymagań w zakresie opracowywania i ustanawiania, wdrażania i eksploatowania monitorowania i przeglądania oraz utrzymywania i doskonalenia systemu zarządzania bezpieczeństwem informacji spełniającego wymagania, </w:t>
      </w:r>
      <w:r>
        <w:rPr>
          <w:rFonts w:ascii="Helvetica" w:eastAsia="Helvetica" w:hAnsi="Helvetica" w:cs="Helvetica"/>
          <w:sz w:val="18"/>
        </w:rPr>
        <w:t>o których mowa w przepisach wydanych na podstawie art. 18 ustawy, w zakresie, w jakim dotyczyć to będzie uprawnień i czynności osób upoważnionych do potwierdzania profilu zaufanego.</w:t>
      </w:r>
    </w:p>
    <w:p w14:paraId="2FEE2AD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2. Punkt potwierdzający stale zapewnia spełnienie wymagań, o których mowa </w:t>
      </w:r>
      <w:r>
        <w:rPr>
          <w:rFonts w:ascii="Helvetica" w:eastAsia="Helvetica" w:hAnsi="Helvetica" w:cs="Helvetica"/>
          <w:sz w:val="18"/>
        </w:rPr>
        <w:t>w ust. 1.</w:t>
      </w:r>
    </w:p>
    <w:p w14:paraId="5EEE709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Punkt potwierdzający, o którym mowa w art. 20c ust. 3 pkt 2-5 ustawy, w przypadku gdy nie posiada instrukcji określającej zasady i tryb postępowania z dokumentacją wydanej na podstawie ustawy z dnia 14 lipca 1983 r. o narodowym zasobie archiwa</w:t>
      </w:r>
      <w:r>
        <w:rPr>
          <w:rFonts w:ascii="Helvetica" w:eastAsia="Helvetica" w:hAnsi="Helvetica" w:cs="Helvetica"/>
          <w:sz w:val="18"/>
        </w:rPr>
        <w:t>lnym i archiwach (Dz.U. z 2020 r. poz. 164), zapewnia wdrożenie instrukcji określającej zasady i tryb postępowania z dokumentacją związaną z potwierdzaniem, przedłużaniem ważności i unieważnianiem profilu zaufanego oraz przedkłada ministrowi kopię tego dok</w:t>
      </w:r>
      <w:r>
        <w:rPr>
          <w:rFonts w:ascii="Helvetica" w:eastAsia="Helvetica" w:hAnsi="Helvetica" w:cs="Helvetica"/>
          <w:sz w:val="18"/>
        </w:rPr>
        <w:t>umentu.</w:t>
      </w:r>
    </w:p>
    <w:p w14:paraId="7C614B2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Osoby realizujące czynności związane z potwierdzaniem profilu zaufanego działają zgodnie z procedurami zarządzania profilami zaufanymi oraz nadawania uprawnień do potwierdzania, przedłużania ważności i unieważniania profilu zaufanego zamieszczon</w:t>
      </w:r>
      <w:r>
        <w:rPr>
          <w:rFonts w:ascii="Helvetica" w:eastAsia="Helvetica" w:hAnsi="Helvetica" w:cs="Helvetica"/>
          <w:sz w:val="18"/>
        </w:rPr>
        <w:t>ymi w Biuletynie Informacji Publicznej na stronie podmiotowej ministra.</w:t>
      </w:r>
    </w:p>
    <w:p w14:paraId="3B8E221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17</w:t>
      </w:r>
    </w:p>
    <w:p w14:paraId="56BF9CD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Punkt potwierdzający przechowuje i archiwizuje dokumenty w postaci papierowej w zakresie potwierdzania, przedłużania i unieważniania profilu zaufanego w warunkach zapewniającyc</w:t>
      </w:r>
      <w:r>
        <w:rPr>
          <w:rFonts w:ascii="Helvetica" w:eastAsia="Helvetica" w:hAnsi="Helvetica" w:cs="Helvetica"/>
          <w:sz w:val="18"/>
        </w:rPr>
        <w:t>h:</w:t>
      </w:r>
    </w:p>
    <w:p w14:paraId="0FF1741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zachowanie integralności dokumentów;</w:t>
      </w:r>
    </w:p>
    <w:p w14:paraId="3CFFA43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odszukanie i udostępnienie dokumentów;</w:t>
      </w:r>
    </w:p>
    <w:p w14:paraId="364AE616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ochronę danych osobowych zawartych w dokumentach;</w:t>
      </w:r>
    </w:p>
    <w:p w14:paraId="72699E4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ochronę tych dokumentów przed zniszczeniem.</w:t>
      </w:r>
    </w:p>
    <w:p w14:paraId="58E8E94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Dokumenty oraz dane w postaci elektronicznej w zakresie potwierdzani</w:t>
      </w:r>
      <w:r>
        <w:rPr>
          <w:rFonts w:ascii="Helvetica" w:eastAsia="Helvetica" w:hAnsi="Helvetica" w:cs="Helvetica"/>
          <w:sz w:val="18"/>
        </w:rPr>
        <w:t>a, przedłużania i unieważniania profilu zaufanego, z zachowaniem warunków określonych w ust. 1, przechowuje oraz archiwizuje minister.</w:t>
      </w:r>
    </w:p>
    <w:p w14:paraId="7A4ADFB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Obowiązek przechowania dokumentów oraz danych, o których mowa w ust. 1 i 2, trwa przez okres 20 lat od chwili potwierd</w:t>
      </w:r>
      <w:r>
        <w:rPr>
          <w:rFonts w:ascii="Helvetica" w:eastAsia="Helvetica" w:hAnsi="Helvetica" w:cs="Helvetica"/>
          <w:sz w:val="18"/>
        </w:rPr>
        <w:t>zenia albo przedłużenia ważności profilu zaufanego lub od chwili odmowy jego potwierdzenia albo odmowy przedłużenia ważności bądź od chwili jego unieważnienia, z wyłączeniem nagrania, o którym mowa w art. 20cb ust. 5 ustawy, które przechowuje się przez 6 l</w:t>
      </w:r>
      <w:r>
        <w:rPr>
          <w:rFonts w:ascii="Helvetica" w:eastAsia="Helvetica" w:hAnsi="Helvetica" w:cs="Helvetica"/>
          <w:sz w:val="18"/>
        </w:rPr>
        <w:t>at.</w:t>
      </w:r>
    </w:p>
    <w:p w14:paraId="2576AC1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4. Organ lub jednostka organizacyjna przejmująca zadania, funkcje i dokumenty punktu potwierdzającego, którego działalność ustała, zapewnia spełnienie warunków, o których mowa w ust. 1 i 3. W przypadku braku następcy prawnego punktu potwierdzającego sp</w:t>
      </w:r>
      <w:r>
        <w:rPr>
          <w:rFonts w:ascii="Helvetica" w:eastAsia="Helvetica" w:hAnsi="Helvetica" w:cs="Helvetica"/>
          <w:sz w:val="18"/>
        </w:rPr>
        <w:t>ełnienie warunków, o których mowa w ust. 1 i 3, zapewnia minister.</w:t>
      </w:r>
    </w:p>
    <w:p w14:paraId="54B55C4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18</w:t>
      </w:r>
      <w:r>
        <w:rPr>
          <w:rFonts w:ascii="Helvetica" w:eastAsia="Helvetica" w:hAnsi="Helvetica" w:cs="Helvetica"/>
          <w:sz w:val="18"/>
        </w:rPr>
        <w:t xml:space="preserve"> Unieważnienie profilu zaufanego może być dokonane za pośrednictwem systemu teleinformatycznego podmiotu niepublicznego, przy użyciu środka identyfikacji elektronicznej, o którym mowa w</w:t>
      </w:r>
      <w:r>
        <w:rPr>
          <w:rFonts w:ascii="Helvetica" w:eastAsia="Helvetica" w:hAnsi="Helvetica" w:cs="Helvetica"/>
          <w:sz w:val="18"/>
        </w:rPr>
        <w:t> art. 20c ust. 8 ustawy.</w:t>
      </w:r>
    </w:p>
    <w:p w14:paraId="4CA0F84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19</w:t>
      </w:r>
    </w:p>
    <w:p w14:paraId="5661FE1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Wykorzystanie środków identyfikacji elektronicznej stosowanych do uwierzytelniania w systemie teleinformatycznym podmiotu niepublicznego do potwierdzania profilu zaufanego, uwierzytelnienia oraz autoryzacji wymaga:</w:t>
      </w:r>
    </w:p>
    <w:p w14:paraId="085D453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wdroż</w:t>
      </w:r>
      <w:r>
        <w:rPr>
          <w:rFonts w:ascii="Helvetica" w:eastAsia="Helvetica" w:hAnsi="Helvetica" w:cs="Helvetica"/>
          <w:sz w:val="18"/>
        </w:rPr>
        <w:t>enia przez podmiot niepubliczny zabezpieczeń dotyczących co najmniej średniego poziomu bezpieczeństwa, wymaganych rozporządzeniem wykonawczym Komisji (UE) nr 2015/1502 z dnia 8 września 2015 r. w sprawie ustanowienia minimalnych specyfikacji technicznych i</w:t>
      </w:r>
      <w:r>
        <w:rPr>
          <w:rFonts w:ascii="Helvetica" w:eastAsia="Helvetica" w:hAnsi="Helvetica" w:cs="Helvetica"/>
          <w:sz w:val="18"/>
        </w:rPr>
        <w:t> procedur dotyczących poziomów bezpieczeństwa w zakresie środków identyfikacji elektronicznej na podstawie art. 8 ust. 3 rozporządzenia Parlamentu Europejskiego i Rady (UE) nr 910/2014 w sprawie identyfikacji elektronicznej i usług zaufania w odniesieniu d</w:t>
      </w:r>
      <w:r>
        <w:rPr>
          <w:rFonts w:ascii="Helvetica" w:eastAsia="Helvetica" w:hAnsi="Helvetica" w:cs="Helvetica"/>
          <w:sz w:val="18"/>
        </w:rPr>
        <w:t>o transakcji elektronicznych na rynku wewnętrznym (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235 z 09.09.2015, str. 7, z </w:t>
      </w:r>
      <w:proofErr w:type="spellStart"/>
      <w:r>
        <w:rPr>
          <w:rFonts w:ascii="Helvetica" w:eastAsia="Helvetica" w:hAnsi="Helvetica" w:cs="Helvetica"/>
          <w:sz w:val="18"/>
        </w:rPr>
        <w:t>późn</w:t>
      </w:r>
      <w:proofErr w:type="spellEnd"/>
      <w:r>
        <w:rPr>
          <w:rFonts w:ascii="Helvetica" w:eastAsia="Helvetica" w:hAnsi="Helvetica" w:cs="Helvetica"/>
          <w:sz w:val="18"/>
        </w:rPr>
        <w:t>. zm.</w:t>
      </w:r>
      <w:r>
        <w:rPr>
          <w:rStyle w:val="Odwoanieprzypisudolnego"/>
        </w:rPr>
        <w:footnoteReference w:id="12"/>
      </w:r>
      <w:r>
        <w:rPr>
          <w:rFonts w:ascii="Helvetica" w:eastAsia="Helvetica" w:hAnsi="Helvetica" w:cs="Helvetica"/>
          <w:sz w:val="18"/>
        </w:rPr>
        <w:t xml:space="preserve">), zwanym </w:t>
      </w:r>
      <w:proofErr w:type="spellStart"/>
      <w:r>
        <w:rPr>
          <w:rFonts w:ascii="Helvetica" w:eastAsia="Helvetica" w:hAnsi="Helvetica" w:cs="Helvetica"/>
          <w:sz w:val="18"/>
        </w:rPr>
        <w:t>dalej,,rozporządzeniem</w:t>
      </w:r>
      <w:proofErr w:type="spellEnd"/>
      <w:r>
        <w:rPr>
          <w:rFonts w:ascii="Helvetica" w:eastAsia="Helvetica" w:hAnsi="Helvetica" w:cs="Helvetica"/>
          <w:sz w:val="18"/>
        </w:rPr>
        <w:t xml:space="preserve"> wykonawczym 2015/1502'';</w:t>
      </w:r>
    </w:p>
    <w:p w14:paraId="7D363EA6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opracowania, ustanawiania, wdrażania, eksploatowania, monitorowania, przeglądania, utrzymywa</w:t>
      </w:r>
      <w:r>
        <w:rPr>
          <w:rFonts w:ascii="Helvetica" w:eastAsia="Helvetica" w:hAnsi="Helvetica" w:cs="Helvetica"/>
          <w:sz w:val="18"/>
        </w:rPr>
        <w:t>nia i doskonalenia systemu zarządzania bezpieczeństwem informacji zgodnie z wymogami określonymi w przepisach wykonawczych wydanych na podstawie art. 18 ustawy;</w:t>
      </w:r>
    </w:p>
    <w:p w14:paraId="250E726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poddawania się przez podmiot niepubliczny niezależnemu audytowi, o którym mowa w pkt 2.4.7 z</w:t>
      </w:r>
      <w:r>
        <w:rPr>
          <w:rFonts w:ascii="Helvetica" w:eastAsia="Helvetica" w:hAnsi="Helvetica" w:cs="Helvetica"/>
          <w:sz w:val="18"/>
        </w:rPr>
        <w:t>ałącznika do rozporządzenia wykonawczego 2015/1502, sprawdzającemu spełnianie wymagań, o których mowa w pkt 1 i 2, nie rzadziej niż raz na 2 lata;</w:t>
      </w:r>
    </w:p>
    <w:p w14:paraId="3648667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potwierdzenia przez podmiot niepubliczny tożsamości osoby, której udostępniono środki identyfikacji elektr</w:t>
      </w:r>
      <w:r>
        <w:rPr>
          <w:rFonts w:ascii="Helvetica" w:eastAsia="Helvetica" w:hAnsi="Helvetica" w:cs="Helvetica"/>
          <w:sz w:val="18"/>
        </w:rPr>
        <w:t>onicznej stosowane do uwierzytelniania w systemie teleinformatycznym podmiotu niepublicznego, na podstawie:</w:t>
      </w:r>
    </w:p>
    <w:p w14:paraId="1290874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okazanego podczas fizycznej obecności lub w trakcie nagrywanej w czasie rzeczywistym transmisji audiowizualnej dokumentu tożsamości, który zawier</w:t>
      </w:r>
      <w:r>
        <w:rPr>
          <w:rFonts w:ascii="Helvetica" w:eastAsia="Helvetica" w:hAnsi="Helvetica" w:cs="Helvetica"/>
          <w:sz w:val="18"/>
        </w:rPr>
        <w:t>a numer PESEL, z zachowaniem należytej staranności w ustaleniu autentyczności dokumentu tożsamości oraz w działaniach zmierzających do zminimalizowania ryzyka, że tożsamość deklarowana przy użyciu okazanego dokumentu tożsamości jest niezgodna z faktyczną t</w:t>
      </w:r>
      <w:r>
        <w:rPr>
          <w:rFonts w:ascii="Helvetica" w:eastAsia="Helvetica" w:hAnsi="Helvetica" w:cs="Helvetica"/>
          <w:sz w:val="18"/>
        </w:rPr>
        <w:t>ożsamością osoby okazującej ten dokument, albo</w:t>
      </w:r>
    </w:p>
    <w:p w14:paraId="4DA3702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danych pochodzących z poprawnie przeprowadzonej weryfikacji kwalifikowanego podpisu elektronicznego, którego certyfikat zawiera numer PESEL, przy użyciu którego osoba ta podpisała dokument elektroniczny, w </w:t>
      </w:r>
      <w:r>
        <w:rPr>
          <w:rFonts w:ascii="Helvetica" w:eastAsia="Helvetica" w:hAnsi="Helvetica" w:cs="Helvetica"/>
          <w:sz w:val="18"/>
        </w:rPr>
        <w:t>którym oświadczyła, że świadoma jest warunków i zalecanych zasad korzystania z systemu identyfikacji elektronicznej, oraz wyraziła zgodę na nadanie statusu użytkownika tego systemu oraz wykorzystywanie udostępnionych środków identyfikacji elektronicznej w </w:t>
      </w:r>
      <w:r>
        <w:rPr>
          <w:rFonts w:ascii="Helvetica" w:eastAsia="Helvetica" w:hAnsi="Helvetica" w:cs="Helvetica"/>
          <w:sz w:val="18"/>
        </w:rPr>
        <w:t>systemie;</w:t>
      </w:r>
    </w:p>
    <w:p w14:paraId="1212B0E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przeprowadzenia testów integracyjnych w zakresie możliwości wykorzystania środków identyfikacji elektronicznej stosowanych do uwierzytelniania w systemie teleinformatycznym podmiotu niepublicznego do potwierdzania profilu zaufanego i autoryzac</w:t>
      </w:r>
      <w:r>
        <w:rPr>
          <w:rFonts w:ascii="Helvetica" w:eastAsia="Helvetica" w:hAnsi="Helvetica" w:cs="Helvetica"/>
          <w:sz w:val="18"/>
        </w:rPr>
        <w:t>ji, zgodnie z procedurą udostępnioną w Biuletynie Informacji Publicznej na stronie podmiotowej ministra.</w:t>
      </w:r>
    </w:p>
    <w:p w14:paraId="7219903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Wymagania, o których mowa w ust. 1 pkt 1-4, uznaje się za spełnione w przypadku przedstawienia przez podmiot niepubliczny:</w:t>
      </w:r>
    </w:p>
    <w:p w14:paraId="59BE895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1) ważnego </w:t>
      </w:r>
      <w:r>
        <w:rPr>
          <w:rFonts w:ascii="Helvetica" w:eastAsia="Helvetica" w:hAnsi="Helvetica" w:cs="Helvetica"/>
          <w:sz w:val="18"/>
        </w:rPr>
        <w:t>akredytowanego certyfikatu, obejmującego w swym zakresie stosowanie środków identyfikacji elektronicznej, systemu zarządzania bezpieczeństwem informacji, albo</w:t>
      </w:r>
    </w:p>
    <w:p w14:paraId="7DA69B4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protokołu pokontrolnego kontroli organu nadzoru, potwierdzającego wdrożenie wymogów określonyc</w:t>
      </w:r>
      <w:r>
        <w:rPr>
          <w:rFonts w:ascii="Helvetica" w:eastAsia="Helvetica" w:hAnsi="Helvetica" w:cs="Helvetica"/>
          <w:sz w:val="18"/>
        </w:rPr>
        <w:t>h w przepisach wydanych na podstawie art. 137 ust. 1 pkt 5 ustawy z dnia 29 sierpnia 1997 r. - Prawo bankowe (Dz.U. z 2023 r. poz. 2488) w zakresie dotyczącym zarządzania obszarami technologii informacyjnej i bezpieczeństwa środowiska teleinformatycznego w</w:t>
      </w:r>
      <w:r>
        <w:rPr>
          <w:rFonts w:ascii="Helvetica" w:eastAsia="Helvetica" w:hAnsi="Helvetica" w:cs="Helvetica"/>
          <w:sz w:val="18"/>
        </w:rPr>
        <w:t> bankach, albo</w:t>
      </w:r>
    </w:p>
    <w:p w14:paraId="7BA0BF9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pozytywnego wyniku audytu, o którym mowa w ust. 1 pkt 3, przeprowadzonego nie wcześniej niż 15 miesięcy przed dniem złożenia przez podmiot niepubliczny wniosku do ministra o wyrażenie zgody na wykorzystywanie do potwierdzania profilu zauf</w:t>
      </w:r>
      <w:r>
        <w:rPr>
          <w:rFonts w:ascii="Helvetica" w:eastAsia="Helvetica" w:hAnsi="Helvetica" w:cs="Helvetica"/>
          <w:sz w:val="18"/>
        </w:rPr>
        <w:t>anego środków identyfikacji elektronicznej, stosowanych do uwierzytelniania w systemie teleinformatycznym podmiotu niepublicznego, albo</w:t>
      </w:r>
    </w:p>
    <w:p w14:paraId="60E4314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4) innego dokumentu potwierdzającego spełnianie warunków, o których mowa w ust. 1 pkt 1-4.</w:t>
      </w:r>
    </w:p>
    <w:p w14:paraId="2D42FD4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Wymaganie, o którym mowa w</w:t>
      </w:r>
      <w:r>
        <w:rPr>
          <w:rFonts w:ascii="Helvetica" w:eastAsia="Helvetica" w:hAnsi="Helvetica" w:cs="Helvetica"/>
          <w:sz w:val="18"/>
        </w:rPr>
        <w:t> ust. 1 pkt 5, uznaje się za spełnione w przypadku przedstawienia pozytywnego wyniku testów integracyjnych.</w:t>
      </w:r>
    </w:p>
    <w:p w14:paraId="7DFC7FF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20</w:t>
      </w:r>
    </w:p>
    <w:p w14:paraId="5AC6E0E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Podmiot niepubliczny przedstawia dokumenty, o których mowa w § 19 ust. 2 i 3, na żądanie ministra.</w:t>
      </w:r>
    </w:p>
    <w:p w14:paraId="1AAEEF9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przypadku gdy do potwierdzenia profi</w:t>
      </w:r>
      <w:r>
        <w:rPr>
          <w:rFonts w:ascii="Helvetica" w:eastAsia="Helvetica" w:hAnsi="Helvetica" w:cs="Helvetica"/>
          <w:sz w:val="18"/>
        </w:rPr>
        <w:t>lu zaufanego wykorzystano środek identyfikacji elektronicznej stosowany do uwierzytelniania w systemie teleinformatycznym podmiotu niepublicznego wydany przez ten podmiot niepubliczny w procesie, w którym okazanie dokumentu tożsamości nastąpiło w trakcie t</w:t>
      </w:r>
      <w:r>
        <w:rPr>
          <w:rFonts w:ascii="Helvetica" w:eastAsia="Helvetica" w:hAnsi="Helvetica" w:cs="Helvetica"/>
          <w:sz w:val="18"/>
        </w:rPr>
        <w:t>ransmisji audiowizualnej, o której mowa w § 19 ust. 1 pkt 4 lit. a, podmiot ten przechowuje nagranie tej transmisji audiowizualnej przez okres 6 lat, chyba że przepisy odrębne wymagają dłuższego okresu przechowywania.</w:t>
      </w:r>
    </w:p>
    <w:p w14:paraId="442A160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21</w:t>
      </w:r>
      <w:r>
        <w:rPr>
          <w:rFonts w:ascii="Helvetica" w:eastAsia="Helvetica" w:hAnsi="Helvetica" w:cs="Helvetica"/>
          <w:sz w:val="18"/>
        </w:rPr>
        <w:t xml:space="preserve"> System, w którym wydawany jest pr</w:t>
      </w:r>
      <w:r>
        <w:rPr>
          <w:rFonts w:ascii="Helvetica" w:eastAsia="Helvetica" w:hAnsi="Helvetica" w:cs="Helvetica"/>
          <w:sz w:val="18"/>
        </w:rPr>
        <w:t>ofil zaufany, uniemożliwia usunięcie konta profilu zaufanego w przypadku, gdy prowadziłoby to do utraty kontroli użytkownika tego konta nad jego kontem w </w:t>
      </w:r>
      <w:proofErr w:type="spellStart"/>
      <w:r>
        <w:rPr>
          <w:rFonts w:ascii="Helvetica" w:eastAsia="Helvetica" w:hAnsi="Helvetica" w:cs="Helvetica"/>
          <w:sz w:val="18"/>
        </w:rPr>
        <w:t>ePUAP</w:t>
      </w:r>
      <w:proofErr w:type="spellEnd"/>
      <w:r>
        <w:rPr>
          <w:rFonts w:ascii="Helvetica" w:eastAsia="Helvetica" w:hAnsi="Helvetica" w:cs="Helvetica"/>
          <w:sz w:val="18"/>
        </w:rPr>
        <w:t>.</w:t>
      </w:r>
    </w:p>
    <w:p w14:paraId="1D9BB76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22</w:t>
      </w:r>
    </w:p>
    <w:p w14:paraId="79D8A2D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Minister co najmniej raz na 2 lata dokonuje sprawdzenia mającego na celu ustalenie kont</w:t>
      </w:r>
      <w:r>
        <w:rPr>
          <w:rFonts w:ascii="Helvetica" w:eastAsia="Helvetica" w:hAnsi="Helvetica" w:cs="Helvetica"/>
          <w:sz w:val="18"/>
        </w:rPr>
        <w:t xml:space="preserve"> nieużywanych w celu ich usunięcia.</w:t>
      </w:r>
    </w:p>
    <w:p w14:paraId="06ED096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przypadku ustalenia konta nieużywanego dokonuje się dwukrotnego powiadomienia użytkownika tego konta na adres poczty elektronicznej powiązany z tym kontem profilu zaufanego, w odstępie 30 dni, o zamiarze jego usunię</w:t>
      </w:r>
      <w:r>
        <w:rPr>
          <w:rFonts w:ascii="Helvetica" w:eastAsia="Helvetica" w:hAnsi="Helvetica" w:cs="Helvetica"/>
          <w:sz w:val="18"/>
        </w:rPr>
        <w:t>cia.</w:t>
      </w:r>
    </w:p>
    <w:p w14:paraId="4E8F47E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Powiadomienie, o którym mowa w ust. 2, zawiera informację dotyczącą czynności, jakich posiadacz konta profilu zaufanego może dokonać na potwierdzenie woli dalszego korzystania z wskazanego konta nieużywanego.</w:t>
      </w:r>
    </w:p>
    <w:p w14:paraId="69C74B2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W przypadku niepodjęcia przez użytko</w:t>
      </w:r>
      <w:r>
        <w:rPr>
          <w:rFonts w:ascii="Helvetica" w:eastAsia="Helvetica" w:hAnsi="Helvetica" w:cs="Helvetica"/>
          <w:sz w:val="18"/>
        </w:rPr>
        <w:t>wnika konta profilu zaufanego czynności, o których mowa w ust. 3, w terminie 30 dni od przesłania drugiego powiadomienia, konto nieużywane jest usuwane.</w:t>
      </w:r>
    </w:p>
    <w:p w14:paraId="1D9BF5C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23</w:t>
      </w:r>
      <w:r>
        <w:rPr>
          <w:rFonts w:ascii="Helvetica" w:eastAsia="Helvetica" w:hAnsi="Helvetica" w:cs="Helvetica"/>
          <w:sz w:val="18"/>
        </w:rPr>
        <w:t xml:space="preserve"> Wnioski o potwierdzenie lub przedłużenie profilu zaufanego złożone przed dniem wejścia w życie rozporządzenia są rozpatrywane na zasadach dotychczasowych.</w:t>
      </w:r>
    </w:p>
    <w:p w14:paraId="032FE95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24</w:t>
      </w:r>
      <w:r>
        <w:rPr>
          <w:rFonts w:ascii="Helvetica" w:eastAsia="Helvetica" w:hAnsi="Helvetica" w:cs="Helvetica"/>
          <w:sz w:val="18"/>
        </w:rPr>
        <w:t xml:space="preserve"> Wnioski, o których mowa w art. 20c ust. 4 ustawy, złożone przed dniem wejścia w życie rozporząd</w:t>
      </w:r>
      <w:r>
        <w:rPr>
          <w:rFonts w:ascii="Helvetica" w:eastAsia="Helvetica" w:hAnsi="Helvetica" w:cs="Helvetica"/>
          <w:sz w:val="18"/>
        </w:rPr>
        <w:t>zenia, są rozpatrywane na zasadach dotychczasowych.</w:t>
      </w:r>
    </w:p>
    <w:p w14:paraId="6017B4F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25</w:t>
      </w:r>
      <w:r>
        <w:rPr>
          <w:rFonts w:ascii="Helvetica" w:eastAsia="Helvetica" w:hAnsi="Helvetica" w:cs="Helvetica"/>
          <w:sz w:val="18"/>
        </w:rPr>
        <w:t xml:space="preserve"> Zachowują moc zgody wydane, na podstawie art. 20c ust. 8 ustawy, przed dniem wejścia w życie niniejszego rozporządzenia.</w:t>
      </w:r>
    </w:p>
    <w:p w14:paraId="0885C24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26</w:t>
      </w:r>
      <w:r>
        <w:rPr>
          <w:rFonts w:ascii="Helvetica" w:eastAsia="Helvetica" w:hAnsi="Helvetica" w:cs="Helvetica"/>
          <w:sz w:val="18"/>
        </w:rPr>
        <w:t xml:space="preserve"> Rozporządzenie wchodzi w życie z dniem następującym po dniu ogłoszenia</w:t>
      </w:r>
      <w:r>
        <w:rPr>
          <w:rStyle w:val="Odwoanieprzypisudolnego"/>
        </w:rPr>
        <w:footnoteReference w:id="13"/>
      </w:r>
      <w:r>
        <w:rPr>
          <w:rFonts w:ascii="Helvetica" w:eastAsia="Helvetica" w:hAnsi="Helvetica" w:cs="Helvetica"/>
          <w:sz w:val="18"/>
        </w:rPr>
        <w:t>.</w:t>
      </w:r>
      <w:r>
        <w:rPr>
          <w:rStyle w:val="Odwoanieprzypisudolnego"/>
        </w:rPr>
        <w:footnoteReference w:id="14"/>
      </w:r>
    </w:p>
    <w:p w14:paraId="0E7AA27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Załącznik 1</w:t>
      </w:r>
      <w:r>
        <w:rPr>
          <w:rStyle w:val="Odwoanieprzypisudolnego"/>
        </w:rPr>
        <w:footnoteReference w:id="15"/>
      </w:r>
      <w:r>
        <w:rPr>
          <w:rFonts w:ascii="Helvetica" w:eastAsia="Helvetica" w:hAnsi="Helvetica" w:cs="Helvetica"/>
          <w:sz w:val="18"/>
        </w:rPr>
        <w:t xml:space="preserve"> Zakres danych oraz oświadczenia wymagane we wniosku o potwierdzenie profilu zaufanego:</w:t>
      </w:r>
    </w:p>
    <w:p w14:paraId="11B6869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dane dotyczące osoby wnioskującej:</w:t>
      </w:r>
    </w:p>
    <w:p w14:paraId="2255476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3CA06B3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nazwisko,</w:t>
      </w:r>
    </w:p>
    <w:p w14:paraId="713E1D6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numer PESEL,</w:t>
      </w:r>
    </w:p>
    <w:p w14:paraId="76FB055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nazwa użytkownika,</w:t>
      </w:r>
    </w:p>
    <w:p w14:paraId="17096787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(</w:t>
      </w:r>
      <w:r>
        <w:rPr>
          <w:rFonts w:ascii="Helvetica" w:eastAsia="Helvetica" w:hAnsi="Helvetica" w:cs="Helvetica"/>
          <w:i/>
          <w:sz w:val="18"/>
        </w:rPr>
        <w:t>uchylona</w:t>
      </w:r>
      <w:r>
        <w:rPr>
          <w:rFonts w:ascii="Helvetica" w:eastAsia="Helvetica" w:hAnsi="Helvetica" w:cs="Helvetica"/>
          <w:sz w:val="18"/>
        </w:rPr>
        <w:t>),</w:t>
      </w:r>
    </w:p>
    <w:p w14:paraId="5ED5561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lastRenderedPageBreak/>
        <w:t xml:space="preserve">f) adres poczty </w:t>
      </w:r>
      <w:r>
        <w:rPr>
          <w:rFonts w:ascii="Helvetica" w:eastAsia="Helvetica" w:hAnsi="Helvetica" w:cs="Helvetica"/>
          <w:sz w:val="18"/>
        </w:rPr>
        <w:t>elektronicznej,</w:t>
      </w:r>
    </w:p>
    <w:p w14:paraId="3953DAF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g) numer telefonu komórkowego,</w:t>
      </w:r>
    </w:p>
    <w:p w14:paraId="61030054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h) wybrane czynniki uwierzytelniania;</w:t>
      </w:r>
    </w:p>
    <w:p w14:paraId="4B3079D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oświadczenia osoby wnioskującej, że:</w:t>
      </w:r>
    </w:p>
    <w:p w14:paraId="1DC0344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zawarte we wniosku są prawdziwe i aktualne,</w:t>
      </w:r>
    </w:p>
    <w:p w14:paraId="71A37B6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zapewni poufność danych, które mogłyby być wykorzystane do identyfikacji i u</w:t>
      </w:r>
      <w:r>
        <w:rPr>
          <w:rFonts w:ascii="Helvetica" w:eastAsia="Helvetica" w:hAnsi="Helvetica" w:cs="Helvetica"/>
          <w:sz w:val="18"/>
        </w:rPr>
        <w:t>wierzytelnienia w systemie teleinformatycznym przy użyciu profilu zaufanego lub złożenia podpisu zaufanego przez osoby trzecie,</w:t>
      </w:r>
    </w:p>
    <w:p w14:paraId="27C34F2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nie udostępni konta profilu zaufanego osobom trzecim,</w:t>
      </w:r>
    </w:p>
    <w:p w14:paraId="0ABF7DE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 xml:space="preserve">d) niezwłocznie unieważni profil zaufany w przypadku utraty częściowej </w:t>
      </w:r>
      <w:r>
        <w:rPr>
          <w:rFonts w:ascii="Helvetica" w:eastAsia="Helvetica" w:hAnsi="Helvetica" w:cs="Helvetica"/>
          <w:sz w:val="18"/>
        </w:rPr>
        <w:t>lub całkowitej kontroli nad tym profilem;</w:t>
      </w:r>
    </w:p>
    <w:p w14:paraId="6F4EDE3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* miejscowość i data oraz czytelny podpis osoby wnioskującej;</w:t>
      </w:r>
    </w:p>
    <w:p w14:paraId="3FB0AEA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* adnotacje osoby upoważnionej do potwierdzania profilu zaufanego:</w:t>
      </w:r>
    </w:p>
    <w:p w14:paraId="7828936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dotyczące punktu potwierdzającego:</w:t>
      </w:r>
    </w:p>
    <w:p w14:paraId="47AAED3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nazwa punktu potwierdzającego,</w:t>
      </w:r>
    </w:p>
    <w:p w14:paraId="035B564A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z</w:t>
      </w:r>
      <w:r>
        <w:rPr>
          <w:rFonts w:ascii="Helvetica" w:eastAsia="Helvetica" w:hAnsi="Helvetica" w:cs="Helvetica"/>
          <w:sz w:val="18"/>
        </w:rPr>
        <w:t>nak sprawy nadany w punkcie potwierdzającym,</w:t>
      </w:r>
    </w:p>
    <w:p w14:paraId="6209F94C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dane dotyczące osoby upoważnionej do potwierdzania profilu zaufanego:</w:t>
      </w:r>
    </w:p>
    <w:p w14:paraId="33ADBD17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imię (imiona),</w:t>
      </w:r>
    </w:p>
    <w:p w14:paraId="2B3BE516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nazwisko,</w:t>
      </w:r>
    </w:p>
    <w:p w14:paraId="33D04CA4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stanowisko służbowe,</w:t>
      </w:r>
    </w:p>
    <w:p w14:paraId="59190CA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w przypadku stwierdzania tożsamości osoby wnioskującej na podstawie dokumentu tożsa</w:t>
      </w:r>
      <w:r>
        <w:rPr>
          <w:rFonts w:ascii="Helvetica" w:eastAsia="Helvetica" w:hAnsi="Helvetica" w:cs="Helvetica"/>
          <w:sz w:val="18"/>
        </w:rPr>
        <w:t>mości niezawierającego numeru PESEL, jeżeli na jego podstawie stwierdzono tożsamość osoby wnioskującej - dane dotyczące tego dokumentu tożsamości:</w:t>
      </w:r>
    </w:p>
    <w:p w14:paraId="3106B9FC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kraj wydania,</w:t>
      </w:r>
    </w:p>
    <w:p w14:paraId="6A19BA2F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rodzaj,</w:t>
      </w:r>
    </w:p>
    <w:p w14:paraId="78087B6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numer,</w:t>
      </w:r>
    </w:p>
    <w:p w14:paraId="787338E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informacje dotyczące potwierdzenia profilu zaufanego:</w:t>
      </w:r>
    </w:p>
    <w:p w14:paraId="775B7E30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 xml:space="preserve">- </w:t>
      </w:r>
      <w:r>
        <w:rPr>
          <w:rFonts w:ascii="Helvetica" w:eastAsia="Helvetica" w:hAnsi="Helvetica" w:cs="Helvetica"/>
          <w:sz w:val="18"/>
        </w:rPr>
        <w:t>miejscowość i data,</w:t>
      </w:r>
    </w:p>
    <w:p w14:paraId="0C04EA2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czas potwierdzenia (godzina i minuta),</w:t>
      </w:r>
    </w:p>
    <w:p w14:paraId="3397B79B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czytelny podpis osoby upoważnionej do potwierdzania profilu zaufanego,</w:t>
      </w:r>
    </w:p>
    <w:p w14:paraId="5E6B7C3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informacje o niepotwierdzeniu profilu zaufanego:</w:t>
      </w:r>
    </w:p>
    <w:p w14:paraId="5C88373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przyczyna niepotwierdzenia,</w:t>
      </w:r>
    </w:p>
    <w:p w14:paraId="70BA595F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miejscowość i data,</w:t>
      </w:r>
    </w:p>
    <w:p w14:paraId="3803740B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czas (godzina i </w:t>
      </w:r>
      <w:r>
        <w:rPr>
          <w:rFonts w:ascii="Helvetica" w:eastAsia="Helvetica" w:hAnsi="Helvetica" w:cs="Helvetica"/>
          <w:sz w:val="18"/>
        </w:rPr>
        <w:t>minuta),</w:t>
      </w:r>
    </w:p>
    <w:p w14:paraId="77879E70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czytelny podpis osoby upoważnionej do potwierdzania profilu zaufanego,</w:t>
      </w:r>
    </w:p>
    <w:p w14:paraId="28D623BA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inne lub uzupełniające adnotacje.</w:t>
      </w:r>
    </w:p>
    <w:p w14:paraId="3A2565E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* Dotyczy potwierdzenia profilu zaufanego w punkcie potwierdzającym.</w:t>
      </w:r>
    </w:p>
    <w:p w14:paraId="47C3CFE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Załącznik 2</w:t>
      </w:r>
      <w:r>
        <w:rPr>
          <w:rStyle w:val="Odwoanieprzypisudolnego"/>
        </w:rPr>
        <w:footnoteReference w:id="16"/>
      </w:r>
      <w:r>
        <w:rPr>
          <w:rFonts w:ascii="Helvetica" w:eastAsia="Helvetica" w:hAnsi="Helvetica" w:cs="Helvetica"/>
          <w:sz w:val="18"/>
        </w:rPr>
        <w:t xml:space="preserve"> Zakres danych wymagany we wniosku o potwierdzenie prof</w:t>
      </w:r>
      <w:r>
        <w:rPr>
          <w:rFonts w:ascii="Helvetica" w:eastAsia="Helvetica" w:hAnsi="Helvetica" w:cs="Helvetica"/>
          <w:sz w:val="18"/>
        </w:rPr>
        <w:t>ilu zaufanego w sposób, o którym mowa w art. 20cb ustawy,:</w:t>
      </w:r>
    </w:p>
    <w:p w14:paraId="3E0C6B9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1) dane dotyczące osoby wnioskującej:</w:t>
      </w:r>
    </w:p>
    <w:p w14:paraId="7D89994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22C98BC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nazwisko,</w:t>
      </w:r>
    </w:p>
    <w:p w14:paraId="29038B6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numer PESEL,</w:t>
      </w:r>
    </w:p>
    <w:p w14:paraId="08071CC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nazwa użytkownika,</w:t>
      </w:r>
    </w:p>
    <w:p w14:paraId="13E6A5A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(</w:t>
      </w:r>
      <w:r>
        <w:rPr>
          <w:rFonts w:ascii="Helvetica" w:eastAsia="Helvetica" w:hAnsi="Helvetica" w:cs="Helvetica"/>
          <w:i/>
          <w:sz w:val="18"/>
        </w:rPr>
        <w:t>uchylona</w:t>
      </w:r>
      <w:r>
        <w:rPr>
          <w:rFonts w:ascii="Helvetica" w:eastAsia="Helvetica" w:hAnsi="Helvetica" w:cs="Helvetica"/>
          <w:sz w:val="18"/>
        </w:rPr>
        <w:t>),</w:t>
      </w:r>
    </w:p>
    <w:p w14:paraId="126EB2F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adres poczty elektronicznej,</w:t>
      </w:r>
    </w:p>
    <w:p w14:paraId="3BD494C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g) numer telefonu komórkowego,</w:t>
      </w:r>
    </w:p>
    <w:p w14:paraId="655BA6F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 xml:space="preserve">h) </w:t>
      </w:r>
      <w:r>
        <w:rPr>
          <w:rFonts w:ascii="Helvetica" w:eastAsia="Helvetica" w:hAnsi="Helvetica" w:cs="Helvetica"/>
          <w:sz w:val="18"/>
        </w:rPr>
        <w:t>wybrane czynniki uwierzytelniania;</w:t>
      </w:r>
    </w:p>
    <w:p w14:paraId="0820954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dane dotyczące punktu potwierdzającego:</w:t>
      </w:r>
    </w:p>
    <w:p w14:paraId="650B152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nazwa punktu potwierdzającego,</w:t>
      </w:r>
    </w:p>
    <w:p w14:paraId="7536CBD5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znak sprawy nadany w punkcie potwierdzającym;</w:t>
      </w:r>
    </w:p>
    <w:p w14:paraId="5236AEB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dane dotyczące osoby upoważnionej do potwierdzania profilu zaufanego w sposób, o którym mowa</w:t>
      </w:r>
      <w:r>
        <w:rPr>
          <w:rFonts w:ascii="Helvetica" w:eastAsia="Helvetica" w:hAnsi="Helvetica" w:cs="Helvetica"/>
          <w:sz w:val="18"/>
        </w:rPr>
        <w:t xml:space="preserve"> w art. 20cb ustawy,:</w:t>
      </w:r>
    </w:p>
    <w:p w14:paraId="16D900D7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1E01FC9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nazwisko;</w:t>
      </w:r>
    </w:p>
    <w:p w14:paraId="4D44077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w przypadku potwierdzenia profilu zaufanego w sposób, o którym mowa w art. 20cb ustawy,:</w:t>
      </w:r>
    </w:p>
    <w:p w14:paraId="45DE6B0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data,</w:t>
      </w:r>
    </w:p>
    <w:p w14:paraId="00BD5B8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czas potwierdzenia (godzina i minuta);</w:t>
      </w:r>
    </w:p>
    <w:p w14:paraId="7B6D8F1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w przypadku odrzucenia wniosku o potwierdzenie profilu za</w:t>
      </w:r>
      <w:r>
        <w:rPr>
          <w:rFonts w:ascii="Helvetica" w:eastAsia="Helvetica" w:hAnsi="Helvetica" w:cs="Helvetica"/>
          <w:sz w:val="18"/>
        </w:rPr>
        <w:t>ufanego w sposób, o którym mowa w art. 20cb ustawy,:</w:t>
      </w:r>
    </w:p>
    <w:p w14:paraId="3517CDB6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data,</w:t>
      </w:r>
    </w:p>
    <w:p w14:paraId="6D3B887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przyczyna odrzucenia;</w:t>
      </w:r>
    </w:p>
    <w:p w14:paraId="1FEF5D2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6) inne lub uzupełniające adnotacje.</w:t>
      </w:r>
    </w:p>
    <w:p w14:paraId="3CD4867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Załącznik 3</w:t>
      </w:r>
      <w:r>
        <w:rPr>
          <w:rStyle w:val="Odwoanieprzypisudolnego"/>
        </w:rPr>
        <w:footnoteReference w:id="17"/>
      </w:r>
      <w:r>
        <w:rPr>
          <w:rFonts w:ascii="Helvetica" w:eastAsia="Helvetica" w:hAnsi="Helvetica" w:cs="Helvetica"/>
          <w:sz w:val="18"/>
        </w:rPr>
        <w:t xml:space="preserve"> Zakres danych oraz oświadczenia wymagane we wniosku o przedłużenie ważności profilu zaufanego:</w:t>
      </w:r>
    </w:p>
    <w:p w14:paraId="4036738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dane dotyczące osoby</w:t>
      </w:r>
      <w:r>
        <w:rPr>
          <w:rFonts w:ascii="Helvetica" w:eastAsia="Helvetica" w:hAnsi="Helvetica" w:cs="Helvetica"/>
          <w:sz w:val="18"/>
        </w:rPr>
        <w:t xml:space="preserve"> wnioskującej:</w:t>
      </w:r>
    </w:p>
    <w:p w14:paraId="03FA805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3C199CC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nazwisko,</w:t>
      </w:r>
    </w:p>
    <w:p w14:paraId="3DA194E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numer PESEL,</w:t>
      </w:r>
    </w:p>
    <w:p w14:paraId="7ADB3F3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nazwa użytkownika,</w:t>
      </w:r>
    </w:p>
    <w:p w14:paraId="4815B34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(</w:t>
      </w:r>
      <w:r>
        <w:rPr>
          <w:rFonts w:ascii="Helvetica" w:eastAsia="Helvetica" w:hAnsi="Helvetica" w:cs="Helvetica"/>
          <w:i/>
          <w:sz w:val="18"/>
        </w:rPr>
        <w:t>uchylona</w:t>
      </w:r>
      <w:r>
        <w:rPr>
          <w:rFonts w:ascii="Helvetica" w:eastAsia="Helvetica" w:hAnsi="Helvetica" w:cs="Helvetica"/>
          <w:sz w:val="18"/>
        </w:rPr>
        <w:t>),</w:t>
      </w:r>
    </w:p>
    <w:p w14:paraId="038C1DA4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adres poczty elektronicznej,</w:t>
      </w:r>
    </w:p>
    <w:p w14:paraId="3159C47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g) numer telefonu komórkowego,</w:t>
      </w:r>
    </w:p>
    <w:p w14:paraId="5BD1EECD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h) wybrane czynniki uwierzytelniania;</w:t>
      </w:r>
    </w:p>
    <w:p w14:paraId="1FC320D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oświadczenia osoby wnioskującej, że:</w:t>
      </w:r>
    </w:p>
    <w:p w14:paraId="1BCEAC7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 xml:space="preserve">a) dane </w:t>
      </w:r>
      <w:r>
        <w:rPr>
          <w:rFonts w:ascii="Helvetica" w:eastAsia="Helvetica" w:hAnsi="Helvetica" w:cs="Helvetica"/>
          <w:sz w:val="18"/>
        </w:rPr>
        <w:t>zawarte we wniosku są prawdziwe i aktualne,</w:t>
      </w:r>
    </w:p>
    <w:p w14:paraId="62BA65E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lastRenderedPageBreak/>
        <w:t>b) zapewni poufność danych, które mogłyby być wykorzystane do identyfikacji i uwierzytelnienia w systemie teleinformatycznym przy użyciu profilu zaufanego lub złożenia podpisu zaufanego przez osoby trzecie,</w:t>
      </w:r>
    </w:p>
    <w:p w14:paraId="23E5577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ni</w:t>
      </w:r>
      <w:r>
        <w:rPr>
          <w:rFonts w:ascii="Helvetica" w:eastAsia="Helvetica" w:hAnsi="Helvetica" w:cs="Helvetica"/>
          <w:sz w:val="18"/>
        </w:rPr>
        <w:t>e udostępni konta profilu zaufanego osobom trzecim,</w:t>
      </w:r>
    </w:p>
    <w:p w14:paraId="305961AC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niezwłocznie unieważni profil zaufany w przypadku utraty częściowej lub całkowitej kontroli nad tym profilem;</w:t>
      </w:r>
    </w:p>
    <w:p w14:paraId="7004DD78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* miejscowość i data oraz czytelny podpis osoby wnioskującej;</w:t>
      </w:r>
    </w:p>
    <w:p w14:paraId="05B14A9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* adnotacje osoby upowa</w:t>
      </w:r>
      <w:r>
        <w:rPr>
          <w:rFonts w:ascii="Helvetica" w:eastAsia="Helvetica" w:hAnsi="Helvetica" w:cs="Helvetica"/>
          <w:sz w:val="18"/>
        </w:rPr>
        <w:t>żnionej do potwierdzania profilu zaufanego:</w:t>
      </w:r>
    </w:p>
    <w:p w14:paraId="7D866DD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dotyczące punktu potwierdzającego:</w:t>
      </w:r>
    </w:p>
    <w:p w14:paraId="293006A1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nazwa punktu potwierdzającego,</w:t>
      </w:r>
    </w:p>
    <w:p w14:paraId="327B1359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znak sprawy nadany w punkcie potwierdzającym,</w:t>
      </w:r>
    </w:p>
    <w:p w14:paraId="36A21466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dane dotyczące osoby upoważnionej do potwierdzania profilu zaufanego:</w:t>
      </w:r>
    </w:p>
    <w:p w14:paraId="02F5697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imię (imiona)</w:t>
      </w:r>
      <w:r>
        <w:rPr>
          <w:rFonts w:ascii="Helvetica" w:eastAsia="Helvetica" w:hAnsi="Helvetica" w:cs="Helvetica"/>
          <w:sz w:val="18"/>
        </w:rPr>
        <w:t>,</w:t>
      </w:r>
    </w:p>
    <w:p w14:paraId="1BDAEC7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nazwisko,</w:t>
      </w:r>
    </w:p>
    <w:p w14:paraId="38AE77F6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stanowisko służbowe,</w:t>
      </w:r>
    </w:p>
    <w:p w14:paraId="183CE3F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informacje dotyczące przedłużenia profilu zaufanego:</w:t>
      </w:r>
    </w:p>
    <w:p w14:paraId="7302857F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miejscowość i data,</w:t>
      </w:r>
    </w:p>
    <w:p w14:paraId="42C84243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czas przedłużenia (godzina i minuta),</w:t>
      </w:r>
    </w:p>
    <w:p w14:paraId="17A2D830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czytelny podpis osoby upoważnionej do potwierdzania profilu zaufanego,</w:t>
      </w:r>
    </w:p>
    <w:p w14:paraId="5D4C66BA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informacje o niedokonaniu</w:t>
      </w:r>
      <w:r>
        <w:rPr>
          <w:rFonts w:ascii="Helvetica" w:eastAsia="Helvetica" w:hAnsi="Helvetica" w:cs="Helvetica"/>
          <w:sz w:val="18"/>
        </w:rPr>
        <w:t xml:space="preserve"> przedłużenia profilu zaufanego:</w:t>
      </w:r>
    </w:p>
    <w:p w14:paraId="570DDDBD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przyczyna niedokonania przedłużenia,</w:t>
      </w:r>
    </w:p>
    <w:p w14:paraId="4A007247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miejscowość i data,</w:t>
      </w:r>
    </w:p>
    <w:p w14:paraId="0E2CE6BC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czytelny podpis osoby upoważnionej do potwierdzania profilu zaufanego,</w:t>
      </w:r>
    </w:p>
    <w:p w14:paraId="6B9C851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inne lub uzupełniające adnotacje.</w:t>
      </w:r>
    </w:p>
    <w:p w14:paraId="6EAA0E6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* Dotyczy przedłużenia ważności profilu </w:t>
      </w:r>
      <w:r>
        <w:rPr>
          <w:rFonts w:ascii="Helvetica" w:eastAsia="Helvetica" w:hAnsi="Helvetica" w:cs="Helvetica"/>
          <w:sz w:val="18"/>
        </w:rPr>
        <w:t>zaufanego w punkcie potwierdzającym.</w:t>
      </w:r>
    </w:p>
    <w:p w14:paraId="0CF68F6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Załącznik 4</w:t>
      </w:r>
      <w:r>
        <w:rPr>
          <w:rStyle w:val="Odwoanieprzypisudolnego"/>
        </w:rPr>
        <w:footnoteReference w:id="18"/>
      </w:r>
      <w:r>
        <w:rPr>
          <w:rFonts w:ascii="Helvetica" w:eastAsia="Helvetica" w:hAnsi="Helvetica" w:cs="Helvetica"/>
          <w:sz w:val="18"/>
        </w:rPr>
        <w:t xml:space="preserve"> Zakres danych oraz oświadczenia wymagane we wniosku o unieważnienie profilu zaufanego:</w:t>
      </w:r>
    </w:p>
    <w:p w14:paraId="69E85F7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dane dotyczące osoby wnioskującej:</w:t>
      </w:r>
    </w:p>
    <w:p w14:paraId="12A384D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262CFF4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nazwisko,</w:t>
      </w:r>
    </w:p>
    <w:p w14:paraId="274B383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numer PESEL,</w:t>
      </w:r>
    </w:p>
    <w:p w14:paraId="0BB7760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nazwa użytkownika,</w:t>
      </w:r>
    </w:p>
    <w:p w14:paraId="18370C2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(</w:t>
      </w:r>
      <w:r>
        <w:rPr>
          <w:rFonts w:ascii="Helvetica" w:eastAsia="Helvetica" w:hAnsi="Helvetica" w:cs="Helvetica"/>
          <w:i/>
          <w:sz w:val="18"/>
        </w:rPr>
        <w:t>uchylona</w:t>
      </w:r>
      <w:r>
        <w:rPr>
          <w:rFonts w:ascii="Helvetica" w:eastAsia="Helvetica" w:hAnsi="Helvetica" w:cs="Helvetica"/>
          <w:sz w:val="18"/>
        </w:rPr>
        <w:t>),</w:t>
      </w:r>
    </w:p>
    <w:p w14:paraId="12D9534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oświadczenie osoby wnioskującej, że dane zawarte we wniosku są prawdziwe i aktualne;</w:t>
      </w:r>
    </w:p>
    <w:p w14:paraId="365CF6AE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* miejscowość i data oraz czytelny podpis osoby wnioskującej;</w:t>
      </w:r>
    </w:p>
    <w:p w14:paraId="27703EE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* adnotacje osoby upoważnionej do potwierdzania profilu zaufanego:</w:t>
      </w:r>
    </w:p>
    <w:p w14:paraId="182A585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dotyczące punk</w:t>
      </w:r>
      <w:r>
        <w:rPr>
          <w:rFonts w:ascii="Helvetica" w:eastAsia="Helvetica" w:hAnsi="Helvetica" w:cs="Helvetica"/>
          <w:sz w:val="18"/>
        </w:rPr>
        <w:t>tu potwierdzającego:</w:t>
      </w:r>
    </w:p>
    <w:p w14:paraId="2B8C10CC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nazwa punktu potwierdzającego,</w:t>
      </w:r>
    </w:p>
    <w:p w14:paraId="376D1A0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znak sprawy nadany w punkcie potwierdzającym,</w:t>
      </w:r>
    </w:p>
    <w:p w14:paraId="6F8B858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lastRenderedPageBreak/>
        <w:t>b) dane dotyczące osoby upoważnionej do potwierdzania profilu zaufanego:</w:t>
      </w:r>
    </w:p>
    <w:p w14:paraId="568EA53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imię (imiona),</w:t>
      </w:r>
    </w:p>
    <w:p w14:paraId="3964537E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nazwisko,</w:t>
      </w:r>
    </w:p>
    <w:p w14:paraId="58E3EAEE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stanowisko służbowe,</w:t>
      </w:r>
    </w:p>
    <w:p w14:paraId="3AB8845A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informacje dotyczące wnios</w:t>
      </w:r>
      <w:r>
        <w:rPr>
          <w:rFonts w:ascii="Helvetica" w:eastAsia="Helvetica" w:hAnsi="Helvetica" w:cs="Helvetica"/>
          <w:sz w:val="18"/>
        </w:rPr>
        <w:t>ku o unieważnienie profilu zaufanego:</w:t>
      </w:r>
    </w:p>
    <w:p w14:paraId="53BA4D0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data złożenia wniosku,</w:t>
      </w:r>
    </w:p>
    <w:p w14:paraId="2D29172D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czas złożenia wniosku (godzina i minuta),</w:t>
      </w:r>
    </w:p>
    <w:p w14:paraId="1C6ADDD6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informacje dotyczące unieważnienia profilu zaufanego:</w:t>
      </w:r>
    </w:p>
    <w:p w14:paraId="4ACD0EF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miejscowość i data,</w:t>
      </w:r>
    </w:p>
    <w:p w14:paraId="37C40AB9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 xml:space="preserve">- czytelny podpis osoby upoważnionej do potwierdzania profilu </w:t>
      </w:r>
      <w:r>
        <w:rPr>
          <w:rFonts w:ascii="Helvetica" w:eastAsia="Helvetica" w:hAnsi="Helvetica" w:cs="Helvetica"/>
          <w:sz w:val="18"/>
        </w:rPr>
        <w:t>zaufanego,</w:t>
      </w:r>
    </w:p>
    <w:p w14:paraId="76DC31B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inne lub uzupełniające adnotacje.</w:t>
      </w:r>
    </w:p>
    <w:p w14:paraId="786D64B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* Dotyczy unieważnienia profilu zaufanego w punkcie potwierdzającym.</w:t>
      </w:r>
    </w:p>
    <w:sectPr w:rsidR="004801FF">
      <w:footerReference w:type="default" r:id="rId6"/>
      <w:type w:val="nextColumn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A127" w14:textId="77777777" w:rsidR="00EE5FB6" w:rsidRDefault="00EE5FB6">
      <w:pPr>
        <w:spacing w:after="0" w:line="240" w:lineRule="auto"/>
      </w:pPr>
      <w:r>
        <w:separator/>
      </w:r>
    </w:p>
  </w:endnote>
  <w:endnote w:type="continuationSeparator" w:id="0">
    <w:p w14:paraId="7AB61FB2" w14:textId="77777777" w:rsidR="00EE5FB6" w:rsidRDefault="00EE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9D14" w14:textId="77777777" w:rsidR="004801FF" w:rsidRDefault="00EE5FB6">
    <w:proofErr w:type="spellStart"/>
    <w:r>
      <w:t>Legalis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4FD0" w14:textId="77777777" w:rsidR="00EE5FB6" w:rsidRDefault="00EE5FB6">
      <w:pPr>
        <w:spacing w:after="0" w:line="240" w:lineRule="auto"/>
      </w:pPr>
      <w:r>
        <w:separator/>
      </w:r>
    </w:p>
  </w:footnote>
  <w:footnote w:type="continuationSeparator" w:id="0">
    <w:p w14:paraId="3D27DCCD" w14:textId="77777777" w:rsidR="00EE5FB6" w:rsidRDefault="00EE5FB6">
      <w:pPr>
        <w:spacing w:after="0" w:line="240" w:lineRule="auto"/>
      </w:pPr>
      <w:r>
        <w:continuationSeparator/>
      </w:r>
    </w:p>
  </w:footnote>
  <w:footnote w:id="1">
    <w:p w14:paraId="03D8479C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Minister Cyfryzacji kieruje działem administracji rządowej – informatyzacja, na podstawie § 1 ust. 2 rozporządze</w:t>
      </w:r>
      <w:r>
        <w:rPr>
          <w:rFonts w:ascii="Helvetica" w:eastAsia="Helvetica" w:hAnsi="Helvetica" w:cs="Helvetica"/>
          <w:sz w:val="18"/>
        </w:rPr>
        <w:t xml:space="preserve">nia Prezesa </w:t>
      </w:r>
      <w:proofErr w:type="spellStart"/>
      <w:r>
        <w:rPr>
          <w:rFonts w:ascii="Helvetica" w:eastAsia="Helvetica" w:hAnsi="Helvetica" w:cs="Helvetica"/>
          <w:sz w:val="18"/>
        </w:rPr>
        <w:t>RadyMinistrów</w:t>
      </w:r>
      <w:proofErr w:type="spellEnd"/>
      <w:r>
        <w:rPr>
          <w:rFonts w:ascii="Helvetica" w:eastAsia="Helvetica" w:hAnsi="Helvetica" w:cs="Helvetica"/>
          <w:sz w:val="18"/>
        </w:rPr>
        <w:t xml:space="preserve"> z dnia 26 kwietnia 2023 r. w sprawie szczegółowego zakresu działania Ministra Cyfryzacji (Dz.U. poz. 792).</w:t>
      </w:r>
    </w:p>
  </w:footnote>
  <w:footnote w:id="2">
    <w:p w14:paraId="1B3FF148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2 pkt 3 w brzmieniu rozporządzenia z dnia 25.06.2025 r. (Dz.U. z 2025 r. poz. 831), które wchodzi w życie 1.07.2025 r.</w:t>
      </w:r>
    </w:p>
  </w:footnote>
  <w:footnote w:id="3">
    <w:p w14:paraId="7F18272D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Zmiana wymienionego rozporządzenia została ogłoszona w 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333 z 27.12.2022, str. 80.</w:t>
      </w:r>
    </w:p>
  </w:footnote>
  <w:footnote w:id="4">
    <w:p w14:paraId="5CA3E940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4 ust. 5 pkt 1a dodany rozporządzeniem z dnia 25.06.2025 r. (Dz.U. z 2025 r. poz. 831), które wchodzi w życie 1.07.2025 r.</w:t>
      </w:r>
    </w:p>
  </w:footnote>
  <w:footnote w:id="5">
    <w:p w14:paraId="1738187D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6 ust. 9 pkt 1a dodany rozpo</w:t>
      </w:r>
      <w:r>
        <w:rPr>
          <w:rFonts w:ascii="Helvetica" w:eastAsia="Helvetica" w:hAnsi="Helvetica" w:cs="Helvetica"/>
          <w:sz w:val="18"/>
        </w:rPr>
        <w:t>rządzeniem z dnia 25.06.2025 r. (Dz.U. z 2025 r. poz. 831), które wchodzi w życie 1.07.2025 r.</w:t>
      </w:r>
    </w:p>
  </w:footnote>
  <w:footnote w:id="6">
    <w:p w14:paraId="5E103DE3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6 ust. 13 pkt 1a dodany rozporządzeniem z dnia 25.06.2025 r. (Dz.U. z 2025 r. poz. 831), które wchodzi w życie 1.07.2025 r.</w:t>
      </w:r>
    </w:p>
  </w:footnote>
  <w:footnote w:id="7">
    <w:p w14:paraId="30231C6F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10 ust. 1 pkt 1 zmieniony roz</w:t>
      </w:r>
      <w:r>
        <w:rPr>
          <w:rFonts w:ascii="Helvetica" w:eastAsia="Helvetica" w:hAnsi="Helvetica" w:cs="Helvetica"/>
          <w:sz w:val="18"/>
        </w:rPr>
        <w:t>porządzeniem z dnia 25.06.2025 r. (Dz.U. z 2025 r. poz. 831), które wchodzi w życie 1.07.2025 r.</w:t>
      </w:r>
    </w:p>
  </w:footnote>
  <w:footnote w:id="8">
    <w:p w14:paraId="4E06A88A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10 ust. 2 w brzmieniu rozporządzenia z dnia 25.06.2025 r. (Dz.U. z 2025 r. poz. 831), które wchodzi w życie 1.07.2025 r.</w:t>
      </w:r>
    </w:p>
  </w:footnote>
  <w:footnote w:id="9">
    <w:p w14:paraId="707C8448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10 ust. 4 pkt 1 zmieniony rozporządzeniem z dnia 25.06.2025 r. (Dz.U. z 2025 r. poz. 831), które wchodzi w życie 1.07.2025 r.</w:t>
      </w:r>
    </w:p>
  </w:footnote>
  <w:footnote w:id="10">
    <w:p w14:paraId="73EBA94D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10 ust. 5 w brzmieniu rozporządzenia z dnia 25.06.2025 r. (Dz.U. z 2025 r. poz. 831), które wchodzi w życie 1.07.2025 r.</w:t>
      </w:r>
    </w:p>
  </w:footnote>
  <w:footnote w:id="11">
    <w:p w14:paraId="32CAE596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</w:t>
      </w:r>
      <w:r>
        <w:rPr>
          <w:rFonts w:ascii="Helvetica" w:eastAsia="Helvetica" w:hAnsi="Helvetica" w:cs="Helvetica"/>
          <w:sz w:val="18"/>
        </w:rPr>
        <w:t>§ 15 ust. 3 pkt 3 dodany rozporządzeniem z dnia 25.06.2025 r. (Dz.U. z 2025 r. poz. 831), które wchodzi w życie 1.07.2025 r.</w:t>
      </w:r>
    </w:p>
  </w:footnote>
  <w:footnote w:id="12">
    <w:p w14:paraId="2CD673A6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Zmiana wymienionego rozporządzenia została ogłoszona w 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345 z 20.12.2016, str. 142.</w:t>
      </w:r>
    </w:p>
  </w:footnote>
  <w:footnote w:id="13">
    <w:p w14:paraId="3A1F7E13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Rozporządzenie zostało ogłoszon</w:t>
      </w:r>
      <w:r>
        <w:rPr>
          <w:rFonts w:ascii="Helvetica" w:eastAsia="Helvetica" w:hAnsi="Helvetica" w:cs="Helvetica"/>
          <w:sz w:val="18"/>
        </w:rPr>
        <w:t>e w dniu 6 lipca 2020 r.</w:t>
      </w:r>
    </w:p>
  </w:footnote>
  <w:footnote w:id="14">
    <w:p w14:paraId="65345F6A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Niniejsze rozporządzenie było poprzedzone rozporządzeniem Ministra Cyfryzacji z dnia 10 września 2018 r. w sprawie </w:t>
      </w:r>
      <w:proofErr w:type="spellStart"/>
      <w:r>
        <w:rPr>
          <w:rFonts w:ascii="Helvetica" w:eastAsia="Helvetica" w:hAnsi="Helvetica" w:cs="Helvetica"/>
          <w:sz w:val="18"/>
        </w:rPr>
        <w:t>profiluzaufanego</w:t>
      </w:r>
      <w:proofErr w:type="spellEnd"/>
      <w:r>
        <w:rPr>
          <w:rFonts w:ascii="Helvetica" w:eastAsia="Helvetica" w:hAnsi="Helvetica" w:cs="Helvetica"/>
          <w:sz w:val="18"/>
        </w:rPr>
        <w:t xml:space="preserve"> i podpisu zaufanego (Dz.U. poz. 1760 oraz z 2019 r. poz. 403), które utraciło moc z dniem wejścia</w:t>
      </w:r>
      <w:r>
        <w:rPr>
          <w:rFonts w:ascii="Helvetica" w:eastAsia="Helvetica" w:hAnsi="Helvetica" w:cs="Helvetica"/>
          <w:sz w:val="18"/>
        </w:rPr>
        <w:t xml:space="preserve"> w życie </w:t>
      </w:r>
      <w:proofErr w:type="spellStart"/>
      <w:r>
        <w:rPr>
          <w:rFonts w:ascii="Helvetica" w:eastAsia="Helvetica" w:hAnsi="Helvetica" w:cs="Helvetica"/>
          <w:sz w:val="18"/>
        </w:rPr>
        <w:t>niniejszegorozporządzenia</w:t>
      </w:r>
      <w:proofErr w:type="spellEnd"/>
      <w:r>
        <w:rPr>
          <w:rFonts w:ascii="Helvetica" w:eastAsia="Helvetica" w:hAnsi="Helvetica" w:cs="Helvetica"/>
          <w:sz w:val="18"/>
        </w:rPr>
        <w:t xml:space="preserve"> na podstawie art. 99 ustawy z dnia 31 marca 2020 r. o zmianie ustawy o szczególnych rozwiązaniach </w:t>
      </w:r>
      <w:proofErr w:type="spellStart"/>
      <w:r>
        <w:rPr>
          <w:rFonts w:ascii="Helvetica" w:eastAsia="Helvetica" w:hAnsi="Helvetica" w:cs="Helvetica"/>
          <w:sz w:val="18"/>
        </w:rPr>
        <w:t>związanychz</w:t>
      </w:r>
      <w:proofErr w:type="spellEnd"/>
      <w:r>
        <w:rPr>
          <w:rFonts w:ascii="Helvetica" w:eastAsia="Helvetica" w:hAnsi="Helvetica" w:cs="Helvetica"/>
          <w:sz w:val="18"/>
        </w:rPr>
        <w:t xml:space="preserve"> zapobieganiem, przeciwdziałaniem i zwalczaniem COVID-19, innych chorób zakaźnych oraz wywołanych nimi sytuacji </w:t>
      </w:r>
      <w:r>
        <w:rPr>
          <w:rFonts w:ascii="Helvetica" w:eastAsia="Helvetica" w:hAnsi="Helvetica" w:cs="Helvetica"/>
          <w:sz w:val="18"/>
        </w:rPr>
        <w:t>kryzysowych oraz niektórych innych ustaw (Dz.U. poz. 568, 695 i 1086).</w:t>
      </w:r>
    </w:p>
  </w:footnote>
  <w:footnote w:id="15">
    <w:p w14:paraId="253D4E69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Załącznik 1 zmieniony rozporządzeniem z dnia 25.06.2025 r. (Dz.U. z 2025 r. poz. 831), które wchodzi w życie 1.07.2025 r.</w:t>
      </w:r>
    </w:p>
  </w:footnote>
  <w:footnote w:id="16">
    <w:p w14:paraId="3BF5D103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Załącznik 2 zmieniony rozporządzeniem z dnia 25.06.2025 r. </w:t>
      </w:r>
      <w:r>
        <w:rPr>
          <w:rFonts w:ascii="Helvetica" w:eastAsia="Helvetica" w:hAnsi="Helvetica" w:cs="Helvetica"/>
          <w:sz w:val="18"/>
        </w:rPr>
        <w:t>(Dz.U. z 2025 r. poz. 831), które wchodzi w życie 1.07.2025 r.</w:t>
      </w:r>
    </w:p>
  </w:footnote>
  <w:footnote w:id="17">
    <w:p w14:paraId="606022C6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Załącznik 3 zmieniony rozporządzeniem z dnia 25.06.2025 r. (Dz.U. z 2025 r. poz. 831), które wchodzi w życie 1.07.2025 r.</w:t>
      </w:r>
    </w:p>
  </w:footnote>
  <w:footnote w:id="18">
    <w:p w14:paraId="6322F918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Załącznik 4 zmieniony rozporządzeniem z dnia 25.06.2025 r. (Dz.U. z</w:t>
      </w:r>
      <w:r>
        <w:rPr>
          <w:rFonts w:ascii="Helvetica" w:eastAsia="Helvetica" w:hAnsi="Helvetica" w:cs="Helvetica"/>
          <w:sz w:val="18"/>
        </w:rPr>
        <w:t> 2025 r. poz. 831), które wchodzi w życie 1.07.2025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FF"/>
    <w:rsid w:val="003E7606"/>
    <w:rsid w:val="004801FF"/>
    <w:rsid w:val="00E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66FD"/>
  <w15:docId w15:val="{0B6B0C77-DC33-4516-A8A6-394E4274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6065</Words>
  <Characters>36391</Characters>
  <Application>Microsoft Office Word</Application>
  <DocSecurity>0</DocSecurity>
  <Lines>303</Lines>
  <Paragraphs>84</Paragraphs>
  <ScaleCrop>false</ScaleCrop>
  <Company/>
  <LinksUpToDate>false</LinksUpToDate>
  <CharactersWithSpaces>42372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Pamirska Barbara</cp:lastModifiedBy>
  <cp:revision>2</cp:revision>
  <dcterms:created xsi:type="dcterms:W3CDTF">2025-10-06T08:01:00Z</dcterms:created>
  <dcterms:modified xsi:type="dcterms:W3CDTF">2025-10-06T08:01:00Z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PPL">
    <vt:lpwstr>false</vt:lpwstr>
  </property>
</Properties>
</file>