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9AFD" w14:textId="445009CB" w:rsidR="00972323" w:rsidRPr="00683ED8" w:rsidRDefault="00972323" w:rsidP="00972323">
      <w:pPr>
        <w:rPr>
          <w:rFonts w:ascii="Verdana" w:eastAsia="Times New Roman" w:hAnsi="Verdana" w:cs="Tahom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 xml:space="preserve">Nr </w:t>
      </w:r>
      <w:r w:rsidRPr="00683ED8">
        <w:rPr>
          <w:rFonts w:ascii="Verdana" w:eastAsia="Times New Roman" w:hAnsi="Verdana" w:cs="Tahoma"/>
          <w:sz w:val="20"/>
          <w:szCs w:val="20"/>
        </w:rPr>
        <w:t>OOP.F-2.2431.</w:t>
      </w:r>
      <w:r w:rsidR="00440C27" w:rsidRPr="00683ED8">
        <w:rPr>
          <w:rFonts w:ascii="Verdana" w:eastAsia="Times New Roman" w:hAnsi="Verdana" w:cs="Tahoma"/>
          <w:sz w:val="20"/>
          <w:szCs w:val="20"/>
        </w:rPr>
        <w:t>40</w:t>
      </w:r>
      <w:r w:rsidRPr="00683ED8">
        <w:rPr>
          <w:rFonts w:ascii="Verdana" w:eastAsia="Times New Roman" w:hAnsi="Verdana" w:cs="Tahoma"/>
          <w:sz w:val="20"/>
          <w:szCs w:val="20"/>
        </w:rPr>
        <w:t>.2025 </w:t>
      </w:r>
    </w:p>
    <w:p w14:paraId="488C4666" w14:textId="0CC235A7" w:rsidR="00972323" w:rsidRPr="00683ED8" w:rsidRDefault="00972323" w:rsidP="00800055">
      <w:pPr>
        <w:pStyle w:val="Nagwek1"/>
        <w:jc w:val="center"/>
        <w:rPr>
          <w:rFonts w:ascii="Verdana" w:hAnsi="Verdana"/>
          <w:color w:val="auto"/>
          <w:sz w:val="20"/>
          <w:szCs w:val="20"/>
        </w:rPr>
      </w:pPr>
    </w:p>
    <w:p w14:paraId="00000001" w14:textId="00B8B1DE" w:rsidR="008F5AFF" w:rsidRPr="00683ED8" w:rsidRDefault="00972323" w:rsidP="00800055">
      <w:pPr>
        <w:pStyle w:val="Nagwek1"/>
        <w:jc w:val="center"/>
        <w:rPr>
          <w:rFonts w:ascii="Verdana" w:hAnsi="Verdana"/>
          <w:color w:val="auto"/>
          <w:sz w:val="24"/>
          <w:szCs w:val="24"/>
        </w:rPr>
      </w:pPr>
      <w:r w:rsidRPr="00683ED8">
        <w:rPr>
          <w:rFonts w:ascii="Verdana" w:hAnsi="Verdana"/>
          <w:color w:val="auto"/>
          <w:sz w:val="24"/>
          <w:szCs w:val="24"/>
        </w:rPr>
        <w:t>Opis przedmiotu zamówienia</w:t>
      </w:r>
    </w:p>
    <w:p w14:paraId="774FD61F" w14:textId="77777777" w:rsidR="00800055" w:rsidRPr="00683ED8" w:rsidRDefault="00800055" w:rsidP="00800055">
      <w:pPr>
        <w:rPr>
          <w:rFonts w:ascii="Verdana" w:hAnsi="Verdana"/>
          <w:sz w:val="20"/>
          <w:szCs w:val="20"/>
        </w:rPr>
      </w:pPr>
    </w:p>
    <w:p w14:paraId="00000003" w14:textId="1FA800CC" w:rsidR="008F5AFF" w:rsidRPr="00683ED8" w:rsidRDefault="00DB1DC3" w:rsidP="00DB1DC3">
      <w:pPr>
        <w:jc w:val="center"/>
        <w:rPr>
          <w:rFonts w:ascii="Verdana" w:hAnsi="Verdana"/>
          <w:b/>
          <w:bCs/>
          <w:i/>
          <w:iCs/>
        </w:rPr>
      </w:pPr>
      <w:bookmarkStart w:id="0" w:name="_Hlk210825916"/>
      <w:bookmarkStart w:id="1" w:name="_Hlk212468526"/>
      <w:r w:rsidRPr="00683ED8">
        <w:rPr>
          <w:rFonts w:ascii="Verdana" w:hAnsi="Verdana"/>
        </w:rPr>
        <w:t>,,</w:t>
      </w:r>
      <w:r w:rsidR="00C60221" w:rsidRPr="00683ED8">
        <w:rPr>
          <w:rFonts w:ascii="Verdana" w:hAnsi="Verdana"/>
        </w:rPr>
        <w:t xml:space="preserve"> </w:t>
      </w:r>
      <w:r w:rsidR="00972323" w:rsidRPr="00683ED8">
        <w:rPr>
          <w:rFonts w:ascii="Verdana" w:hAnsi="Verdana"/>
          <w:b/>
          <w:bCs/>
          <w:i/>
          <w:iCs/>
        </w:rPr>
        <w:t>D</w:t>
      </w:r>
      <w:r w:rsidRPr="00683ED8">
        <w:rPr>
          <w:rFonts w:ascii="Verdana" w:hAnsi="Verdana"/>
          <w:b/>
          <w:bCs/>
          <w:i/>
          <w:iCs/>
        </w:rPr>
        <w:t>ostawa b</w:t>
      </w:r>
      <w:r w:rsidR="008F3B75" w:rsidRPr="00683ED8">
        <w:rPr>
          <w:rFonts w:ascii="Verdana" w:hAnsi="Verdana"/>
          <w:b/>
          <w:bCs/>
          <w:i/>
          <w:iCs/>
        </w:rPr>
        <w:t xml:space="preserve">utelek </w:t>
      </w:r>
      <w:r w:rsidR="008C1C2D" w:rsidRPr="00683ED8">
        <w:rPr>
          <w:rFonts w:ascii="Verdana" w:hAnsi="Verdana"/>
          <w:b/>
          <w:bCs/>
          <w:i/>
          <w:iCs/>
        </w:rPr>
        <w:t>ze stali nierdzewnej lub aluminium</w:t>
      </w:r>
      <w:r w:rsidR="008F3B75" w:rsidRPr="00683ED8">
        <w:rPr>
          <w:rFonts w:ascii="Verdana" w:hAnsi="Verdana"/>
          <w:b/>
          <w:bCs/>
          <w:i/>
          <w:iCs/>
        </w:rPr>
        <w:t xml:space="preserve"> </w:t>
      </w:r>
      <w:r w:rsidRPr="00683ED8">
        <w:rPr>
          <w:rFonts w:ascii="Verdana" w:hAnsi="Verdana"/>
          <w:b/>
          <w:bCs/>
          <w:i/>
          <w:iCs/>
        </w:rPr>
        <w:t>z logo GDDKiA’’</w:t>
      </w:r>
      <w:bookmarkEnd w:id="0"/>
    </w:p>
    <w:bookmarkEnd w:id="1"/>
    <w:p w14:paraId="00000005" w14:textId="77777777" w:rsidR="008F5AFF" w:rsidRPr="00683ED8" w:rsidRDefault="00000000">
      <w:pPr>
        <w:pStyle w:val="Nagwek2"/>
        <w:rPr>
          <w:rFonts w:ascii="Verdana" w:hAnsi="Verdana"/>
          <w:color w:val="auto"/>
          <w:sz w:val="20"/>
          <w:szCs w:val="20"/>
        </w:rPr>
      </w:pPr>
      <w:r w:rsidRPr="00683ED8">
        <w:rPr>
          <w:rFonts w:ascii="Verdana" w:hAnsi="Verdana"/>
          <w:color w:val="auto"/>
          <w:sz w:val="20"/>
          <w:szCs w:val="20"/>
        </w:rPr>
        <w:t>1. Przedmiot zamówienia</w:t>
      </w:r>
    </w:p>
    <w:p w14:paraId="65D2EDD8" w14:textId="77777777" w:rsidR="00225C73" w:rsidRPr="00683ED8" w:rsidRDefault="00225C73" w:rsidP="00D62EEE">
      <w:pPr>
        <w:jc w:val="both"/>
        <w:rPr>
          <w:rFonts w:ascii="Verdana" w:hAnsi="Verdana"/>
          <w:sz w:val="20"/>
          <w:szCs w:val="20"/>
        </w:rPr>
      </w:pPr>
    </w:p>
    <w:p w14:paraId="56DD6812" w14:textId="625E1ED7" w:rsidR="00D62EEE" w:rsidRPr="00683ED8" w:rsidRDefault="00D62EEE" w:rsidP="00D62EEE">
      <w:pPr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 xml:space="preserve">Przedmiotem zamówienia jest dostawa </w:t>
      </w:r>
      <w:r w:rsidR="00886AEF" w:rsidRPr="00683ED8">
        <w:rPr>
          <w:rFonts w:ascii="Verdana" w:hAnsi="Verdana"/>
          <w:sz w:val="20"/>
          <w:szCs w:val="20"/>
        </w:rPr>
        <w:t>butelek</w:t>
      </w:r>
      <w:r w:rsidRPr="00683ED8">
        <w:rPr>
          <w:rFonts w:ascii="Verdana" w:hAnsi="Verdana"/>
          <w:sz w:val="20"/>
          <w:szCs w:val="20"/>
        </w:rPr>
        <w:t xml:space="preserve"> aluminiowych </w:t>
      </w:r>
      <w:r w:rsidR="0065274E" w:rsidRPr="00683ED8">
        <w:rPr>
          <w:rFonts w:ascii="Verdana" w:hAnsi="Verdana"/>
          <w:sz w:val="20"/>
          <w:szCs w:val="20"/>
        </w:rPr>
        <w:t>lub stal</w:t>
      </w:r>
      <w:r w:rsidR="00A65B71" w:rsidRPr="00683ED8">
        <w:rPr>
          <w:rFonts w:ascii="Verdana" w:hAnsi="Verdana"/>
          <w:sz w:val="20"/>
          <w:szCs w:val="20"/>
        </w:rPr>
        <w:t>owy</w:t>
      </w:r>
      <w:r w:rsidR="00982B74" w:rsidRPr="00683ED8">
        <w:rPr>
          <w:rFonts w:ascii="Verdana" w:hAnsi="Verdana"/>
          <w:sz w:val="20"/>
          <w:szCs w:val="20"/>
        </w:rPr>
        <w:t>ch</w:t>
      </w:r>
      <w:r w:rsidR="0065274E" w:rsidRPr="00683ED8">
        <w:rPr>
          <w:rFonts w:ascii="Verdana" w:hAnsi="Verdana"/>
          <w:sz w:val="20"/>
          <w:szCs w:val="20"/>
        </w:rPr>
        <w:t xml:space="preserve"> nierdzewn</w:t>
      </w:r>
      <w:r w:rsidR="00A65B71" w:rsidRPr="00683ED8">
        <w:rPr>
          <w:rFonts w:ascii="Verdana" w:hAnsi="Verdana"/>
          <w:sz w:val="20"/>
          <w:szCs w:val="20"/>
        </w:rPr>
        <w:t>y</w:t>
      </w:r>
      <w:r w:rsidR="00982B74" w:rsidRPr="00683ED8">
        <w:rPr>
          <w:rFonts w:ascii="Verdana" w:hAnsi="Verdana"/>
          <w:sz w:val="20"/>
          <w:szCs w:val="20"/>
        </w:rPr>
        <w:t>ch</w:t>
      </w:r>
      <w:r w:rsidR="00DD23C9">
        <w:rPr>
          <w:rFonts w:ascii="Verdana" w:hAnsi="Verdana"/>
          <w:sz w:val="20"/>
          <w:szCs w:val="20"/>
        </w:rPr>
        <w:t>,</w:t>
      </w:r>
      <w:r w:rsidR="00982B74" w:rsidRPr="00683ED8">
        <w:rPr>
          <w:rFonts w:ascii="Verdana" w:hAnsi="Verdana"/>
          <w:sz w:val="20"/>
          <w:szCs w:val="20"/>
        </w:rPr>
        <w:t xml:space="preserve"> </w:t>
      </w:r>
      <w:r w:rsidR="00886AEF" w:rsidRPr="00683ED8">
        <w:rPr>
          <w:rFonts w:ascii="Verdana" w:hAnsi="Verdana"/>
          <w:sz w:val="20"/>
          <w:szCs w:val="20"/>
        </w:rPr>
        <w:t>wielokrotnego użytku</w:t>
      </w:r>
      <w:r w:rsidR="00DD23C9">
        <w:rPr>
          <w:rFonts w:ascii="Verdana" w:hAnsi="Verdana"/>
          <w:sz w:val="20"/>
          <w:szCs w:val="20"/>
        </w:rPr>
        <w:t>,</w:t>
      </w:r>
      <w:r w:rsidR="00886AEF" w:rsidRPr="00683ED8">
        <w:rPr>
          <w:rFonts w:ascii="Verdana" w:hAnsi="Verdana"/>
          <w:sz w:val="20"/>
          <w:szCs w:val="20"/>
        </w:rPr>
        <w:t xml:space="preserve"> </w:t>
      </w:r>
      <w:r w:rsidRPr="00683ED8">
        <w:rPr>
          <w:rFonts w:ascii="Verdana" w:hAnsi="Verdana"/>
          <w:sz w:val="20"/>
          <w:szCs w:val="20"/>
        </w:rPr>
        <w:t>o pojemności 0,7</w:t>
      </w:r>
      <w:r w:rsidR="00144A4C" w:rsidRPr="00683ED8">
        <w:rPr>
          <w:rFonts w:ascii="Verdana" w:hAnsi="Verdana"/>
          <w:sz w:val="20"/>
          <w:szCs w:val="20"/>
        </w:rPr>
        <w:t>-0,8</w:t>
      </w:r>
      <w:r w:rsidRPr="00683ED8">
        <w:rPr>
          <w:rFonts w:ascii="Verdana" w:hAnsi="Verdana"/>
          <w:sz w:val="20"/>
          <w:szCs w:val="20"/>
        </w:rPr>
        <w:t xml:space="preserve"> L, wykonanych </w:t>
      </w:r>
      <w:r w:rsidR="00DD23C9">
        <w:rPr>
          <w:rFonts w:ascii="Verdana" w:hAnsi="Verdana"/>
          <w:sz w:val="20"/>
          <w:szCs w:val="20"/>
        </w:rPr>
        <w:t xml:space="preserve">                      </w:t>
      </w:r>
      <w:r w:rsidRPr="00683ED8">
        <w:rPr>
          <w:rFonts w:ascii="Verdana" w:hAnsi="Verdana"/>
          <w:sz w:val="20"/>
          <w:szCs w:val="20"/>
        </w:rPr>
        <w:t>z materiałów przeznaczonych do kontaktu z żywnością</w:t>
      </w:r>
      <w:r w:rsidR="00D61043" w:rsidRPr="00683ED8">
        <w:rPr>
          <w:rFonts w:ascii="Verdana" w:hAnsi="Verdana"/>
          <w:sz w:val="20"/>
          <w:szCs w:val="20"/>
        </w:rPr>
        <w:t>. Butelki przeznaczone są do napojów niegazowanych oraz wody nasyconej dwutlenkiem w</w:t>
      </w:r>
      <w:r w:rsidR="00DD23C9">
        <w:rPr>
          <w:rFonts w:ascii="Verdana" w:hAnsi="Verdana"/>
          <w:sz w:val="20"/>
          <w:szCs w:val="20"/>
        </w:rPr>
        <w:t>ę</w:t>
      </w:r>
      <w:r w:rsidR="00D61043" w:rsidRPr="00683ED8">
        <w:rPr>
          <w:rFonts w:ascii="Verdana" w:hAnsi="Verdana"/>
          <w:sz w:val="20"/>
          <w:szCs w:val="20"/>
        </w:rPr>
        <w:t xml:space="preserve">gla w stopniu </w:t>
      </w:r>
      <w:r w:rsidR="00DD23C9" w:rsidRPr="00683ED8">
        <w:rPr>
          <w:rFonts w:ascii="Verdana" w:hAnsi="Verdana"/>
          <w:sz w:val="20"/>
          <w:szCs w:val="20"/>
        </w:rPr>
        <w:t>odpowiadającym</w:t>
      </w:r>
      <w:r w:rsidR="00D61043" w:rsidRPr="00683ED8">
        <w:rPr>
          <w:rFonts w:ascii="Verdana" w:hAnsi="Verdana"/>
          <w:sz w:val="20"/>
          <w:szCs w:val="20"/>
        </w:rPr>
        <w:t xml:space="preserve"> typowym dystrybutorom wody biurowej</w:t>
      </w:r>
      <w:r w:rsidRPr="00683ED8">
        <w:rPr>
          <w:rFonts w:ascii="Verdana" w:hAnsi="Verdana"/>
          <w:sz w:val="20"/>
          <w:szCs w:val="20"/>
        </w:rPr>
        <w:t xml:space="preserve">. </w:t>
      </w:r>
      <w:r w:rsidR="00886AEF" w:rsidRPr="00683ED8">
        <w:rPr>
          <w:rFonts w:ascii="Verdana" w:hAnsi="Verdana"/>
          <w:sz w:val="20"/>
          <w:szCs w:val="20"/>
        </w:rPr>
        <w:t>Butelki</w:t>
      </w:r>
      <w:r w:rsidRPr="00683ED8">
        <w:rPr>
          <w:rFonts w:ascii="Verdana" w:hAnsi="Verdana"/>
          <w:sz w:val="20"/>
          <w:szCs w:val="20"/>
        </w:rPr>
        <w:t xml:space="preserve"> </w:t>
      </w:r>
      <w:r w:rsidR="00886AEF" w:rsidRPr="00683ED8">
        <w:rPr>
          <w:rFonts w:ascii="Verdana" w:hAnsi="Verdana"/>
          <w:sz w:val="20"/>
          <w:szCs w:val="20"/>
        </w:rPr>
        <w:t xml:space="preserve">muszą </w:t>
      </w:r>
      <w:r w:rsidRPr="00683ED8">
        <w:rPr>
          <w:rFonts w:ascii="Verdana" w:hAnsi="Verdana"/>
          <w:sz w:val="20"/>
          <w:szCs w:val="20"/>
        </w:rPr>
        <w:t>być wyposażone w trwały nadruk logotypu Zamawiającego</w:t>
      </w:r>
      <w:r w:rsidR="00DD23C9">
        <w:rPr>
          <w:rFonts w:ascii="Verdana" w:hAnsi="Verdana"/>
          <w:sz w:val="20"/>
          <w:szCs w:val="20"/>
        </w:rPr>
        <w:t>,</w:t>
      </w:r>
      <w:r w:rsidRPr="00683ED8">
        <w:rPr>
          <w:rFonts w:ascii="Verdana" w:hAnsi="Verdana"/>
          <w:sz w:val="20"/>
          <w:szCs w:val="20"/>
        </w:rPr>
        <w:t xml:space="preserve"> </w:t>
      </w:r>
      <w:r w:rsidR="00320612" w:rsidRPr="00683ED8">
        <w:rPr>
          <w:rFonts w:ascii="Verdana" w:hAnsi="Verdana"/>
          <w:sz w:val="20"/>
          <w:szCs w:val="20"/>
        </w:rPr>
        <w:t xml:space="preserve">zgodny z Systemem </w:t>
      </w:r>
      <w:r w:rsidR="00DD23C9" w:rsidRPr="00683ED8">
        <w:rPr>
          <w:rFonts w:ascii="Verdana" w:hAnsi="Verdana"/>
          <w:sz w:val="20"/>
          <w:szCs w:val="20"/>
        </w:rPr>
        <w:t>Identyfikacji</w:t>
      </w:r>
      <w:r w:rsidR="00320612" w:rsidRPr="00683ED8">
        <w:rPr>
          <w:rFonts w:ascii="Verdana" w:hAnsi="Verdana"/>
          <w:sz w:val="20"/>
          <w:szCs w:val="20"/>
        </w:rPr>
        <w:t xml:space="preserve"> Wizualnej GDDKiA oraz</w:t>
      </w:r>
      <w:r w:rsidRPr="00683ED8">
        <w:rPr>
          <w:rFonts w:ascii="Verdana" w:hAnsi="Verdana"/>
          <w:sz w:val="20"/>
          <w:szCs w:val="20"/>
        </w:rPr>
        <w:t xml:space="preserve"> posiadać zamknięcie zabezpieczające przed przeciekaniem.</w:t>
      </w:r>
    </w:p>
    <w:p w14:paraId="532B3584" w14:textId="0610C24D" w:rsidR="00A0225C" w:rsidRPr="00683ED8" w:rsidRDefault="00000000" w:rsidP="00800055">
      <w:pPr>
        <w:jc w:val="both"/>
        <w:rPr>
          <w:rFonts w:ascii="Verdana" w:hAnsi="Verdana"/>
          <w:b/>
          <w:bCs/>
          <w:sz w:val="20"/>
          <w:szCs w:val="20"/>
        </w:rPr>
      </w:pPr>
      <w:r w:rsidRPr="00683ED8">
        <w:rPr>
          <w:rFonts w:ascii="Verdana" w:hAnsi="Verdana"/>
          <w:b/>
          <w:bCs/>
          <w:sz w:val="20"/>
          <w:szCs w:val="20"/>
        </w:rPr>
        <w:t>Parametry techniczne:</w:t>
      </w:r>
    </w:p>
    <w:p w14:paraId="0BE6E315" w14:textId="17D0DC5D" w:rsidR="00D53D77" w:rsidRPr="00683ED8" w:rsidRDefault="00D53D77" w:rsidP="001A065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b/>
          <w:bCs/>
          <w:sz w:val="20"/>
          <w:szCs w:val="20"/>
        </w:rPr>
        <w:t>- Pojemność</w:t>
      </w:r>
      <w:r w:rsidRPr="00683ED8">
        <w:rPr>
          <w:rFonts w:ascii="Verdana" w:hAnsi="Verdana"/>
          <w:sz w:val="20"/>
          <w:szCs w:val="20"/>
        </w:rPr>
        <w:t>: 0</w:t>
      </w:r>
      <w:r w:rsidR="008C1C2D" w:rsidRPr="00683ED8">
        <w:rPr>
          <w:rFonts w:ascii="Verdana" w:hAnsi="Verdana"/>
          <w:sz w:val="20"/>
          <w:szCs w:val="20"/>
        </w:rPr>
        <w:t>,</w:t>
      </w:r>
      <w:r w:rsidRPr="00683ED8">
        <w:rPr>
          <w:rFonts w:ascii="Verdana" w:hAnsi="Verdana"/>
          <w:sz w:val="20"/>
          <w:szCs w:val="20"/>
        </w:rPr>
        <w:t>7 </w:t>
      </w:r>
      <w:r w:rsidR="00144A4C" w:rsidRPr="00683ED8">
        <w:rPr>
          <w:rFonts w:ascii="Verdana" w:hAnsi="Verdana"/>
          <w:sz w:val="20"/>
          <w:szCs w:val="20"/>
        </w:rPr>
        <w:t>-</w:t>
      </w:r>
      <w:r w:rsidR="00B7273A" w:rsidRPr="00683ED8">
        <w:rPr>
          <w:rFonts w:ascii="Verdana" w:hAnsi="Verdana"/>
          <w:sz w:val="20"/>
          <w:szCs w:val="20"/>
        </w:rPr>
        <w:t xml:space="preserve"> </w:t>
      </w:r>
      <w:r w:rsidR="00144A4C" w:rsidRPr="00683ED8">
        <w:rPr>
          <w:rFonts w:ascii="Verdana" w:hAnsi="Verdana"/>
          <w:sz w:val="20"/>
          <w:szCs w:val="20"/>
        </w:rPr>
        <w:t>0</w:t>
      </w:r>
      <w:r w:rsidR="008C1C2D" w:rsidRPr="00683ED8">
        <w:rPr>
          <w:rFonts w:ascii="Verdana" w:hAnsi="Verdana"/>
          <w:sz w:val="20"/>
          <w:szCs w:val="20"/>
        </w:rPr>
        <w:t>,</w:t>
      </w:r>
      <w:r w:rsidR="00144A4C" w:rsidRPr="00683ED8">
        <w:rPr>
          <w:rFonts w:ascii="Verdana" w:hAnsi="Verdana"/>
          <w:sz w:val="20"/>
          <w:szCs w:val="20"/>
        </w:rPr>
        <w:t xml:space="preserve">8 </w:t>
      </w:r>
      <w:r w:rsidRPr="00683ED8">
        <w:rPr>
          <w:rFonts w:ascii="Verdana" w:hAnsi="Verdana"/>
          <w:sz w:val="20"/>
          <w:szCs w:val="20"/>
        </w:rPr>
        <w:t>L.</w:t>
      </w:r>
    </w:p>
    <w:p w14:paraId="4FC80E7D" w14:textId="4DBA0A02" w:rsidR="00800055" w:rsidRPr="00683ED8" w:rsidRDefault="00000000" w:rsidP="001A065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b/>
          <w:bCs/>
          <w:sz w:val="20"/>
          <w:szCs w:val="20"/>
        </w:rPr>
        <w:t>- Materiał:</w:t>
      </w:r>
      <w:r w:rsidR="001D7BA1" w:rsidRPr="00683ED8">
        <w:rPr>
          <w:rFonts w:ascii="Verdana" w:hAnsi="Verdana"/>
          <w:sz w:val="20"/>
          <w:szCs w:val="20"/>
        </w:rPr>
        <w:t xml:space="preserve"> stal nierdzewna</w:t>
      </w:r>
      <w:r w:rsidR="00484FF3" w:rsidRPr="00683ED8">
        <w:rPr>
          <w:rFonts w:ascii="Verdana" w:hAnsi="Verdana"/>
          <w:sz w:val="20"/>
          <w:szCs w:val="20"/>
        </w:rPr>
        <w:t xml:space="preserve"> lub aluminium anodowane</w:t>
      </w:r>
      <w:r w:rsidR="001D7BA1" w:rsidRPr="00683ED8">
        <w:rPr>
          <w:rFonts w:ascii="Verdana" w:hAnsi="Verdana"/>
          <w:sz w:val="20"/>
          <w:szCs w:val="20"/>
        </w:rPr>
        <w:t xml:space="preserve"> wysokiej jakości (np. AISI 304 lub równoważna)</w:t>
      </w:r>
      <w:r w:rsidRPr="00683ED8">
        <w:rPr>
          <w:rFonts w:ascii="Verdana" w:hAnsi="Verdana"/>
          <w:sz w:val="20"/>
          <w:szCs w:val="20"/>
        </w:rPr>
        <w:t>, wolne od BPA</w:t>
      </w:r>
      <w:r w:rsidR="001D7BA1" w:rsidRPr="00683ED8">
        <w:rPr>
          <w:rFonts w:ascii="Verdana" w:hAnsi="Verdana"/>
          <w:sz w:val="20"/>
          <w:szCs w:val="20"/>
        </w:rPr>
        <w:t xml:space="preserve">. </w:t>
      </w:r>
    </w:p>
    <w:p w14:paraId="241A8A7D" w14:textId="474C97A0" w:rsidR="00EE139B" w:rsidRPr="00683ED8" w:rsidRDefault="00000000" w:rsidP="001A065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 xml:space="preserve">- </w:t>
      </w:r>
      <w:r w:rsidRPr="00683ED8">
        <w:rPr>
          <w:rFonts w:ascii="Verdana" w:hAnsi="Verdana"/>
          <w:b/>
          <w:bCs/>
          <w:sz w:val="20"/>
          <w:szCs w:val="20"/>
        </w:rPr>
        <w:t>Konstrukcja</w:t>
      </w:r>
      <w:r w:rsidRPr="00683ED8">
        <w:rPr>
          <w:rFonts w:ascii="Verdana" w:hAnsi="Verdana"/>
          <w:sz w:val="20"/>
          <w:szCs w:val="20"/>
        </w:rPr>
        <w:t xml:space="preserve">: ergonomiczny kształt, </w:t>
      </w:r>
      <w:r w:rsidR="001D7BA1" w:rsidRPr="00683ED8">
        <w:rPr>
          <w:rFonts w:ascii="Verdana" w:hAnsi="Verdana"/>
          <w:sz w:val="20"/>
          <w:szCs w:val="20"/>
        </w:rPr>
        <w:t xml:space="preserve">szczelne </w:t>
      </w:r>
      <w:r w:rsidR="00D62EEE" w:rsidRPr="00683ED8">
        <w:rPr>
          <w:rFonts w:ascii="Verdana" w:hAnsi="Verdana"/>
          <w:sz w:val="20"/>
          <w:szCs w:val="20"/>
        </w:rPr>
        <w:t>zamknięcie</w:t>
      </w:r>
      <w:r w:rsidR="001D7BA1" w:rsidRPr="00683ED8">
        <w:rPr>
          <w:rFonts w:ascii="Verdana" w:hAnsi="Verdana"/>
          <w:sz w:val="20"/>
          <w:szCs w:val="20"/>
        </w:rPr>
        <w:t xml:space="preserve"> </w:t>
      </w:r>
      <w:r w:rsidR="00982B74" w:rsidRPr="00683ED8">
        <w:rPr>
          <w:rFonts w:ascii="Verdana" w:hAnsi="Verdana"/>
          <w:sz w:val="20"/>
          <w:szCs w:val="20"/>
        </w:rPr>
        <w:t>wyposażone w</w:t>
      </w:r>
      <w:r w:rsidR="00D62EEE" w:rsidRPr="00683ED8">
        <w:rPr>
          <w:rFonts w:ascii="Verdana" w:hAnsi="Verdana"/>
          <w:sz w:val="20"/>
          <w:szCs w:val="20"/>
        </w:rPr>
        <w:t xml:space="preserve"> uszczelk</w:t>
      </w:r>
      <w:r w:rsidR="00982B74" w:rsidRPr="00683ED8">
        <w:rPr>
          <w:rFonts w:ascii="Verdana" w:hAnsi="Verdana"/>
          <w:sz w:val="20"/>
          <w:szCs w:val="20"/>
        </w:rPr>
        <w:t>ę</w:t>
      </w:r>
      <w:r w:rsidR="00D62EEE" w:rsidRPr="00683ED8">
        <w:rPr>
          <w:rFonts w:ascii="Verdana" w:hAnsi="Verdana"/>
          <w:sz w:val="20"/>
          <w:szCs w:val="20"/>
        </w:rPr>
        <w:t xml:space="preserve"> silikonową</w:t>
      </w:r>
      <w:r w:rsidR="00320612" w:rsidRPr="00683ED8">
        <w:rPr>
          <w:rFonts w:ascii="Verdana" w:hAnsi="Verdana"/>
          <w:sz w:val="20"/>
          <w:szCs w:val="20"/>
        </w:rPr>
        <w:t xml:space="preserve"> (zakrętka powinna zapewniać szczelność także w przypadku napojów gazowanych)</w:t>
      </w:r>
      <w:r w:rsidR="00D62EEE" w:rsidRPr="00683ED8">
        <w:rPr>
          <w:rFonts w:ascii="Verdana" w:hAnsi="Verdana"/>
          <w:sz w:val="20"/>
          <w:szCs w:val="20"/>
        </w:rPr>
        <w:t xml:space="preserve">, system </w:t>
      </w:r>
      <w:r w:rsidR="000C3ED5" w:rsidRPr="00683ED8">
        <w:rPr>
          <w:rFonts w:ascii="Verdana" w:hAnsi="Verdana"/>
          <w:sz w:val="20"/>
          <w:szCs w:val="20"/>
        </w:rPr>
        <w:t xml:space="preserve">typu </w:t>
      </w:r>
      <w:r w:rsidR="00D62EEE" w:rsidRPr="00683ED8">
        <w:rPr>
          <w:rFonts w:ascii="Verdana" w:hAnsi="Verdana"/>
          <w:sz w:val="20"/>
          <w:szCs w:val="20"/>
        </w:rPr>
        <w:t xml:space="preserve">„no </w:t>
      </w:r>
      <w:proofErr w:type="spellStart"/>
      <w:r w:rsidR="00D62EEE" w:rsidRPr="00683ED8">
        <w:rPr>
          <w:rFonts w:ascii="Verdana" w:hAnsi="Verdana"/>
          <w:sz w:val="20"/>
          <w:szCs w:val="20"/>
        </w:rPr>
        <w:t>leak</w:t>
      </w:r>
      <w:proofErr w:type="spellEnd"/>
      <w:r w:rsidR="00D62EEE" w:rsidRPr="00683ED8">
        <w:rPr>
          <w:rFonts w:ascii="Verdana" w:hAnsi="Verdana"/>
          <w:sz w:val="20"/>
          <w:szCs w:val="20"/>
        </w:rPr>
        <w:t>” lub równoważny</w:t>
      </w:r>
      <w:r w:rsidR="00EE139B" w:rsidRPr="00683ED8">
        <w:rPr>
          <w:rFonts w:ascii="Verdana" w:hAnsi="Verdana"/>
          <w:sz w:val="20"/>
          <w:szCs w:val="20"/>
        </w:rPr>
        <w:t>,</w:t>
      </w:r>
      <w:r w:rsidR="000C3ED5" w:rsidRPr="00683ED8">
        <w:rPr>
          <w:rFonts w:ascii="Verdana" w:hAnsi="Verdana"/>
          <w:sz w:val="20"/>
          <w:szCs w:val="20"/>
        </w:rPr>
        <w:t xml:space="preserve"> zapewniający brak przecieków podczas użytkowania, przechylania i transportu. </w:t>
      </w:r>
      <w:r w:rsidR="00DA3298" w:rsidRPr="00683ED8">
        <w:rPr>
          <w:rFonts w:ascii="Verdana" w:hAnsi="Verdana"/>
          <w:sz w:val="20"/>
          <w:szCs w:val="20"/>
        </w:rPr>
        <w:t xml:space="preserve">Korek </w:t>
      </w:r>
      <w:r w:rsidR="00DD23C9">
        <w:rPr>
          <w:rFonts w:ascii="Verdana" w:hAnsi="Verdana"/>
          <w:sz w:val="20"/>
          <w:szCs w:val="20"/>
        </w:rPr>
        <w:t>i</w:t>
      </w:r>
      <w:r w:rsidR="00DA3298" w:rsidRPr="00683ED8">
        <w:rPr>
          <w:rFonts w:ascii="Verdana" w:hAnsi="Verdana"/>
          <w:sz w:val="20"/>
          <w:szCs w:val="20"/>
        </w:rPr>
        <w:t xml:space="preserve"> uszczelka muszą być wykonane z materiałów dopuszczonych do kontaktu z żywnością.</w:t>
      </w:r>
    </w:p>
    <w:p w14:paraId="2515E253" w14:textId="0268A8FE" w:rsidR="00800055" w:rsidRPr="00683ED8" w:rsidRDefault="00000000" w:rsidP="001A065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 xml:space="preserve">- </w:t>
      </w:r>
      <w:r w:rsidRPr="00683ED8">
        <w:rPr>
          <w:rFonts w:ascii="Verdana" w:hAnsi="Verdana"/>
          <w:b/>
          <w:bCs/>
          <w:sz w:val="20"/>
          <w:szCs w:val="20"/>
        </w:rPr>
        <w:t>Przeznaczenie:</w:t>
      </w:r>
      <w:r w:rsidRPr="00683ED8">
        <w:rPr>
          <w:rFonts w:ascii="Verdana" w:hAnsi="Verdana"/>
          <w:sz w:val="20"/>
          <w:szCs w:val="20"/>
        </w:rPr>
        <w:t xml:space="preserve"> </w:t>
      </w:r>
      <w:r w:rsidR="00DC4F8F" w:rsidRPr="00683ED8">
        <w:rPr>
          <w:rFonts w:ascii="Verdana" w:hAnsi="Verdana"/>
          <w:sz w:val="20"/>
          <w:szCs w:val="20"/>
        </w:rPr>
        <w:t>Butelka</w:t>
      </w:r>
      <w:r w:rsidR="00EE139B" w:rsidRPr="00683ED8">
        <w:rPr>
          <w:rFonts w:ascii="Verdana" w:hAnsi="Verdana"/>
          <w:sz w:val="20"/>
          <w:szCs w:val="20"/>
        </w:rPr>
        <w:t xml:space="preserve"> </w:t>
      </w:r>
      <w:r w:rsidR="002A2563" w:rsidRPr="00683ED8">
        <w:rPr>
          <w:rFonts w:ascii="Verdana" w:hAnsi="Verdana"/>
          <w:sz w:val="20"/>
          <w:szCs w:val="20"/>
        </w:rPr>
        <w:t xml:space="preserve">przeznaczona do napojów niegazowanych oraz wody nasyconej dwutlenkiem </w:t>
      </w:r>
      <w:r w:rsidR="00DD23C9" w:rsidRPr="00683ED8">
        <w:rPr>
          <w:rFonts w:ascii="Verdana" w:hAnsi="Verdana"/>
          <w:sz w:val="20"/>
          <w:szCs w:val="20"/>
        </w:rPr>
        <w:t>węgla</w:t>
      </w:r>
      <w:r w:rsidR="002A2563" w:rsidRPr="00683ED8">
        <w:rPr>
          <w:rFonts w:ascii="Verdana" w:hAnsi="Verdana"/>
          <w:sz w:val="20"/>
          <w:szCs w:val="20"/>
        </w:rPr>
        <w:t xml:space="preserve"> w stopniu </w:t>
      </w:r>
      <w:r w:rsidR="00DD23C9" w:rsidRPr="00683ED8">
        <w:rPr>
          <w:rFonts w:ascii="Verdana" w:hAnsi="Verdana"/>
          <w:sz w:val="20"/>
          <w:szCs w:val="20"/>
        </w:rPr>
        <w:t>odpowiadającym</w:t>
      </w:r>
      <w:r w:rsidR="002A2563" w:rsidRPr="00683ED8">
        <w:rPr>
          <w:rFonts w:ascii="Verdana" w:hAnsi="Verdana"/>
          <w:sz w:val="20"/>
          <w:szCs w:val="20"/>
        </w:rPr>
        <w:t xml:space="preserve"> typowym dystrybutorom wody</w:t>
      </w:r>
      <w:r w:rsidR="00D61043" w:rsidRPr="00683ED8">
        <w:rPr>
          <w:rFonts w:ascii="Verdana" w:hAnsi="Verdana"/>
          <w:sz w:val="20"/>
          <w:szCs w:val="20"/>
        </w:rPr>
        <w:t xml:space="preserve"> biurowej.</w:t>
      </w:r>
      <w:r w:rsidR="00DC4F8F" w:rsidRPr="00683ED8">
        <w:rPr>
          <w:rFonts w:ascii="Verdana" w:hAnsi="Verdana"/>
          <w:sz w:val="20"/>
          <w:szCs w:val="20"/>
        </w:rPr>
        <w:t xml:space="preserve"> </w:t>
      </w:r>
    </w:p>
    <w:p w14:paraId="52292C44" w14:textId="139C4596" w:rsidR="001B5FE2" w:rsidRPr="00683ED8" w:rsidRDefault="00D62EEE" w:rsidP="001A0657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83ED8">
        <w:rPr>
          <w:rFonts w:ascii="Verdana" w:hAnsi="Verdana"/>
          <w:color w:val="000000" w:themeColor="text1"/>
          <w:sz w:val="20"/>
          <w:szCs w:val="20"/>
        </w:rPr>
        <w:t xml:space="preserve">- </w:t>
      </w:r>
      <w:r w:rsidRPr="00683ED8">
        <w:rPr>
          <w:rFonts w:ascii="Verdana" w:hAnsi="Verdana"/>
          <w:b/>
          <w:bCs/>
          <w:color w:val="000000" w:themeColor="text1"/>
          <w:sz w:val="20"/>
          <w:szCs w:val="20"/>
        </w:rPr>
        <w:t>Nadruk</w:t>
      </w:r>
      <w:r w:rsidR="005263AF" w:rsidRPr="00683ED8"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: </w:t>
      </w:r>
      <w:r w:rsidR="005263AF" w:rsidRPr="00683ED8">
        <w:rPr>
          <w:rFonts w:ascii="Verdana" w:hAnsi="Verdana"/>
          <w:color w:val="000000" w:themeColor="text1"/>
          <w:sz w:val="20"/>
          <w:szCs w:val="20"/>
        </w:rPr>
        <w:t xml:space="preserve">Powierzchnia butelki i nadruk odporny na mycie ręczne lub </w:t>
      </w:r>
      <w:r w:rsidR="005263AF" w:rsidRPr="00683ED8">
        <w:rPr>
          <w:rFonts w:ascii="Verdana" w:hAnsi="Verdana"/>
          <w:color w:val="000000" w:themeColor="text1"/>
          <w:sz w:val="20"/>
          <w:szCs w:val="20"/>
        </w:rPr>
        <w:br/>
        <w:t>w zmywarce, z zachowaniem czytelności logotypu</w:t>
      </w:r>
      <w:r w:rsidR="00DA3298" w:rsidRPr="00683ED8">
        <w:rPr>
          <w:rFonts w:ascii="Verdana" w:hAnsi="Verdana"/>
          <w:color w:val="000000" w:themeColor="text1"/>
          <w:sz w:val="20"/>
          <w:szCs w:val="20"/>
        </w:rPr>
        <w:t xml:space="preserve"> przez cały okres użytkowania</w:t>
      </w:r>
      <w:r w:rsidR="005263AF" w:rsidRPr="00683ED8">
        <w:rPr>
          <w:rFonts w:ascii="Verdana" w:hAnsi="Verdana"/>
          <w:color w:val="000000" w:themeColor="text1"/>
          <w:sz w:val="20"/>
          <w:szCs w:val="20"/>
        </w:rPr>
        <w:t xml:space="preserve">. </w:t>
      </w:r>
    </w:p>
    <w:p w14:paraId="7D2E20F0" w14:textId="0381704B" w:rsidR="00800055" w:rsidRPr="00683ED8" w:rsidRDefault="00000000" w:rsidP="001A065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>-</w:t>
      </w:r>
      <w:r w:rsidR="008D3DCA" w:rsidRPr="00683ED8">
        <w:rPr>
          <w:rFonts w:ascii="Verdana" w:hAnsi="Verdana"/>
          <w:sz w:val="20"/>
          <w:szCs w:val="20"/>
        </w:rPr>
        <w:t xml:space="preserve"> </w:t>
      </w:r>
      <w:r w:rsidRPr="00683ED8">
        <w:rPr>
          <w:rFonts w:ascii="Verdana" w:hAnsi="Verdana"/>
          <w:b/>
          <w:bCs/>
          <w:sz w:val="20"/>
          <w:szCs w:val="20"/>
        </w:rPr>
        <w:t>Powierzchnia:</w:t>
      </w:r>
      <w:r w:rsidRPr="00683ED8">
        <w:rPr>
          <w:rFonts w:ascii="Verdana" w:hAnsi="Verdana"/>
          <w:sz w:val="20"/>
          <w:szCs w:val="20"/>
        </w:rPr>
        <w:t xml:space="preserve"> odporna na uszkodzenia mechaniczne</w:t>
      </w:r>
      <w:r w:rsidR="006D71DE" w:rsidRPr="00683ED8">
        <w:rPr>
          <w:rFonts w:ascii="Verdana" w:hAnsi="Verdana"/>
          <w:sz w:val="20"/>
          <w:szCs w:val="20"/>
        </w:rPr>
        <w:t xml:space="preserve"> niepowlekana farbami </w:t>
      </w:r>
      <w:r w:rsidR="00DD23C9" w:rsidRPr="00683ED8">
        <w:rPr>
          <w:rFonts w:ascii="Verdana" w:hAnsi="Verdana"/>
          <w:sz w:val="20"/>
          <w:szCs w:val="20"/>
        </w:rPr>
        <w:t>zawierającymi</w:t>
      </w:r>
      <w:r w:rsidR="006D71DE" w:rsidRPr="00683ED8">
        <w:rPr>
          <w:rFonts w:ascii="Verdana" w:hAnsi="Verdana"/>
          <w:sz w:val="20"/>
          <w:szCs w:val="20"/>
        </w:rPr>
        <w:t xml:space="preserve"> metale ciężkie</w:t>
      </w:r>
      <w:r w:rsidRPr="00683ED8">
        <w:rPr>
          <w:rFonts w:ascii="Verdana" w:hAnsi="Verdana"/>
          <w:sz w:val="20"/>
          <w:szCs w:val="20"/>
        </w:rPr>
        <w:t>.</w:t>
      </w:r>
    </w:p>
    <w:p w14:paraId="1CD7BC97" w14:textId="408B50AD" w:rsidR="00800055" w:rsidRPr="00683ED8" w:rsidRDefault="00000000" w:rsidP="001A065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 xml:space="preserve">- </w:t>
      </w:r>
      <w:r w:rsidRPr="00683ED8">
        <w:rPr>
          <w:rFonts w:ascii="Verdana" w:hAnsi="Verdana"/>
          <w:b/>
          <w:bCs/>
          <w:sz w:val="20"/>
          <w:szCs w:val="20"/>
        </w:rPr>
        <w:t>Kolorystyka i logotyp:</w:t>
      </w:r>
      <w:r w:rsidRPr="00683ED8">
        <w:rPr>
          <w:rFonts w:ascii="Verdana" w:hAnsi="Verdana"/>
          <w:sz w:val="20"/>
          <w:szCs w:val="20"/>
        </w:rPr>
        <w:t xml:space="preserve"> zgodnie z </w:t>
      </w:r>
      <w:r w:rsidR="00DD23C9" w:rsidRPr="00683ED8">
        <w:rPr>
          <w:rFonts w:ascii="Verdana" w:hAnsi="Verdana"/>
          <w:sz w:val="20"/>
          <w:szCs w:val="20"/>
        </w:rPr>
        <w:t>załącznikiem</w:t>
      </w:r>
      <w:r w:rsidR="001B5FE2" w:rsidRPr="00683ED8">
        <w:rPr>
          <w:rFonts w:ascii="Verdana" w:hAnsi="Verdana"/>
          <w:sz w:val="20"/>
          <w:szCs w:val="20"/>
        </w:rPr>
        <w:t xml:space="preserve"> </w:t>
      </w:r>
      <w:r w:rsidRPr="00683ED8">
        <w:rPr>
          <w:rFonts w:ascii="Verdana" w:hAnsi="Verdana"/>
          <w:sz w:val="20"/>
          <w:szCs w:val="20"/>
        </w:rPr>
        <w:t>SIW GDDKiA</w:t>
      </w:r>
      <w:r w:rsidR="001B5FE2" w:rsidRPr="00683ED8">
        <w:rPr>
          <w:rFonts w:ascii="Verdana" w:hAnsi="Verdana"/>
          <w:sz w:val="20"/>
          <w:szCs w:val="20"/>
        </w:rPr>
        <w:t>.</w:t>
      </w:r>
      <w:r w:rsidR="00CA5D0C" w:rsidRPr="00683ED8">
        <w:rPr>
          <w:rFonts w:ascii="Verdana" w:hAnsi="Verdana"/>
          <w:sz w:val="20"/>
          <w:szCs w:val="20"/>
        </w:rPr>
        <w:t xml:space="preserve"> Dopuszcza się wersję jednobarwną logo po akceptacji </w:t>
      </w:r>
      <w:r w:rsidR="00DD23C9" w:rsidRPr="00683ED8">
        <w:rPr>
          <w:rFonts w:ascii="Verdana" w:hAnsi="Verdana"/>
          <w:sz w:val="20"/>
          <w:szCs w:val="20"/>
        </w:rPr>
        <w:t>Zamawiającego</w:t>
      </w:r>
      <w:r w:rsidR="00DA3298" w:rsidRPr="00683ED8">
        <w:rPr>
          <w:rFonts w:ascii="Verdana" w:hAnsi="Verdana"/>
          <w:sz w:val="20"/>
          <w:szCs w:val="20"/>
        </w:rPr>
        <w:t xml:space="preserve"> przed produkcją.</w:t>
      </w:r>
    </w:p>
    <w:p w14:paraId="6AA9DDFE" w14:textId="68EDD897" w:rsidR="005263AF" w:rsidRPr="00683ED8" w:rsidRDefault="00912710" w:rsidP="001A0657">
      <w:pPr>
        <w:spacing w:line="240" w:lineRule="auto"/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 xml:space="preserve">- </w:t>
      </w:r>
      <w:r w:rsidR="001B5FE2" w:rsidRPr="00683ED8">
        <w:rPr>
          <w:rFonts w:ascii="Verdana" w:hAnsi="Verdana"/>
          <w:b/>
          <w:bCs/>
          <w:sz w:val="20"/>
          <w:szCs w:val="20"/>
        </w:rPr>
        <w:t>Wymagania prawne:</w:t>
      </w:r>
      <w:r w:rsidR="001B5FE2" w:rsidRPr="00683ED8">
        <w:rPr>
          <w:rFonts w:ascii="Verdana" w:hAnsi="Verdana"/>
          <w:sz w:val="20"/>
          <w:szCs w:val="20"/>
        </w:rPr>
        <w:t xml:space="preserve"> </w:t>
      </w:r>
      <w:r w:rsidR="00DD23C9" w:rsidRPr="00683ED8">
        <w:rPr>
          <w:rFonts w:ascii="Verdana" w:hAnsi="Verdana"/>
          <w:sz w:val="20"/>
          <w:szCs w:val="20"/>
        </w:rPr>
        <w:t>zgodność</w:t>
      </w:r>
      <w:r w:rsidR="001B5FE2" w:rsidRPr="00683ED8">
        <w:rPr>
          <w:rFonts w:ascii="Verdana" w:hAnsi="Verdana"/>
          <w:sz w:val="20"/>
          <w:szCs w:val="20"/>
        </w:rPr>
        <w:t xml:space="preserve"> z </w:t>
      </w:r>
      <w:r w:rsidR="00DD23C9" w:rsidRPr="00683ED8">
        <w:rPr>
          <w:rFonts w:ascii="Verdana" w:hAnsi="Verdana"/>
          <w:sz w:val="20"/>
          <w:szCs w:val="20"/>
        </w:rPr>
        <w:t>Rozporządzeniem</w:t>
      </w:r>
      <w:r w:rsidR="001B5FE2" w:rsidRPr="00683ED8">
        <w:rPr>
          <w:rFonts w:ascii="Verdana" w:hAnsi="Verdana"/>
          <w:sz w:val="20"/>
          <w:szCs w:val="20"/>
        </w:rPr>
        <w:t xml:space="preserve"> (WE) 1935/2004, (UE) 10/2011 </w:t>
      </w:r>
      <w:r w:rsidR="00C60221" w:rsidRPr="00683ED8">
        <w:rPr>
          <w:rFonts w:ascii="Verdana" w:hAnsi="Verdana"/>
          <w:sz w:val="20"/>
          <w:szCs w:val="20"/>
        </w:rPr>
        <w:t>z późn.zm.</w:t>
      </w:r>
      <w:r w:rsidR="001B5FE2" w:rsidRPr="00683ED8">
        <w:rPr>
          <w:rFonts w:ascii="Verdana" w:hAnsi="Verdana"/>
          <w:sz w:val="20"/>
          <w:szCs w:val="20"/>
        </w:rPr>
        <w:t xml:space="preserve">; produkt musi posiadać deklarację </w:t>
      </w:r>
      <w:r w:rsidR="00DD23C9" w:rsidRPr="00683ED8">
        <w:rPr>
          <w:rFonts w:ascii="Verdana" w:hAnsi="Verdana"/>
          <w:sz w:val="20"/>
          <w:szCs w:val="20"/>
        </w:rPr>
        <w:t>zgodności</w:t>
      </w:r>
      <w:r w:rsidR="001B5FE2" w:rsidRPr="00683ED8">
        <w:rPr>
          <w:rFonts w:ascii="Verdana" w:hAnsi="Verdana"/>
          <w:sz w:val="20"/>
          <w:szCs w:val="20"/>
        </w:rPr>
        <w:t xml:space="preserve"> do kontaktu z żywnością</w:t>
      </w:r>
      <w:r w:rsidR="00186504" w:rsidRPr="00683ED8">
        <w:rPr>
          <w:rFonts w:ascii="Verdana" w:hAnsi="Verdana"/>
          <w:sz w:val="20"/>
          <w:szCs w:val="20"/>
        </w:rPr>
        <w:t xml:space="preserve">. </w:t>
      </w:r>
    </w:p>
    <w:p w14:paraId="00000008" w14:textId="77777777" w:rsidR="008F5AFF" w:rsidRPr="00683ED8" w:rsidRDefault="00000000">
      <w:pPr>
        <w:pStyle w:val="Nagwek2"/>
        <w:rPr>
          <w:rFonts w:ascii="Verdana" w:hAnsi="Verdana"/>
          <w:color w:val="auto"/>
          <w:sz w:val="20"/>
          <w:szCs w:val="20"/>
        </w:rPr>
      </w:pPr>
      <w:r w:rsidRPr="00683ED8">
        <w:rPr>
          <w:rFonts w:ascii="Verdana" w:hAnsi="Verdana"/>
          <w:color w:val="auto"/>
          <w:sz w:val="20"/>
          <w:szCs w:val="20"/>
        </w:rPr>
        <w:lastRenderedPageBreak/>
        <w:t>2. Ilość</w:t>
      </w:r>
    </w:p>
    <w:p w14:paraId="6167D68A" w14:textId="7B9D96B0" w:rsidR="00912710" w:rsidRPr="00683ED8" w:rsidRDefault="00000000">
      <w:pPr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 xml:space="preserve">200 sztuk </w:t>
      </w:r>
    </w:p>
    <w:p w14:paraId="0000000A" w14:textId="77777777" w:rsidR="008F5AFF" w:rsidRPr="00683ED8" w:rsidRDefault="00000000">
      <w:pPr>
        <w:pStyle w:val="Nagwek2"/>
        <w:rPr>
          <w:rFonts w:ascii="Verdana" w:hAnsi="Verdana"/>
          <w:color w:val="auto"/>
          <w:sz w:val="20"/>
          <w:szCs w:val="20"/>
        </w:rPr>
      </w:pPr>
      <w:r w:rsidRPr="00683ED8">
        <w:rPr>
          <w:rFonts w:ascii="Verdana" w:hAnsi="Verdana"/>
          <w:color w:val="auto"/>
          <w:sz w:val="20"/>
          <w:szCs w:val="20"/>
        </w:rPr>
        <w:t>3. Opakowanie</w:t>
      </w:r>
    </w:p>
    <w:p w14:paraId="0000000B" w14:textId="7B779955" w:rsidR="008F5AFF" w:rsidRPr="00683ED8" w:rsidRDefault="00DA3298" w:rsidP="00DD23C9">
      <w:pPr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 xml:space="preserve">Opakowanie jednostkowe producenta dopuszczalne, o ile zapewnia </w:t>
      </w:r>
      <w:r w:rsidR="00DD23C9" w:rsidRPr="00683ED8">
        <w:rPr>
          <w:rFonts w:ascii="Verdana" w:hAnsi="Verdana"/>
          <w:sz w:val="20"/>
          <w:szCs w:val="20"/>
        </w:rPr>
        <w:t>ochronę</w:t>
      </w:r>
      <w:r w:rsidRPr="00683ED8">
        <w:rPr>
          <w:rFonts w:ascii="Verdana" w:hAnsi="Verdana"/>
          <w:sz w:val="20"/>
          <w:szCs w:val="20"/>
        </w:rPr>
        <w:t xml:space="preserve"> i higienę produktu. Pakowanie zbiorcze z etykietą zawierającą numer partii i ilość.</w:t>
      </w:r>
      <w:r w:rsidR="00B445BB" w:rsidRPr="00683ED8">
        <w:rPr>
          <w:rFonts w:ascii="Verdana" w:hAnsi="Verdana"/>
          <w:sz w:val="20"/>
          <w:szCs w:val="20"/>
        </w:rPr>
        <w:t xml:space="preserve"> Opakowanie jednostkowe i zbiorcze powinno być wykonane z materiałów </w:t>
      </w:r>
      <w:r w:rsidR="00DD23C9" w:rsidRPr="00683ED8">
        <w:rPr>
          <w:rFonts w:ascii="Verdana" w:hAnsi="Verdana"/>
          <w:sz w:val="20"/>
          <w:szCs w:val="20"/>
        </w:rPr>
        <w:t>nadających</w:t>
      </w:r>
      <w:r w:rsidR="00B445BB" w:rsidRPr="00683ED8">
        <w:rPr>
          <w:rFonts w:ascii="Verdana" w:hAnsi="Verdana"/>
          <w:sz w:val="20"/>
          <w:szCs w:val="20"/>
        </w:rPr>
        <w:t xml:space="preserve"> się do recyklingu.</w:t>
      </w:r>
      <w:r w:rsidR="00225C73" w:rsidRPr="00683ED8">
        <w:rPr>
          <w:rFonts w:ascii="Verdana" w:hAnsi="Verdana"/>
          <w:sz w:val="20"/>
          <w:szCs w:val="20"/>
        </w:rPr>
        <w:t xml:space="preserve"> </w:t>
      </w:r>
    </w:p>
    <w:p w14:paraId="0000000C" w14:textId="77777777" w:rsidR="008F5AFF" w:rsidRPr="00683ED8" w:rsidRDefault="00000000">
      <w:pPr>
        <w:pStyle w:val="Nagwek2"/>
        <w:rPr>
          <w:rFonts w:ascii="Verdana" w:hAnsi="Verdana"/>
          <w:color w:val="auto"/>
          <w:sz w:val="20"/>
          <w:szCs w:val="20"/>
        </w:rPr>
      </w:pPr>
      <w:r w:rsidRPr="00683ED8">
        <w:rPr>
          <w:rFonts w:ascii="Verdana" w:hAnsi="Verdana"/>
          <w:color w:val="auto"/>
          <w:sz w:val="20"/>
          <w:szCs w:val="20"/>
        </w:rPr>
        <w:t>4. Termin i miejsce dostawy</w:t>
      </w:r>
    </w:p>
    <w:p w14:paraId="71997FEB" w14:textId="448EE66C" w:rsidR="006D71DE" w:rsidRPr="00683ED8" w:rsidRDefault="00000000" w:rsidP="00B445BB">
      <w:pPr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>Termin realizacji: do 21 dni kalendarzowych od dnia akceptacji proof.</w:t>
      </w:r>
      <w:r w:rsidR="00B445BB" w:rsidRPr="00683ED8">
        <w:rPr>
          <w:rFonts w:ascii="Verdana" w:hAnsi="Verdana"/>
          <w:sz w:val="20"/>
          <w:szCs w:val="20"/>
        </w:rPr>
        <w:t xml:space="preserve"> </w:t>
      </w:r>
      <w:r w:rsidR="00683ED8" w:rsidRPr="00683ED8">
        <w:rPr>
          <w:rFonts w:ascii="Verdana" w:hAnsi="Verdana"/>
          <w:sz w:val="20"/>
          <w:szCs w:val="20"/>
        </w:rPr>
        <w:t>E</w:t>
      </w:r>
      <w:r w:rsidR="006D71DE" w:rsidRPr="00683ED8">
        <w:rPr>
          <w:rFonts w:ascii="Verdana" w:hAnsi="Verdana"/>
          <w:sz w:val="20"/>
          <w:szCs w:val="20"/>
        </w:rPr>
        <w:t>wentualne przedłużenie terminu wymaga pisemnej</w:t>
      </w:r>
      <w:r w:rsidR="00B445BB" w:rsidRPr="00683ED8">
        <w:rPr>
          <w:rFonts w:ascii="Verdana" w:hAnsi="Verdana"/>
          <w:sz w:val="20"/>
          <w:szCs w:val="20"/>
        </w:rPr>
        <w:t xml:space="preserve"> zgody Zamawiającego.</w:t>
      </w:r>
    </w:p>
    <w:p w14:paraId="6B365442" w14:textId="1CB5D544" w:rsidR="006D71DE" w:rsidRPr="00683ED8" w:rsidRDefault="00000000">
      <w:pPr>
        <w:rPr>
          <w:rFonts w:ascii="Verdana" w:hAnsi="Verdana"/>
          <w:b/>
          <w:bCs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 xml:space="preserve">Miejsce dostawy: </w:t>
      </w:r>
      <w:r w:rsidR="00800055" w:rsidRPr="00683ED8">
        <w:rPr>
          <w:rFonts w:ascii="Verdana" w:hAnsi="Verdana"/>
          <w:b/>
          <w:bCs/>
          <w:sz w:val="20"/>
          <w:szCs w:val="20"/>
        </w:rPr>
        <w:t>GDDKiA Oddział Opole, ul. Niedziałkowskiego 6. 45-085 Opole</w:t>
      </w:r>
      <w:r w:rsidR="006D71DE" w:rsidRPr="00683ED8">
        <w:rPr>
          <w:rFonts w:ascii="Verdana" w:hAnsi="Verdana"/>
          <w:b/>
          <w:bCs/>
          <w:sz w:val="20"/>
          <w:szCs w:val="20"/>
        </w:rPr>
        <w:t>.</w:t>
      </w:r>
    </w:p>
    <w:p w14:paraId="0000000E" w14:textId="77777777" w:rsidR="008F5AFF" w:rsidRPr="00683ED8" w:rsidRDefault="00000000">
      <w:pPr>
        <w:pStyle w:val="Nagwek2"/>
        <w:rPr>
          <w:rFonts w:ascii="Verdana" w:hAnsi="Verdana"/>
          <w:color w:val="auto"/>
          <w:sz w:val="20"/>
          <w:szCs w:val="20"/>
        </w:rPr>
      </w:pPr>
      <w:r w:rsidRPr="00683ED8">
        <w:rPr>
          <w:rFonts w:ascii="Verdana" w:hAnsi="Verdana"/>
          <w:color w:val="auto"/>
          <w:sz w:val="20"/>
          <w:szCs w:val="20"/>
        </w:rPr>
        <w:t>5. Proof i akceptacja nadruku</w:t>
      </w:r>
    </w:p>
    <w:p w14:paraId="7ECCEE71" w14:textId="2AECE043" w:rsidR="00A449F6" w:rsidRPr="00683ED8" w:rsidRDefault="00A449F6" w:rsidP="00ED58A2">
      <w:pPr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 xml:space="preserve">Przed przystąpieniem do produkcji docelowej zamówienia Wykonawca uzgodni </w:t>
      </w:r>
      <w:r w:rsidR="00ED58A2" w:rsidRPr="00683ED8">
        <w:rPr>
          <w:rFonts w:ascii="Verdana" w:hAnsi="Verdana"/>
          <w:sz w:val="20"/>
          <w:szCs w:val="20"/>
        </w:rPr>
        <w:br/>
      </w:r>
      <w:r w:rsidRPr="00683ED8">
        <w:rPr>
          <w:rFonts w:ascii="Verdana" w:hAnsi="Verdana"/>
          <w:sz w:val="20"/>
          <w:szCs w:val="20"/>
        </w:rPr>
        <w:t xml:space="preserve">z Zamawiającym model oraz dokładane umiejscowienie </w:t>
      </w:r>
      <w:proofErr w:type="spellStart"/>
      <w:r w:rsidRPr="00683ED8">
        <w:rPr>
          <w:rFonts w:ascii="Verdana" w:hAnsi="Verdana"/>
          <w:sz w:val="20"/>
          <w:szCs w:val="20"/>
        </w:rPr>
        <w:t>oznakowa</w:t>
      </w:r>
      <w:r w:rsidR="00ED58A2" w:rsidRPr="00683ED8">
        <w:rPr>
          <w:rFonts w:ascii="Verdana" w:hAnsi="Verdana"/>
          <w:sz w:val="20"/>
          <w:szCs w:val="20"/>
        </w:rPr>
        <w:t>ń</w:t>
      </w:r>
      <w:proofErr w:type="spellEnd"/>
      <w:r w:rsidRPr="00683ED8">
        <w:rPr>
          <w:rFonts w:ascii="Verdana" w:hAnsi="Verdana"/>
          <w:sz w:val="20"/>
          <w:szCs w:val="20"/>
        </w:rPr>
        <w:t xml:space="preserve"> graficznych. Wykonawca przedstawi również Zamawiającemu do akceptacji wizualizację </w:t>
      </w:r>
      <w:r w:rsidR="002561D2" w:rsidRPr="00683ED8">
        <w:rPr>
          <w:rFonts w:ascii="Verdana" w:hAnsi="Verdana"/>
          <w:sz w:val="20"/>
          <w:szCs w:val="20"/>
        </w:rPr>
        <w:br/>
      </w:r>
      <w:r w:rsidRPr="00683ED8">
        <w:rPr>
          <w:rFonts w:ascii="Verdana" w:hAnsi="Verdana"/>
          <w:sz w:val="20"/>
          <w:szCs w:val="20"/>
        </w:rPr>
        <w:t>(w formacie PDF lub JPEG) materiałów. Przez wizualizację należy rozumie</w:t>
      </w:r>
      <w:r w:rsidR="00ED58A2" w:rsidRPr="00683ED8">
        <w:rPr>
          <w:rFonts w:ascii="Verdana" w:hAnsi="Verdana"/>
          <w:sz w:val="20"/>
          <w:szCs w:val="20"/>
        </w:rPr>
        <w:t>ć</w:t>
      </w:r>
      <w:r w:rsidRPr="00683ED8">
        <w:rPr>
          <w:rFonts w:ascii="Verdana" w:hAnsi="Verdana"/>
          <w:sz w:val="20"/>
          <w:szCs w:val="20"/>
        </w:rPr>
        <w:t xml:space="preserve"> projekt graficzny (w wersji elektronicznej lub zdjęcie) danego produktu z naniesionymi logotypami/napisami wymaganymi przez Zamawiającego. Wykonawca prześle Zamawiającemu wizualizacj</w:t>
      </w:r>
      <w:r w:rsidR="00DD23C9">
        <w:rPr>
          <w:rFonts w:ascii="Verdana" w:hAnsi="Verdana"/>
          <w:sz w:val="20"/>
          <w:szCs w:val="20"/>
        </w:rPr>
        <w:t>ę</w:t>
      </w:r>
      <w:r w:rsidRPr="00683ED8">
        <w:rPr>
          <w:rFonts w:ascii="Verdana" w:hAnsi="Verdana"/>
          <w:sz w:val="20"/>
          <w:szCs w:val="20"/>
        </w:rPr>
        <w:t xml:space="preserve"> drogą elektroniczną</w:t>
      </w:r>
      <w:r w:rsidR="00ED58A2" w:rsidRPr="00683ED8">
        <w:rPr>
          <w:rFonts w:ascii="Verdana" w:hAnsi="Verdana"/>
          <w:sz w:val="20"/>
          <w:szCs w:val="20"/>
        </w:rPr>
        <w:t xml:space="preserve"> oraz na żądanie — próbkę fizyczną.</w:t>
      </w:r>
    </w:p>
    <w:p w14:paraId="0000000F" w14:textId="4683DDB4" w:rsidR="008F5AFF" w:rsidRPr="00683ED8" w:rsidRDefault="001A0657">
      <w:pPr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>Realizacja zamówienia rozpoczyna się po akceptacji proof przez Zamawiającego.</w:t>
      </w:r>
    </w:p>
    <w:p w14:paraId="00000010" w14:textId="77777777" w:rsidR="008F5AFF" w:rsidRPr="00683ED8" w:rsidRDefault="00000000">
      <w:pPr>
        <w:pStyle w:val="Nagwek2"/>
        <w:rPr>
          <w:rFonts w:ascii="Verdana" w:hAnsi="Verdana"/>
          <w:color w:val="auto"/>
          <w:sz w:val="20"/>
          <w:szCs w:val="20"/>
        </w:rPr>
      </w:pPr>
      <w:r w:rsidRPr="00683ED8">
        <w:rPr>
          <w:rFonts w:ascii="Verdana" w:hAnsi="Verdana"/>
          <w:color w:val="auto"/>
          <w:sz w:val="20"/>
          <w:szCs w:val="20"/>
        </w:rPr>
        <w:t>6. Gwarancja i reklamacje</w:t>
      </w:r>
    </w:p>
    <w:p w14:paraId="00000011" w14:textId="0ACF8A76" w:rsidR="008F5AFF" w:rsidRPr="00683ED8" w:rsidRDefault="00000000" w:rsidP="005916A1">
      <w:pPr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>Gwarancja: minimum 12 miesięcy od daty dostawy.</w:t>
      </w:r>
      <w:r w:rsidR="005916A1" w:rsidRPr="00683ED8">
        <w:rPr>
          <w:rFonts w:ascii="Verdana" w:hAnsi="Verdana"/>
          <w:sz w:val="20"/>
          <w:szCs w:val="20"/>
        </w:rPr>
        <w:t xml:space="preserve"> </w:t>
      </w:r>
      <w:r w:rsidRPr="00683ED8">
        <w:rPr>
          <w:rFonts w:ascii="Verdana" w:hAnsi="Verdana"/>
          <w:sz w:val="20"/>
          <w:szCs w:val="20"/>
        </w:rPr>
        <w:t xml:space="preserve">W przypadku wad </w:t>
      </w:r>
      <w:r w:rsidR="006D71DE" w:rsidRPr="00683ED8">
        <w:rPr>
          <w:rFonts w:ascii="Verdana" w:hAnsi="Verdana"/>
          <w:sz w:val="20"/>
          <w:szCs w:val="20"/>
        </w:rPr>
        <w:t xml:space="preserve">materiałowych, nadruku lub wykonania </w:t>
      </w:r>
      <w:r w:rsidRPr="00683ED8">
        <w:rPr>
          <w:rFonts w:ascii="Verdana" w:hAnsi="Verdana"/>
          <w:sz w:val="20"/>
          <w:szCs w:val="20"/>
        </w:rPr>
        <w:t xml:space="preserve">— wymiana wadliwych sztuk </w:t>
      </w:r>
      <w:r w:rsidR="00484FF3" w:rsidRPr="00683ED8">
        <w:rPr>
          <w:rFonts w:ascii="Verdana" w:hAnsi="Verdana"/>
          <w:sz w:val="20"/>
          <w:szCs w:val="20"/>
        </w:rPr>
        <w:t xml:space="preserve">odbywa się bez kosztów </w:t>
      </w:r>
      <w:r w:rsidR="00DD23C9" w:rsidRPr="00683ED8">
        <w:rPr>
          <w:rFonts w:ascii="Verdana" w:hAnsi="Verdana"/>
          <w:sz w:val="20"/>
          <w:szCs w:val="20"/>
        </w:rPr>
        <w:t>Zamawiającego</w:t>
      </w:r>
      <w:r w:rsidR="00484FF3" w:rsidRPr="00683ED8">
        <w:rPr>
          <w:rFonts w:ascii="Verdana" w:hAnsi="Verdana"/>
          <w:sz w:val="20"/>
          <w:szCs w:val="20"/>
        </w:rPr>
        <w:t xml:space="preserve"> </w:t>
      </w:r>
      <w:r w:rsidRPr="00683ED8">
        <w:rPr>
          <w:rFonts w:ascii="Verdana" w:hAnsi="Verdana"/>
          <w:sz w:val="20"/>
          <w:szCs w:val="20"/>
        </w:rPr>
        <w:t>w terminie 14 dni od zgłoszenia.</w:t>
      </w:r>
    </w:p>
    <w:p w14:paraId="00000012" w14:textId="77777777" w:rsidR="008F5AFF" w:rsidRPr="00683ED8" w:rsidRDefault="00000000">
      <w:pPr>
        <w:pStyle w:val="Nagwek2"/>
        <w:rPr>
          <w:rFonts w:ascii="Verdana" w:hAnsi="Verdana"/>
          <w:color w:val="auto"/>
          <w:sz w:val="20"/>
          <w:szCs w:val="20"/>
        </w:rPr>
      </w:pPr>
      <w:r w:rsidRPr="00683ED8">
        <w:rPr>
          <w:rFonts w:ascii="Verdana" w:hAnsi="Verdana"/>
          <w:color w:val="auto"/>
          <w:sz w:val="20"/>
          <w:szCs w:val="20"/>
        </w:rPr>
        <w:t>7. Kryteria wyboru ofert</w:t>
      </w:r>
    </w:p>
    <w:p w14:paraId="00000015" w14:textId="7FABB545" w:rsidR="008F5AFF" w:rsidRPr="00683ED8" w:rsidRDefault="00000000" w:rsidP="006D71DE">
      <w:pPr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>Cena</w:t>
      </w:r>
      <w:r w:rsidR="004C6AF5" w:rsidRPr="00683ED8">
        <w:rPr>
          <w:rFonts w:ascii="Verdana" w:hAnsi="Verdana"/>
          <w:sz w:val="20"/>
          <w:szCs w:val="20"/>
        </w:rPr>
        <w:t xml:space="preserve"> brutto</w:t>
      </w:r>
      <w:r w:rsidRPr="00683ED8">
        <w:rPr>
          <w:rFonts w:ascii="Verdana" w:hAnsi="Verdana"/>
          <w:sz w:val="20"/>
          <w:szCs w:val="20"/>
        </w:rPr>
        <w:t xml:space="preserve"> – </w:t>
      </w:r>
      <w:r w:rsidR="004C6AF5" w:rsidRPr="00683ED8">
        <w:rPr>
          <w:rFonts w:ascii="Verdana" w:hAnsi="Verdana"/>
          <w:sz w:val="20"/>
          <w:szCs w:val="20"/>
        </w:rPr>
        <w:t>100</w:t>
      </w:r>
      <w:r w:rsidRPr="00683ED8">
        <w:rPr>
          <w:rFonts w:ascii="Verdana" w:hAnsi="Verdana"/>
          <w:sz w:val="20"/>
          <w:szCs w:val="20"/>
        </w:rPr>
        <w:t>%</w:t>
      </w:r>
    </w:p>
    <w:p w14:paraId="00000016" w14:textId="767AE5FC" w:rsidR="008F5AFF" w:rsidRPr="00683ED8" w:rsidRDefault="006D71DE">
      <w:pPr>
        <w:pStyle w:val="Nagwek2"/>
        <w:rPr>
          <w:rFonts w:ascii="Verdana" w:hAnsi="Verdana"/>
          <w:color w:val="auto"/>
          <w:sz w:val="20"/>
          <w:szCs w:val="20"/>
        </w:rPr>
      </w:pPr>
      <w:r w:rsidRPr="00683ED8">
        <w:rPr>
          <w:rFonts w:ascii="Verdana" w:hAnsi="Verdana"/>
          <w:color w:val="auto"/>
          <w:sz w:val="20"/>
          <w:szCs w:val="20"/>
        </w:rPr>
        <w:t>8. Dokumenty wymagane w ofercie</w:t>
      </w:r>
    </w:p>
    <w:p w14:paraId="6751077D" w14:textId="2162CE37" w:rsidR="002924A4" w:rsidRPr="00683ED8" w:rsidRDefault="00000000" w:rsidP="002924A4">
      <w:pPr>
        <w:spacing w:after="0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>- Formularz oferty</w:t>
      </w:r>
      <w:r w:rsidR="00DD23C9">
        <w:rPr>
          <w:rFonts w:ascii="Verdana" w:hAnsi="Verdana"/>
          <w:sz w:val="20"/>
          <w:szCs w:val="20"/>
        </w:rPr>
        <w:t>,</w:t>
      </w:r>
    </w:p>
    <w:p w14:paraId="3EF86F7B" w14:textId="1D047241" w:rsidR="009E61B7" w:rsidRPr="00683ED8" w:rsidRDefault="002924A4" w:rsidP="002924A4">
      <w:pPr>
        <w:spacing w:after="0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 xml:space="preserve">- Karta katalogowa produktu sporządzona w </w:t>
      </w:r>
      <w:r w:rsidR="00DD23C9" w:rsidRPr="00683ED8">
        <w:rPr>
          <w:rFonts w:ascii="Verdana" w:hAnsi="Verdana"/>
          <w:sz w:val="20"/>
          <w:szCs w:val="20"/>
        </w:rPr>
        <w:t>języku</w:t>
      </w:r>
      <w:r w:rsidRPr="00683ED8">
        <w:rPr>
          <w:rFonts w:ascii="Verdana" w:hAnsi="Verdana"/>
          <w:sz w:val="20"/>
          <w:szCs w:val="20"/>
        </w:rPr>
        <w:t xml:space="preserve"> polskim,</w:t>
      </w:r>
      <w:r w:rsidRPr="00683ED8">
        <w:rPr>
          <w:rFonts w:ascii="Verdana" w:hAnsi="Verdana"/>
          <w:sz w:val="20"/>
          <w:szCs w:val="20"/>
        </w:rPr>
        <w:br/>
        <w:t xml:space="preserve">- Opis techniczny </w:t>
      </w:r>
      <w:r w:rsidR="00484FF3" w:rsidRPr="00683ED8">
        <w:rPr>
          <w:rFonts w:ascii="Verdana" w:hAnsi="Verdana"/>
          <w:sz w:val="20"/>
          <w:szCs w:val="20"/>
        </w:rPr>
        <w:t>i informacja o technologii nadruku</w:t>
      </w:r>
      <w:r w:rsidR="00DD23C9">
        <w:rPr>
          <w:rFonts w:ascii="Verdana" w:hAnsi="Verdana"/>
          <w:sz w:val="20"/>
          <w:szCs w:val="20"/>
        </w:rPr>
        <w:t>,</w:t>
      </w:r>
      <w:r w:rsidRPr="00683ED8">
        <w:rPr>
          <w:rFonts w:ascii="Verdana" w:hAnsi="Verdana"/>
          <w:sz w:val="20"/>
          <w:szCs w:val="20"/>
        </w:rPr>
        <w:t xml:space="preserve"> </w:t>
      </w:r>
    </w:p>
    <w:p w14:paraId="00000017" w14:textId="3DECA4DE" w:rsidR="008F5AFF" w:rsidRPr="00683ED8" w:rsidRDefault="00000000" w:rsidP="002924A4">
      <w:pPr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 xml:space="preserve">- Wizualizacja produktu z </w:t>
      </w:r>
      <w:r w:rsidR="00484FF3" w:rsidRPr="00683ED8">
        <w:rPr>
          <w:rFonts w:ascii="Verdana" w:hAnsi="Verdana"/>
          <w:sz w:val="20"/>
          <w:szCs w:val="20"/>
        </w:rPr>
        <w:t>proponowanym logotypem</w:t>
      </w:r>
      <w:r w:rsidRPr="00683ED8">
        <w:rPr>
          <w:rFonts w:ascii="Verdana" w:hAnsi="Verdana"/>
          <w:sz w:val="20"/>
          <w:szCs w:val="20"/>
        </w:rPr>
        <w:t>.</w:t>
      </w:r>
    </w:p>
    <w:p w14:paraId="00000018" w14:textId="5EF5D53C" w:rsidR="008F5AFF" w:rsidRPr="00683ED8" w:rsidRDefault="006D71DE">
      <w:pPr>
        <w:pStyle w:val="Nagwek2"/>
        <w:rPr>
          <w:rFonts w:ascii="Verdana" w:hAnsi="Verdana"/>
          <w:color w:val="auto"/>
          <w:sz w:val="20"/>
          <w:szCs w:val="20"/>
        </w:rPr>
      </w:pPr>
      <w:r w:rsidRPr="00683ED8">
        <w:rPr>
          <w:rFonts w:ascii="Verdana" w:hAnsi="Verdana"/>
          <w:color w:val="auto"/>
          <w:sz w:val="20"/>
          <w:szCs w:val="20"/>
        </w:rPr>
        <w:t>9. Postanowienia dotyczące logo GDDKiA</w:t>
      </w:r>
    </w:p>
    <w:p w14:paraId="00000019" w14:textId="1D409962" w:rsidR="008F5AFF" w:rsidRPr="00683ED8" w:rsidRDefault="00000000" w:rsidP="006D71DE">
      <w:pPr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 xml:space="preserve">Zamawiający przekaże </w:t>
      </w:r>
      <w:r w:rsidR="00DD23C9">
        <w:rPr>
          <w:rFonts w:ascii="Verdana" w:hAnsi="Verdana"/>
          <w:sz w:val="20"/>
          <w:szCs w:val="20"/>
        </w:rPr>
        <w:t>W</w:t>
      </w:r>
      <w:r w:rsidRPr="00683ED8">
        <w:rPr>
          <w:rFonts w:ascii="Verdana" w:hAnsi="Verdana"/>
          <w:sz w:val="20"/>
          <w:szCs w:val="20"/>
        </w:rPr>
        <w:t>ykonawcy pliki logo w formatach (PDF).</w:t>
      </w:r>
      <w:r w:rsidRPr="00683ED8">
        <w:rPr>
          <w:rFonts w:ascii="Verdana" w:hAnsi="Verdana"/>
          <w:sz w:val="20"/>
          <w:szCs w:val="20"/>
        </w:rPr>
        <w:br/>
        <w:t>Wykonawca musi ściśle stosować się do Systemu Identyfikacji Wizualnej GDDKiA</w:t>
      </w:r>
      <w:r w:rsidR="00DD23C9">
        <w:rPr>
          <w:rFonts w:ascii="Verdana" w:hAnsi="Verdana"/>
          <w:sz w:val="20"/>
          <w:szCs w:val="20"/>
        </w:rPr>
        <w:t>,</w:t>
      </w:r>
      <w:r w:rsidR="004C6AF5" w:rsidRPr="00683ED8">
        <w:rPr>
          <w:rFonts w:ascii="Verdana" w:hAnsi="Verdana"/>
          <w:sz w:val="20"/>
          <w:szCs w:val="20"/>
        </w:rPr>
        <w:t xml:space="preserve"> </w:t>
      </w:r>
      <w:r w:rsidR="00DD23C9" w:rsidRPr="00683ED8">
        <w:rPr>
          <w:rFonts w:ascii="Verdana" w:hAnsi="Verdana"/>
          <w:sz w:val="20"/>
          <w:szCs w:val="20"/>
        </w:rPr>
        <w:t>stanowiącego</w:t>
      </w:r>
      <w:r w:rsidR="004C6AF5" w:rsidRPr="00683ED8">
        <w:rPr>
          <w:rFonts w:ascii="Verdana" w:hAnsi="Verdana"/>
          <w:sz w:val="20"/>
          <w:szCs w:val="20"/>
        </w:rPr>
        <w:t xml:space="preserve"> </w:t>
      </w:r>
      <w:r w:rsidR="00DD23C9" w:rsidRPr="00683ED8">
        <w:rPr>
          <w:rFonts w:ascii="Verdana" w:hAnsi="Verdana"/>
          <w:sz w:val="20"/>
          <w:szCs w:val="20"/>
        </w:rPr>
        <w:t>załącznik</w:t>
      </w:r>
      <w:r w:rsidR="004C6AF5" w:rsidRPr="00683ED8">
        <w:rPr>
          <w:rFonts w:ascii="Verdana" w:hAnsi="Verdana"/>
          <w:sz w:val="20"/>
          <w:szCs w:val="20"/>
        </w:rPr>
        <w:t xml:space="preserve"> do zapytania ofertowego</w:t>
      </w:r>
      <w:r w:rsidRPr="00683ED8">
        <w:rPr>
          <w:rFonts w:ascii="Verdana" w:hAnsi="Verdana"/>
          <w:sz w:val="20"/>
          <w:szCs w:val="20"/>
        </w:rPr>
        <w:t>.</w:t>
      </w:r>
      <w:r w:rsidR="006D71DE" w:rsidRPr="00683ED8">
        <w:rPr>
          <w:rFonts w:ascii="Verdana" w:hAnsi="Verdana"/>
          <w:sz w:val="20"/>
          <w:szCs w:val="20"/>
        </w:rPr>
        <w:t xml:space="preserve"> </w:t>
      </w:r>
      <w:r w:rsidR="00DD23C9" w:rsidRPr="00683ED8">
        <w:rPr>
          <w:rFonts w:ascii="Verdana" w:hAnsi="Verdana"/>
          <w:sz w:val="20"/>
          <w:szCs w:val="20"/>
        </w:rPr>
        <w:t>Jakiekolwiek</w:t>
      </w:r>
      <w:r w:rsidR="006D71DE" w:rsidRPr="00683ED8">
        <w:rPr>
          <w:rFonts w:ascii="Verdana" w:hAnsi="Verdana"/>
          <w:sz w:val="20"/>
          <w:szCs w:val="20"/>
        </w:rPr>
        <w:t xml:space="preserve"> modyfikacje logo (np. Zmiana proporcji, kolorystyki lub układu) są niedopuszczalne.</w:t>
      </w:r>
      <w:r w:rsidR="00484FF3" w:rsidRPr="00683ED8">
        <w:rPr>
          <w:rFonts w:ascii="Verdana" w:hAnsi="Verdana"/>
          <w:sz w:val="20"/>
          <w:szCs w:val="20"/>
        </w:rPr>
        <w:t xml:space="preserve"> Zamawiający zastrzega prawo do akceptacji wizualizacji logo przed produkcją.</w:t>
      </w:r>
    </w:p>
    <w:p w14:paraId="0000001A" w14:textId="27E1DB49" w:rsidR="008F5AFF" w:rsidRPr="00683ED8" w:rsidRDefault="00000000">
      <w:pPr>
        <w:pStyle w:val="Nagwek2"/>
        <w:rPr>
          <w:rFonts w:ascii="Verdana" w:hAnsi="Verdana"/>
          <w:color w:val="auto"/>
          <w:sz w:val="20"/>
          <w:szCs w:val="20"/>
        </w:rPr>
      </w:pPr>
      <w:r w:rsidRPr="00683ED8">
        <w:rPr>
          <w:rFonts w:ascii="Verdana" w:hAnsi="Verdana"/>
          <w:color w:val="auto"/>
          <w:sz w:val="20"/>
          <w:szCs w:val="20"/>
        </w:rPr>
        <w:lastRenderedPageBreak/>
        <w:t>1</w:t>
      </w:r>
      <w:r w:rsidR="006D71DE" w:rsidRPr="00683ED8">
        <w:rPr>
          <w:rFonts w:ascii="Verdana" w:hAnsi="Verdana"/>
          <w:color w:val="auto"/>
          <w:sz w:val="20"/>
          <w:szCs w:val="20"/>
        </w:rPr>
        <w:t>0</w:t>
      </w:r>
      <w:r w:rsidRPr="00683ED8">
        <w:rPr>
          <w:rFonts w:ascii="Verdana" w:hAnsi="Verdana"/>
          <w:color w:val="auto"/>
          <w:sz w:val="20"/>
          <w:szCs w:val="20"/>
        </w:rPr>
        <w:t>. Informacje dodatkowe</w:t>
      </w:r>
    </w:p>
    <w:p w14:paraId="0000001B" w14:textId="4434FA3C" w:rsidR="008F5AFF" w:rsidRPr="00683ED8" w:rsidRDefault="00000000" w:rsidP="00BF5680">
      <w:pPr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>Zapytanie ofertowe prowadzone jest bez stosowania ustawy PZP.</w:t>
      </w:r>
      <w:r w:rsidR="00BF5680" w:rsidRPr="00683ED8">
        <w:rPr>
          <w:rFonts w:ascii="Verdana" w:hAnsi="Verdana"/>
          <w:sz w:val="20"/>
          <w:szCs w:val="20"/>
        </w:rPr>
        <w:t xml:space="preserve"> </w:t>
      </w:r>
      <w:r w:rsidRPr="00683ED8">
        <w:rPr>
          <w:rFonts w:ascii="Verdana" w:hAnsi="Verdana"/>
          <w:sz w:val="20"/>
          <w:szCs w:val="20"/>
        </w:rPr>
        <w:t xml:space="preserve">Zamawiający zastrzega sobie prawo do unieważnienia postępowania </w:t>
      </w:r>
      <w:r w:rsidR="00A449F6" w:rsidRPr="00683ED8">
        <w:rPr>
          <w:rFonts w:ascii="Verdana" w:hAnsi="Verdana"/>
          <w:sz w:val="20"/>
          <w:szCs w:val="20"/>
        </w:rPr>
        <w:t xml:space="preserve">na każdym jego etapie </w:t>
      </w:r>
      <w:r w:rsidRPr="00683ED8">
        <w:rPr>
          <w:rFonts w:ascii="Verdana" w:hAnsi="Verdana"/>
          <w:sz w:val="20"/>
          <w:szCs w:val="20"/>
        </w:rPr>
        <w:t>bez podania przyczyny.</w:t>
      </w:r>
    </w:p>
    <w:p w14:paraId="79A95E9C" w14:textId="7AB3AA03" w:rsidR="00225C73" w:rsidRPr="00683ED8" w:rsidRDefault="00DD23C9" w:rsidP="00BF5680">
      <w:pPr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>Zamawiający</w:t>
      </w:r>
      <w:r w:rsidR="009A5E07">
        <w:rPr>
          <w:rFonts w:ascii="Verdana" w:hAnsi="Verdana"/>
          <w:sz w:val="20"/>
          <w:szCs w:val="20"/>
        </w:rPr>
        <w:t xml:space="preserve"> </w:t>
      </w:r>
      <w:r w:rsidR="00225C73" w:rsidRPr="00683ED8">
        <w:rPr>
          <w:rFonts w:ascii="Verdana" w:hAnsi="Verdana"/>
          <w:sz w:val="20"/>
          <w:szCs w:val="20"/>
        </w:rPr>
        <w:t>dopuszcza produkt równoważny o parametrach technicznych nie gorszych ni</w:t>
      </w:r>
      <w:r w:rsidR="009E61B7" w:rsidRPr="00683ED8">
        <w:rPr>
          <w:rFonts w:ascii="Verdana" w:hAnsi="Verdana"/>
          <w:sz w:val="20"/>
          <w:szCs w:val="20"/>
        </w:rPr>
        <w:t>ż</w:t>
      </w:r>
      <w:r w:rsidR="00225C73" w:rsidRPr="00683ED8">
        <w:rPr>
          <w:rFonts w:ascii="Verdana" w:hAnsi="Verdana"/>
          <w:sz w:val="20"/>
          <w:szCs w:val="20"/>
        </w:rPr>
        <w:t xml:space="preserve"> </w:t>
      </w:r>
      <w:r w:rsidR="009E61B7" w:rsidRPr="00683ED8">
        <w:rPr>
          <w:rFonts w:ascii="Verdana" w:hAnsi="Verdana"/>
          <w:sz w:val="20"/>
          <w:szCs w:val="20"/>
        </w:rPr>
        <w:t>określone</w:t>
      </w:r>
      <w:r w:rsidR="00225C73" w:rsidRPr="00683ED8">
        <w:rPr>
          <w:rFonts w:ascii="Verdana" w:hAnsi="Verdana"/>
          <w:sz w:val="20"/>
          <w:szCs w:val="20"/>
        </w:rPr>
        <w:t xml:space="preserve"> w </w:t>
      </w:r>
      <w:r w:rsidR="009E61B7" w:rsidRPr="00683ED8">
        <w:rPr>
          <w:rFonts w:ascii="Verdana" w:hAnsi="Verdana"/>
          <w:sz w:val="20"/>
          <w:szCs w:val="20"/>
        </w:rPr>
        <w:t xml:space="preserve">niniejszym </w:t>
      </w:r>
      <w:r w:rsidR="00225C73" w:rsidRPr="00683ED8">
        <w:rPr>
          <w:rFonts w:ascii="Verdana" w:hAnsi="Verdana"/>
          <w:sz w:val="20"/>
          <w:szCs w:val="20"/>
        </w:rPr>
        <w:t>OPZ.</w:t>
      </w:r>
    </w:p>
    <w:p w14:paraId="656CC256" w14:textId="650D8ED6" w:rsidR="00A7194C" w:rsidRPr="00683ED8" w:rsidRDefault="00A7194C" w:rsidP="001D67DF">
      <w:pPr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b/>
          <w:bCs/>
          <w:sz w:val="20"/>
          <w:szCs w:val="20"/>
        </w:rPr>
        <w:t>1</w:t>
      </w:r>
      <w:r w:rsidR="006D71DE" w:rsidRPr="00683ED8">
        <w:rPr>
          <w:rFonts w:ascii="Verdana" w:hAnsi="Verdana"/>
          <w:b/>
          <w:bCs/>
          <w:sz w:val="20"/>
          <w:szCs w:val="20"/>
        </w:rPr>
        <w:t>1</w:t>
      </w:r>
      <w:r w:rsidRPr="00683ED8">
        <w:rPr>
          <w:rFonts w:ascii="Verdana" w:hAnsi="Verdana"/>
          <w:b/>
          <w:bCs/>
          <w:sz w:val="20"/>
          <w:szCs w:val="20"/>
        </w:rPr>
        <w:t>. Osoba prowadząca sprawę:</w:t>
      </w:r>
      <w:r w:rsidRPr="00683ED8">
        <w:rPr>
          <w:rFonts w:ascii="Verdana" w:hAnsi="Verdana"/>
          <w:sz w:val="20"/>
          <w:szCs w:val="20"/>
        </w:rPr>
        <w:t xml:space="preserve"> Krzysztof Pawłowski tel. +48 77 401 63 07</w:t>
      </w:r>
      <w:r w:rsidR="006D71DE" w:rsidRPr="00683ED8">
        <w:rPr>
          <w:rFonts w:ascii="Verdana" w:hAnsi="Verdana"/>
          <w:sz w:val="20"/>
          <w:szCs w:val="20"/>
        </w:rPr>
        <w:br/>
      </w:r>
      <w:r w:rsidRPr="00683ED8">
        <w:rPr>
          <w:rFonts w:ascii="Verdana" w:hAnsi="Verdana"/>
          <w:sz w:val="20"/>
          <w:szCs w:val="20"/>
        </w:rPr>
        <w:t xml:space="preserve"> e</w:t>
      </w:r>
      <w:r w:rsidR="006D71DE" w:rsidRPr="00683ED8">
        <w:rPr>
          <w:rFonts w:ascii="Verdana" w:hAnsi="Verdana"/>
          <w:sz w:val="20"/>
          <w:szCs w:val="20"/>
        </w:rPr>
        <w:t>-</w:t>
      </w:r>
      <w:r w:rsidRPr="00683ED8">
        <w:rPr>
          <w:rFonts w:ascii="Verdana" w:hAnsi="Verdana"/>
          <w:sz w:val="20"/>
          <w:szCs w:val="20"/>
        </w:rPr>
        <w:t>mail: krpawlowski@gddkia.gov.pl</w:t>
      </w:r>
    </w:p>
    <w:p w14:paraId="22182D91" w14:textId="3F09D6B8" w:rsidR="006D71DE" w:rsidRPr="00683ED8" w:rsidRDefault="00A7194C" w:rsidP="001D67DF">
      <w:pPr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b/>
          <w:bCs/>
          <w:sz w:val="20"/>
          <w:szCs w:val="20"/>
        </w:rPr>
        <w:t>1</w:t>
      </w:r>
      <w:r w:rsidR="006D71DE" w:rsidRPr="00683ED8">
        <w:rPr>
          <w:rFonts w:ascii="Verdana" w:hAnsi="Verdana"/>
          <w:b/>
          <w:bCs/>
          <w:sz w:val="20"/>
          <w:szCs w:val="20"/>
        </w:rPr>
        <w:t>2</w:t>
      </w:r>
      <w:r w:rsidRPr="00683ED8">
        <w:rPr>
          <w:rFonts w:ascii="Verdana" w:hAnsi="Verdana"/>
          <w:b/>
          <w:bCs/>
          <w:sz w:val="20"/>
          <w:szCs w:val="20"/>
        </w:rPr>
        <w:t>. Termin realizacji zamówienia:</w:t>
      </w:r>
      <w:r w:rsidRPr="00683ED8">
        <w:rPr>
          <w:rFonts w:ascii="Verdana" w:hAnsi="Verdana"/>
          <w:sz w:val="20"/>
          <w:szCs w:val="20"/>
        </w:rPr>
        <w:t xml:space="preserve"> </w:t>
      </w:r>
      <w:r w:rsidR="00BF5680" w:rsidRPr="00683ED8">
        <w:rPr>
          <w:rFonts w:ascii="Verdana" w:hAnsi="Verdana"/>
          <w:sz w:val="20"/>
          <w:szCs w:val="20"/>
        </w:rPr>
        <w:t>Termin realizacji zamówienia: do</w:t>
      </w:r>
      <w:r w:rsidR="00683ED8" w:rsidRPr="00683ED8">
        <w:rPr>
          <w:rFonts w:ascii="Verdana" w:hAnsi="Verdana"/>
          <w:sz w:val="20"/>
          <w:szCs w:val="20"/>
        </w:rPr>
        <w:t xml:space="preserve"> </w:t>
      </w:r>
      <w:r w:rsidR="00BF5680" w:rsidRPr="00683ED8">
        <w:rPr>
          <w:rFonts w:ascii="Verdana" w:hAnsi="Verdana"/>
          <w:sz w:val="20"/>
          <w:szCs w:val="20"/>
        </w:rPr>
        <w:t xml:space="preserve"> 21 dni kalendarzowych od akceptacji </w:t>
      </w:r>
      <w:proofErr w:type="spellStart"/>
      <w:r w:rsidR="00BF5680" w:rsidRPr="00683ED8">
        <w:rPr>
          <w:rFonts w:ascii="Verdana" w:hAnsi="Verdana"/>
          <w:sz w:val="20"/>
          <w:szCs w:val="20"/>
        </w:rPr>
        <w:t>proofu</w:t>
      </w:r>
      <w:proofErr w:type="spellEnd"/>
      <w:r w:rsidR="00BF5680" w:rsidRPr="00683ED8">
        <w:rPr>
          <w:rFonts w:ascii="Verdana" w:hAnsi="Verdana"/>
          <w:sz w:val="20"/>
          <w:szCs w:val="20"/>
        </w:rPr>
        <w:t xml:space="preserve"> przez </w:t>
      </w:r>
      <w:r w:rsidR="009A5E07">
        <w:rPr>
          <w:rFonts w:ascii="Verdana" w:hAnsi="Verdana"/>
          <w:sz w:val="20"/>
          <w:szCs w:val="20"/>
        </w:rPr>
        <w:t>Z</w:t>
      </w:r>
      <w:r w:rsidR="00BF5680" w:rsidRPr="00683ED8">
        <w:rPr>
          <w:rFonts w:ascii="Verdana" w:hAnsi="Verdana"/>
          <w:sz w:val="20"/>
          <w:szCs w:val="20"/>
        </w:rPr>
        <w:t xml:space="preserve">amawiającego. Dostawa na adres wskazany przez zamawiającego, transportem </w:t>
      </w:r>
      <w:r w:rsidR="00683ED8" w:rsidRPr="00683ED8">
        <w:rPr>
          <w:rFonts w:ascii="Verdana" w:hAnsi="Verdana"/>
          <w:sz w:val="20"/>
          <w:szCs w:val="20"/>
        </w:rPr>
        <w:t>W</w:t>
      </w:r>
      <w:r w:rsidR="00BF5680" w:rsidRPr="00683ED8">
        <w:rPr>
          <w:rFonts w:ascii="Verdana" w:hAnsi="Verdana"/>
          <w:sz w:val="20"/>
          <w:szCs w:val="20"/>
        </w:rPr>
        <w:t>ykonawcy.</w:t>
      </w:r>
    </w:p>
    <w:p w14:paraId="1F094A23" w14:textId="0A23FFC7" w:rsidR="00A7194C" w:rsidRPr="00683ED8" w:rsidRDefault="00A7194C">
      <w:pPr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b/>
          <w:bCs/>
          <w:sz w:val="20"/>
          <w:szCs w:val="20"/>
        </w:rPr>
        <w:t>1</w:t>
      </w:r>
      <w:r w:rsidR="006D71DE" w:rsidRPr="00683ED8">
        <w:rPr>
          <w:rFonts w:ascii="Verdana" w:hAnsi="Verdana"/>
          <w:b/>
          <w:bCs/>
          <w:sz w:val="20"/>
          <w:szCs w:val="20"/>
        </w:rPr>
        <w:t>3</w:t>
      </w:r>
      <w:r w:rsidRPr="00683ED8">
        <w:rPr>
          <w:rFonts w:ascii="Verdana" w:hAnsi="Verdana"/>
          <w:b/>
          <w:bCs/>
          <w:sz w:val="20"/>
          <w:szCs w:val="20"/>
        </w:rPr>
        <w:t>. Warunki płatności:</w:t>
      </w:r>
      <w:r w:rsidRPr="00683ED8">
        <w:rPr>
          <w:rFonts w:ascii="Verdana" w:hAnsi="Verdana"/>
          <w:sz w:val="20"/>
          <w:szCs w:val="20"/>
        </w:rPr>
        <w:t xml:space="preserve"> </w:t>
      </w:r>
    </w:p>
    <w:p w14:paraId="2A43FD16" w14:textId="1B785DFC" w:rsidR="00A7194C" w:rsidRPr="00683ED8" w:rsidRDefault="00A7194C" w:rsidP="00A7194C">
      <w:pPr>
        <w:jc w:val="both"/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>Płatność wynagrodzenia na rachunek bankowy wykonawcy wskazany w fakturze nastąpi w terminie do 21 dni od daty dostarczenia Zamawiającemu prawidłowo wystawionej faktury VAT</w:t>
      </w:r>
      <w:r w:rsidR="00BF5680" w:rsidRPr="00683ED8">
        <w:rPr>
          <w:rFonts w:ascii="Verdana" w:hAnsi="Verdana"/>
          <w:sz w:val="20"/>
          <w:szCs w:val="20"/>
        </w:rPr>
        <w:t xml:space="preserve"> oraz potwierdzenia odbioru dostawy bez zastrzeżeń.</w:t>
      </w:r>
    </w:p>
    <w:p w14:paraId="03DB1B0C" w14:textId="0C8BB4D7" w:rsidR="00BC709E" w:rsidRPr="00683ED8" w:rsidRDefault="00BC709E" w:rsidP="00A7194C">
      <w:pPr>
        <w:jc w:val="both"/>
        <w:rPr>
          <w:rFonts w:ascii="Verdana" w:hAnsi="Verdana"/>
          <w:b/>
          <w:bCs/>
          <w:sz w:val="20"/>
          <w:szCs w:val="20"/>
        </w:rPr>
      </w:pPr>
      <w:r w:rsidRPr="00683ED8">
        <w:rPr>
          <w:rFonts w:ascii="Verdana" w:hAnsi="Verdana"/>
          <w:b/>
          <w:bCs/>
          <w:sz w:val="20"/>
          <w:szCs w:val="20"/>
        </w:rPr>
        <w:t>14. Postanowienia końcowe:</w:t>
      </w:r>
    </w:p>
    <w:p w14:paraId="084D76F0" w14:textId="6D506BC8" w:rsidR="00BC709E" w:rsidRPr="00683ED8" w:rsidRDefault="009A5E07" w:rsidP="00BC709E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 xml:space="preserve">1) </w:t>
      </w:r>
      <w:r w:rsidR="00BC709E" w:rsidRPr="00683ED8">
        <w:rPr>
          <w:rFonts w:ascii="Verdana" w:hAnsi="Verdana"/>
          <w:color w:val="000000" w:themeColor="text1"/>
          <w:sz w:val="20"/>
          <w:szCs w:val="20"/>
        </w:rPr>
        <w:t xml:space="preserve">Cenę oferty brutto stanowi łączny koszt wykonania przedmiotu zamówienia. Wartość ta obejmuje wszystkie koszty, jakie Wykonawca poniesie w związku </w:t>
      </w:r>
      <w:r>
        <w:rPr>
          <w:rFonts w:ascii="Verdana" w:hAnsi="Verdana"/>
          <w:color w:val="000000" w:themeColor="text1"/>
          <w:sz w:val="20"/>
          <w:szCs w:val="20"/>
        </w:rPr>
        <w:t xml:space="preserve">                   </w:t>
      </w:r>
      <w:r w:rsidR="00BC709E" w:rsidRPr="00683ED8">
        <w:rPr>
          <w:rFonts w:ascii="Verdana" w:hAnsi="Verdana"/>
          <w:color w:val="000000" w:themeColor="text1"/>
          <w:sz w:val="20"/>
          <w:szCs w:val="20"/>
        </w:rPr>
        <w:t>z realizacją przedmiotu zamówienia.</w:t>
      </w:r>
    </w:p>
    <w:p w14:paraId="1ED880F3" w14:textId="765F8F04" w:rsidR="00BC709E" w:rsidRPr="00683ED8" w:rsidRDefault="00BC709E" w:rsidP="00BC709E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83ED8">
        <w:rPr>
          <w:rFonts w:ascii="Verdana" w:hAnsi="Verdana"/>
          <w:color w:val="000000" w:themeColor="text1"/>
          <w:sz w:val="20"/>
          <w:szCs w:val="20"/>
        </w:rPr>
        <w:t>2) Skutki finansowe jakichkolwiek błędów w kalkulacji kosztów obciążają Wykonawcę zamówienia - musi on przewidzieć wszystkie okoliczności, które mogą wpłynąć na cenę zamówienia.</w:t>
      </w:r>
      <w:r w:rsidRPr="00683ED8">
        <w:rPr>
          <w:rFonts w:ascii="Verdana" w:hAnsi="Verdana"/>
          <w:color w:val="000000" w:themeColor="text1"/>
          <w:sz w:val="20"/>
          <w:szCs w:val="20"/>
        </w:rPr>
        <w:br/>
        <w:t>3) Stawki będące podstawą wyliczenia ceny oferty powinny być określone jednoznacznie. Nie dopuszcza się stawek warunkowych.</w:t>
      </w:r>
    </w:p>
    <w:p w14:paraId="72D7A0BF" w14:textId="60BA5BBE" w:rsidR="00BC709E" w:rsidRPr="00683ED8" w:rsidRDefault="00BC709E" w:rsidP="00BC709E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83ED8">
        <w:rPr>
          <w:rFonts w:ascii="Verdana" w:hAnsi="Verdana"/>
          <w:color w:val="000000" w:themeColor="text1"/>
          <w:sz w:val="20"/>
          <w:szCs w:val="20"/>
        </w:rPr>
        <w:t xml:space="preserve">4) Każdy </w:t>
      </w:r>
      <w:r w:rsidR="009A5E07">
        <w:rPr>
          <w:rFonts w:ascii="Verdana" w:hAnsi="Verdana"/>
          <w:color w:val="000000" w:themeColor="text1"/>
          <w:sz w:val="20"/>
          <w:szCs w:val="20"/>
        </w:rPr>
        <w:t>W</w:t>
      </w:r>
      <w:r w:rsidRPr="00683ED8">
        <w:rPr>
          <w:rFonts w:ascii="Verdana" w:hAnsi="Verdana"/>
          <w:color w:val="000000" w:themeColor="text1"/>
          <w:sz w:val="20"/>
          <w:szCs w:val="20"/>
        </w:rPr>
        <w:t xml:space="preserve">ykonawca, w tym grupa Wykonawców wspólnie ubiegających się </w:t>
      </w:r>
      <w:r w:rsidRPr="00683ED8">
        <w:rPr>
          <w:rFonts w:ascii="Verdana" w:hAnsi="Verdana"/>
          <w:color w:val="000000" w:themeColor="text1"/>
          <w:sz w:val="20"/>
          <w:szCs w:val="20"/>
        </w:rPr>
        <w:br/>
        <w:t>o udzielenie zamówienia, może złożyć tylko jedną ofertę.</w:t>
      </w:r>
    </w:p>
    <w:p w14:paraId="553EC19C" w14:textId="5BE382F6" w:rsidR="00BC709E" w:rsidRPr="00683ED8" w:rsidRDefault="00BC709E" w:rsidP="00BC709E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83ED8">
        <w:rPr>
          <w:rFonts w:ascii="Verdana" w:hAnsi="Verdana"/>
          <w:color w:val="000000" w:themeColor="text1"/>
          <w:sz w:val="20"/>
          <w:szCs w:val="20"/>
        </w:rPr>
        <w:t>5) Zamawiający w celu wyboru oferty dokona oceny ofert według kryteriów oceny ofert, następnie zbada, czy oferta oceniona najkorzystniej spełnia wymagania Zamawiającego. W przypadku odrzucenia oferty ocenianej jako najkorzystniejsza, Zamawiający powtórzy procedurę oceny dla kolejnej oferty w rankingu.</w:t>
      </w:r>
    </w:p>
    <w:p w14:paraId="6396722F" w14:textId="77777777" w:rsidR="00BC709E" w:rsidRPr="00683ED8" w:rsidRDefault="00BC709E" w:rsidP="00BC709E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83ED8">
        <w:rPr>
          <w:rFonts w:ascii="Verdana" w:hAnsi="Verdana"/>
          <w:color w:val="000000" w:themeColor="text1"/>
          <w:sz w:val="20"/>
          <w:szCs w:val="20"/>
        </w:rPr>
        <w:t xml:space="preserve">6) Zamawiający zastrzega sobie prawo do wezwania Wykonawcy do złożenia wymaganych dokumentów oraz złożenia wyjaśnień dotyczących treści złożonej oferty </w:t>
      </w:r>
      <w:r w:rsidRPr="00683ED8">
        <w:rPr>
          <w:rFonts w:ascii="Verdana" w:hAnsi="Verdana"/>
          <w:color w:val="000000" w:themeColor="text1"/>
          <w:sz w:val="20"/>
          <w:szCs w:val="20"/>
        </w:rPr>
        <w:br/>
        <w:t>w wyznaczonym terminie.</w:t>
      </w:r>
    </w:p>
    <w:p w14:paraId="0387B593" w14:textId="0F504935" w:rsidR="00BC709E" w:rsidRPr="00683ED8" w:rsidRDefault="00BC709E" w:rsidP="00AD7459">
      <w:pPr>
        <w:spacing w:line="240" w:lineRule="auto"/>
        <w:jc w:val="both"/>
        <w:rPr>
          <w:rFonts w:ascii="Verdana" w:hAnsi="Verdana"/>
          <w:color w:val="000000" w:themeColor="text1"/>
          <w:sz w:val="20"/>
          <w:szCs w:val="20"/>
        </w:rPr>
      </w:pPr>
      <w:r w:rsidRPr="00683ED8">
        <w:rPr>
          <w:rFonts w:ascii="Verdana" w:hAnsi="Verdana"/>
          <w:color w:val="000000" w:themeColor="text1"/>
          <w:sz w:val="20"/>
          <w:szCs w:val="20"/>
        </w:rPr>
        <w:t xml:space="preserve">7) Zamawiający zastrzega sobie prawo do odrzucenia oferty, gdy jest niezgodna </w:t>
      </w:r>
      <w:r w:rsidRPr="00683ED8">
        <w:rPr>
          <w:rFonts w:ascii="Verdana" w:hAnsi="Verdana"/>
          <w:color w:val="000000" w:themeColor="text1"/>
          <w:sz w:val="20"/>
          <w:szCs w:val="20"/>
        </w:rPr>
        <w:br/>
        <w:t>z treścią ogłoszenia, nie odpowiada wymaganiom Zamawiającego, zawiera rażąco niską cenę w stosunku do przedmiotu zamówienia oraz gdy jej złożenie stanowi czyn nieuczciwej konkurencji w rozumieniu przepisów o zwalczaniu nieuczciwej konkurencji.</w:t>
      </w:r>
    </w:p>
    <w:p w14:paraId="091C3E9B" w14:textId="77777777" w:rsidR="009A5E07" w:rsidRDefault="009A5E07">
      <w:pPr>
        <w:rPr>
          <w:rFonts w:ascii="Verdana" w:hAnsi="Verdana"/>
          <w:b/>
          <w:bCs/>
          <w:sz w:val="20"/>
          <w:szCs w:val="20"/>
        </w:rPr>
      </w:pPr>
    </w:p>
    <w:p w14:paraId="0FB7936D" w14:textId="77777777" w:rsidR="009A5E07" w:rsidRDefault="009A5E07">
      <w:pPr>
        <w:rPr>
          <w:rFonts w:ascii="Verdana" w:hAnsi="Verdana"/>
          <w:b/>
          <w:bCs/>
          <w:sz w:val="20"/>
          <w:szCs w:val="20"/>
        </w:rPr>
      </w:pPr>
    </w:p>
    <w:p w14:paraId="5EAA6C58" w14:textId="1B9A7642" w:rsidR="005916A1" w:rsidRPr="00683ED8" w:rsidRDefault="00A0225C">
      <w:pPr>
        <w:rPr>
          <w:rFonts w:ascii="Verdana" w:hAnsi="Verdana"/>
          <w:b/>
          <w:bCs/>
          <w:sz w:val="20"/>
          <w:szCs w:val="20"/>
        </w:rPr>
      </w:pPr>
      <w:r w:rsidRPr="00683ED8">
        <w:rPr>
          <w:rFonts w:ascii="Verdana" w:hAnsi="Verdana"/>
          <w:b/>
          <w:bCs/>
          <w:sz w:val="20"/>
          <w:szCs w:val="20"/>
        </w:rPr>
        <w:lastRenderedPageBreak/>
        <w:t>Załączniki:</w:t>
      </w:r>
    </w:p>
    <w:p w14:paraId="742161BA" w14:textId="255C2B7B" w:rsidR="00A0225C" w:rsidRPr="00683ED8" w:rsidRDefault="00A0225C">
      <w:pPr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>1.</w:t>
      </w:r>
      <w:r w:rsidRPr="00683ED8">
        <w:rPr>
          <w:rFonts w:ascii="Verdana" w:hAnsi="Verdana"/>
          <w:b/>
          <w:bCs/>
          <w:sz w:val="20"/>
          <w:szCs w:val="20"/>
        </w:rPr>
        <w:t xml:space="preserve"> </w:t>
      </w:r>
      <w:r w:rsidRPr="00683ED8">
        <w:rPr>
          <w:rFonts w:ascii="Verdana" w:hAnsi="Verdana"/>
          <w:sz w:val="20"/>
          <w:szCs w:val="20"/>
        </w:rPr>
        <w:t xml:space="preserve">Formularz ofertowy załącznik nr </w:t>
      </w:r>
      <w:r w:rsidR="00B857B9" w:rsidRPr="00683ED8">
        <w:rPr>
          <w:rFonts w:ascii="Verdana" w:hAnsi="Verdana"/>
          <w:sz w:val="20"/>
          <w:szCs w:val="20"/>
        </w:rPr>
        <w:t>2</w:t>
      </w:r>
    </w:p>
    <w:p w14:paraId="28AB626E" w14:textId="1019F38E" w:rsidR="00A0225C" w:rsidRPr="00683ED8" w:rsidRDefault="00A0225C">
      <w:pPr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 xml:space="preserve">2. Wzór logotypu załącznik nr </w:t>
      </w:r>
      <w:r w:rsidR="00B857B9" w:rsidRPr="00683ED8">
        <w:rPr>
          <w:rFonts w:ascii="Verdana" w:hAnsi="Verdana"/>
          <w:sz w:val="20"/>
          <w:szCs w:val="20"/>
        </w:rPr>
        <w:t>3</w:t>
      </w:r>
    </w:p>
    <w:p w14:paraId="2CC30538" w14:textId="5E5E77F9" w:rsidR="00B857B9" w:rsidRPr="00683ED8" w:rsidRDefault="00B857B9">
      <w:pPr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 xml:space="preserve">3. </w:t>
      </w:r>
      <w:r w:rsidR="009A5E07" w:rsidRPr="00683ED8">
        <w:rPr>
          <w:rFonts w:ascii="Verdana" w:hAnsi="Verdana"/>
          <w:sz w:val="20"/>
          <w:szCs w:val="20"/>
        </w:rPr>
        <w:t>Klauzula</w:t>
      </w:r>
      <w:r w:rsidRPr="00683ED8">
        <w:rPr>
          <w:rFonts w:ascii="Verdana" w:hAnsi="Verdana"/>
          <w:sz w:val="20"/>
          <w:szCs w:val="20"/>
        </w:rPr>
        <w:t xml:space="preserve"> RODO załącznik nr 4</w:t>
      </w:r>
    </w:p>
    <w:p w14:paraId="10FBF363" w14:textId="5BF9BC72" w:rsidR="00A0225C" w:rsidRPr="00B445BB" w:rsidRDefault="00B857B9">
      <w:pPr>
        <w:rPr>
          <w:rFonts w:ascii="Verdana" w:hAnsi="Verdana"/>
          <w:sz w:val="20"/>
          <w:szCs w:val="20"/>
        </w:rPr>
      </w:pPr>
      <w:r w:rsidRPr="00683ED8">
        <w:rPr>
          <w:rFonts w:ascii="Verdana" w:hAnsi="Verdana"/>
          <w:sz w:val="20"/>
          <w:szCs w:val="20"/>
        </w:rPr>
        <w:t>4</w:t>
      </w:r>
      <w:r w:rsidR="00A0225C" w:rsidRPr="00683ED8">
        <w:rPr>
          <w:rFonts w:ascii="Verdana" w:hAnsi="Verdana"/>
          <w:sz w:val="20"/>
          <w:szCs w:val="20"/>
        </w:rPr>
        <w:t xml:space="preserve">. System Identyfikacji Wizualnej załącznik nr </w:t>
      </w:r>
      <w:r w:rsidRPr="00683ED8">
        <w:rPr>
          <w:rFonts w:ascii="Verdana" w:hAnsi="Verdana"/>
          <w:sz w:val="20"/>
          <w:szCs w:val="20"/>
        </w:rPr>
        <w:t>5</w:t>
      </w:r>
    </w:p>
    <w:sectPr w:rsidR="00A0225C" w:rsidRPr="00B445BB">
      <w:pgSz w:w="12240" w:h="15840"/>
      <w:pgMar w:top="1440" w:right="1800" w:bottom="1440" w:left="180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FF"/>
    <w:rsid w:val="00011028"/>
    <w:rsid w:val="00031E50"/>
    <w:rsid w:val="0004120C"/>
    <w:rsid w:val="000C3ED5"/>
    <w:rsid w:val="00144A4C"/>
    <w:rsid w:val="00186504"/>
    <w:rsid w:val="001A0657"/>
    <w:rsid w:val="001B5FE2"/>
    <w:rsid w:val="001D4EF8"/>
    <w:rsid w:val="001D67DF"/>
    <w:rsid w:val="001D7BA1"/>
    <w:rsid w:val="00225C73"/>
    <w:rsid w:val="002561D2"/>
    <w:rsid w:val="002924A4"/>
    <w:rsid w:val="002A2563"/>
    <w:rsid w:val="00320612"/>
    <w:rsid w:val="00337497"/>
    <w:rsid w:val="00440C27"/>
    <w:rsid w:val="00484FF3"/>
    <w:rsid w:val="004C6AF5"/>
    <w:rsid w:val="004D6A82"/>
    <w:rsid w:val="005263AF"/>
    <w:rsid w:val="00527969"/>
    <w:rsid w:val="0058743B"/>
    <w:rsid w:val="005916A1"/>
    <w:rsid w:val="0065274E"/>
    <w:rsid w:val="00683ED8"/>
    <w:rsid w:val="006C75B0"/>
    <w:rsid w:val="006C772A"/>
    <w:rsid w:val="006D71DE"/>
    <w:rsid w:val="00800055"/>
    <w:rsid w:val="0080036D"/>
    <w:rsid w:val="00886AEF"/>
    <w:rsid w:val="008C1C2D"/>
    <w:rsid w:val="008D3DCA"/>
    <w:rsid w:val="008F3B75"/>
    <w:rsid w:val="008F5AFF"/>
    <w:rsid w:val="00912710"/>
    <w:rsid w:val="00972323"/>
    <w:rsid w:val="00982B74"/>
    <w:rsid w:val="009A5E07"/>
    <w:rsid w:val="009E61B7"/>
    <w:rsid w:val="00A0225C"/>
    <w:rsid w:val="00A25AE2"/>
    <w:rsid w:val="00A449F6"/>
    <w:rsid w:val="00A6035A"/>
    <w:rsid w:val="00A65B71"/>
    <w:rsid w:val="00A7194C"/>
    <w:rsid w:val="00AD7459"/>
    <w:rsid w:val="00B30DE5"/>
    <w:rsid w:val="00B445BB"/>
    <w:rsid w:val="00B44B56"/>
    <w:rsid w:val="00B7273A"/>
    <w:rsid w:val="00B857B9"/>
    <w:rsid w:val="00BC709E"/>
    <w:rsid w:val="00BF5680"/>
    <w:rsid w:val="00C60221"/>
    <w:rsid w:val="00CA5D0C"/>
    <w:rsid w:val="00CD0BF8"/>
    <w:rsid w:val="00D04D67"/>
    <w:rsid w:val="00D53D77"/>
    <w:rsid w:val="00D61043"/>
    <w:rsid w:val="00D62EEE"/>
    <w:rsid w:val="00DA3298"/>
    <w:rsid w:val="00DB1DC3"/>
    <w:rsid w:val="00DC4F8F"/>
    <w:rsid w:val="00DD23C9"/>
    <w:rsid w:val="00ED58A2"/>
    <w:rsid w:val="00EE139B"/>
    <w:rsid w:val="00F57084"/>
    <w:rsid w:val="00FB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FC4F3"/>
  <w15:docId w15:val="{D5F276C7-CF22-42EA-B73F-1B71B501C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n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Pr>
      <w:rFonts w:ascii="Calibri" w:eastAsia="Calibri" w:hAnsi="Calibri" w:cs="Calibri"/>
      <w:i/>
      <w:color w:val="4F81BD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7194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71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9B6A1-19CA-4D41-9814-B65274939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927</Words>
  <Characters>5562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 Krzysztof</dc:creator>
  <cp:lastModifiedBy>Kordek Małgorzata</cp:lastModifiedBy>
  <cp:revision>5</cp:revision>
  <dcterms:created xsi:type="dcterms:W3CDTF">2025-10-27T14:27:00Z</dcterms:created>
  <dcterms:modified xsi:type="dcterms:W3CDTF">2025-10-28T07:27:00Z</dcterms:modified>
</cp:coreProperties>
</file>