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F44D" w14:textId="77777777" w:rsidR="00800E36" w:rsidRPr="00800E36" w:rsidRDefault="00800E36" w:rsidP="00800E3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  <w:bCs/>
        </w:rPr>
      </w:pPr>
      <w:r w:rsidRPr="00800E36">
        <w:rPr>
          <w:rFonts w:asciiTheme="minorHAnsi" w:hAnsiTheme="minorHAnsi" w:cstheme="minorHAnsi"/>
          <w:bCs/>
          <w:noProof/>
          <w:lang w:eastAsia="pl-PL"/>
        </w:rPr>
        <w:drawing>
          <wp:inline distT="0" distB="0" distL="0" distR="0" wp14:anchorId="5DA6D677" wp14:editId="7DB29720">
            <wp:extent cx="552272" cy="594459"/>
            <wp:effectExtent l="0" t="0" r="635" b="0"/>
            <wp:docPr id="1769300188" name="Obraz 17693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80590" w14:textId="77777777" w:rsidR="00800E36" w:rsidRPr="00800E36" w:rsidRDefault="00800E36" w:rsidP="00800E3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jc w:val="left"/>
        <w:rPr>
          <w:rFonts w:asciiTheme="minorHAnsi" w:hAnsiTheme="minorHAnsi" w:cstheme="minorHAnsi"/>
          <w:bCs/>
          <w:smallCaps/>
          <w:sz w:val="36"/>
          <w:szCs w:val="36"/>
        </w:rPr>
      </w:pPr>
      <w:r w:rsidRPr="00800E36">
        <w:rPr>
          <w:rFonts w:asciiTheme="minorHAnsi" w:hAnsiTheme="minorHAnsi" w:cstheme="minorHAnsi"/>
          <w:bCs/>
          <w:smallCaps/>
          <w:sz w:val="36"/>
          <w:szCs w:val="36"/>
        </w:rPr>
        <w:t>Generalny Dyrektor</w:t>
      </w:r>
    </w:p>
    <w:p w14:paraId="7CDA4C1C" w14:textId="77777777" w:rsidR="00800E36" w:rsidRPr="00800E36" w:rsidRDefault="00800E36" w:rsidP="00800E36">
      <w:pPr>
        <w:pStyle w:val="Nagwek"/>
        <w:ind w:right="5242"/>
        <w:jc w:val="left"/>
        <w:rPr>
          <w:rFonts w:asciiTheme="minorHAnsi" w:hAnsiTheme="minorHAnsi" w:cstheme="minorHAnsi"/>
          <w:bCs/>
          <w:szCs w:val="24"/>
        </w:rPr>
      </w:pPr>
      <w:r w:rsidRPr="00800E36">
        <w:rPr>
          <w:rFonts w:asciiTheme="minorHAnsi" w:hAnsiTheme="minorHAnsi" w:cstheme="minorHAnsi"/>
          <w:bCs/>
          <w:smallCaps/>
          <w:sz w:val="36"/>
          <w:szCs w:val="36"/>
        </w:rPr>
        <w:t>Ochrony Środowiska</w:t>
      </w:r>
    </w:p>
    <w:p w14:paraId="59D38AAD" w14:textId="77777777" w:rsidR="00800E36" w:rsidRPr="00800E36" w:rsidRDefault="00800E36" w:rsidP="00800E36">
      <w:pPr>
        <w:spacing w:line="240" w:lineRule="auto"/>
        <w:jc w:val="left"/>
        <w:rPr>
          <w:rFonts w:asciiTheme="minorHAnsi" w:hAnsiTheme="minorHAnsi" w:cstheme="minorHAnsi"/>
          <w:bCs/>
          <w:sz w:val="20"/>
        </w:rPr>
      </w:pPr>
    </w:p>
    <w:p w14:paraId="5EDEFF02" w14:textId="2C267141" w:rsidR="00690887" w:rsidRPr="00800E36" w:rsidRDefault="00690887" w:rsidP="00800E36">
      <w:pPr>
        <w:spacing w:line="240" w:lineRule="auto"/>
        <w:jc w:val="left"/>
        <w:rPr>
          <w:rFonts w:asciiTheme="minorHAnsi" w:hAnsiTheme="minorHAnsi" w:cstheme="minorHAnsi"/>
          <w:sz w:val="20"/>
          <w:szCs w:val="20"/>
          <w:lang w:eastAsia="pl-PL"/>
        </w:rPr>
      </w:pPr>
      <w:r w:rsidRPr="00800E36">
        <w:rPr>
          <w:rFonts w:asciiTheme="minorHAnsi" w:hAnsiTheme="minorHAnsi" w:cstheme="minorHAnsi"/>
          <w:sz w:val="20"/>
        </w:rPr>
        <w:t xml:space="preserve">Warszawa, </w:t>
      </w:r>
      <w:bookmarkStart w:id="0" w:name="ezdDataPodpisu"/>
      <w:r w:rsidR="00800E36">
        <w:rPr>
          <w:rFonts w:asciiTheme="minorHAnsi" w:hAnsiTheme="minorHAnsi" w:cstheme="minorHAnsi"/>
          <w:sz w:val="20"/>
        </w:rPr>
        <w:t>10</w:t>
      </w:r>
      <w:r w:rsidR="00B743BA" w:rsidRPr="00800E36">
        <w:rPr>
          <w:rFonts w:asciiTheme="minorHAnsi" w:hAnsiTheme="minorHAnsi" w:cstheme="minorHAnsi"/>
          <w:sz w:val="20"/>
        </w:rPr>
        <w:t xml:space="preserve"> stycznia</w:t>
      </w:r>
      <w:r w:rsidR="00ED3155" w:rsidRPr="00800E36">
        <w:rPr>
          <w:rFonts w:asciiTheme="minorHAnsi" w:hAnsiTheme="minorHAnsi" w:cstheme="minorHAnsi"/>
          <w:sz w:val="20"/>
        </w:rPr>
        <w:t xml:space="preserve"> 202</w:t>
      </w:r>
      <w:r w:rsidR="00B743BA" w:rsidRPr="00800E36">
        <w:rPr>
          <w:rFonts w:asciiTheme="minorHAnsi" w:hAnsiTheme="minorHAnsi" w:cstheme="minorHAnsi"/>
          <w:sz w:val="20"/>
        </w:rPr>
        <w:t>5</w:t>
      </w:r>
      <w:bookmarkEnd w:id="0"/>
      <w:r w:rsidRPr="00800E36">
        <w:rPr>
          <w:rFonts w:asciiTheme="minorHAnsi" w:hAnsiTheme="minorHAnsi" w:cstheme="minorHAnsi"/>
          <w:sz w:val="20"/>
        </w:rPr>
        <w:t xml:space="preserve"> r.</w:t>
      </w:r>
    </w:p>
    <w:p w14:paraId="4F2186C2" w14:textId="708601EC" w:rsidR="00752336" w:rsidRPr="00800E36" w:rsidRDefault="00752336" w:rsidP="00800E36">
      <w:pPr>
        <w:tabs>
          <w:tab w:val="left" w:pos="3330"/>
          <w:tab w:val="center" w:pos="4535"/>
        </w:tabs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800E36">
        <w:rPr>
          <w:rFonts w:asciiTheme="minorHAnsi" w:hAnsiTheme="minorHAnsi" w:cstheme="minorHAnsi"/>
          <w:sz w:val="20"/>
          <w:szCs w:val="20"/>
        </w:rPr>
        <w:t>DOOŚ-WDŚZOO.420.27.2023.KN.</w:t>
      </w:r>
      <w:r w:rsidR="00ED3155" w:rsidRPr="00800E36">
        <w:rPr>
          <w:rFonts w:asciiTheme="minorHAnsi" w:hAnsiTheme="minorHAnsi" w:cstheme="minorHAnsi"/>
          <w:sz w:val="20"/>
          <w:szCs w:val="20"/>
        </w:rPr>
        <w:t>67</w:t>
      </w:r>
    </w:p>
    <w:p w14:paraId="31FCE702" w14:textId="77777777" w:rsidR="002446E3" w:rsidRPr="00800E36" w:rsidRDefault="002446E3" w:rsidP="00800E36">
      <w:pPr>
        <w:tabs>
          <w:tab w:val="left" w:pos="3330"/>
          <w:tab w:val="center" w:pos="4535"/>
        </w:tabs>
        <w:jc w:val="left"/>
        <w:rPr>
          <w:rFonts w:asciiTheme="minorHAnsi" w:hAnsiTheme="minorHAnsi" w:cstheme="minorHAnsi"/>
          <w:color w:val="000000"/>
          <w:szCs w:val="24"/>
        </w:rPr>
      </w:pPr>
    </w:p>
    <w:p w14:paraId="4E370A86" w14:textId="77777777" w:rsidR="002446E3" w:rsidRPr="00800E36" w:rsidRDefault="002446E3" w:rsidP="00800E36">
      <w:pPr>
        <w:tabs>
          <w:tab w:val="left" w:pos="3330"/>
          <w:tab w:val="center" w:pos="4535"/>
        </w:tabs>
        <w:spacing w:after="120"/>
        <w:jc w:val="left"/>
        <w:rPr>
          <w:rFonts w:asciiTheme="minorHAnsi" w:hAnsiTheme="minorHAnsi" w:cstheme="minorHAnsi"/>
          <w:color w:val="000000"/>
          <w:szCs w:val="24"/>
        </w:rPr>
      </w:pPr>
      <w:r w:rsidRPr="00800E36">
        <w:rPr>
          <w:rFonts w:asciiTheme="minorHAnsi" w:hAnsiTheme="minorHAnsi" w:cstheme="minorHAnsi"/>
          <w:color w:val="000000"/>
          <w:szCs w:val="24"/>
        </w:rPr>
        <w:t>ZAWIADOMIENIE</w:t>
      </w:r>
    </w:p>
    <w:p w14:paraId="309B8581" w14:textId="3CF18719" w:rsidR="00BF2702" w:rsidRPr="00800E36" w:rsidRDefault="00BF2702" w:rsidP="00800E36">
      <w:pPr>
        <w:jc w:val="left"/>
        <w:rPr>
          <w:rFonts w:asciiTheme="minorHAnsi" w:hAnsiTheme="minorHAnsi" w:cstheme="minorHAnsi"/>
          <w:szCs w:val="24"/>
          <w:lang w:eastAsia="pl-PL"/>
        </w:rPr>
      </w:pPr>
      <w:r w:rsidRPr="00800E36">
        <w:rPr>
          <w:rFonts w:asciiTheme="minorHAnsi" w:hAnsiTheme="minorHAnsi" w:cstheme="minorHAnsi"/>
          <w:color w:val="000000"/>
          <w:szCs w:val="24"/>
        </w:rPr>
        <w:t xml:space="preserve">Generalny Dyrektor Ochrony Środowiska, na podstawie art. </w:t>
      </w:r>
      <w:r w:rsidR="00690887" w:rsidRPr="00800E36">
        <w:rPr>
          <w:rFonts w:asciiTheme="minorHAnsi" w:hAnsiTheme="minorHAnsi" w:cstheme="minorHAnsi"/>
          <w:color w:val="000000"/>
          <w:szCs w:val="24"/>
        </w:rPr>
        <w:t>10 § 1 oraz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 art. 49 § 1 ustawy z</w:t>
      </w:r>
      <w:r w:rsidR="00690887" w:rsidRPr="00800E36">
        <w:rPr>
          <w:rFonts w:asciiTheme="minorHAnsi" w:hAnsiTheme="minorHAnsi" w:cstheme="minorHAnsi"/>
          <w:color w:val="000000"/>
          <w:szCs w:val="24"/>
        </w:rPr>
        <w:t> 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dnia 14 czerwca 1960 r. </w:t>
      </w:r>
      <w:r w:rsidRPr="00800E36">
        <w:rPr>
          <w:rFonts w:asciiTheme="minorHAnsi" w:hAnsiTheme="minorHAnsi" w:cstheme="minorHAnsi"/>
          <w:i/>
          <w:color w:val="000000"/>
          <w:szCs w:val="24"/>
        </w:rPr>
        <w:t xml:space="preserve">– </w:t>
      </w:r>
      <w:r w:rsidRPr="00800E36">
        <w:rPr>
          <w:rFonts w:asciiTheme="minorHAnsi" w:hAnsiTheme="minorHAnsi" w:cstheme="minorHAnsi"/>
          <w:iCs/>
          <w:color w:val="000000"/>
          <w:szCs w:val="24"/>
        </w:rPr>
        <w:t>Kodeks postępowania administracyjnego</w:t>
      </w:r>
      <w:r w:rsidR="0098025A" w:rsidRPr="00800E36">
        <w:rPr>
          <w:rFonts w:asciiTheme="minorHAnsi" w:hAnsiTheme="minorHAnsi" w:cstheme="minorHAnsi"/>
          <w:color w:val="000000"/>
          <w:szCs w:val="24"/>
        </w:rPr>
        <w:t xml:space="preserve"> (Dz. U. z 202</w:t>
      </w:r>
      <w:r w:rsidR="00411B86" w:rsidRPr="00800E36">
        <w:rPr>
          <w:rFonts w:asciiTheme="minorHAnsi" w:hAnsiTheme="minorHAnsi" w:cstheme="minorHAnsi"/>
          <w:color w:val="000000"/>
          <w:szCs w:val="24"/>
        </w:rPr>
        <w:t>4</w:t>
      </w:r>
      <w:r w:rsidR="0098025A" w:rsidRPr="00800E36">
        <w:rPr>
          <w:rFonts w:asciiTheme="minorHAnsi" w:hAnsiTheme="minorHAnsi" w:cstheme="minorHAnsi"/>
          <w:color w:val="000000"/>
          <w:szCs w:val="24"/>
        </w:rPr>
        <w:t xml:space="preserve"> r. poz.</w:t>
      </w:r>
      <w:r w:rsidR="00690887" w:rsidRPr="00800E36">
        <w:rPr>
          <w:rFonts w:asciiTheme="minorHAnsi" w:hAnsiTheme="minorHAnsi" w:cstheme="minorHAnsi"/>
          <w:color w:val="000000"/>
          <w:szCs w:val="24"/>
        </w:rPr>
        <w:t> </w:t>
      </w:r>
      <w:r w:rsidR="0098025A" w:rsidRPr="00800E36">
        <w:rPr>
          <w:rFonts w:asciiTheme="minorHAnsi" w:hAnsiTheme="minorHAnsi" w:cstheme="minorHAnsi"/>
          <w:color w:val="000000"/>
          <w:szCs w:val="24"/>
        </w:rPr>
        <w:t>5</w:t>
      </w:r>
      <w:r w:rsidR="00411B86" w:rsidRPr="00800E36">
        <w:rPr>
          <w:rFonts w:asciiTheme="minorHAnsi" w:hAnsiTheme="minorHAnsi" w:cstheme="minorHAnsi"/>
          <w:color w:val="000000"/>
          <w:szCs w:val="24"/>
        </w:rPr>
        <w:t>72</w:t>
      </w:r>
      <w:r w:rsidRPr="00800E36">
        <w:rPr>
          <w:rFonts w:asciiTheme="minorHAnsi" w:hAnsiTheme="minorHAnsi" w:cstheme="minorHAnsi"/>
          <w:color w:val="000000"/>
          <w:szCs w:val="24"/>
        </w:rPr>
        <w:t>), dalej k.</w:t>
      </w:r>
      <w:r w:rsidRPr="00800E36">
        <w:rPr>
          <w:rFonts w:asciiTheme="minorHAnsi" w:hAnsiTheme="minorHAnsi" w:cstheme="minorHAnsi"/>
          <w:iCs/>
          <w:color w:val="000000"/>
          <w:szCs w:val="24"/>
        </w:rPr>
        <w:t>p.a.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, w związku z art. 74 ust. 3 ustawy z dnia 3 października 2008 r. </w:t>
      </w:r>
      <w:r w:rsidRPr="00800E36">
        <w:rPr>
          <w:rFonts w:asciiTheme="minorHAnsi" w:hAnsiTheme="minorHAnsi" w:cstheme="minorHAnsi"/>
          <w:iCs/>
          <w:color w:val="000000"/>
          <w:szCs w:val="24"/>
        </w:rPr>
        <w:t>o</w:t>
      </w:r>
      <w:r w:rsidR="00A40900" w:rsidRPr="00800E36">
        <w:rPr>
          <w:rFonts w:asciiTheme="minorHAnsi" w:hAnsiTheme="minorHAnsi" w:cstheme="minorHAnsi"/>
          <w:iCs/>
          <w:color w:val="000000"/>
          <w:szCs w:val="24"/>
        </w:rPr>
        <w:t> </w:t>
      </w:r>
      <w:r w:rsidRPr="00800E36">
        <w:rPr>
          <w:rFonts w:asciiTheme="minorHAnsi" w:hAnsiTheme="minorHAnsi" w:cstheme="minorHAnsi"/>
          <w:iCs/>
          <w:color w:val="000000"/>
          <w:szCs w:val="24"/>
        </w:rPr>
        <w:t>udostępnianiu informacji o</w:t>
      </w:r>
      <w:r w:rsidR="00A40900" w:rsidRPr="00800E36">
        <w:rPr>
          <w:rFonts w:asciiTheme="minorHAnsi" w:hAnsiTheme="minorHAnsi" w:cstheme="minorHAnsi"/>
          <w:iCs/>
          <w:color w:val="000000"/>
          <w:szCs w:val="24"/>
        </w:rPr>
        <w:t xml:space="preserve"> </w:t>
      </w:r>
      <w:r w:rsidRPr="00800E36">
        <w:rPr>
          <w:rFonts w:asciiTheme="minorHAnsi" w:hAnsiTheme="minorHAnsi" w:cstheme="minorHAnsi"/>
          <w:iCs/>
          <w:color w:val="000000"/>
          <w:szCs w:val="24"/>
        </w:rPr>
        <w:t>środowisku i jego ochronie, udziale społeczeństwa w ochronie środowiska oraz o</w:t>
      </w:r>
      <w:r w:rsidR="00411B86" w:rsidRPr="00800E36">
        <w:rPr>
          <w:rFonts w:asciiTheme="minorHAnsi" w:hAnsiTheme="minorHAnsi" w:cstheme="minorHAnsi"/>
          <w:iCs/>
          <w:color w:val="000000"/>
          <w:szCs w:val="24"/>
        </w:rPr>
        <w:t> </w:t>
      </w:r>
      <w:r w:rsidRPr="00800E36">
        <w:rPr>
          <w:rFonts w:asciiTheme="minorHAnsi" w:hAnsiTheme="minorHAnsi" w:cstheme="minorHAnsi"/>
          <w:iCs/>
          <w:color w:val="000000"/>
          <w:szCs w:val="24"/>
        </w:rPr>
        <w:t>ocenach oddziaływania na środowisko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 (Dz. U. z 202</w:t>
      </w:r>
      <w:r w:rsidR="00291CD6" w:rsidRPr="00800E36">
        <w:rPr>
          <w:rFonts w:asciiTheme="minorHAnsi" w:hAnsiTheme="minorHAnsi" w:cstheme="minorHAnsi"/>
          <w:color w:val="000000"/>
          <w:szCs w:val="24"/>
        </w:rPr>
        <w:t>3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 r. poz. 109</w:t>
      </w:r>
      <w:r w:rsidR="00291CD6" w:rsidRPr="00800E36">
        <w:rPr>
          <w:rFonts w:asciiTheme="minorHAnsi" w:hAnsiTheme="minorHAnsi" w:cstheme="minorHAnsi"/>
          <w:color w:val="000000"/>
          <w:szCs w:val="24"/>
        </w:rPr>
        <w:t>4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), dalej </w:t>
      </w:r>
      <w:r w:rsidRPr="00800E36">
        <w:rPr>
          <w:rFonts w:asciiTheme="minorHAnsi" w:hAnsiTheme="minorHAnsi" w:cstheme="minorHAnsi"/>
          <w:iCs/>
          <w:color w:val="000000"/>
          <w:szCs w:val="24"/>
        </w:rPr>
        <w:t>u.o.o.ś.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, zawiadamia, że </w:t>
      </w:r>
      <w:r w:rsidR="00690887" w:rsidRPr="00800E3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w prowadzonym postępowaniu odwoławczym </w:t>
      </w:r>
      <w:r w:rsidRPr="00800E36">
        <w:rPr>
          <w:rFonts w:asciiTheme="minorHAnsi" w:hAnsiTheme="minorHAnsi" w:cstheme="minorHAnsi"/>
          <w:szCs w:val="24"/>
        </w:rPr>
        <w:t xml:space="preserve">od decyzji Regionalnego Dyrektora Ochrony Środowiska </w:t>
      </w:r>
      <w:r w:rsidR="00752336" w:rsidRPr="00800E36">
        <w:rPr>
          <w:rFonts w:asciiTheme="minorHAnsi" w:hAnsiTheme="minorHAnsi" w:cstheme="minorHAnsi"/>
          <w:szCs w:val="24"/>
        </w:rPr>
        <w:t>w Warszawie z 7 lipca 2023 r., znak: WOOŚ-II.420.85.2022.MP.278, o środowiskowych uwarunkowaniach dla przedsięwzięcia pn.: „Budowa Centralnego Portu Komunikacyjnego wraz z urządzeniami i obiektami niezbędnymi do jego funkcjonowania”</w:t>
      </w:r>
      <w:r w:rsidRPr="00800E36">
        <w:rPr>
          <w:rFonts w:asciiTheme="minorHAnsi" w:hAnsiTheme="minorHAnsi" w:cstheme="minorHAnsi"/>
          <w:color w:val="000000"/>
          <w:szCs w:val="24"/>
        </w:rPr>
        <w:t xml:space="preserve"> </w:t>
      </w:r>
      <w:r w:rsidR="00690887" w:rsidRPr="00800E36">
        <w:rPr>
          <w:rFonts w:asciiTheme="minorHAnsi" w:eastAsia="Times New Roman" w:hAnsiTheme="minorHAnsi" w:cstheme="minorHAnsi"/>
          <w:szCs w:val="24"/>
          <w:lang w:eastAsia="pl-PL"/>
        </w:rPr>
        <w:t xml:space="preserve">zgromadzony został cały materiał dowodowy, w tym uzupełnienia raportu o oddziaływaniu przedsięwzięcia na środowisko, przesłane pismami </w:t>
      </w:r>
      <w:r w:rsidR="00690887" w:rsidRPr="00800E36">
        <w:rPr>
          <w:rFonts w:asciiTheme="minorHAnsi" w:hAnsiTheme="minorHAnsi" w:cstheme="minorHAnsi"/>
        </w:rPr>
        <w:t>Centralnego Portu Komunikacyjnego Sp. z o.o. z</w:t>
      </w:r>
      <w:r w:rsidR="00653E69" w:rsidRPr="00800E36">
        <w:rPr>
          <w:rFonts w:asciiTheme="minorHAnsi" w:hAnsiTheme="minorHAnsi" w:cstheme="minorHAnsi"/>
        </w:rPr>
        <w:t xml:space="preserve"> 8 listopada 2023 r., 21 listopada 2023 r.,</w:t>
      </w:r>
      <w:r w:rsidR="00690887" w:rsidRPr="00800E36">
        <w:rPr>
          <w:rFonts w:asciiTheme="minorHAnsi" w:hAnsiTheme="minorHAnsi" w:cstheme="minorHAnsi"/>
        </w:rPr>
        <w:t xml:space="preserve"> 12 lutego 2024 r.</w:t>
      </w:r>
      <w:r w:rsidR="00ED3155" w:rsidRPr="00800E36">
        <w:rPr>
          <w:rFonts w:asciiTheme="minorHAnsi" w:hAnsiTheme="minorHAnsi" w:cstheme="minorHAnsi"/>
        </w:rPr>
        <w:t>,</w:t>
      </w:r>
      <w:r w:rsidR="00690887" w:rsidRPr="00800E36">
        <w:rPr>
          <w:rFonts w:asciiTheme="minorHAnsi" w:hAnsiTheme="minorHAnsi" w:cstheme="minorHAnsi"/>
        </w:rPr>
        <w:t xml:space="preserve"> 24</w:t>
      </w:r>
      <w:r w:rsidR="00ED3155" w:rsidRPr="00800E36">
        <w:rPr>
          <w:rFonts w:asciiTheme="minorHAnsi" w:hAnsiTheme="minorHAnsi" w:cstheme="minorHAnsi"/>
        </w:rPr>
        <w:t> </w:t>
      </w:r>
      <w:r w:rsidR="00690887" w:rsidRPr="00800E36">
        <w:rPr>
          <w:rFonts w:asciiTheme="minorHAnsi" w:hAnsiTheme="minorHAnsi" w:cstheme="minorHAnsi"/>
        </w:rPr>
        <w:t>września 2024 r</w:t>
      </w:r>
      <w:r w:rsidR="00690887" w:rsidRPr="00800E36">
        <w:rPr>
          <w:rFonts w:asciiTheme="minorHAnsi" w:hAnsiTheme="minorHAnsi" w:cstheme="minorHAnsi"/>
          <w:color w:val="000000"/>
        </w:rPr>
        <w:t>.</w:t>
      </w:r>
      <w:r w:rsidR="00ED3155" w:rsidRPr="00800E36">
        <w:rPr>
          <w:rFonts w:asciiTheme="minorHAnsi" w:hAnsiTheme="minorHAnsi" w:cstheme="minorHAnsi"/>
          <w:color w:val="000000"/>
        </w:rPr>
        <w:t xml:space="preserve"> </w:t>
      </w:r>
      <w:r w:rsidR="00B91158" w:rsidRPr="00800E36">
        <w:rPr>
          <w:rFonts w:asciiTheme="minorHAnsi" w:hAnsiTheme="minorHAnsi" w:cstheme="minorHAnsi"/>
          <w:color w:val="000000"/>
        </w:rPr>
        <w:t>i</w:t>
      </w:r>
      <w:r w:rsidR="00ED3155" w:rsidRPr="00800E36">
        <w:rPr>
          <w:rFonts w:asciiTheme="minorHAnsi" w:hAnsiTheme="minorHAnsi" w:cstheme="minorHAnsi"/>
          <w:color w:val="000000"/>
        </w:rPr>
        <w:t xml:space="preserve"> 5 grudnia 2024 r.</w:t>
      </w:r>
    </w:p>
    <w:p w14:paraId="389282EC" w14:textId="77777777" w:rsidR="00690887" w:rsidRPr="00800E36" w:rsidRDefault="00690887" w:rsidP="00800E36">
      <w:pPr>
        <w:jc w:val="left"/>
        <w:rPr>
          <w:rFonts w:asciiTheme="minorHAnsi" w:hAnsiTheme="minorHAnsi" w:cstheme="minorHAnsi"/>
          <w:szCs w:val="24"/>
        </w:rPr>
      </w:pPr>
      <w:r w:rsidRPr="00800E3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Równocześnie Generalny Dyrektor Ochrony Środowiska informuje, że strony mogą zapoznać się z aktami sprawy, a przed wydaniem decyzji kończącej postępowanie wypowiedzieć się co do zebranych dowodów i materiałów oraz zgłoszonych żądań. </w:t>
      </w:r>
      <w:r w:rsidRPr="00800E36">
        <w:rPr>
          <w:rFonts w:asciiTheme="minorHAnsi" w:eastAsia="Times New Roman" w:hAnsiTheme="minorHAnsi" w:cstheme="minorHAnsi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Pr="00800E3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Al. Jerozolimskich 136</w:t>
      </w:r>
      <w:r w:rsidRPr="00800E36">
        <w:rPr>
          <w:rFonts w:asciiTheme="minorHAnsi" w:eastAsia="Times New Roman" w:hAnsiTheme="minorHAnsi" w:cstheme="minorHAnsi"/>
          <w:szCs w:val="24"/>
          <w:lang w:eastAsia="pl-PL"/>
        </w:rPr>
        <w:t xml:space="preserve">, w dniach roboczych, w godzinach 10.00-14.00, po uprzednim uzgodnieniu terminu pod numerem telefonu 22 120 29 50. </w:t>
      </w:r>
      <w:r w:rsidRPr="00800E36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Decyzja kończąca postępowanie zostanie wydana nie wcześniej niż po upływie 14 dni od dnia doręczenia niniejszego zawiadomienia.</w:t>
      </w:r>
    </w:p>
    <w:p w14:paraId="7377685F" w14:textId="77777777" w:rsidR="00BF2702" w:rsidRPr="00800E36" w:rsidRDefault="00BF2702" w:rsidP="00800E36">
      <w:pPr>
        <w:jc w:val="left"/>
        <w:rPr>
          <w:rFonts w:asciiTheme="minorHAnsi" w:hAnsiTheme="minorHAnsi" w:cstheme="minorHAnsi"/>
          <w:szCs w:val="24"/>
        </w:rPr>
      </w:pPr>
    </w:p>
    <w:p w14:paraId="46EBE864" w14:textId="77777777" w:rsidR="00BF2702" w:rsidRPr="00800E36" w:rsidRDefault="00BF2702" w:rsidP="00800E36">
      <w:pPr>
        <w:jc w:val="left"/>
        <w:rPr>
          <w:rFonts w:asciiTheme="minorHAnsi" w:hAnsiTheme="minorHAnsi" w:cstheme="minorHAnsi"/>
        </w:rPr>
      </w:pPr>
      <w:r w:rsidRPr="00800E36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33F231C" w14:textId="77777777" w:rsidR="00BF2702" w:rsidRPr="00800E36" w:rsidRDefault="00BF2702" w:rsidP="00800E36">
      <w:pPr>
        <w:jc w:val="left"/>
        <w:rPr>
          <w:rFonts w:asciiTheme="minorHAnsi" w:hAnsiTheme="minorHAnsi" w:cstheme="minorHAnsi"/>
        </w:rPr>
      </w:pPr>
      <w:r w:rsidRPr="00800E36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18C974D1" w14:textId="77777777" w:rsidR="00690887" w:rsidRPr="00800E36" w:rsidRDefault="00690887" w:rsidP="00800E36">
      <w:pPr>
        <w:jc w:val="left"/>
        <w:rPr>
          <w:rFonts w:asciiTheme="minorHAnsi" w:hAnsiTheme="minorHAnsi" w:cstheme="minorHAnsi"/>
          <w:szCs w:val="24"/>
        </w:rPr>
      </w:pPr>
    </w:p>
    <w:p w14:paraId="039341C2" w14:textId="77777777" w:rsidR="00690887" w:rsidRPr="00800E36" w:rsidRDefault="00690887" w:rsidP="00800E36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800E36">
        <w:rPr>
          <w:rFonts w:asciiTheme="minorHAnsi" w:hAnsiTheme="minorHAnsi" w:cstheme="minorHAnsi"/>
          <w:szCs w:val="24"/>
        </w:rPr>
        <w:t>Z upoważnienia</w:t>
      </w:r>
    </w:p>
    <w:p w14:paraId="434E5C0F" w14:textId="77777777" w:rsidR="00690887" w:rsidRPr="00800E36" w:rsidRDefault="00690887" w:rsidP="00800E36">
      <w:pPr>
        <w:spacing w:after="240" w:line="240" w:lineRule="auto"/>
        <w:jc w:val="left"/>
        <w:rPr>
          <w:rFonts w:asciiTheme="minorHAnsi" w:hAnsiTheme="minorHAnsi" w:cstheme="minorHAnsi"/>
          <w:szCs w:val="24"/>
        </w:rPr>
      </w:pPr>
      <w:r w:rsidRPr="00800E36">
        <w:rPr>
          <w:rFonts w:asciiTheme="minorHAnsi" w:hAnsiTheme="minorHAnsi" w:cstheme="minorHAnsi"/>
          <w:szCs w:val="24"/>
        </w:rPr>
        <w:t>Generalnego Dyrektora Ochrony Środowiska</w:t>
      </w:r>
    </w:p>
    <w:p w14:paraId="302E8836" w14:textId="77777777" w:rsidR="00690887" w:rsidRPr="00800E36" w:rsidRDefault="00690887" w:rsidP="00800E36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800E36">
        <w:rPr>
          <w:rFonts w:asciiTheme="minorHAnsi" w:hAnsiTheme="minorHAnsi" w:cstheme="minorHAnsi"/>
          <w:szCs w:val="24"/>
        </w:rPr>
        <w:t>MARCIN  KOŁODYŃSKI</w:t>
      </w:r>
    </w:p>
    <w:p w14:paraId="042C5484" w14:textId="77777777" w:rsidR="00690887" w:rsidRPr="00800E36" w:rsidRDefault="00690887" w:rsidP="00800E36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800E36">
        <w:rPr>
          <w:rFonts w:asciiTheme="minorHAnsi" w:hAnsiTheme="minorHAnsi" w:cstheme="minorHAnsi"/>
          <w:szCs w:val="24"/>
        </w:rPr>
        <w:lastRenderedPageBreak/>
        <w:t>Naczelnik Wydziału</w:t>
      </w:r>
    </w:p>
    <w:p w14:paraId="33B2F7B6" w14:textId="77777777" w:rsidR="00690887" w:rsidRPr="00800E36" w:rsidRDefault="00690887" w:rsidP="00800E36">
      <w:pPr>
        <w:spacing w:line="240" w:lineRule="auto"/>
        <w:jc w:val="left"/>
        <w:rPr>
          <w:rFonts w:asciiTheme="minorHAnsi" w:hAnsiTheme="minorHAnsi" w:cstheme="minorHAnsi"/>
          <w:szCs w:val="24"/>
        </w:rPr>
      </w:pPr>
      <w:r w:rsidRPr="00800E36">
        <w:rPr>
          <w:rFonts w:asciiTheme="minorHAnsi" w:hAnsiTheme="minorHAnsi" w:cstheme="minorHAnsi"/>
          <w:szCs w:val="24"/>
        </w:rPr>
        <w:t>Departament Ocen Oddziaływania na Środowisko</w:t>
      </w:r>
    </w:p>
    <w:p w14:paraId="73D5DDF3" w14:textId="77777777" w:rsidR="00690887" w:rsidRPr="00800E36" w:rsidRDefault="00690887" w:rsidP="00800E36">
      <w:pPr>
        <w:spacing w:line="240" w:lineRule="auto"/>
        <w:jc w:val="left"/>
        <w:rPr>
          <w:rFonts w:asciiTheme="minorHAnsi" w:hAnsiTheme="minorHAnsi" w:cstheme="minorHAnsi"/>
          <w:color w:val="7F7F7F" w:themeColor="text1" w:themeTint="80"/>
          <w:szCs w:val="24"/>
        </w:rPr>
      </w:pPr>
      <w:r w:rsidRPr="00800E36">
        <w:rPr>
          <w:rFonts w:asciiTheme="minorHAnsi" w:hAnsiTheme="minorHAnsi" w:cstheme="minorHAnsi"/>
          <w:color w:val="7F7F7F" w:themeColor="text1" w:themeTint="80"/>
          <w:szCs w:val="24"/>
        </w:rPr>
        <w:t>/podpis elektroniczny/</w:t>
      </w:r>
    </w:p>
    <w:p w14:paraId="6EB0B580" w14:textId="77777777" w:rsidR="00690887" w:rsidRPr="00800E36" w:rsidRDefault="00690887" w:rsidP="00800E36">
      <w:pPr>
        <w:jc w:val="left"/>
        <w:rPr>
          <w:rFonts w:asciiTheme="minorHAnsi" w:hAnsiTheme="minorHAnsi" w:cstheme="minorHAnsi"/>
          <w:color w:val="000000"/>
          <w:szCs w:val="24"/>
        </w:rPr>
      </w:pPr>
    </w:p>
    <w:p w14:paraId="26119FAC" w14:textId="77777777" w:rsidR="00690887" w:rsidRPr="00800E36" w:rsidRDefault="00690887" w:rsidP="00800E36">
      <w:pPr>
        <w:suppressAutoHyphens/>
        <w:spacing w:after="60" w:line="240" w:lineRule="auto"/>
        <w:jc w:val="left"/>
        <w:rPr>
          <w:rFonts w:asciiTheme="minorHAnsi" w:eastAsia="Times New Roman" w:hAnsiTheme="minorHAnsi" w:cstheme="minorHAnsi"/>
          <w:sz w:val="18"/>
          <w:szCs w:val="18"/>
          <w:u w:val="single"/>
          <w:lang w:eastAsia="pl-PL"/>
        </w:rPr>
      </w:pPr>
      <w:r w:rsidRPr="00800E36">
        <w:rPr>
          <w:rFonts w:asciiTheme="minorHAnsi" w:eastAsia="Times New Roman" w:hAnsiTheme="minorHAnsi" w:cstheme="minorHAnsi"/>
          <w:sz w:val="18"/>
          <w:szCs w:val="18"/>
          <w:lang w:eastAsia="pl-PL"/>
        </w:rPr>
        <w:t>Art. 10 § 1 k.p.a.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0D2740EF" w14:textId="77777777" w:rsidR="00690887" w:rsidRPr="00800E36" w:rsidRDefault="00690887" w:rsidP="00800E36">
      <w:pPr>
        <w:suppressAutoHyphens/>
        <w:spacing w:after="60" w:line="240" w:lineRule="auto"/>
        <w:jc w:val="left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800E3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Art. 49 § 1 </w:t>
      </w:r>
      <w:r w:rsidRPr="00800E36">
        <w:rPr>
          <w:rFonts w:asciiTheme="minorHAnsi" w:eastAsia="Times New Roman" w:hAnsiTheme="minorHAnsi" w:cstheme="minorHAnsi"/>
          <w:iCs/>
          <w:sz w:val="18"/>
          <w:szCs w:val="18"/>
          <w:lang w:eastAsia="pl-PL"/>
        </w:rPr>
        <w:t>k.p.a.</w:t>
      </w:r>
      <w:r w:rsidRPr="00800E36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5F2D430" w14:textId="77777777" w:rsidR="00690887" w:rsidRPr="00800E36" w:rsidRDefault="00690887" w:rsidP="00800E36">
      <w:pPr>
        <w:pStyle w:val="Bezodstpw1"/>
        <w:spacing w:after="60"/>
        <w:rPr>
          <w:rFonts w:asciiTheme="minorHAnsi" w:hAnsiTheme="minorHAnsi" w:cstheme="minorHAnsi"/>
          <w:sz w:val="18"/>
          <w:szCs w:val="18"/>
        </w:rPr>
      </w:pPr>
      <w:r w:rsidRPr="00800E36">
        <w:rPr>
          <w:rFonts w:asciiTheme="minorHAnsi" w:hAnsiTheme="minorHAnsi" w:cstheme="minorHAnsi"/>
          <w:sz w:val="18"/>
          <w:szCs w:val="18"/>
        </w:rPr>
        <w:t xml:space="preserve">Art. 74 ust. 3 </w:t>
      </w:r>
      <w:r w:rsidRPr="00800E36">
        <w:rPr>
          <w:rFonts w:asciiTheme="minorHAnsi" w:hAnsiTheme="minorHAnsi" w:cstheme="minorHAnsi"/>
          <w:iCs/>
          <w:sz w:val="18"/>
          <w:szCs w:val="18"/>
        </w:rPr>
        <w:t>u.o.o.ś.</w:t>
      </w:r>
      <w:r w:rsidRPr="00800E36">
        <w:rPr>
          <w:rFonts w:asciiTheme="minorHAnsi" w:hAnsiTheme="minorHAnsi"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FC2F43A" w14:textId="77777777" w:rsidR="00690887" w:rsidRPr="00800E36" w:rsidRDefault="00690887" w:rsidP="00800E36">
      <w:pPr>
        <w:pStyle w:val="Bezodstpw1"/>
        <w:rPr>
          <w:rFonts w:asciiTheme="minorHAnsi" w:hAnsiTheme="minorHAnsi" w:cstheme="minorHAnsi"/>
          <w:sz w:val="18"/>
          <w:szCs w:val="18"/>
        </w:rPr>
      </w:pPr>
      <w:r w:rsidRPr="00800E36">
        <w:rPr>
          <w:rFonts w:asciiTheme="minorHAnsi" w:hAnsiTheme="minorHAnsi" w:cstheme="minorHAnsi"/>
          <w:sz w:val="18"/>
          <w:szCs w:val="18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690887" w:rsidRPr="00800E36" w:rsidSect="00ED3155">
      <w:headerReference w:type="default" r:id="rId8"/>
      <w:footerReference w:type="default" r:id="rId9"/>
      <w:pgSz w:w="11906" w:h="16838"/>
      <w:pgMar w:top="1418" w:right="1418" w:bottom="1418" w:left="1418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F5753" w14:textId="77777777" w:rsidR="00F80890" w:rsidRDefault="00F80890">
      <w:pPr>
        <w:spacing w:line="240" w:lineRule="auto"/>
      </w:pPr>
      <w:r>
        <w:separator/>
      </w:r>
    </w:p>
  </w:endnote>
  <w:endnote w:type="continuationSeparator" w:id="0">
    <w:p w14:paraId="73773659" w14:textId="77777777" w:rsidR="00F80890" w:rsidRDefault="00F808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A09A9AD" w14:textId="77777777" w:rsidR="00752336" w:rsidRPr="00A40900" w:rsidRDefault="00B65C6A">
        <w:pPr>
          <w:pStyle w:val="Stopka"/>
          <w:jc w:val="right"/>
          <w:rPr>
            <w:sz w:val="20"/>
            <w:szCs w:val="20"/>
          </w:rPr>
        </w:pPr>
        <w:r w:rsidRPr="00A40900">
          <w:rPr>
            <w:sz w:val="20"/>
            <w:szCs w:val="20"/>
          </w:rPr>
          <w:fldChar w:fldCharType="begin"/>
        </w:r>
        <w:r w:rsidRPr="00A40900">
          <w:rPr>
            <w:sz w:val="20"/>
            <w:szCs w:val="20"/>
          </w:rPr>
          <w:instrText>PAGE   \* MERGEFORMAT</w:instrText>
        </w:r>
        <w:r w:rsidRPr="00A40900">
          <w:rPr>
            <w:sz w:val="20"/>
            <w:szCs w:val="20"/>
          </w:rPr>
          <w:fldChar w:fldCharType="separate"/>
        </w:r>
        <w:r w:rsidR="0098025A">
          <w:rPr>
            <w:noProof/>
            <w:sz w:val="20"/>
            <w:szCs w:val="20"/>
          </w:rPr>
          <w:t>2</w:t>
        </w:r>
        <w:r w:rsidRPr="00A40900">
          <w:rPr>
            <w:sz w:val="20"/>
            <w:szCs w:val="20"/>
          </w:rPr>
          <w:fldChar w:fldCharType="end"/>
        </w:r>
      </w:p>
    </w:sdtContent>
  </w:sdt>
  <w:p w14:paraId="4FBF0B51" w14:textId="77777777" w:rsidR="00752336" w:rsidRDefault="007523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53207" w14:textId="77777777" w:rsidR="00F80890" w:rsidRDefault="00F80890">
      <w:pPr>
        <w:spacing w:line="240" w:lineRule="auto"/>
      </w:pPr>
      <w:r>
        <w:separator/>
      </w:r>
    </w:p>
  </w:footnote>
  <w:footnote w:type="continuationSeparator" w:id="0">
    <w:p w14:paraId="57472AEF" w14:textId="77777777" w:rsidR="00F80890" w:rsidRDefault="00F808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6A2F" w14:textId="77777777" w:rsidR="00752336" w:rsidRDefault="00752336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44D24"/>
    <w:rsid w:val="00095A51"/>
    <w:rsid w:val="00133990"/>
    <w:rsid w:val="00155027"/>
    <w:rsid w:val="00157F47"/>
    <w:rsid w:val="001D479F"/>
    <w:rsid w:val="002446E3"/>
    <w:rsid w:val="00277D22"/>
    <w:rsid w:val="00291CD6"/>
    <w:rsid w:val="00294072"/>
    <w:rsid w:val="0038689A"/>
    <w:rsid w:val="003A4832"/>
    <w:rsid w:val="003F7BA9"/>
    <w:rsid w:val="00411B86"/>
    <w:rsid w:val="0047072E"/>
    <w:rsid w:val="00484DA9"/>
    <w:rsid w:val="004A3213"/>
    <w:rsid w:val="004F5C94"/>
    <w:rsid w:val="00515278"/>
    <w:rsid w:val="00533BD8"/>
    <w:rsid w:val="00591510"/>
    <w:rsid w:val="005E12CD"/>
    <w:rsid w:val="00617ABD"/>
    <w:rsid w:val="006317D8"/>
    <w:rsid w:val="00653E69"/>
    <w:rsid w:val="006568C0"/>
    <w:rsid w:val="006663A9"/>
    <w:rsid w:val="0068083A"/>
    <w:rsid w:val="00690887"/>
    <w:rsid w:val="006E6714"/>
    <w:rsid w:val="00726E38"/>
    <w:rsid w:val="00752336"/>
    <w:rsid w:val="007704E4"/>
    <w:rsid w:val="007710E5"/>
    <w:rsid w:val="00800E36"/>
    <w:rsid w:val="008062A1"/>
    <w:rsid w:val="00831465"/>
    <w:rsid w:val="0084152D"/>
    <w:rsid w:val="0085442F"/>
    <w:rsid w:val="00894062"/>
    <w:rsid w:val="008F2B0B"/>
    <w:rsid w:val="009637CC"/>
    <w:rsid w:val="0098025A"/>
    <w:rsid w:val="00A40900"/>
    <w:rsid w:val="00A90ADD"/>
    <w:rsid w:val="00B05EE2"/>
    <w:rsid w:val="00B22A46"/>
    <w:rsid w:val="00B64572"/>
    <w:rsid w:val="00B65C6A"/>
    <w:rsid w:val="00B743BA"/>
    <w:rsid w:val="00B91158"/>
    <w:rsid w:val="00B92515"/>
    <w:rsid w:val="00B954BC"/>
    <w:rsid w:val="00BD2758"/>
    <w:rsid w:val="00BF2702"/>
    <w:rsid w:val="00C22197"/>
    <w:rsid w:val="00C60237"/>
    <w:rsid w:val="00CA6465"/>
    <w:rsid w:val="00D5664F"/>
    <w:rsid w:val="00E375CB"/>
    <w:rsid w:val="00E607F5"/>
    <w:rsid w:val="00E61949"/>
    <w:rsid w:val="00EB063B"/>
    <w:rsid w:val="00ED3155"/>
    <w:rsid w:val="00ED73E6"/>
    <w:rsid w:val="00EF1A6A"/>
    <w:rsid w:val="00F80890"/>
    <w:rsid w:val="00FD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922E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336"/>
    <w:pPr>
      <w:spacing w:line="312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line="240" w:lineRule="auto"/>
    </w:pPr>
    <w:rPr>
      <w:rFonts w:ascii="Arial" w:eastAsia="Times New Roman" w:hAnsi="Arial" w:cs="Arial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F1A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E75E4-21D9-4CB6-9EAF-77119D5FD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8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8</cp:revision>
  <cp:lastPrinted>2010-12-24T09:23:00Z</cp:lastPrinted>
  <dcterms:created xsi:type="dcterms:W3CDTF">2024-10-23T13:04:00Z</dcterms:created>
  <dcterms:modified xsi:type="dcterms:W3CDTF">2025-01-10T11:18:00Z</dcterms:modified>
</cp:coreProperties>
</file>