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6D37" w14:textId="77777777" w:rsidR="0035044A" w:rsidRDefault="0035044A" w:rsidP="0035044A"/>
    <w:p w14:paraId="2C3A5547" w14:textId="02D5F2A5" w:rsidR="0035044A" w:rsidRPr="005C3E4C" w:rsidRDefault="0035044A" w:rsidP="0035044A">
      <w:pPr>
        <w:autoSpaceDE w:val="0"/>
        <w:spacing w:after="120"/>
        <w:ind w:left="142"/>
        <w:jc w:val="right"/>
        <w:rPr>
          <w:rFonts w:ascii="Cambria" w:hAnsi="Cambria" w:cs="Arial"/>
          <w:b/>
          <w:bCs/>
          <w:sz w:val="20"/>
          <w:szCs w:val="20"/>
        </w:rPr>
      </w:pPr>
      <w:bookmarkStart w:id="0" w:name="_Hlk493053293"/>
      <w:r w:rsidRPr="005C3E4C">
        <w:rPr>
          <w:rFonts w:ascii="Cambria" w:hAnsi="Cambria" w:cs="Arial"/>
          <w:b/>
          <w:bCs/>
          <w:sz w:val="20"/>
          <w:szCs w:val="20"/>
        </w:rPr>
        <w:t>Załącznik nr 1A do SWZ</w:t>
      </w:r>
    </w:p>
    <w:p w14:paraId="20820FCC" w14:textId="77777777" w:rsidR="0035044A" w:rsidRDefault="0035044A" w:rsidP="0035044A">
      <w:pPr>
        <w:autoSpaceDE w:val="0"/>
        <w:spacing w:after="120"/>
        <w:ind w:left="142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2E8DD07" w14:textId="14A26144" w:rsidR="0035044A" w:rsidRDefault="0035044A" w:rsidP="0035044A">
      <w:pPr>
        <w:autoSpaceDE w:val="0"/>
        <w:spacing w:after="120"/>
        <w:ind w:left="142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Mapa</w:t>
      </w:r>
      <w:bookmarkEnd w:id="0"/>
      <w:r>
        <w:rPr>
          <w:rFonts w:ascii="Arial" w:hAnsi="Arial" w:cs="Arial"/>
          <w:b/>
          <w:bCs/>
          <w:sz w:val="20"/>
          <w:szCs w:val="20"/>
          <w:u w:val="single"/>
        </w:rPr>
        <w:t xml:space="preserve"> - Zestawienie całej powierzchni objętej niniejszym postępowaniem tj. plan Arboretum </w:t>
      </w:r>
    </w:p>
    <w:p w14:paraId="2A742DBC" w14:textId="77777777" w:rsidR="0035044A" w:rsidRDefault="0035044A" w:rsidP="0035044A">
      <w:pPr>
        <w:autoSpaceDE w:val="0"/>
      </w:pPr>
    </w:p>
    <w:p w14:paraId="460B571E" w14:textId="77777777" w:rsidR="0035044A" w:rsidRDefault="0035044A" w:rsidP="0035044A">
      <w:pPr>
        <w:autoSpaceDE w:val="0"/>
        <w:ind w:left="142" w:hanging="142"/>
      </w:pPr>
    </w:p>
    <w:p w14:paraId="3C1A013A" w14:textId="77777777" w:rsidR="0035044A" w:rsidRDefault="0035044A" w:rsidP="003504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8F73F77" wp14:editId="104A71C8">
            <wp:extent cx="5759450" cy="40779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br w:type="page"/>
      </w:r>
    </w:p>
    <w:p w14:paraId="4CADD40E" w14:textId="77777777" w:rsidR="0035044A" w:rsidRDefault="0035044A" w:rsidP="0035044A">
      <w:pPr>
        <w:rPr>
          <w:rFonts w:ascii="Arial" w:hAnsi="Arial" w:cs="Arial"/>
          <w:sz w:val="22"/>
          <w:szCs w:val="22"/>
        </w:rPr>
      </w:pPr>
    </w:p>
    <w:p w14:paraId="43ACE996" w14:textId="77777777" w:rsidR="0035044A" w:rsidRDefault="0035044A" w:rsidP="0035044A">
      <w:pPr>
        <w:rPr>
          <w:rFonts w:ascii="Arial" w:hAnsi="Arial" w:cs="Arial"/>
          <w:sz w:val="22"/>
          <w:szCs w:val="22"/>
        </w:rPr>
      </w:pPr>
    </w:p>
    <w:p w14:paraId="5B8A0ACA" w14:textId="77777777" w:rsidR="0035044A" w:rsidRDefault="0035044A" w:rsidP="0035044A">
      <w:pPr>
        <w:autoSpaceDE w:val="0"/>
        <w:ind w:left="142" w:hanging="142"/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Mapa - Zarys ogrodzenia </w:t>
      </w:r>
      <w:r>
        <w:rPr>
          <w:noProof/>
        </w:rPr>
        <w:drawing>
          <wp:inline distT="0" distB="0" distL="0" distR="0" wp14:anchorId="12FBBCF2" wp14:editId="5E8C5C74">
            <wp:extent cx="5760720" cy="32664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CC56B" w14:textId="77777777" w:rsidR="0035044A" w:rsidRDefault="0035044A" w:rsidP="0035044A">
      <w:pPr>
        <w:rPr>
          <w:rFonts w:ascii="Arial" w:hAnsi="Arial" w:cs="Arial"/>
          <w:sz w:val="22"/>
          <w:szCs w:val="22"/>
        </w:rPr>
      </w:pPr>
    </w:p>
    <w:p w14:paraId="1FBE7224" w14:textId="77777777" w:rsidR="0035044A" w:rsidRDefault="0035044A" w:rsidP="0035044A">
      <w:pPr>
        <w:rPr>
          <w:rFonts w:ascii="Arial" w:hAnsi="Arial" w:cs="Arial"/>
          <w:b/>
          <w:sz w:val="20"/>
          <w:szCs w:val="20"/>
          <w:u w:val="single"/>
        </w:rPr>
      </w:pPr>
    </w:p>
    <w:p w14:paraId="682D8181" w14:textId="77777777" w:rsidR="0035044A" w:rsidRDefault="0035044A" w:rsidP="0035044A">
      <w:pPr>
        <w:rPr>
          <w:rFonts w:ascii="Arial" w:hAnsi="Arial" w:cs="Arial"/>
          <w:b/>
          <w:sz w:val="20"/>
          <w:szCs w:val="20"/>
          <w:u w:val="single"/>
        </w:rPr>
      </w:pPr>
    </w:p>
    <w:p w14:paraId="34CE1512" w14:textId="77777777" w:rsidR="0035044A" w:rsidRDefault="0035044A" w:rsidP="0035044A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Mapa - Zarys punktów dozorowania – czytniki kontroli przejść.</w:t>
      </w:r>
    </w:p>
    <w:p w14:paraId="610B19E5" w14:textId="77777777" w:rsidR="0035044A" w:rsidRDefault="0035044A" w:rsidP="0035044A">
      <w:pPr>
        <w:rPr>
          <w:rFonts w:ascii="Arial" w:hAnsi="Arial" w:cs="Arial"/>
          <w:b/>
          <w:sz w:val="20"/>
          <w:szCs w:val="20"/>
          <w:u w:val="single"/>
        </w:rPr>
      </w:pPr>
    </w:p>
    <w:p w14:paraId="01ED558A" w14:textId="77777777" w:rsidR="00BA541F" w:rsidRDefault="0035044A" w:rsidP="0035044A">
      <w:r>
        <w:rPr>
          <w:rFonts w:ascii="Arial" w:hAnsi="Arial" w:cs="Arial"/>
          <w:noProof/>
        </w:rPr>
        <w:drawing>
          <wp:inline distT="0" distB="0" distL="0" distR="0" wp14:anchorId="49C3A9BD" wp14:editId="7253A6DA">
            <wp:extent cx="5759450" cy="40779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41F" w:rsidSect="0035044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4A"/>
    <w:rsid w:val="0035044A"/>
    <w:rsid w:val="005C3E4C"/>
    <w:rsid w:val="005E42C8"/>
    <w:rsid w:val="00BA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96CF"/>
  <w15:chartTrackingRefBased/>
  <w15:docId w15:val="{88463ACE-AA06-42AC-B997-247B10EA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5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186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6</cp:revision>
  <dcterms:created xsi:type="dcterms:W3CDTF">2021-09-15T07:38:00Z</dcterms:created>
  <dcterms:modified xsi:type="dcterms:W3CDTF">2021-09-16T07:57:00Z</dcterms:modified>
</cp:coreProperties>
</file>