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B0" w:rsidRPr="000F03D9" w:rsidRDefault="00C813B0" w:rsidP="00C813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Załącznik nr </w:t>
      </w:r>
      <w:r w:rsidR="000F03D9">
        <w:rPr>
          <w:rFonts w:ascii="Calibri" w:eastAsia="Malgun Gothic" w:hAnsi="Calibri" w:cs="Calibri" w:hint="eastAsia"/>
          <w:color w:val="000000"/>
          <w:sz w:val="16"/>
          <w:szCs w:val="16"/>
          <w:lang w:eastAsia="ko-KR"/>
        </w:rPr>
        <w:t>4</w:t>
      </w:r>
      <w:r w:rsidRPr="00782ECE">
        <w:rPr>
          <w:rFonts w:ascii="Calibri" w:hAnsi="Calibri" w:cs="Calibri"/>
          <w:color w:val="000000"/>
          <w:sz w:val="16"/>
          <w:szCs w:val="16"/>
        </w:rPr>
        <w:t xml:space="preserve"> do Regulaminu Konkursu </w:t>
      </w:r>
      <w:r w:rsidR="000F03D9">
        <w:rPr>
          <w:rFonts w:ascii="Calibri" w:hAnsi="Calibri" w:cs="Calibri"/>
          <w:color w:val="000000"/>
          <w:sz w:val="16"/>
          <w:szCs w:val="16"/>
          <w:lang w:eastAsia="ko-KR"/>
        </w:rPr>
        <w:t>„</w:t>
      </w:r>
      <w:r w:rsidR="000F03D9">
        <w:rPr>
          <w:rFonts w:ascii="Calibri" w:hAnsi="Calibri" w:cs="Calibri" w:hint="eastAsia"/>
          <w:color w:val="000000"/>
          <w:sz w:val="16"/>
          <w:szCs w:val="16"/>
          <w:lang w:eastAsia="ko-KR"/>
        </w:rPr>
        <w:t>Inspiruj</w:t>
      </w:r>
      <w:r w:rsidR="000F03D9">
        <w:rPr>
          <w:rFonts w:ascii="Calibri" w:hAnsi="Calibri" w:cs="Calibri"/>
          <w:color w:val="000000"/>
          <w:sz w:val="16"/>
          <w:szCs w:val="16"/>
          <w:lang w:eastAsia="ko-KR"/>
        </w:rPr>
        <w:t>ący Lem – listy z przyszłości”</w:t>
      </w:r>
    </w:p>
    <w:p w:rsidR="002A39B3" w:rsidRPr="000F03D9" w:rsidRDefault="002A39B3" w:rsidP="002A39B3">
      <w:pPr>
        <w:pStyle w:val="Default"/>
        <w:spacing w:before="120"/>
        <w:jc w:val="both"/>
        <w:rPr>
          <w:rFonts w:asciiTheme="minorHAnsi" w:hAnsiTheme="minorHAnsi"/>
        </w:rPr>
      </w:pPr>
    </w:p>
    <w:p w:rsidR="002A39B3" w:rsidRPr="00496A9B" w:rsidRDefault="002A39B3" w:rsidP="002A39B3">
      <w:pPr>
        <w:jc w:val="center"/>
        <w:rPr>
          <w:b/>
        </w:rPr>
      </w:pPr>
      <w:r w:rsidRPr="00496A9B">
        <w:rPr>
          <w:b/>
        </w:rPr>
        <w:t>UMOWA O PRZENIESIENIE AUTORSKICH</w:t>
      </w:r>
      <w:r>
        <w:rPr>
          <w:b/>
        </w:rPr>
        <w:t xml:space="preserve"> PRAW MAJĄTKOWYCH</w:t>
      </w:r>
    </w:p>
    <w:p w:rsidR="002A39B3" w:rsidRPr="00496A9B" w:rsidRDefault="002A39B3" w:rsidP="002A39B3">
      <w:pPr>
        <w:tabs>
          <w:tab w:val="left" w:leader="dot" w:pos="5736"/>
        </w:tabs>
        <w:jc w:val="center"/>
        <w:rPr>
          <w:b/>
        </w:rPr>
      </w:pPr>
    </w:p>
    <w:p w:rsidR="002A39B3" w:rsidRPr="00FE1C63" w:rsidRDefault="002A39B3" w:rsidP="002A39B3">
      <w:pPr>
        <w:tabs>
          <w:tab w:val="left" w:leader="dot" w:pos="5736"/>
        </w:tabs>
      </w:pPr>
      <w:r w:rsidRPr="0038460A">
        <w:t xml:space="preserve">zawarta w </w:t>
      </w:r>
      <w:r w:rsidR="000F03D9">
        <w:t>Belfaście</w:t>
      </w:r>
      <w:r w:rsidRPr="00FE1C63">
        <w:t xml:space="preserve">  w dniu .....................................................</w:t>
      </w:r>
      <w:r w:rsidRPr="00FE1C63">
        <w:tab/>
        <w:t xml:space="preserve">r. </w:t>
      </w:r>
    </w:p>
    <w:p w:rsidR="002A39B3" w:rsidRPr="00FE1C63" w:rsidRDefault="002A39B3" w:rsidP="002A39B3">
      <w:pPr>
        <w:tabs>
          <w:tab w:val="left" w:leader="dot" w:pos="5736"/>
        </w:tabs>
      </w:pPr>
    </w:p>
    <w:p w:rsidR="002A39B3" w:rsidRPr="00FE1C63" w:rsidRDefault="002A39B3" w:rsidP="002A39B3">
      <w:pPr>
        <w:tabs>
          <w:tab w:val="left" w:leader="dot" w:pos="5736"/>
        </w:tabs>
      </w:pPr>
      <w:r w:rsidRPr="00FE1C63">
        <w:t>pomiędzy:</w:t>
      </w:r>
    </w:p>
    <w:p w:rsidR="002A39B3" w:rsidRPr="00FE1C63" w:rsidRDefault="000F03D9" w:rsidP="002A39B3">
      <w:pPr>
        <w:tabs>
          <w:tab w:val="left" w:leader="dot" w:pos="3384"/>
          <w:tab w:val="left" w:leader="dot" w:pos="6840"/>
        </w:tabs>
        <w:jc w:val="both"/>
      </w:pPr>
      <w:r>
        <w:rPr>
          <w:b/>
        </w:rPr>
        <w:t>Konsulatem Generalnym RP w Belfaście</w:t>
      </w:r>
      <w:r w:rsidR="00C813B0" w:rsidRPr="00FE1C63">
        <w:t xml:space="preserve"> </w:t>
      </w:r>
      <w:r>
        <w:t>–</w:t>
      </w:r>
      <w:r w:rsidR="00C813B0" w:rsidRPr="00FE1C63">
        <w:t xml:space="preserve"> </w:t>
      </w:r>
      <w:r>
        <w:t>Zjednoczone Królestwo Wielkiej Brytanii i Irlandii Północnej</w:t>
      </w:r>
      <w:r w:rsidR="00C813B0" w:rsidRPr="00FE1C63">
        <w:t>, przy ul. No.</w:t>
      </w:r>
      <w:r>
        <w:t xml:space="preserve"> 67, </w:t>
      </w:r>
      <w:proofErr w:type="spellStart"/>
      <w:r>
        <w:t>Malone</w:t>
      </w:r>
      <w:proofErr w:type="spellEnd"/>
      <w:r>
        <w:t xml:space="preserve"> RD, BT9 6SB,</w:t>
      </w:r>
      <w:r w:rsidR="00C813B0" w:rsidRPr="00FE1C63">
        <w:t xml:space="preserve"> reprezentowaną</w:t>
      </w:r>
      <w:r w:rsidR="002A39B3" w:rsidRPr="00FE1C63">
        <w:t xml:space="preserve"> przez Pana </w:t>
      </w:r>
      <w:r>
        <w:t>Pawła Majewskiego</w:t>
      </w:r>
      <w:r w:rsidR="00C813B0" w:rsidRPr="00FE1C63">
        <w:t xml:space="preserve">, </w:t>
      </w:r>
      <w:r>
        <w:t>Konsula Generalnego RP w Belfaście</w:t>
      </w:r>
      <w:r w:rsidR="00C813B0" w:rsidRPr="00FE1C63">
        <w:t>.</w:t>
      </w:r>
    </w:p>
    <w:p w:rsidR="002A39B3" w:rsidRPr="00FE1C63" w:rsidRDefault="002A39B3" w:rsidP="002A39B3">
      <w:pPr>
        <w:tabs>
          <w:tab w:val="left" w:leader="dot" w:pos="3384"/>
          <w:tab w:val="left" w:leader="dot" w:pos="6840"/>
        </w:tabs>
        <w:jc w:val="both"/>
      </w:pPr>
      <w:r w:rsidRPr="00FE1C63">
        <w:t>zwanym dalej „Nabywcą”</w:t>
      </w:r>
    </w:p>
    <w:p w:rsidR="002A39B3" w:rsidRPr="00FE1C63" w:rsidRDefault="002A39B3" w:rsidP="002A39B3">
      <w:pPr>
        <w:tabs>
          <w:tab w:val="left" w:leader="dot" w:pos="3398"/>
          <w:tab w:val="left" w:leader="dot" w:pos="9067"/>
        </w:tabs>
        <w:jc w:val="both"/>
        <w:rPr>
          <w:b/>
        </w:rPr>
      </w:pPr>
      <w:r w:rsidRPr="00FE1C63">
        <w:rPr>
          <w:b/>
        </w:rPr>
        <w:t>a</w:t>
      </w:r>
    </w:p>
    <w:p w:rsidR="002A39B3" w:rsidRPr="00FE1C63" w:rsidRDefault="002A39B3" w:rsidP="002A39B3">
      <w:pPr>
        <w:tabs>
          <w:tab w:val="left" w:leader="dot" w:pos="3398"/>
          <w:tab w:val="left" w:leader="dot" w:pos="9067"/>
        </w:tabs>
        <w:jc w:val="both"/>
      </w:pPr>
      <w:r w:rsidRPr="00FE1C63">
        <w:rPr>
          <w:b/>
        </w:rPr>
        <w:t>Panią/Panem ………………………..,</w:t>
      </w:r>
      <w:r w:rsidRPr="00FE1C63">
        <w:t xml:space="preserve"> zamieszkałą/</w:t>
      </w:r>
      <w:proofErr w:type="spellStart"/>
      <w:r w:rsidRPr="00FE1C63">
        <w:t>ym</w:t>
      </w:r>
      <w:proofErr w:type="spellEnd"/>
      <w:r w:rsidRPr="00FE1C63">
        <w:t xml:space="preserve"> w …………… (kod pocztowy ….) przy ul. ……………., NIP ……………………., PESEL …………………….. </w:t>
      </w:r>
    </w:p>
    <w:p w:rsidR="002A39B3" w:rsidRPr="00FE1C63" w:rsidRDefault="002A39B3" w:rsidP="002A39B3">
      <w:pPr>
        <w:tabs>
          <w:tab w:val="left" w:leader="dot" w:pos="2069"/>
        </w:tabs>
      </w:pPr>
      <w:r w:rsidRPr="00FE1C63">
        <w:t>Legitymującą/</w:t>
      </w:r>
      <w:proofErr w:type="spellStart"/>
      <w:r w:rsidRPr="00FE1C63">
        <w:t>ym</w:t>
      </w:r>
      <w:proofErr w:type="spellEnd"/>
      <w:r w:rsidRPr="00FE1C63">
        <w:t xml:space="preserve"> się dowodem osobistym  (nr seria )</w:t>
      </w:r>
    </w:p>
    <w:p w:rsidR="002A39B3" w:rsidRPr="00496A9B" w:rsidRDefault="002A39B3" w:rsidP="002A39B3">
      <w:pPr>
        <w:tabs>
          <w:tab w:val="left" w:leader="dot" w:pos="2069"/>
        </w:tabs>
      </w:pPr>
      <w:r w:rsidRPr="00FE1C63">
        <w:t>…………………………………………….………………………………………………</w:t>
      </w:r>
    </w:p>
    <w:p w:rsidR="002A39B3" w:rsidRPr="00496A9B" w:rsidRDefault="002A39B3" w:rsidP="002A39B3">
      <w:pPr>
        <w:jc w:val="both"/>
      </w:pPr>
      <w:r w:rsidRPr="00496A9B">
        <w:t>wydanym w ………………………………  roku przez ……………………………………………………………………………………………..</w:t>
      </w:r>
    </w:p>
    <w:p w:rsidR="002A39B3" w:rsidRPr="00496A9B" w:rsidRDefault="002A39B3" w:rsidP="002A39B3">
      <w:pPr>
        <w:tabs>
          <w:tab w:val="left" w:leader="dot" w:pos="3398"/>
          <w:tab w:val="left" w:leader="dot" w:pos="9067"/>
        </w:tabs>
        <w:jc w:val="both"/>
      </w:pPr>
      <w:r w:rsidRPr="00496A9B">
        <w:t>zwaną dalej „Autorem",</w:t>
      </w:r>
    </w:p>
    <w:p w:rsidR="002A39B3" w:rsidRPr="00496A9B" w:rsidRDefault="002A39B3" w:rsidP="002A39B3">
      <w:pPr>
        <w:tabs>
          <w:tab w:val="left" w:leader="dot" w:pos="3398"/>
          <w:tab w:val="left" w:leader="dot" w:pos="9067"/>
        </w:tabs>
        <w:jc w:val="both"/>
      </w:pPr>
    </w:p>
    <w:p w:rsidR="002A39B3" w:rsidRPr="00496A9B" w:rsidRDefault="002A39B3" w:rsidP="002A39B3">
      <w:pPr>
        <w:tabs>
          <w:tab w:val="left" w:leader="dot" w:pos="2069"/>
        </w:tabs>
      </w:pPr>
      <w:r w:rsidRPr="00496A9B">
        <w:t>łącznie zwanymi dalej „Stronami”,</w:t>
      </w:r>
    </w:p>
    <w:p w:rsidR="002A39B3" w:rsidRPr="00496A9B" w:rsidRDefault="002A39B3" w:rsidP="002A39B3">
      <w:pPr>
        <w:tabs>
          <w:tab w:val="left" w:leader="dot" w:pos="2069"/>
        </w:tabs>
      </w:pPr>
    </w:p>
    <w:p w:rsidR="002A39B3" w:rsidRPr="00496A9B" w:rsidRDefault="002A39B3" w:rsidP="002A39B3">
      <w:pPr>
        <w:jc w:val="both"/>
      </w:pPr>
      <w:r w:rsidRPr="00496A9B">
        <w:t>o następującej treści:</w:t>
      </w:r>
    </w:p>
    <w:p w:rsidR="002A39B3" w:rsidRPr="00496A9B" w:rsidRDefault="002A39B3" w:rsidP="002A39B3">
      <w:pPr>
        <w:jc w:val="both"/>
        <w:rPr>
          <w:b/>
        </w:rPr>
      </w:pPr>
      <w:r w:rsidRPr="00496A9B">
        <w:tab/>
      </w:r>
      <w:r w:rsidRPr="00496A9B">
        <w:tab/>
      </w:r>
      <w:r w:rsidRPr="00496A9B">
        <w:tab/>
      </w:r>
      <w:r w:rsidRPr="00496A9B">
        <w:tab/>
      </w:r>
      <w:r w:rsidRPr="00496A9B">
        <w:tab/>
      </w:r>
      <w:r w:rsidRPr="00496A9B">
        <w:tab/>
      </w:r>
      <w:r w:rsidRPr="00496A9B">
        <w:rPr>
          <w:b/>
        </w:rPr>
        <w:t>§ 1.</w:t>
      </w:r>
    </w:p>
    <w:p w:rsidR="002A39B3" w:rsidRPr="00496A9B" w:rsidRDefault="002A39B3" w:rsidP="002A39B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 xml:space="preserve">Autor oświadcza, że jest </w:t>
      </w:r>
      <w:r w:rsidRPr="00DD5FAD">
        <w:rPr>
          <w:rFonts w:eastAsia="Times New Roman" w:cs="Arial"/>
          <w:color w:val="222222"/>
          <w:lang w:eastAsia="pl-PL"/>
        </w:rPr>
        <w:t xml:space="preserve">autorem utworu w postaci </w:t>
      </w:r>
      <w:r w:rsidR="000F03D9">
        <w:rPr>
          <w:rFonts w:eastAsia="Times New Roman" w:cs="Arial"/>
          <w:color w:val="222222"/>
          <w:lang w:eastAsia="pl-PL"/>
        </w:rPr>
        <w:t>listu</w:t>
      </w:r>
      <w:r w:rsidRPr="00DD5FAD">
        <w:rPr>
          <w:rFonts w:eastAsia="Times New Roman" w:cs="Arial"/>
          <w:color w:val="222222"/>
          <w:lang w:eastAsia="pl-PL"/>
        </w:rPr>
        <w:t>, będącego pracą konkursową w</w:t>
      </w:r>
      <w:r w:rsidR="000F03D9">
        <w:rPr>
          <w:rFonts w:eastAsia="Times New Roman" w:cs="Arial"/>
          <w:color w:val="222222"/>
          <w:lang w:eastAsia="pl-PL"/>
        </w:rPr>
        <w:t> </w:t>
      </w:r>
      <w:r w:rsidRPr="00DD5FAD">
        <w:rPr>
          <w:rFonts w:eastAsia="Times New Roman" w:cs="Arial"/>
          <w:color w:val="222222"/>
          <w:lang w:eastAsia="pl-PL"/>
        </w:rPr>
        <w:t>konkursie</w:t>
      </w:r>
      <w:r w:rsidR="00DD5FAD" w:rsidRPr="00DD5FAD">
        <w:rPr>
          <w:rFonts w:eastAsia="Times New Roman" w:cs="Arial"/>
          <w:color w:val="222222"/>
          <w:lang w:eastAsia="pl-PL"/>
        </w:rPr>
        <w:t xml:space="preserve"> pt.</w:t>
      </w:r>
      <w:r w:rsidRPr="00DD5FAD">
        <w:rPr>
          <w:rFonts w:eastAsia="Times New Roman" w:cs="Arial"/>
          <w:color w:val="222222"/>
          <w:lang w:eastAsia="pl-PL"/>
        </w:rPr>
        <w:t xml:space="preserve"> „</w:t>
      </w:r>
      <w:r w:rsidR="000F03D9">
        <w:t>Inspirujący Lem – listy z przyszłości</w:t>
      </w:r>
      <w:r w:rsidR="00DD5FAD">
        <w:rPr>
          <w:rFonts w:cs="Times New Roman"/>
        </w:rPr>
        <w:t xml:space="preserve">” </w:t>
      </w:r>
      <w:r w:rsidRPr="00DD5FAD">
        <w:rPr>
          <w:rFonts w:eastAsia="Times New Roman" w:cs="Arial"/>
          <w:color w:val="222222"/>
          <w:lang w:eastAsia="pl-PL"/>
        </w:rPr>
        <w:t>zorganizowan</w:t>
      </w:r>
      <w:r w:rsidR="000F03D9">
        <w:rPr>
          <w:rFonts w:eastAsia="Times New Roman" w:cs="Arial"/>
          <w:color w:val="222222"/>
          <w:lang w:eastAsia="pl-PL"/>
        </w:rPr>
        <w:t>ym</w:t>
      </w:r>
      <w:r w:rsidRPr="00496A9B">
        <w:rPr>
          <w:rFonts w:eastAsia="Times New Roman" w:cs="Arial"/>
          <w:color w:val="222222"/>
          <w:lang w:eastAsia="pl-PL"/>
        </w:rPr>
        <w:t xml:space="preserve"> przez Nabywcę </w:t>
      </w:r>
      <w:r w:rsidR="00F224E7">
        <w:rPr>
          <w:rFonts w:eastAsia="Malgun Gothic" w:cs="Arial" w:hint="eastAsia"/>
          <w:color w:val="222222"/>
          <w:lang w:eastAsia="ko-KR"/>
        </w:rPr>
        <w:t>i</w:t>
      </w:r>
      <w:r w:rsidR="00F224E7" w:rsidRPr="00F224E7">
        <w:rPr>
          <w:rFonts w:eastAsia="Times New Roman" w:cs="Arial"/>
          <w:color w:val="222222"/>
          <w:lang w:eastAsia="pl-PL"/>
        </w:rPr>
        <w:t> </w:t>
      </w:r>
      <w:r w:rsidRPr="00496A9B">
        <w:rPr>
          <w:rFonts w:eastAsia="Times New Roman" w:cs="Arial"/>
          <w:color w:val="222222"/>
          <w:lang w:eastAsia="pl-PL"/>
        </w:rPr>
        <w:t>zwanego dalej „Konkursem”, w formac</w:t>
      </w:r>
      <w:r w:rsidR="00DD5FAD">
        <w:rPr>
          <w:rFonts w:eastAsia="Times New Roman" w:cs="Arial"/>
          <w:color w:val="222222"/>
          <w:lang w:eastAsia="pl-PL"/>
        </w:rPr>
        <w:t xml:space="preserve">ie pliku: </w:t>
      </w:r>
      <w:r w:rsidR="000F03D9">
        <w:rPr>
          <w:rFonts w:eastAsia="Times New Roman" w:cs="Arial"/>
          <w:color w:val="222222"/>
          <w:lang w:eastAsia="pl-PL"/>
        </w:rPr>
        <w:t>.pdf i .</w:t>
      </w:r>
      <w:proofErr w:type="spellStart"/>
      <w:r w:rsidR="000F03D9">
        <w:rPr>
          <w:rFonts w:eastAsia="Times New Roman" w:cs="Arial"/>
          <w:color w:val="222222"/>
          <w:lang w:eastAsia="pl-PL"/>
        </w:rPr>
        <w:t>doc</w:t>
      </w:r>
      <w:proofErr w:type="spellEnd"/>
      <w:r w:rsidR="000F03D9">
        <w:rPr>
          <w:rFonts w:eastAsia="Times New Roman" w:cs="Arial"/>
          <w:color w:val="222222"/>
          <w:lang w:eastAsia="pl-PL"/>
        </w:rPr>
        <w:t xml:space="preserve">, </w:t>
      </w:r>
      <w:r w:rsidRPr="00496A9B">
        <w:rPr>
          <w:rFonts w:eastAsia="Times New Roman" w:cs="Arial"/>
          <w:color w:val="222222"/>
          <w:lang w:eastAsia="pl-PL"/>
        </w:rPr>
        <w:t xml:space="preserve">zwanego dalej „Utworem”  </w:t>
      </w:r>
      <w:r w:rsidR="00F224E7">
        <w:rPr>
          <w:rFonts w:eastAsia="Malgun Gothic" w:cs="Arial" w:hint="eastAsia"/>
          <w:color w:val="222222"/>
          <w:lang w:eastAsia="ko-KR"/>
        </w:rPr>
        <w:t>i</w:t>
      </w:r>
      <w:r w:rsidR="00F224E7" w:rsidRPr="00F224E7">
        <w:rPr>
          <w:rFonts w:eastAsia="Times New Roman" w:cs="Arial"/>
          <w:color w:val="222222"/>
          <w:lang w:eastAsia="pl-PL"/>
        </w:rPr>
        <w:t> </w:t>
      </w:r>
      <w:r w:rsidRPr="00496A9B">
        <w:rPr>
          <w:rFonts w:eastAsia="Times New Roman" w:cs="Arial"/>
          <w:color w:val="222222"/>
          <w:lang w:eastAsia="pl-PL"/>
        </w:rPr>
        <w:t>przysługuje mu pełnia praw autorskich tak majątkowych, jak osobistych do Utworu.</w:t>
      </w:r>
    </w:p>
    <w:p w:rsidR="002A39B3" w:rsidRPr="00496A9B" w:rsidRDefault="002A39B3" w:rsidP="002A39B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 xml:space="preserve">Autor oświadcza, że pozyskał niezbędne licencje do poszczególnych elementów Utworu wraz z prawem ich przeniesienia na </w:t>
      </w:r>
      <w:r>
        <w:rPr>
          <w:rFonts w:eastAsia="Times New Roman" w:cs="Arial"/>
          <w:color w:val="222222"/>
          <w:lang w:eastAsia="pl-PL"/>
        </w:rPr>
        <w:t>Nabywcę</w:t>
      </w:r>
      <w:r w:rsidRPr="00496A9B">
        <w:rPr>
          <w:rFonts w:eastAsia="Times New Roman" w:cs="Arial"/>
          <w:color w:val="222222"/>
          <w:lang w:eastAsia="pl-PL"/>
        </w:rPr>
        <w:t xml:space="preserve">. </w:t>
      </w:r>
    </w:p>
    <w:p w:rsidR="002A39B3" w:rsidRDefault="002A39B3" w:rsidP="002A39B3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</w:p>
    <w:p w:rsidR="00943498" w:rsidRDefault="00943498" w:rsidP="002A39B3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</w:p>
    <w:p w:rsidR="00943498" w:rsidRDefault="00943498" w:rsidP="002A39B3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</w:p>
    <w:p w:rsidR="00943498" w:rsidRDefault="00943498" w:rsidP="002A39B3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eastAsia="Malgun Gothic" w:cs="Arial" w:hint="eastAsia"/>
          <w:color w:val="222222"/>
          <w:lang w:eastAsia="ko-KR"/>
        </w:rPr>
      </w:pPr>
    </w:p>
    <w:p w:rsidR="001214E6" w:rsidRDefault="001214E6" w:rsidP="002A39B3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eastAsia="Malgun Gothic" w:cs="Arial" w:hint="eastAsia"/>
          <w:color w:val="222222"/>
          <w:lang w:eastAsia="ko-KR"/>
        </w:rPr>
      </w:pPr>
    </w:p>
    <w:p w:rsidR="001214E6" w:rsidRPr="001214E6" w:rsidRDefault="001214E6" w:rsidP="002A39B3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eastAsia="Malgun Gothic" w:cs="Arial" w:hint="eastAsia"/>
          <w:color w:val="222222"/>
          <w:lang w:eastAsia="ko-KR"/>
        </w:rPr>
      </w:pP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b/>
          <w:bCs/>
          <w:color w:val="222222"/>
          <w:lang w:eastAsia="pl-PL"/>
        </w:rPr>
        <w:lastRenderedPageBreak/>
        <w:t>§  2.</w:t>
      </w:r>
    </w:p>
    <w:p w:rsidR="002A39B3" w:rsidRPr="00496A9B" w:rsidRDefault="002A39B3" w:rsidP="002A39B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 xml:space="preserve">Autor oświadcza, że w związku z nagrodzeniem/wyróżnieniem jego Utworu w Konkursie stosownie do zapisów Regulaminu Konkursu, </w:t>
      </w:r>
      <w:r>
        <w:rPr>
          <w:rFonts w:eastAsia="Times New Roman" w:cs="Arial"/>
          <w:color w:val="222222"/>
          <w:lang w:eastAsia="pl-PL"/>
        </w:rPr>
        <w:t xml:space="preserve">z chwilą zawarcia umowy </w:t>
      </w:r>
      <w:r w:rsidRPr="00496A9B">
        <w:rPr>
          <w:rFonts w:eastAsia="Times New Roman" w:cs="Arial"/>
          <w:color w:val="222222"/>
          <w:lang w:eastAsia="pl-PL"/>
        </w:rPr>
        <w:t>przenosi nieodpłatnie na Nabywcę, w zakresie nieograniczonym jakimikolwiek prawami osób trzecich:</w:t>
      </w:r>
    </w:p>
    <w:p w:rsidR="002A39B3" w:rsidRPr="00496A9B" w:rsidRDefault="002A39B3" w:rsidP="003B3B6A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11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>autorskie prawa majątkowe do Utworu na następujących polach eksploatacji:</w:t>
      </w:r>
    </w:p>
    <w:p w:rsidR="000F03D9" w:rsidRDefault="002A39B3" w:rsidP="003B3B6A">
      <w:pPr>
        <w:pStyle w:val="Akapitzlist"/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>- publiczne wykonanie, wystawienie</w:t>
      </w:r>
    </w:p>
    <w:p w:rsidR="002A39B3" w:rsidRPr="00496A9B" w:rsidRDefault="002A39B3" w:rsidP="003B3B6A">
      <w:pPr>
        <w:pStyle w:val="Akapitzlist"/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>- publiczne udostępnienie w taki sposób, aby każdy mógł mieć dostęp do Utworu w</w:t>
      </w:r>
      <w:r w:rsidR="00F668FA" w:rsidRPr="00F668FA">
        <w:rPr>
          <w:rFonts w:eastAsia="Times New Roman" w:cs="Arial"/>
          <w:color w:val="222222"/>
          <w:lang w:eastAsia="pl-PL"/>
        </w:rPr>
        <w:t> </w:t>
      </w:r>
      <w:r w:rsidRPr="00496A9B">
        <w:rPr>
          <w:rFonts w:eastAsia="Times New Roman" w:cs="Arial"/>
          <w:color w:val="222222"/>
          <w:lang w:eastAsia="pl-PL"/>
        </w:rPr>
        <w:t>miejscu i w czasie przez siebie wybranym;</w:t>
      </w:r>
    </w:p>
    <w:p w:rsidR="002A39B3" w:rsidRPr="00496A9B" w:rsidRDefault="002A39B3" w:rsidP="003B3B6A">
      <w:pPr>
        <w:pStyle w:val="Akapitzlist"/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 xml:space="preserve">- wprowadzanie do pamięci komputera, do sieci teleinformatycznej otwartej </w:t>
      </w:r>
      <w:r w:rsidR="00F668FA">
        <w:rPr>
          <w:rFonts w:eastAsia="Malgun Gothic" w:cs="Arial" w:hint="eastAsia"/>
          <w:color w:val="222222"/>
          <w:lang w:eastAsia="ko-KR"/>
        </w:rPr>
        <w:t>i</w:t>
      </w:r>
      <w:r w:rsidR="00F668FA" w:rsidRPr="00F668FA">
        <w:rPr>
          <w:rFonts w:eastAsia="Times New Roman" w:cs="Arial"/>
          <w:color w:val="222222"/>
          <w:lang w:eastAsia="pl-PL"/>
        </w:rPr>
        <w:t> </w:t>
      </w:r>
      <w:r w:rsidRPr="00496A9B">
        <w:rPr>
          <w:rFonts w:eastAsia="Times New Roman" w:cs="Arial"/>
          <w:color w:val="222222"/>
          <w:lang w:eastAsia="pl-PL"/>
        </w:rPr>
        <w:t>zamkniętej;</w:t>
      </w:r>
    </w:p>
    <w:p w:rsidR="002A39B3" w:rsidRPr="00496A9B" w:rsidRDefault="002A39B3" w:rsidP="003B3B6A">
      <w:pPr>
        <w:pStyle w:val="Akapitzlist"/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>-</w:t>
      </w:r>
      <w:r w:rsidR="000F03D9">
        <w:rPr>
          <w:rFonts w:eastAsia="Times New Roman" w:cs="Arial"/>
          <w:color w:val="222222"/>
          <w:lang w:eastAsia="pl-PL"/>
        </w:rPr>
        <w:t xml:space="preserve"> </w:t>
      </w:r>
      <w:r w:rsidRPr="00496A9B">
        <w:rPr>
          <w:rFonts w:eastAsia="Times New Roman" w:cs="Arial"/>
          <w:color w:val="222222"/>
          <w:lang w:eastAsia="pl-PL"/>
        </w:rPr>
        <w:t>przekazywanie za pośrednictwem sieci komputerowych, w tym poprzez Internet – w</w:t>
      </w:r>
      <w:r w:rsidR="00F668FA">
        <w:rPr>
          <w:rFonts w:eastAsia="Times New Roman" w:cs="Arial"/>
          <w:color w:val="222222"/>
          <w:lang w:val="en-US" w:eastAsia="pl-PL"/>
        </w:rPr>
        <w:t> </w:t>
      </w:r>
      <w:bookmarkStart w:id="0" w:name="_GoBack"/>
      <w:bookmarkEnd w:id="0"/>
      <w:r w:rsidRPr="00496A9B">
        <w:rPr>
          <w:rFonts w:eastAsia="Times New Roman" w:cs="Arial"/>
          <w:color w:val="222222"/>
          <w:lang w:eastAsia="pl-PL"/>
        </w:rPr>
        <w:t xml:space="preserve">dowolnym standardzie, systemie i formacie; </w:t>
      </w:r>
    </w:p>
    <w:p w:rsidR="002A39B3" w:rsidRPr="00496A9B" w:rsidRDefault="002A39B3" w:rsidP="003B3B6A">
      <w:pPr>
        <w:pStyle w:val="Akapitzlist"/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 xml:space="preserve">- utrwalanie i zwielokrotnianie w jakiejkolwiek postaci, na dowolnym nośniku informacji w dowolnej liczbie egzemplarzy; </w:t>
      </w:r>
    </w:p>
    <w:p w:rsidR="002A39B3" w:rsidRPr="00496A9B" w:rsidRDefault="002A39B3" w:rsidP="003B3B6A">
      <w:pPr>
        <w:pStyle w:val="Akapitzlist"/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 xml:space="preserve">- utrwalanie i zwielokrotnienie dowolną techniką; </w:t>
      </w:r>
    </w:p>
    <w:p w:rsidR="002A39B3" w:rsidRPr="00496A9B" w:rsidRDefault="002A39B3" w:rsidP="003B3B6A">
      <w:pPr>
        <w:pStyle w:val="Akapitzlist"/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>- udostępnienie oryginału i egzemplarzy</w:t>
      </w:r>
      <w:r w:rsidR="003B3B6A">
        <w:rPr>
          <w:rFonts w:eastAsia="Times New Roman" w:cs="Arial"/>
          <w:color w:val="222222"/>
          <w:lang w:eastAsia="pl-PL"/>
        </w:rPr>
        <w:t>, na których  dzieło  utrwalono;</w:t>
      </w:r>
    </w:p>
    <w:p w:rsidR="002A39B3" w:rsidRPr="00496A9B" w:rsidRDefault="003B3B6A" w:rsidP="003B3B6A">
      <w:pPr>
        <w:pStyle w:val="Akapitzlist"/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eastAsia="Times New Roman" w:cs="Arial"/>
          <w:color w:val="222222"/>
          <w:lang w:eastAsia="pl-PL"/>
        </w:rPr>
      </w:pPr>
      <w:r>
        <w:rPr>
          <w:rFonts w:eastAsia="Times New Roman" w:cs="Arial"/>
          <w:color w:val="222222"/>
          <w:lang w:eastAsia="pl-PL"/>
        </w:rPr>
        <w:t>- d</w:t>
      </w:r>
      <w:r w:rsidR="002A39B3" w:rsidRPr="00496A9B">
        <w:rPr>
          <w:rFonts w:eastAsia="Times New Roman" w:cs="Arial"/>
          <w:color w:val="222222"/>
          <w:lang w:eastAsia="pl-PL"/>
        </w:rPr>
        <w:t>okonywania przeróbek, opracowań dzieł</w:t>
      </w:r>
      <w:r>
        <w:rPr>
          <w:rFonts w:eastAsia="Times New Roman" w:cs="Arial"/>
          <w:color w:val="222222"/>
          <w:lang w:eastAsia="pl-PL"/>
        </w:rPr>
        <w:t>a, jego  skrótów oraz tłumaczeń;</w:t>
      </w:r>
    </w:p>
    <w:p w:rsidR="002A39B3" w:rsidRPr="00496A9B" w:rsidRDefault="002A39B3" w:rsidP="003B3B6A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31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 xml:space="preserve">prawo zezwalania na wykonywanie zależnego prawa </w:t>
      </w:r>
      <w:r w:rsidR="003B3B6A">
        <w:rPr>
          <w:rFonts w:eastAsia="Times New Roman" w:cs="Arial"/>
          <w:color w:val="222222"/>
          <w:lang w:eastAsia="pl-PL"/>
        </w:rPr>
        <w:t>autorskiego do przedmiotu umowy;</w:t>
      </w:r>
    </w:p>
    <w:p w:rsidR="002A39B3" w:rsidRPr="00496A9B" w:rsidRDefault="003B3B6A" w:rsidP="003B3B6A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31"/>
        <w:jc w:val="both"/>
        <w:rPr>
          <w:rFonts w:eastAsia="Times New Roman" w:cs="Arial"/>
          <w:color w:val="222222"/>
          <w:lang w:eastAsia="pl-PL"/>
        </w:rPr>
      </w:pPr>
      <w:r>
        <w:rPr>
          <w:rFonts w:eastAsia="Times New Roman" w:cs="Arial"/>
          <w:color w:val="222222"/>
          <w:lang w:eastAsia="pl-PL"/>
        </w:rPr>
        <w:t>l</w:t>
      </w:r>
      <w:r w:rsidR="002A39B3" w:rsidRPr="00496A9B">
        <w:rPr>
          <w:rFonts w:eastAsia="Times New Roman" w:cs="Arial"/>
          <w:color w:val="222222"/>
          <w:lang w:eastAsia="pl-PL"/>
        </w:rPr>
        <w:t>icencje do poszczególnych elementów utworu, o których mowa w par 1 ust. 2.</w:t>
      </w:r>
    </w:p>
    <w:p w:rsidR="002A39B3" w:rsidRPr="00496A9B" w:rsidRDefault="002A39B3" w:rsidP="002A39B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>Przeniesienie autorskich praw majątkowych do Utworu i prawa zezwalania na wykonywanie zależnego prawa autorskiego do niego jest nieograniczone terytorialnie i czasowo. Nabywca może wykorzystywać Utwór na całym świecie we wszystkich mediach, na wszystkich polach eksploatacji wymienionych powyżej, przez cały czas trwania praw majątkowych. Nabywca ma prawo udzielać licencji do korzystania z przedmiotu umowy przez osoby trzecie na warunkach przez niego określonych, jak również przenosić autorskie prawa majątkowe do przedmiotu umowy, a także prawo zezwalania na wykonywanie zależnego prawa autorskiego do przedmiotu umowy, na osoby trzecie.</w:t>
      </w:r>
    </w:p>
    <w:p w:rsidR="002A39B3" w:rsidRDefault="002A39B3" w:rsidP="002A39B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>Autor zobowiązuje się względem Nabywcy, iż nie będzie wnosił przeciwko niemu żadnych roszczeń dotyczących sposobu korzystania z Utworu.</w:t>
      </w: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color w:val="222222"/>
          <w:lang w:eastAsia="pl-PL"/>
        </w:rPr>
      </w:pPr>
      <w:r w:rsidRPr="00496A9B">
        <w:rPr>
          <w:rFonts w:eastAsia="Times New Roman" w:cs="Arial"/>
          <w:b/>
          <w:bCs/>
          <w:color w:val="222222"/>
          <w:lang w:eastAsia="pl-PL"/>
        </w:rPr>
        <w:t>§ 3.</w:t>
      </w:r>
    </w:p>
    <w:p w:rsidR="002A39B3" w:rsidRPr="00496A9B" w:rsidRDefault="002A39B3" w:rsidP="002A39B3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Cs/>
          <w:color w:val="222222"/>
          <w:lang w:eastAsia="pl-PL"/>
        </w:rPr>
      </w:pPr>
      <w:r w:rsidRPr="00496A9B">
        <w:rPr>
          <w:rFonts w:eastAsia="Times New Roman" w:cs="Arial"/>
          <w:bCs/>
          <w:color w:val="222222"/>
          <w:lang w:eastAsia="pl-PL"/>
        </w:rPr>
        <w:t>Autor jest obowiązany zachować w tajemnicy przed osobami trzecimi wszelkie informacje o</w:t>
      </w:r>
      <w:r w:rsidR="00F224E7" w:rsidRPr="00F224E7">
        <w:rPr>
          <w:rFonts w:eastAsia="Times New Roman" w:cs="Arial"/>
          <w:bCs/>
          <w:color w:val="222222"/>
          <w:lang w:eastAsia="pl-PL"/>
        </w:rPr>
        <w:t> </w:t>
      </w:r>
      <w:r w:rsidRPr="00496A9B">
        <w:rPr>
          <w:rFonts w:eastAsia="Times New Roman" w:cs="Arial"/>
          <w:bCs/>
          <w:color w:val="222222"/>
          <w:lang w:eastAsia="pl-PL"/>
        </w:rPr>
        <w:t xml:space="preserve">Nabywcy oraz informacje, do których uzyskał dostęp w związku z wykonywaniem umowy </w:t>
      </w:r>
      <w:r w:rsidR="00F224E7">
        <w:rPr>
          <w:rFonts w:eastAsia="Malgun Gothic" w:cs="Arial" w:hint="eastAsia"/>
          <w:bCs/>
          <w:color w:val="222222"/>
          <w:lang w:eastAsia="ko-KR"/>
        </w:rPr>
        <w:t>i</w:t>
      </w:r>
      <w:r w:rsidR="00F224E7" w:rsidRPr="00F224E7">
        <w:rPr>
          <w:rFonts w:eastAsia="Times New Roman" w:cs="Arial"/>
          <w:bCs/>
          <w:color w:val="222222"/>
          <w:lang w:eastAsia="pl-PL"/>
        </w:rPr>
        <w:t> </w:t>
      </w:r>
      <w:r w:rsidRPr="00496A9B">
        <w:rPr>
          <w:rFonts w:eastAsia="Times New Roman" w:cs="Arial"/>
          <w:bCs/>
          <w:color w:val="222222"/>
          <w:lang w:eastAsia="pl-PL"/>
        </w:rPr>
        <w:t xml:space="preserve">ma prawo je wykorzystać tylko w celu wykonania przedmiotu umowy. </w:t>
      </w:r>
    </w:p>
    <w:p w:rsidR="002A39B3" w:rsidRPr="00496A9B" w:rsidRDefault="002A39B3" w:rsidP="002A39B3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Cs/>
          <w:color w:val="222222"/>
          <w:lang w:eastAsia="pl-PL"/>
        </w:rPr>
      </w:pPr>
      <w:r w:rsidRPr="00496A9B">
        <w:rPr>
          <w:rFonts w:eastAsia="Times New Roman" w:cs="Arial"/>
          <w:bCs/>
          <w:color w:val="222222"/>
          <w:lang w:eastAsia="pl-PL"/>
        </w:rPr>
        <w:t>Z obowiązku, o którym mowa w ust. 1, zwalnia Autora jedynie pisemna zgoda Nabywcy.</w:t>
      </w:r>
    </w:p>
    <w:p w:rsidR="002A39B3" w:rsidRPr="00496A9B" w:rsidRDefault="002A39B3" w:rsidP="002A39B3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Cs/>
          <w:color w:val="222222"/>
          <w:lang w:eastAsia="pl-PL"/>
        </w:rPr>
      </w:pPr>
      <w:r w:rsidRPr="00496A9B">
        <w:rPr>
          <w:rFonts w:eastAsia="Times New Roman" w:cs="Arial"/>
          <w:bCs/>
          <w:color w:val="222222"/>
          <w:lang w:eastAsia="pl-PL"/>
        </w:rPr>
        <w:t>Obowiązek, o którym mowa w ust. 1, nie dotyczy informacji dostępnych publicznie oraz informacji żądanych przez uprawnione organy, w zakresie, w jakim te organy są uprawnione do ich żądania zgodnie z obowiązującymi przepisami prawa.</w:t>
      </w: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b/>
          <w:bCs/>
          <w:color w:val="222222"/>
          <w:lang w:eastAsia="pl-PL"/>
        </w:rPr>
        <w:t>§ 4.</w:t>
      </w:r>
    </w:p>
    <w:p w:rsidR="002A39B3" w:rsidRDefault="002A39B3" w:rsidP="002A39B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 xml:space="preserve">W sprawach </w:t>
      </w:r>
      <w:r w:rsidRPr="003D43C7">
        <w:rPr>
          <w:rFonts w:eastAsia="Times New Roman" w:cs="Arial"/>
          <w:lang w:eastAsia="pl-PL"/>
        </w:rPr>
        <w:t>nieunormowanych</w:t>
      </w:r>
      <w:r w:rsidRPr="009514DD">
        <w:rPr>
          <w:rFonts w:eastAsia="Times New Roman" w:cs="Arial"/>
          <w:color w:val="FF0000"/>
          <w:lang w:eastAsia="pl-PL"/>
        </w:rPr>
        <w:t xml:space="preserve"> </w:t>
      </w:r>
      <w:r w:rsidRPr="00496A9B">
        <w:rPr>
          <w:rFonts w:eastAsia="Times New Roman" w:cs="Arial"/>
          <w:color w:val="222222"/>
          <w:lang w:eastAsia="pl-PL"/>
        </w:rPr>
        <w:t>niniejszą umową mają zastosowanie przepisy Kodeksu Cywilnego oraz Ustawy o prawie autorskim i prawach pokrewnych.</w:t>
      </w:r>
    </w:p>
    <w:p w:rsidR="00955823" w:rsidRPr="00496A9B" w:rsidRDefault="00955823" w:rsidP="002A39B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222222"/>
          <w:lang w:eastAsia="pl-PL"/>
        </w:rPr>
      </w:pPr>
      <w:r w:rsidRPr="00496A9B">
        <w:rPr>
          <w:rFonts w:eastAsia="Times New Roman" w:cs="Arial"/>
          <w:b/>
          <w:color w:val="222222"/>
          <w:lang w:eastAsia="pl-PL"/>
        </w:rPr>
        <w:t>§ 5.</w:t>
      </w: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  <w:r w:rsidRPr="006163A8">
        <w:rPr>
          <w:rFonts w:eastAsia="Times New Roman" w:cs="Arial"/>
          <w:color w:val="222222"/>
          <w:lang w:eastAsia="pl-PL"/>
        </w:rPr>
        <w:lastRenderedPageBreak/>
        <w:t>Wszelkie spory mogące wynikać w związku z realizacją niniejszej umowy będą rozstrzygane przez Strony ugodowo, a gdy nie będzie to możliwe poddane zostaną rozstrzygnięciu właściwego dla siedziby Nabywcy sądu powszechnego.</w:t>
      </w: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b/>
          <w:bCs/>
          <w:color w:val="222222"/>
          <w:lang w:eastAsia="pl-PL"/>
        </w:rPr>
        <w:t>§ 6.</w:t>
      </w: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>Umowa została sporządzona w dwóch jednobrzmiących egzemplarzach, po jednym dla każdej ze Stron.</w:t>
      </w: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b/>
          <w:bCs/>
          <w:color w:val="222222"/>
          <w:lang w:eastAsia="pl-PL"/>
        </w:rPr>
        <w:t xml:space="preserve">§ </w:t>
      </w:r>
      <w:r w:rsidRPr="00496A9B">
        <w:rPr>
          <w:rFonts w:eastAsia="Times New Roman" w:cs="Arial"/>
          <w:color w:val="222222"/>
          <w:lang w:eastAsia="pl-PL"/>
        </w:rPr>
        <w:t>7</w:t>
      </w: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>Umowa wchodzi w życie w dn</w:t>
      </w:r>
      <w:r>
        <w:rPr>
          <w:rFonts w:eastAsia="Times New Roman" w:cs="Arial"/>
          <w:color w:val="222222"/>
          <w:lang w:eastAsia="pl-PL"/>
        </w:rPr>
        <w:t>iu podpisania jej przez ostatnią</w:t>
      </w:r>
      <w:r w:rsidRPr="00496A9B">
        <w:rPr>
          <w:rFonts w:eastAsia="Times New Roman" w:cs="Arial"/>
          <w:color w:val="222222"/>
          <w:lang w:eastAsia="pl-PL"/>
        </w:rPr>
        <w:t xml:space="preserve"> ze stron.</w:t>
      </w: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lang w:eastAsia="pl-PL"/>
        </w:rPr>
      </w:pPr>
      <w:r w:rsidRPr="00496A9B">
        <w:rPr>
          <w:rFonts w:eastAsia="Times New Roman" w:cs="Arial"/>
          <w:color w:val="222222"/>
          <w:lang w:eastAsia="pl-PL"/>
        </w:rPr>
        <w:t>Autor</w:t>
      </w:r>
      <w:r w:rsidRPr="00496A9B">
        <w:rPr>
          <w:rFonts w:eastAsia="Times New Roman" w:cs="Arial"/>
          <w:color w:val="222222"/>
          <w:lang w:eastAsia="pl-PL"/>
        </w:rPr>
        <w:tab/>
      </w:r>
      <w:r w:rsidRPr="00496A9B">
        <w:rPr>
          <w:rFonts w:eastAsia="Times New Roman" w:cs="Arial"/>
          <w:color w:val="222222"/>
          <w:lang w:eastAsia="pl-PL"/>
        </w:rPr>
        <w:tab/>
      </w:r>
      <w:r w:rsidRPr="00496A9B">
        <w:rPr>
          <w:rFonts w:eastAsia="Times New Roman" w:cs="Arial"/>
          <w:color w:val="222222"/>
          <w:lang w:eastAsia="pl-PL"/>
        </w:rPr>
        <w:tab/>
      </w:r>
      <w:r w:rsidRPr="00496A9B">
        <w:rPr>
          <w:rFonts w:eastAsia="Times New Roman" w:cs="Arial"/>
          <w:color w:val="222222"/>
          <w:lang w:eastAsia="pl-PL"/>
        </w:rPr>
        <w:tab/>
      </w:r>
      <w:r w:rsidRPr="00496A9B">
        <w:rPr>
          <w:rFonts w:eastAsia="Times New Roman" w:cs="Arial"/>
          <w:color w:val="222222"/>
          <w:lang w:eastAsia="pl-PL"/>
        </w:rPr>
        <w:tab/>
      </w:r>
      <w:r w:rsidRPr="00496A9B">
        <w:rPr>
          <w:rFonts w:eastAsia="Times New Roman" w:cs="Arial"/>
          <w:color w:val="222222"/>
          <w:lang w:eastAsia="pl-PL"/>
        </w:rPr>
        <w:tab/>
      </w:r>
      <w:r w:rsidRPr="00496A9B">
        <w:rPr>
          <w:rFonts w:eastAsia="Times New Roman" w:cs="Arial"/>
          <w:color w:val="222222"/>
          <w:lang w:eastAsia="pl-PL"/>
        </w:rPr>
        <w:tab/>
      </w:r>
      <w:r w:rsidRPr="00496A9B">
        <w:rPr>
          <w:rFonts w:eastAsia="Times New Roman" w:cs="Arial"/>
          <w:color w:val="222222"/>
          <w:lang w:eastAsia="pl-PL"/>
        </w:rPr>
        <w:tab/>
      </w:r>
      <w:r w:rsidRPr="00496A9B">
        <w:rPr>
          <w:rFonts w:eastAsia="Times New Roman" w:cs="Arial"/>
          <w:color w:val="222222"/>
          <w:lang w:eastAsia="pl-PL"/>
        </w:rPr>
        <w:tab/>
        <w:t>Nabywca</w:t>
      </w:r>
    </w:p>
    <w:p w:rsidR="002A39B3" w:rsidRPr="00496A9B" w:rsidRDefault="002A39B3" w:rsidP="002A39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lang w:eastAsia="pl-PL"/>
        </w:rPr>
      </w:pPr>
    </w:p>
    <w:p w:rsidR="002A39B3" w:rsidRPr="00496A9B" w:rsidRDefault="002A39B3" w:rsidP="002A39B3">
      <w:pPr>
        <w:jc w:val="both"/>
        <w:rPr>
          <w:b/>
        </w:rPr>
      </w:pPr>
    </w:p>
    <w:p w:rsidR="002A39B3" w:rsidRPr="00496A9B" w:rsidRDefault="002A39B3" w:rsidP="002A39B3">
      <w:pPr>
        <w:jc w:val="both"/>
        <w:rPr>
          <w:b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Default="002A39B3" w:rsidP="002A39B3">
      <w:pPr>
        <w:jc w:val="both"/>
        <w:rPr>
          <w:b/>
          <w:sz w:val="24"/>
          <w:szCs w:val="24"/>
        </w:rPr>
      </w:pPr>
    </w:p>
    <w:p w:rsidR="002A39B3" w:rsidRPr="00A63ACB" w:rsidRDefault="002A39B3" w:rsidP="002A39B3">
      <w:pPr>
        <w:jc w:val="both"/>
        <w:rPr>
          <w:b/>
          <w:sz w:val="24"/>
          <w:szCs w:val="24"/>
        </w:rPr>
      </w:pPr>
    </w:p>
    <w:p w:rsidR="007D374C" w:rsidRDefault="007D374C"/>
    <w:sectPr w:rsidR="007D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nPro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17D83"/>
    <w:multiLevelType w:val="hybridMultilevel"/>
    <w:tmpl w:val="30EA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A3115"/>
    <w:multiLevelType w:val="hybridMultilevel"/>
    <w:tmpl w:val="8E643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3359B"/>
    <w:multiLevelType w:val="hybridMultilevel"/>
    <w:tmpl w:val="436012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3072C"/>
    <w:multiLevelType w:val="hybridMultilevel"/>
    <w:tmpl w:val="FD9C1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7B"/>
    <w:rsid w:val="00050CAB"/>
    <w:rsid w:val="000553FC"/>
    <w:rsid w:val="000F03D9"/>
    <w:rsid w:val="001214E6"/>
    <w:rsid w:val="002548FB"/>
    <w:rsid w:val="002A39B3"/>
    <w:rsid w:val="0038460A"/>
    <w:rsid w:val="003B3B6A"/>
    <w:rsid w:val="003D43C7"/>
    <w:rsid w:val="003F197B"/>
    <w:rsid w:val="006163A8"/>
    <w:rsid w:val="007A2E2C"/>
    <w:rsid w:val="007A541B"/>
    <w:rsid w:val="007D374C"/>
    <w:rsid w:val="007E1927"/>
    <w:rsid w:val="00943498"/>
    <w:rsid w:val="009514DD"/>
    <w:rsid w:val="00955823"/>
    <w:rsid w:val="00A43538"/>
    <w:rsid w:val="00B163AB"/>
    <w:rsid w:val="00C813B0"/>
    <w:rsid w:val="00D11853"/>
    <w:rsid w:val="00DD5FAD"/>
    <w:rsid w:val="00EB6CC4"/>
    <w:rsid w:val="00F224E7"/>
    <w:rsid w:val="00F415F0"/>
    <w:rsid w:val="00F668FA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9B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9B3"/>
    <w:pPr>
      <w:ind w:left="720"/>
      <w:contextualSpacing/>
    </w:pPr>
  </w:style>
  <w:style w:type="paragraph" w:customStyle="1" w:styleId="Default">
    <w:name w:val="Default"/>
    <w:rsid w:val="002A39B3"/>
    <w:pPr>
      <w:autoSpaceDE w:val="0"/>
      <w:autoSpaceDN w:val="0"/>
      <w:adjustRightInd w:val="0"/>
      <w:spacing w:after="0" w:line="240" w:lineRule="auto"/>
    </w:pPr>
    <w:rPr>
      <w:rFonts w:ascii="ClanPro-Bold" w:eastAsia="Calibri" w:hAnsi="ClanPro-Bold" w:cs="ClanPro-Bol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2A39B3"/>
  </w:style>
  <w:style w:type="character" w:styleId="Odwoaniedokomentarza">
    <w:name w:val="annotation reference"/>
    <w:basedOn w:val="Domylnaczcionkaakapitu"/>
    <w:uiPriority w:val="99"/>
    <w:semiHidden/>
    <w:unhideWhenUsed/>
    <w:rsid w:val="00B16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63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3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3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3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9B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9B3"/>
    <w:pPr>
      <w:ind w:left="720"/>
      <w:contextualSpacing/>
    </w:pPr>
  </w:style>
  <w:style w:type="paragraph" w:customStyle="1" w:styleId="Default">
    <w:name w:val="Default"/>
    <w:rsid w:val="002A39B3"/>
    <w:pPr>
      <w:autoSpaceDE w:val="0"/>
      <w:autoSpaceDN w:val="0"/>
      <w:adjustRightInd w:val="0"/>
      <w:spacing w:after="0" w:line="240" w:lineRule="auto"/>
    </w:pPr>
    <w:rPr>
      <w:rFonts w:ascii="ClanPro-Bold" w:eastAsia="Calibri" w:hAnsi="ClanPro-Bold" w:cs="ClanPro-Bol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2A39B3"/>
  </w:style>
  <w:style w:type="character" w:styleId="Odwoaniedokomentarza">
    <w:name w:val="annotation reference"/>
    <w:basedOn w:val="Domylnaczcionkaakapitu"/>
    <w:uiPriority w:val="99"/>
    <w:semiHidden/>
    <w:unhideWhenUsed/>
    <w:rsid w:val="00B16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63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3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3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3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Tumulec Maciej</dc:creator>
  <cp:lastModifiedBy>Łasisz-Kaltekis Joanna</cp:lastModifiedBy>
  <cp:revision>8</cp:revision>
  <cp:lastPrinted>2021-02-16T07:57:00Z</cp:lastPrinted>
  <dcterms:created xsi:type="dcterms:W3CDTF">2021-03-16T09:48:00Z</dcterms:created>
  <dcterms:modified xsi:type="dcterms:W3CDTF">2021-03-26T12:59:00Z</dcterms:modified>
</cp:coreProperties>
</file>