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DD" w:rsidRPr="00D55A21" w:rsidRDefault="00737EDD" w:rsidP="00737EDD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D55A21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0493F6F6" wp14:editId="3B75F8E2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400675" cy="1765300"/>
            <wp:effectExtent l="0" t="0" r="9525" b="6350"/>
            <wp:wrapTight wrapText="bothSides">
              <wp:wrapPolygon edited="0">
                <wp:start x="0" y="0"/>
                <wp:lineTo x="0" y="21445"/>
                <wp:lineTo x="21562" y="21445"/>
                <wp:lineTo x="2156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6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EDD" w:rsidRPr="00D55A21" w:rsidRDefault="00737EDD" w:rsidP="00737EDD">
      <w:pPr>
        <w:ind w:left="-426"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737EDD">
      <w:pPr>
        <w:ind w:left="-426"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737EDD">
      <w:pPr>
        <w:ind w:left="-426"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737EDD">
      <w:pPr>
        <w:ind w:left="-426"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737EDD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737EDD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737EDD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737EDD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737EDD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737EDD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  <w:r w:rsidRPr="00D55A21">
        <w:rPr>
          <w:rFonts w:asciiTheme="minorHAnsi" w:hAnsiTheme="minorHAnsi" w:cstheme="minorHAnsi"/>
          <w:sz w:val="24"/>
          <w:szCs w:val="24"/>
        </w:rPr>
        <w:t>PN-50/21</w:t>
      </w:r>
    </w:p>
    <w:p w:rsidR="00737EDD" w:rsidRPr="00D55A21" w:rsidRDefault="00737EDD" w:rsidP="00737EDD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  <w:r w:rsidRPr="00D55A21">
        <w:rPr>
          <w:rFonts w:asciiTheme="minorHAnsi" w:hAnsiTheme="minorHAnsi" w:cstheme="minorHAnsi"/>
          <w:sz w:val="24"/>
          <w:szCs w:val="24"/>
        </w:rPr>
        <w:t>BDG.WZP.1935.45.2021.IŚ</w:t>
      </w:r>
    </w:p>
    <w:p w:rsidR="00737EDD" w:rsidRPr="00D55A21" w:rsidRDefault="00737EDD" w:rsidP="00737EDD">
      <w:pPr>
        <w:ind w:right="-257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737EDD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737EDD" w:rsidRPr="00D55A21" w:rsidRDefault="00737EDD" w:rsidP="00737EDD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737EDD" w:rsidRPr="00D55A21" w:rsidRDefault="00737EDD" w:rsidP="00737EDD">
      <w:pPr>
        <w:keepNext/>
        <w:tabs>
          <w:tab w:val="left" w:pos="1440"/>
          <w:tab w:val="left" w:pos="1800"/>
          <w:tab w:val="left" w:pos="9000"/>
        </w:tabs>
        <w:ind w:left="-426" w:right="-156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55A21">
        <w:rPr>
          <w:rFonts w:asciiTheme="minorHAnsi" w:hAnsiTheme="minorHAnsi" w:cstheme="minorHAnsi"/>
          <w:b/>
          <w:color w:val="000000"/>
          <w:sz w:val="24"/>
          <w:szCs w:val="24"/>
        </w:rPr>
        <w:t>ZAWIADOMIENIE O WYBORZE NAJKORZYSTNIEJSZEJ OFERTY</w:t>
      </w:r>
    </w:p>
    <w:p w:rsidR="00737EDD" w:rsidRPr="00D55A21" w:rsidRDefault="00737EDD" w:rsidP="00737ED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737ED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2F7A65" w:rsidRDefault="00737EDD" w:rsidP="002F7A65">
      <w:pPr>
        <w:keepNext/>
        <w:tabs>
          <w:tab w:val="left" w:pos="1800"/>
          <w:tab w:val="left" w:pos="9000"/>
          <w:tab w:val="left" w:pos="9214"/>
        </w:tabs>
        <w:jc w:val="both"/>
        <w:outlineLvl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F7A65">
        <w:rPr>
          <w:rFonts w:asciiTheme="minorHAnsi" w:hAnsiTheme="minorHAnsi" w:cstheme="minorHAnsi"/>
          <w:b/>
          <w:sz w:val="24"/>
          <w:szCs w:val="24"/>
        </w:rPr>
        <w:t>Informacja o wyborze oferty najkorzystniejszej:</w:t>
      </w:r>
    </w:p>
    <w:p w:rsidR="00737EDD" w:rsidRPr="00D55A21" w:rsidRDefault="00737EDD" w:rsidP="00737EDD">
      <w:pPr>
        <w:pStyle w:val="Akapitzlist"/>
        <w:keepNext/>
        <w:tabs>
          <w:tab w:val="left" w:pos="1800"/>
          <w:tab w:val="left" w:pos="9000"/>
          <w:tab w:val="left" w:pos="9214"/>
        </w:tabs>
        <w:ind w:left="0"/>
        <w:jc w:val="both"/>
        <w:outlineLvl w:val="0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737EDD" w:rsidRPr="00D55A21" w:rsidTr="002F3793">
        <w:trPr>
          <w:trHeight w:val="120"/>
        </w:trPr>
        <w:tc>
          <w:tcPr>
            <w:tcW w:w="9638" w:type="dxa"/>
          </w:tcPr>
          <w:p w:rsidR="00737EDD" w:rsidRDefault="00737EDD" w:rsidP="002F7A65">
            <w:pPr>
              <w:pStyle w:val="Default"/>
              <w:spacing w:line="295" w:lineRule="auto"/>
              <w:ind w:left="-113"/>
              <w:rPr>
                <w:rFonts w:asciiTheme="minorHAnsi" w:hAnsiTheme="minorHAnsi" w:cstheme="minorHAnsi"/>
                <w:color w:val="auto"/>
              </w:rPr>
            </w:pPr>
            <w:r w:rsidRPr="00D55A21">
              <w:rPr>
                <w:rFonts w:asciiTheme="minorHAnsi" w:hAnsiTheme="minorHAnsi" w:cstheme="minorHAnsi"/>
              </w:rPr>
              <w:t>Zamawiający informuje</w:t>
            </w:r>
            <w:r w:rsidRPr="00D55A21">
              <w:rPr>
                <w:rFonts w:asciiTheme="minorHAnsi" w:hAnsiTheme="minorHAnsi" w:cstheme="minorHAnsi"/>
                <w:vertAlign w:val="superscript"/>
              </w:rPr>
              <w:footnoteReference w:id="1"/>
            </w:r>
            <w:r w:rsidR="006C23A1">
              <w:rPr>
                <w:rFonts w:asciiTheme="minorHAnsi" w:hAnsiTheme="minorHAnsi" w:cstheme="minorHAnsi"/>
              </w:rPr>
              <w:t>,</w:t>
            </w:r>
            <w:r w:rsidRPr="00D55A21">
              <w:rPr>
                <w:rFonts w:asciiTheme="minorHAnsi" w:hAnsiTheme="minorHAnsi" w:cstheme="minorHAnsi"/>
              </w:rPr>
              <w:t xml:space="preserve"> że w postępowaniu o udzielenie zamówienia publicznego, prowadzonym w trybie przetargu nieograniczonego na „</w:t>
            </w:r>
            <w:r w:rsidRPr="00D55A21">
              <w:rPr>
                <w:rFonts w:asciiTheme="minorHAnsi" w:hAnsiTheme="minorHAnsi" w:cstheme="minorHAnsi"/>
                <w:color w:val="auto"/>
              </w:rPr>
              <w:t>dostawę krajowej prasy elektronicznej i papierowej oraz zagranicznej prasy elektronicznej i papierowej na potrzeby Prezesa Rady Ministrów, kierownictwa oraz pracowników KPRM”</w:t>
            </w:r>
            <w:r w:rsidR="006F7579">
              <w:rPr>
                <w:rFonts w:asciiTheme="minorHAnsi" w:hAnsiTheme="minorHAnsi" w:cstheme="minorHAnsi"/>
                <w:color w:val="auto"/>
              </w:rPr>
              <w:t>.</w:t>
            </w:r>
          </w:p>
          <w:p w:rsidR="005F5898" w:rsidRPr="00D55A21" w:rsidRDefault="005F5898" w:rsidP="002F7A65">
            <w:pPr>
              <w:pStyle w:val="Default"/>
              <w:spacing w:line="295" w:lineRule="auto"/>
              <w:rPr>
                <w:rFonts w:asciiTheme="minorHAnsi" w:hAnsiTheme="minorHAnsi" w:cstheme="minorHAnsi"/>
              </w:rPr>
            </w:pPr>
          </w:p>
          <w:p w:rsidR="00737EDD" w:rsidRPr="00D55A21" w:rsidRDefault="00737EDD" w:rsidP="002F7A65">
            <w:pPr>
              <w:spacing w:line="295" w:lineRule="auto"/>
              <w:ind w:left="-113"/>
              <w:rPr>
                <w:rFonts w:asciiTheme="minorHAnsi" w:hAnsiTheme="minorHAnsi" w:cstheme="minorHAnsi"/>
                <w:sz w:val="24"/>
                <w:szCs w:val="24"/>
              </w:rPr>
            </w:pPr>
            <w:r w:rsidRPr="009245D8">
              <w:rPr>
                <w:rFonts w:asciiTheme="minorHAnsi" w:hAnsiTheme="minorHAnsi" w:cstheme="minorHAnsi"/>
                <w:b/>
                <w:sz w:val="24"/>
                <w:szCs w:val="24"/>
              </w:rPr>
              <w:t>W cz. I dostawa prasy krajowej elektronicznej</w:t>
            </w:r>
            <w:r w:rsidRPr="00D55A21">
              <w:rPr>
                <w:rFonts w:asciiTheme="minorHAnsi" w:hAnsiTheme="minorHAnsi" w:cstheme="minorHAnsi"/>
                <w:sz w:val="24"/>
                <w:szCs w:val="24"/>
              </w:rPr>
              <w:t xml:space="preserve">, wybrał ofertę nr 1, złożoną przez </w:t>
            </w:r>
            <w:proofErr w:type="spellStart"/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eKiosk</w:t>
            </w:r>
            <w:proofErr w:type="spellEnd"/>
            <w:r w:rsidRPr="00D55A21">
              <w:rPr>
                <w:rFonts w:asciiTheme="minorHAnsi" w:hAnsiTheme="minorHAnsi" w:cstheme="minorHAnsi"/>
                <w:sz w:val="24"/>
                <w:szCs w:val="24"/>
              </w:rPr>
              <w:t xml:space="preserve"> SA, ul. Prosta 51, 00-838 Warszawa.  </w:t>
            </w:r>
          </w:p>
        </w:tc>
      </w:tr>
    </w:tbl>
    <w:p w:rsidR="00737EDD" w:rsidRPr="00D55A21" w:rsidRDefault="00737EDD" w:rsidP="002F7A65">
      <w:pPr>
        <w:tabs>
          <w:tab w:val="left" w:pos="9000"/>
        </w:tabs>
        <w:spacing w:line="29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5A21">
        <w:rPr>
          <w:rFonts w:asciiTheme="minorHAnsi" w:hAnsiTheme="minorHAnsi" w:cstheme="minorHAnsi"/>
          <w:sz w:val="24"/>
          <w:szCs w:val="24"/>
        </w:rPr>
        <w:t>Wykonawca nie podlega wykluczeniu z udziału w postępowaniu, jego oferta spełnia wszystkie wymogi SWZ, nie podlega odrzuceniu i uzyskała łączną ocenę 100 pkt.</w:t>
      </w:r>
    </w:p>
    <w:p w:rsidR="00737EDD" w:rsidRPr="00D55A21" w:rsidRDefault="00737EDD" w:rsidP="002F7A65">
      <w:pPr>
        <w:tabs>
          <w:tab w:val="left" w:pos="9000"/>
        </w:tabs>
        <w:spacing w:line="295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2F7A65">
      <w:pPr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9245D8">
        <w:rPr>
          <w:rFonts w:asciiTheme="minorHAnsi" w:hAnsiTheme="minorHAnsi" w:cstheme="minorHAnsi"/>
          <w:b/>
          <w:sz w:val="24"/>
          <w:szCs w:val="24"/>
        </w:rPr>
        <w:t>W cz. II  dostawa prasy krajowej papierowej</w:t>
      </w:r>
      <w:r w:rsidRPr="00D55A21">
        <w:rPr>
          <w:rFonts w:asciiTheme="minorHAnsi" w:hAnsiTheme="minorHAnsi" w:cstheme="minorHAnsi"/>
          <w:sz w:val="24"/>
          <w:szCs w:val="24"/>
        </w:rPr>
        <w:t xml:space="preserve"> wybrał ofertę nr 1, złożoną przez </w:t>
      </w:r>
      <w:r w:rsidR="005F5898">
        <w:rPr>
          <w:rFonts w:asciiTheme="minorHAnsi" w:hAnsiTheme="minorHAnsi" w:cstheme="minorHAnsi"/>
          <w:sz w:val="24"/>
          <w:szCs w:val="24"/>
        </w:rPr>
        <w:t>Garmond Press Sp. z o.o.</w:t>
      </w:r>
      <w:r w:rsidRPr="00D55A21">
        <w:rPr>
          <w:rFonts w:asciiTheme="minorHAnsi" w:hAnsiTheme="minorHAnsi" w:cstheme="minorHAnsi"/>
          <w:sz w:val="24"/>
          <w:szCs w:val="24"/>
        </w:rPr>
        <w:t xml:space="preserve"> ul. Lubicz 3, 31-034 Kraków. </w:t>
      </w:r>
    </w:p>
    <w:p w:rsidR="00737EDD" w:rsidRPr="00D55A21" w:rsidRDefault="00737EDD" w:rsidP="002F7A65">
      <w:pPr>
        <w:tabs>
          <w:tab w:val="left" w:pos="9000"/>
        </w:tabs>
        <w:spacing w:line="29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5A21">
        <w:rPr>
          <w:rFonts w:asciiTheme="minorHAnsi" w:hAnsiTheme="minorHAnsi" w:cstheme="minorHAnsi"/>
          <w:sz w:val="24"/>
          <w:szCs w:val="24"/>
        </w:rPr>
        <w:t>Wykonawca nie podlega wykluczeniu z udziału w postępowaniu, jego oferta spełnia wszystkie wymogi SWZ, nie podlega odrzuceniu i uzyskała łączną ocenę 100 pkt.</w:t>
      </w:r>
    </w:p>
    <w:p w:rsidR="00737EDD" w:rsidRPr="00D55A21" w:rsidRDefault="00737EDD" w:rsidP="002F7A65">
      <w:pPr>
        <w:tabs>
          <w:tab w:val="left" w:pos="9000"/>
        </w:tabs>
        <w:spacing w:line="295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2F7A65">
      <w:pPr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9245D8">
        <w:rPr>
          <w:rFonts w:asciiTheme="minorHAnsi" w:hAnsiTheme="minorHAnsi" w:cstheme="minorHAnsi"/>
          <w:b/>
          <w:sz w:val="24"/>
          <w:szCs w:val="24"/>
        </w:rPr>
        <w:t>W cz. III  dostawa prasy zagranicznej elektronicznej</w:t>
      </w:r>
      <w:r w:rsidRPr="00D55A21">
        <w:rPr>
          <w:rFonts w:asciiTheme="minorHAnsi" w:hAnsiTheme="minorHAnsi" w:cstheme="minorHAnsi"/>
          <w:sz w:val="24"/>
          <w:szCs w:val="24"/>
        </w:rPr>
        <w:t xml:space="preserve"> wybrał ofertę nr 2, złożoną przez </w:t>
      </w:r>
      <w:proofErr w:type="spellStart"/>
      <w:r w:rsidRPr="00D55A21">
        <w:rPr>
          <w:rFonts w:asciiTheme="minorHAnsi" w:hAnsiTheme="minorHAnsi" w:cstheme="minorHAnsi"/>
          <w:sz w:val="24"/>
          <w:szCs w:val="24"/>
        </w:rPr>
        <w:t>EuroPress</w:t>
      </w:r>
      <w:proofErr w:type="spellEnd"/>
      <w:r w:rsidRPr="00D55A21">
        <w:rPr>
          <w:rFonts w:asciiTheme="minorHAnsi" w:hAnsiTheme="minorHAnsi" w:cstheme="minorHAnsi"/>
          <w:sz w:val="24"/>
          <w:szCs w:val="24"/>
        </w:rPr>
        <w:t xml:space="preserve"> </w:t>
      </w:r>
      <w:r w:rsidR="005F5898">
        <w:rPr>
          <w:rFonts w:asciiTheme="minorHAnsi" w:hAnsiTheme="minorHAnsi" w:cstheme="minorHAnsi"/>
          <w:sz w:val="24"/>
          <w:szCs w:val="24"/>
        </w:rPr>
        <w:t xml:space="preserve">Sp. z o.o. </w:t>
      </w:r>
      <w:r w:rsidRPr="00D55A21">
        <w:rPr>
          <w:rFonts w:asciiTheme="minorHAnsi" w:hAnsiTheme="minorHAnsi" w:cstheme="minorHAnsi"/>
          <w:sz w:val="24"/>
          <w:szCs w:val="24"/>
        </w:rPr>
        <w:t xml:space="preserve">ul. </w:t>
      </w:r>
      <w:proofErr w:type="spellStart"/>
      <w:r w:rsidRPr="00D55A21">
        <w:rPr>
          <w:rFonts w:asciiTheme="minorHAnsi" w:hAnsiTheme="minorHAnsi" w:cstheme="minorHAnsi"/>
          <w:sz w:val="24"/>
          <w:szCs w:val="24"/>
        </w:rPr>
        <w:t>Stągiewna</w:t>
      </w:r>
      <w:proofErr w:type="spellEnd"/>
      <w:r w:rsidRPr="00D55A21">
        <w:rPr>
          <w:rFonts w:asciiTheme="minorHAnsi" w:hAnsiTheme="minorHAnsi" w:cstheme="minorHAnsi"/>
          <w:sz w:val="24"/>
          <w:szCs w:val="24"/>
        </w:rPr>
        <w:t xml:space="preserve"> 2c, 03-117 Warszawa. </w:t>
      </w:r>
    </w:p>
    <w:p w:rsidR="00737EDD" w:rsidRPr="00D55A21" w:rsidRDefault="00737EDD" w:rsidP="002F7A65">
      <w:pPr>
        <w:tabs>
          <w:tab w:val="left" w:pos="9000"/>
        </w:tabs>
        <w:spacing w:line="29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5A21">
        <w:rPr>
          <w:rFonts w:asciiTheme="minorHAnsi" w:hAnsiTheme="minorHAnsi" w:cstheme="minorHAnsi"/>
          <w:sz w:val="24"/>
          <w:szCs w:val="24"/>
        </w:rPr>
        <w:t>Wykonawca nie podlega wykluczeniu z udziału w postępowaniu, jego oferta spełnia wszystkie wymogi SWZ, nie podlega odrzuceniu i uzyskała łączną ocenę 100 pkt</w:t>
      </w:r>
      <w:r w:rsidR="006C23A1">
        <w:rPr>
          <w:rFonts w:asciiTheme="minorHAnsi" w:hAnsiTheme="minorHAnsi" w:cstheme="minorHAnsi"/>
          <w:sz w:val="24"/>
          <w:szCs w:val="24"/>
        </w:rPr>
        <w:t>.</w:t>
      </w:r>
    </w:p>
    <w:p w:rsidR="00737EDD" w:rsidRPr="00D55A21" w:rsidRDefault="00737EDD" w:rsidP="002F7A65">
      <w:pPr>
        <w:tabs>
          <w:tab w:val="left" w:pos="9000"/>
        </w:tabs>
        <w:spacing w:line="295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2F7A65">
      <w:pPr>
        <w:spacing w:line="295" w:lineRule="auto"/>
        <w:rPr>
          <w:rFonts w:asciiTheme="minorHAnsi" w:hAnsiTheme="minorHAnsi" w:cstheme="minorHAnsi"/>
          <w:sz w:val="24"/>
          <w:szCs w:val="24"/>
        </w:rPr>
      </w:pPr>
      <w:r w:rsidRPr="009245D8">
        <w:rPr>
          <w:rFonts w:asciiTheme="minorHAnsi" w:hAnsiTheme="minorHAnsi" w:cstheme="minorHAnsi"/>
          <w:b/>
          <w:sz w:val="24"/>
          <w:szCs w:val="24"/>
        </w:rPr>
        <w:lastRenderedPageBreak/>
        <w:t>W c</w:t>
      </w:r>
      <w:r w:rsidR="00D55A21" w:rsidRPr="009245D8">
        <w:rPr>
          <w:rFonts w:asciiTheme="minorHAnsi" w:hAnsiTheme="minorHAnsi" w:cstheme="minorHAnsi"/>
          <w:b/>
          <w:sz w:val="24"/>
          <w:szCs w:val="24"/>
        </w:rPr>
        <w:t>z. IV</w:t>
      </w:r>
      <w:r w:rsidRPr="009245D8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D55A21" w:rsidRPr="009245D8">
        <w:rPr>
          <w:rFonts w:asciiTheme="minorHAnsi" w:hAnsiTheme="minorHAnsi" w:cstheme="minorHAnsi"/>
          <w:b/>
          <w:sz w:val="24"/>
          <w:szCs w:val="24"/>
        </w:rPr>
        <w:t>dostawa prasy zagranicznej papierowej</w:t>
      </w:r>
      <w:r w:rsidR="00D55A21" w:rsidRPr="00D55A21">
        <w:rPr>
          <w:rFonts w:asciiTheme="minorHAnsi" w:hAnsiTheme="minorHAnsi" w:cstheme="minorHAnsi"/>
          <w:sz w:val="24"/>
          <w:szCs w:val="24"/>
        </w:rPr>
        <w:t xml:space="preserve"> </w:t>
      </w:r>
      <w:r w:rsidRPr="00D55A21">
        <w:rPr>
          <w:rFonts w:asciiTheme="minorHAnsi" w:hAnsiTheme="minorHAnsi" w:cstheme="minorHAnsi"/>
          <w:sz w:val="24"/>
          <w:szCs w:val="24"/>
        </w:rPr>
        <w:t xml:space="preserve">ofertę nr 1, złożoną przez </w:t>
      </w:r>
      <w:proofErr w:type="spellStart"/>
      <w:r w:rsidRPr="00D55A21">
        <w:rPr>
          <w:rFonts w:asciiTheme="minorHAnsi" w:hAnsiTheme="minorHAnsi" w:cstheme="minorHAnsi"/>
          <w:sz w:val="24"/>
          <w:szCs w:val="24"/>
        </w:rPr>
        <w:t>EuroPress</w:t>
      </w:r>
      <w:proofErr w:type="spellEnd"/>
      <w:r w:rsidRPr="00D55A21">
        <w:rPr>
          <w:rFonts w:asciiTheme="minorHAnsi" w:hAnsiTheme="minorHAnsi" w:cstheme="minorHAnsi"/>
          <w:sz w:val="24"/>
          <w:szCs w:val="24"/>
        </w:rPr>
        <w:t xml:space="preserve"> </w:t>
      </w:r>
      <w:r w:rsidR="005F5898">
        <w:rPr>
          <w:rFonts w:asciiTheme="minorHAnsi" w:hAnsiTheme="minorHAnsi" w:cstheme="minorHAnsi"/>
          <w:sz w:val="24"/>
          <w:szCs w:val="24"/>
        </w:rPr>
        <w:t xml:space="preserve">Sp. z o.o. </w:t>
      </w:r>
      <w:r w:rsidRPr="00D55A21">
        <w:rPr>
          <w:rFonts w:asciiTheme="minorHAnsi" w:hAnsiTheme="minorHAnsi" w:cstheme="minorHAnsi"/>
          <w:sz w:val="24"/>
          <w:szCs w:val="24"/>
        </w:rPr>
        <w:t xml:space="preserve">ul. </w:t>
      </w:r>
      <w:proofErr w:type="spellStart"/>
      <w:r w:rsidRPr="00D55A21">
        <w:rPr>
          <w:rFonts w:asciiTheme="minorHAnsi" w:hAnsiTheme="minorHAnsi" w:cstheme="minorHAnsi"/>
          <w:sz w:val="24"/>
          <w:szCs w:val="24"/>
        </w:rPr>
        <w:t>Stągiewna</w:t>
      </w:r>
      <w:proofErr w:type="spellEnd"/>
      <w:r w:rsidRPr="00D55A21">
        <w:rPr>
          <w:rFonts w:asciiTheme="minorHAnsi" w:hAnsiTheme="minorHAnsi" w:cstheme="minorHAnsi"/>
          <w:sz w:val="24"/>
          <w:szCs w:val="24"/>
        </w:rPr>
        <w:t xml:space="preserve"> 2c, 03-117 Warszawa. </w:t>
      </w:r>
    </w:p>
    <w:p w:rsidR="00737EDD" w:rsidRDefault="00737EDD" w:rsidP="002F7A65">
      <w:pPr>
        <w:tabs>
          <w:tab w:val="left" w:pos="9000"/>
        </w:tabs>
        <w:spacing w:line="29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5A21">
        <w:rPr>
          <w:rFonts w:asciiTheme="minorHAnsi" w:hAnsiTheme="minorHAnsi" w:cstheme="minorHAnsi"/>
          <w:sz w:val="24"/>
          <w:szCs w:val="24"/>
        </w:rPr>
        <w:t>Wykonawca nie podlega wykluczeniu z udziału w postępowaniu, jego oferta spełnia wszystkie wymogi SWZ, nie podlega odrzuceniu i uzyskała łączną ocenę 100 pkt</w:t>
      </w:r>
      <w:r w:rsidR="006C23A1">
        <w:rPr>
          <w:rFonts w:asciiTheme="minorHAnsi" w:hAnsiTheme="minorHAnsi" w:cstheme="minorHAnsi"/>
          <w:sz w:val="24"/>
          <w:szCs w:val="24"/>
        </w:rPr>
        <w:t>.</w:t>
      </w:r>
    </w:p>
    <w:p w:rsidR="00A35266" w:rsidRDefault="002F7A65" w:rsidP="002F7A65">
      <w:pPr>
        <w:tabs>
          <w:tab w:val="left" w:pos="9000"/>
        </w:tabs>
        <w:spacing w:line="295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zawrze umowy na</w:t>
      </w:r>
      <w:r w:rsidR="00A35266">
        <w:rPr>
          <w:rFonts w:asciiTheme="minorHAnsi" w:hAnsiTheme="minorHAnsi" w:cstheme="minorHAnsi"/>
          <w:sz w:val="24"/>
          <w:szCs w:val="24"/>
        </w:rPr>
        <w:t xml:space="preserve"> kwot</w:t>
      </w:r>
      <w:r>
        <w:rPr>
          <w:rFonts w:asciiTheme="minorHAnsi" w:hAnsiTheme="minorHAnsi" w:cstheme="minorHAnsi"/>
          <w:sz w:val="24"/>
          <w:szCs w:val="24"/>
        </w:rPr>
        <w:t>y podane</w:t>
      </w:r>
      <w:r w:rsidR="00A35266">
        <w:rPr>
          <w:rFonts w:asciiTheme="minorHAnsi" w:hAnsiTheme="minorHAnsi" w:cstheme="minorHAnsi"/>
          <w:sz w:val="24"/>
          <w:szCs w:val="24"/>
        </w:rPr>
        <w:t xml:space="preserve"> w PPU.</w:t>
      </w:r>
    </w:p>
    <w:p w:rsidR="005F5898" w:rsidRPr="00D55A21" w:rsidRDefault="005F5898" w:rsidP="002F7A65">
      <w:pPr>
        <w:tabs>
          <w:tab w:val="left" w:pos="9000"/>
        </w:tabs>
        <w:spacing w:line="295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2F7A65" w:rsidRDefault="00737EDD" w:rsidP="002F7A65">
      <w:pPr>
        <w:spacing w:line="295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F7A65">
        <w:rPr>
          <w:rFonts w:asciiTheme="minorHAnsi" w:hAnsiTheme="minorHAnsi" w:cstheme="minorHAnsi"/>
          <w:b/>
          <w:sz w:val="24"/>
          <w:szCs w:val="24"/>
        </w:rPr>
        <w:t>Informacja o złożonych ofertach</w:t>
      </w:r>
      <w:r w:rsidRPr="002F7A65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:rsidR="00737EDD" w:rsidRPr="00D55A21" w:rsidRDefault="00737EDD" w:rsidP="002F7A65">
      <w:pPr>
        <w:pStyle w:val="Akapitzlist"/>
        <w:spacing w:line="295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737EDD" w:rsidRPr="00D55A21" w:rsidRDefault="00737EDD" w:rsidP="002F7A65">
      <w:pPr>
        <w:spacing w:line="295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D55A21">
        <w:rPr>
          <w:rFonts w:asciiTheme="minorHAnsi" w:hAnsiTheme="minorHAnsi" w:cstheme="minorHAnsi"/>
          <w:sz w:val="24"/>
          <w:szCs w:val="24"/>
        </w:rPr>
        <w:t xml:space="preserve">Cz. I </w:t>
      </w:r>
      <w:r w:rsidR="00D55A21" w:rsidRPr="00D55A21">
        <w:rPr>
          <w:rFonts w:asciiTheme="minorHAnsi" w:hAnsiTheme="minorHAnsi" w:cstheme="minorHAnsi"/>
          <w:sz w:val="24"/>
          <w:szCs w:val="24"/>
        </w:rPr>
        <w:t>dostawa prasy krajowej elektronicznej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04"/>
        <w:gridCol w:w="6867"/>
        <w:gridCol w:w="1985"/>
      </w:tblGrid>
      <w:tr w:rsidR="00737EDD" w:rsidRPr="00D55A21" w:rsidTr="00D55A21">
        <w:tc>
          <w:tcPr>
            <w:tcW w:w="504" w:type="dxa"/>
          </w:tcPr>
          <w:p w:rsidR="00737EDD" w:rsidRPr="00D55A21" w:rsidRDefault="00737EDD" w:rsidP="002F7A65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867" w:type="dxa"/>
          </w:tcPr>
          <w:p w:rsidR="00737EDD" w:rsidRPr="00D55A21" w:rsidRDefault="00737EDD" w:rsidP="002F7A65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Wykonawca(y)</w:t>
            </w:r>
          </w:p>
        </w:tc>
        <w:tc>
          <w:tcPr>
            <w:tcW w:w="1985" w:type="dxa"/>
            <w:vAlign w:val="center"/>
          </w:tcPr>
          <w:p w:rsidR="00737EDD" w:rsidRPr="00D55A21" w:rsidRDefault="00737EDD" w:rsidP="002F7A65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Liczba punktów</w:t>
            </w:r>
          </w:p>
        </w:tc>
      </w:tr>
      <w:tr w:rsidR="00737EDD" w:rsidRPr="00D55A21" w:rsidTr="00D55A21">
        <w:tc>
          <w:tcPr>
            <w:tcW w:w="504" w:type="dxa"/>
          </w:tcPr>
          <w:p w:rsidR="00737EDD" w:rsidRPr="00D55A21" w:rsidRDefault="00737EDD" w:rsidP="002F7A65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737EDD" w:rsidRPr="00D55A21" w:rsidRDefault="00D55A21" w:rsidP="002F7A65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eKiosk</w:t>
            </w:r>
            <w:proofErr w:type="spellEnd"/>
            <w:r w:rsidRPr="00D55A21">
              <w:rPr>
                <w:rFonts w:asciiTheme="minorHAnsi" w:hAnsiTheme="minorHAnsi" w:cstheme="minorHAnsi"/>
                <w:sz w:val="24"/>
                <w:szCs w:val="24"/>
              </w:rPr>
              <w:t xml:space="preserve"> SA, ul. Prosta 51, 00-838 Warszawa</w:t>
            </w:r>
          </w:p>
        </w:tc>
        <w:tc>
          <w:tcPr>
            <w:tcW w:w="1985" w:type="dxa"/>
            <w:vAlign w:val="center"/>
          </w:tcPr>
          <w:p w:rsidR="00737EDD" w:rsidRPr="00D55A21" w:rsidRDefault="00737EDD" w:rsidP="002F7A65">
            <w:pPr>
              <w:pStyle w:val="Akapitzlist"/>
              <w:spacing w:line="295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</w:tr>
    </w:tbl>
    <w:p w:rsidR="005F5898" w:rsidRPr="00D55A21" w:rsidRDefault="005F5898" w:rsidP="002F7A65">
      <w:pPr>
        <w:tabs>
          <w:tab w:val="left" w:pos="9639"/>
        </w:tabs>
        <w:spacing w:line="295" w:lineRule="auto"/>
        <w:ind w:right="1"/>
        <w:jc w:val="both"/>
        <w:rPr>
          <w:rFonts w:asciiTheme="minorHAnsi" w:hAnsiTheme="minorHAnsi" w:cstheme="minorHAnsi"/>
          <w:sz w:val="24"/>
          <w:szCs w:val="24"/>
        </w:rPr>
      </w:pPr>
    </w:p>
    <w:p w:rsidR="00737EDD" w:rsidRPr="00D55A21" w:rsidRDefault="00737EDD" w:rsidP="002F7A65">
      <w:pPr>
        <w:spacing w:line="295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D55A21">
        <w:rPr>
          <w:rFonts w:asciiTheme="minorHAnsi" w:hAnsiTheme="minorHAnsi" w:cstheme="minorHAnsi"/>
          <w:sz w:val="24"/>
          <w:szCs w:val="24"/>
        </w:rPr>
        <w:t xml:space="preserve">Cz. II </w:t>
      </w:r>
      <w:r w:rsidR="00D55A21" w:rsidRPr="00D55A21">
        <w:rPr>
          <w:rFonts w:asciiTheme="minorHAnsi" w:hAnsiTheme="minorHAnsi" w:cstheme="minorHAnsi"/>
          <w:sz w:val="24"/>
          <w:szCs w:val="24"/>
        </w:rPr>
        <w:t>dostawa prasy krajowej papierowej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1985"/>
      </w:tblGrid>
      <w:tr w:rsidR="00D55A21" w:rsidRPr="00D55A21" w:rsidTr="00EF513F">
        <w:tc>
          <w:tcPr>
            <w:tcW w:w="562" w:type="dxa"/>
            <w:vAlign w:val="center"/>
          </w:tcPr>
          <w:p w:rsidR="00D55A21" w:rsidRPr="00D55A21" w:rsidRDefault="00D55A21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6804" w:type="dxa"/>
            <w:vAlign w:val="center"/>
          </w:tcPr>
          <w:p w:rsidR="00D55A21" w:rsidRPr="00D55A21" w:rsidRDefault="00D55A21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Wykonawca(y)</w:t>
            </w:r>
          </w:p>
        </w:tc>
        <w:tc>
          <w:tcPr>
            <w:tcW w:w="1985" w:type="dxa"/>
            <w:vAlign w:val="center"/>
          </w:tcPr>
          <w:p w:rsidR="00D55A21" w:rsidRPr="00D55A21" w:rsidRDefault="00D55A21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Liczba punktów</w:t>
            </w:r>
          </w:p>
        </w:tc>
      </w:tr>
      <w:tr w:rsidR="00D55A21" w:rsidRPr="00D55A21" w:rsidTr="00EF513F">
        <w:tc>
          <w:tcPr>
            <w:tcW w:w="562" w:type="dxa"/>
            <w:vAlign w:val="center"/>
          </w:tcPr>
          <w:p w:rsidR="00D55A21" w:rsidRPr="00D55A21" w:rsidRDefault="00D55A21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D55A21" w:rsidRPr="00D55A21" w:rsidRDefault="005F5898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Garmond Press Sp. z o.o.</w:t>
            </w:r>
            <w:r w:rsidR="00D55A21" w:rsidRPr="00D55A21">
              <w:rPr>
                <w:rFonts w:asciiTheme="minorHAnsi" w:hAnsiTheme="minorHAnsi" w:cstheme="minorHAnsi"/>
                <w:sz w:val="24"/>
                <w:szCs w:val="24"/>
              </w:rPr>
              <w:t xml:space="preserve"> ul. Lubicz 3, 31-034 Kraków</w:t>
            </w:r>
          </w:p>
        </w:tc>
        <w:tc>
          <w:tcPr>
            <w:tcW w:w="1985" w:type="dxa"/>
            <w:vAlign w:val="center"/>
          </w:tcPr>
          <w:p w:rsidR="00D55A21" w:rsidRPr="00D55A21" w:rsidRDefault="00D55A21" w:rsidP="002F7A65">
            <w:pPr>
              <w:spacing w:line="295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  <w:tr w:rsidR="00D55A21" w:rsidRPr="00D55A21" w:rsidTr="00EF513F">
        <w:tc>
          <w:tcPr>
            <w:tcW w:w="562" w:type="dxa"/>
            <w:vAlign w:val="center"/>
          </w:tcPr>
          <w:p w:rsidR="00D55A21" w:rsidRPr="00D55A21" w:rsidRDefault="00D55A21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D55A21" w:rsidRPr="00EF513F" w:rsidRDefault="00D55A21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13F">
              <w:rPr>
                <w:rFonts w:asciiTheme="minorHAnsi" w:hAnsiTheme="minorHAnsi" w:cstheme="minorHAnsi"/>
                <w:sz w:val="24"/>
                <w:szCs w:val="24"/>
              </w:rPr>
              <w:t>G.L.M. Sp. z o.o</w:t>
            </w:r>
            <w:r w:rsidR="005F589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EF513F">
              <w:rPr>
                <w:rFonts w:asciiTheme="minorHAnsi" w:hAnsiTheme="minorHAnsi" w:cstheme="minorHAnsi"/>
                <w:sz w:val="24"/>
                <w:szCs w:val="24"/>
              </w:rPr>
              <w:t xml:space="preserve"> ul. Uprawna 3, 02-967 Warszawa</w:t>
            </w:r>
          </w:p>
        </w:tc>
        <w:tc>
          <w:tcPr>
            <w:tcW w:w="1985" w:type="dxa"/>
            <w:vAlign w:val="center"/>
          </w:tcPr>
          <w:p w:rsidR="00D55A21" w:rsidRPr="00D55A21" w:rsidRDefault="0015143B" w:rsidP="002F7A65">
            <w:pPr>
              <w:spacing w:line="295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Oferta odrzucona</w:t>
            </w:r>
          </w:p>
        </w:tc>
      </w:tr>
      <w:tr w:rsidR="00D55A21" w:rsidRPr="00D55A21" w:rsidTr="00EF513F">
        <w:tc>
          <w:tcPr>
            <w:tcW w:w="562" w:type="dxa"/>
            <w:vAlign w:val="center"/>
          </w:tcPr>
          <w:p w:rsidR="00D55A21" w:rsidRPr="00D55A21" w:rsidRDefault="00D55A21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D55A21" w:rsidRPr="00EF513F" w:rsidRDefault="00D55A21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F513F">
              <w:rPr>
                <w:rFonts w:asciiTheme="minorHAnsi" w:hAnsiTheme="minorHAnsi" w:cstheme="minorHAnsi"/>
                <w:sz w:val="24"/>
                <w:szCs w:val="24"/>
              </w:rPr>
              <w:t>RUCH SA, ul. Annopol 17A, 03-236 Warszawa</w:t>
            </w:r>
          </w:p>
        </w:tc>
        <w:tc>
          <w:tcPr>
            <w:tcW w:w="1985" w:type="dxa"/>
            <w:vAlign w:val="center"/>
          </w:tcPr>
          <w:p w:rsidR="00D55A21" w:rsidRPr="00D55A21" w:rsidRDefault="0015143B" w:rsidP="002F7A65">
            <w:pPr>
              <w:spacing w:line="295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77,22</w:t>
            </w:r>
          </w:p>
        </w:tc>
      </w:tr>
    </w:tbl>
    <w:p w:rsidR="00737EDD" w:rsidRPr="00D55A21" w:rsidRDefault="00737EDD" w:rsidP="002F7A65">
      <w:pPr>
        <w:spacing w:line="295" w:lineRule="auto"/>
        <w:rPr>
          <w:rFonts w:asciiTheme="minorHAnsi" w:hAnsiTheme="minorHAnsi" w:cstheme="minorHAnsi"/>
          <w:sz w:val="24"/>
          <w:szCs w:val="24"/>
        </w:rPr>
      </w:pPr>
    </w:p>
    <w:p w:rsidR="00D306BF" w:rsidRDefault="00D55A21" w:rsidP="002F7A65">
      <w:pPr>
        <w:spacing w:line="295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Cz. III </w:t>
      </w:r>
      <w:r w:rsidRPr="00D55A21">
        <w:rPr>
          <w:rFonts w:asciiTheme="minorHAnsi" w:hAnsiTheme="minorHAnsi" w:cstheme="minorHAnsi"/>
          <w:sz w:val="24"/>
          <w:szCs w:val="24"/>
        </w:rPr>
        <w:t>dostawa prasy zagranicznej elektronicznej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1985"/>
      </w:tblGrid>
      <w:tr w:rsidR="00EF513F" w:rsidRPr="00D55A21" w:rsidTr="00EF513F">
        <w:tc>
          <w:tcPr>
            <w:tcW w:w="562" w:type="dxa"/>
            <w:vAlign w:val="center"/>
          </w:tcPr>
          <w:p w:rsidR="00EF513F" w:rsidRPr="00D55A21" w:rsidRDefault="00EF513F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6804" w:type="dxa"/>
            <w:vAlign w:val="center"/>
          </w:tcPr>
          <w:p w:rsidR="00EF513F" w:rsidRPr="00D55A21" w:rsidRDefault="00EF513F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Wykonawca(y)</w:t>
            </w:r>
          </w:p>
        </w:tc>
        <w:tc>
          <w:tcPr>
            <w:tcW w:w="1985" w:type="dxa"/>
            <w:vAlign w:val="center"/>
          </w:tcPr>
          <w:p w:rsidR="00EF513F" w:rsidRPr="00D55A21" w:rsidRDefault="00EF513F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Liczba punktów</w:t>
            </w:r>
          </w:p>
        </w:tc>
      </w:tr>
      <w:tr w:rsidR="00EF513F" w:rsidRPr="00D55A21" w:rsidTr="00EF513F">
        <w:tc>
          <w:tcPr>
            <w:tcW w:w="562" w:type="dxa"/>
            <w:vAlign w:val="center"/>
          </w:tcPr>
          <w:p w:rsidR="00EF513F" w:rsidRPr="00D55A21" w:rsidRDefault="00EF513F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EF513F" w:rsidRPr="00EF513F" w:rsidRDefault="00EF513F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F513F">
              <w:rPr>
                <w:rFonts w:asciiTheme="minorHAnsi" w:hAnsiTheme="minorHAnsi" w:cstheme="minorHAnsi"/>
                <w:sz w:val="24"/>
                <w:szCs w:val="24"/>
              </w:rPr>
              <w:t>eKiosk</w:t>
            </w:r>
            <w:proofErr w:type="spellEnd"/>
            <w:r w:rsidRPr="00EF513F">
              <w:rPr>
                <w:rFonts w:asciiTheme="minorHAnsi" w:hAnsiTheme="minorHAnsi" w:cstheme="minorHAnsi"/>
                <w:sz w:val="24"/>
                <w:szCs w:val="24"/>
              </w:rPr>
              <w:t xml:space="preserve"> SA, ul. Prosta 51, 00-838 Warszawa</w:t>
            </w:r>
          </w:p>
        </w:tc>
        <w:tc>
          <w:tcPr>
            <w:tcW w:w="1985" w:type="dxa"/>
            <w:vAlign w:val="center"/>
          </w:tcPr>
          <w:p w:rsidR="00EF513F" w:rsidRPr="00D55A21" w:rsidRDefault="0015143B" w:rsidP="002F7A65">
            <w:pPr>
              <w:spacing w:line="295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95,23</w:t>
            </w:r>
            <w:r w:rsidR="00776F79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"/>
            </w:r>
          </w:p>
        </w:tc>
      </w:tr>
      <w:tr w:rsidR="00EF513F" w:rsidRPr="00D55A21" w:rsidTr="00EF513F">
        <w:tc>
          <w:tcPr>
            <w:tcW w:w="562" w:type="dxa"/>
            <w:vAlign w:val="center"/>
          </w:tcPr>
          <w:p w:rsidR="00EF513F" w:rsidRPr="00D55A21" w:rsidRDefault="00EF513F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EF513F" w:rsidRPr="00EF513F" w:rsidRDefault="00EF513F" w:rsidP="002F7A65">
            <w:pPr>
              <w:spacing w:line="295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EF513F">
              <w:rPr>
                <w:rFonts w:asciiTheme="minorHAnsi" w:hAnsiTheme="minorHAnsi" w:cstheme="minorHAnsi"/>
                <w:sz w:val="24"/>
                <w:szCs w:val="24"/>
              </w:rPr>
              <w:t>EuroPress</w:t>
            </w:r>
            <w:proofErr w:type="spellEnd"/>
            <w:r w:rsidRPr="00EF51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F5898" w:rsidRPr="00EF513F">
              <w:rPr>
                <w:rFonts w:asciiTheme="minorHAnsi" w:hAnsiTheme="minorHAnsi" w:cstheme="minorHAnsi"/>
                <w:sz w:val="24"/>
                <w:szCs w:val="24"/>
              </w:rPr>
              <w:t>Sp. z o.o</w:t>
            </w:r>
            <w:r w:rsidR="005F589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5F5898" w:rsidRPr="00EF51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513F">
              <w:rPr>
                <w:rFonts w:asciiTheme="minorHAnsi" w:hAnsiTheme="minorHAnsi" w:cstheme="minorHAnsi"/>
                <w:sz w:val="24"/>
                <w:szCs w:val="24"/>
              </w:rPr>
              <w:t xml:space="preserve">ul. </w:t>
            </w:r>
            <w:proofErr w:type="spellStart"/>
            <w:r w:rsidRPr="00EF513F">
              <w:rPr>
                <w:rFonts w:asciiTheme="minorHAnsi" w:hAnsiTheme="minorHAnsi" w:cstheme="minorHAnsi"/>
                <w:sz w:val="24"/>
                <w:szCs w:val="24"/>
              </w:rPr>
              <w:t>Stągiewna</w:t>
            </w:r>
            <w:proofErr w:type="spellEnd"/>
            <w:r w:rsidRPr="00EF513F">
              <w:rPr>
                <w:rFonts w:asciiTheme="minorHAnsi" w:hAnsiTheme="minorHAnsi" w:cstheme="minorHAnsi"/>
                <w:sz w:val="24"/>
                <w:szCs w:val="24"/>
              </w:rPr>
              <w:t xml:space="preserve"> 2c, 03-117 Warszawa</w:t>
            </w:r>
          </w:p>
        </w:tc>
        <w:tc>
          <w:tcPr>
            <w:tcW w:w="1985" w:type="dxa"/>
            <w:vAlign w:val="center"/>
          </w:tcPr>
          <w:p w:rsidR="00EF513F" w:rsidRPr="00D55A21" w:rsidRDefault="00EF513F" w:rsidP="002F7A65">
            <w:pPr>
              <w:spacing w:line="295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</w:tbl>
    <w:p w:rsidR="005F5898" w:rsidRDefault="005F5898" w:rsidP="002F7A65">
      <w:pPr>
        <w:spacing w:line="295" w:lineRule="auto"/>
        <w:rPr>
          <w:rFonts w:asciiTheme="minorHAnsi" w:hAnsiTheme="minorHAnsi" w:cstheme="minorHAnsi"/>
          <w:sz w:val="24"/>
          <w:szCs w:val="24"/>
        </w:rPr>
      </w:pPr>
    </w:p>
    <w:p w:rsidR="00EF513F" w:rsidRDefault="00EF513F" w:rsidP="002F7A65">
      <w:pPr>
        <w:spacing w:line="295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Cz. IV </w:t>
      </w:r>
      <w:r w:rsidRPr="00D55A21">
        <w:rPr>
          <w:rFonts w:asciiTheme="minorHAnsi" w:hAnsiTheme="minorHAnsi" w:cstheme="minorHAnsi"/>
          <w:sz w:val="24"/>
          <w:szCs w:val="24"/>
        </w:rPr>
        <w:t>dostawa prasy zagranicznej papierowej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04"/>
        <w:gridCol w:w="6867"/>
        <w:gridCol w:w="1985"/>
      </w:tblGrid>
      <w:tr w:rsidR="00EF513F" w:rsidRPr="00D55A21" w:rsidTr="002F3793">
        <w:tc>
          <w:tcPr>
            <w:tcW w:w="504" w:type="dxa"/>
          </w:tcPr>
          <w:p w:rsidR="00EF513F" w:rsidRPr="00D55A21" w:rsidRDefault="00EF513F" w:rsidP="002F7A65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867" w:type="dxa"/>
          </w:tcPr>
          <w:p w:rsidR="00EF513F" w:rsidRPr="00D55A21" w:rsidRDefault="00EF513F" w:rsidP="002F7A65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sz w:val="24"/>
                <w:szCs w:val="24"/>
              </w:rPr>
              <w:t>Wykonawca(y)</w:t>
            </w:r>
          </w:p>
        </w:tc>
        <w:tc>
          <w:tcPr>
            <w:tcW w:w="1985" w:type="dxa"/>
            <w:vAlign w:val="center"/>
          </w:tcPr>
          <w:p w:rsidR="00EF513F" w:rsidRPr="00D55A21" w:rsidRDefault="00EF513F" w:rsidP="002F7A65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Liczba punktów</w:t>
            </w:r>
          </w:p>
        </w:tc>
      </w:tr>
      <w:tr w:rsidR="00EF513F" w:rsidRPr="00D55A21" w:rsidTr="002F3793">
        <w:tc>
          <w:tcPr>
            <w:tcW w:w="504" w:type="dxa"/>
          </w:tcPr>
          <w:p w:rsidR="00EF513F" w:rsidRPr="002F7A65" w:rsidRDefault="00EF513F" w:rsidP="002F7A65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F7A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7" w:type="dxa"/>
          </w:tcPr>
          <w:p w:rsidR="00EF513F" w:rsidRPr="00EF513F" w:rsidRDefault="005F5898" w:rsidP="002F7A65">
            <w:pPr>
              <w:pStyle w:val="Akapitzlist"/>
              <w:spacing w:line="295" w:lineRule="auto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EuroPress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Polska Sp. z o.o.</w:t>
            </w:r>
            <w:r w:rsidR="00EF513F" w:rsidRPr="00EF513F">
              <w:rPr>
                <w:rFonts w:asciiTheme="minorHAnsi" w:hAnsiTheme="minorHAnsi" w:cstheme="minorHAnsi"/>
                <w:sz w:val="24"/>
                <w:szCs w:val="24"/>
              </w:rPr>
              <w:t xml:space="preserve"> ul. </w:t>
            </w:r>
            <w:proofErr w:type="spellStart"/>
            <w:r w:rsidR="00EF513F" w:rsidRPr="00EF513F">
              <w:rPr>
                <w:rFonts w:asciiTheme="minorHAnsi" w:hAnsiTheme="minorHAnsi" w:cstheme="minorHAnsi"/>
                <w:sz w:val="24"/>
                <w:szCs w:val="24"/>
              </w:rPr>
              <w:t>Stągiewna</w:t>
            </w:r>
            <w:proofErr w:type="spellEnd"/>
            <w:r w:rsidR="00EF513F" w:rsidRPr="00EF513F">
              <w:rPr>
                <w:rFonts w:asciiTheme="minorHAnsi" w:hAnsiTheme="minorHAnsi" w:cstheme="minorHAnsi"/>
                <w:sz w:val="24"/>
                <w:szCs w:val="24"/>
              </w:rPr>
              <w:t xml:space="preserve"> 2c, 03-117 Warszawa</w:t>
            </w:r>
          </w:p>
        </w:tc>
        <w:tc>
          <w:tcPr>
            <w:tcW w:w="1985" w:type="dxa"/>
            <w:vAlign w:val="center"/>
          </w:tcPr>
          <w:p w:rsidR="00EF513F" w:rsidRPr="00D55A21" w:rsidRDefault="00EF513F" w:rsidP="002F7A65">
            <w:pPr>
              <w:pStyle w:val="Akapitzlist"/>
              <w:spacing w:line="295" w:lineRule="auto"/>
              <w:ind w:left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55A2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</w:p>
        </w:tc>
      </w:tr>
    </w:tbl>
    <w:p w:rsidR="00EF513F" w:rsidRPr="00D55A21" w:rsidRDefault="00EF513F" w:rsidP="002F7A65">
      <w:pPr>
        <w:spacing w:line="295" w:lineRule="auto"/>
        <w:rPr>
          <w:rFonts w:asciiTheme="minorHAnsi" w:hAnsiTheme="minorHAnsi" w:cstheme="minorHAnsi"/>
          <w:sz w:val="24"/>
          <w:szCs w:val="24"/>
        </w:rPr>
      </w:pPr>
    </w:p>
    <w:sectPr w:rsidR="00EF513F" w:rsidRPr="00D55A21" w:rsidSect="006F16BF">
      <w:footerReference w:type="even" r:id="rId9"/>
      <w:footerReference w:type="default" r:id="rId10"/>
      <w:footnotePr>
        <w:pos w:val="beneathText"/>
      </w:footnotePr>
      <w:pgSz w:w="11905" w:h="16837"/>
      <w:pgMar w:top="1417" w:right="848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6D" w:rsidRDefault="0019616D" w:rsidP="00737EDD">
      <w:r>
        <w:separator/>
      </w:r>
    </w:p>
  </w:endnote>
  <w:endnote w:type="continuationSeparator" w:id="0">
    <w:p w:rsidR="0019616D" w:rsidRDefault="0019616D" w:rsidP="0073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776F79" w:rsidP="003901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C2D" w:rsidRDefault="005062D0" w:rsidP="007002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5062D0" w:rsidP="00C47813">
    <w:pPr>
      <w:pStyle w:val="Stopka"/>
      <w:framePr w:wrap="around" w:vAnchor="text" w:hAnchor="page" w:x="6202" w:y="173"/>
      <w:jc w:val="center"/>
      <w:rPr>
        <w:rStyle w:val="Numerstrony"/>
      </w:rPr>
    </w:pPr>
  </w:p>
  <w:p w:rsidR="00335C2D" w:rsidRDefault="005062D0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6D" w:rsidRDefault="0019616D" w:rsidP="00737EDD">
      <w:r>
        <w:separator/>
      </w:r>
    </w:p>
  </w:footnote>
  <w:footnote w:type="continuationSeparator" w:id="0">
    <w:p w:rsidR="0019616D" w:rsidRDefault="0019616D" w:rsidP="00737EDD">
      <w:r>
        <w:continuationSeparator/>
      </w:r>
    </w:p>
  </w:footnote>
  <w:footnote w:id="1">
    <w:p w:rsidR="00737EDD" w:rsidRPr="002F7A65" w:rsidRDefault="00737EDD" w:rsidP="00737EDD">
      <w:pPr>
        <w:pStyle w:val="Tekstprzypisudolnego"/>
        <w:rPr>
          <w:rFonts w:asciiTheme="minorHAnsi" w:hAnsiTheme="minorHAnsi" w:cstheme="minorHAnsi"/>
        </w:rPr>
      </w:pPr>
      <w:r w:rsidRPr="002F7A65">
        <w:rPr>
          <w:rStyle w:val="Odwoanieprzypisudolnego"/>
          <w:rFonts w:asciiTheme="minorHAnsi" w:hAnsiTheme="minorHAnsi" w:cstheme="minorHAnsi"/>
        </w:rPr>
        <w:footnoteRef/>
      </w:r>
      <w:r w:rsidRPr="002F7A65">
        <w:rPr>
          <w:rFonts w:asciiTheme="minorHAnsi" w:hAnsiTheme="minorHAnsi" w:cstheme="minorHAnsi"/>
        </w:rPr>
        <w:t xml:space="preserve"> Podstawa prawna </w:t>
      </w:r>
      <w:r w:rsidR="00C86250" w:rsidRPr="002F7A65">
        <w:rPr>
          <w:rFonts w:asciiTheme="minorHAnsi" w:hAnsiTheme="minorHAnsi" w:cstheme="minorHAnsi"/>
          <w:bCs/>
          <w:color w:val="000000"/>
        </w:rPr>
        <w:t>z art. 253</w:t>
      </w:r>
      <w:r w:rsidRPr="002F7A65">
        <w:rPr>
          <w:rFonts w:asciiTheme="minorHAnsi" w:hAnsiTheme="minorHAnsi" w:cstheme="minorHAnsi"/>
          <w:bCs/>
          <w:color w:val="000000"/>
        </w:rPr>
        <w:t xml:space="preserve"> ust. 2 ustawy z dnia 11 września 2019 r. Prawo zamówień </w:t>
      </w:r>
      <w:r w:rsidRPr="002F7A65">
        <w:rPr>
          <w:rFonts w:asciiTheme="minorHAnsi" w:hAnsiTheme="minorHAnsi" w:cstheme="minorHAnsi"/>
        </w:rPr>
        <w:t xml:space="preserve">publicznych (Dz. </w:t>
      </w:r>
      <w:r w:rsidR="00C86250" w:rsidRPr="002F7A65">
        <w:rPr>
          <w:rFonts w:asciiTheme="minorHAnsi" w:hAnsiTheme="minorHAnsi" w:cstheme="minorHAnsi"/>
        </w:rPr>
        <w:t>U. z 2021 r., poz. 1129</w:t>
      </w:r>
      <w:r w:rsidRPr="002F7A65">
        <w:rPr>
          <w:rFonts w:asciiTheme="minorHAnsi" w:hAnsiTheme="minorHAnsi" w:cstheme="minorHAnsi"/>
        </w:rPr>
        <w:t xml:space="preserve"> ze zm.)</w:t>
      </w:r>
    </w:p>
  </w:footnote>
  <w:footnote w:id="2">
    <w:p w:rsidR="00776F79" w:rsidRPr="002F7A65" w:rsidRDefault="00776F79">
      <w:pPr>
        <w:pStyle w:val="Tekstprzypisudolnego"/>
        <w:rPr>
          <w:rFonts w:asciiTheme="minorHAnsi" w:hAnsiTheme="minorHAnsi" w:cstheme="minorHAnsi"/>
        </w:rPr>
      </w:pPr>
      <w:r w:rsidRPr="002F7A65">
        <w:rPr>
          <w:rStyle w:val="Odwoanieprzypisudolnego"/>
          <w:rFonts w:asciiTheme="minorHAnsi" w:hAnsiTheme="minorHAnsi" w:cstheme="minorHAnsi"/>
        </w:rPr>
        <w:footnoteRef/>
      </w:r>
      <w:r w:rsidRPr="002F7A65">
        <w:rPr>
          <w:rFonts w:asciiTheme="minorHAnsi" w:hAnsiTheme="minorHAnsi" w:cstheme="minorHAnsi"/>
        </w:rPr>
        <w:t xml:space="preserve"> Po uwzględnieniu korekty ceny oferty wynikającej z poprawienia oczywistych omyłek rachunkowych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61E8"/>
    <w:multiLevelType w:val="hybridMultilevel"/>
    <w:tmpl w:val="AC048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DD"/>
    <w:rsid w:val="00005149"/>
    <w:rsid w:val="00062303"/>
    <w:rsid w:val="0015143B"/>
    <w:rsid w:val="0019616D"/>
    <w:rsid w:val="002F7A65"/>
    <w:rsid w:val="0036294F"/>
    <w:rsid w:val="00453EAE"/>
    <w:rsid w:val="005062D0"/>
    <w:rsid w:val="0051395C"/>
    <w:rsid w:val="005F5898"/>
    <w:rsid w:val="006C23A1"/>
    <w:rsid w:val="006F7579"/>
    <w:rsid w:val="00737EDD"/>
    <w:rsid w:val="00776F79"/>
    <w:rsid w:val="00796562"/>
    <w:rsid w:val="009245D8"/>
    <w:rsid w:val="00A35266"/>
    <w:rsid w:val="00C86250"/>
    <w:rsid w:val="00D3633C"/>
    <w:rsid w:val="00D55A21"/>
    <w:rsid w:val="00E35375"/>
    <w:rsid w:val="00EF513F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57E3A-243F-4693-8D41-A4061688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E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737EDD"/>
  </w:style>
  <w:style w:type="paragraph" w:styleId="Stopka">
    <w:name w:val="footer"/>
    <w:basedOn w:val="Normalny"/>
    <w:link w:val="StopkaZnak"/>
    <w:rsid w:val="00737E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7E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737E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ED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ED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EDD"/>
    <w:rPr>
      <w:vertAlign w:val="superscript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link w:val="Akapitzlist"/>
    <w:uiPriority w:val="34"/>
    <w:locked/>
    <w:rsid w:val="00737ED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737E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3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23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3A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8C99-4F5B-489B-B913-DD482972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2</cp:revision>
  <dcterms:created xsi:type="dcterms:W3CDTF">2021-12-02T10:14:00Z</dcterms:created>
  <dcterms:modified xsi:type="dcterms:W3CDTF">2021-12-02T10:14:00Z</dcterms:modified>
</cp:coreProperties>
</file>