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6B8E" w14:textId="77777777" w:rsidR="009C057A" w:rsidRPr="00BE102E" w:rsidRDefault="009C057A" w:rsidP="009C057A">
      <w:pPr>
        <w:pStyle w:val="Tytu"/>
        <w:jc w:val="center"/>
        <w:rPr>
          <w:rFonts w:ascii="Lato" w:hAnsi="Lato"/>
          <w:sz w:val="22"/>
          <w:szCs w:val="22"/>
        </w:rPr>
      </w:pPr>
      <w:bookmarkStart w:id="0" w:name="_Hlk23258520"/>
      <w:r w:rsidRPr="00BE102E">
        <w:rPr>
          <w:rFonts w:ascii="Lato" w:hAnsi="Lato"/>
          <w:sz w:val="22"/>
          <w:szCs w:val="22"/>
        </w:rPr>
        <w:t>Formularz oferty</w:t>
      </w:r>
    </w:p>
    <w:p w14:paraId="7EBA0943" w14:textId="77777777" w:rsidR="009C057A" w:rsidRPr="00AF600C" w:rsidRDefault="009C057A" w:rsidP="009C057A">
      <w:pPr>
        <w:shd w:val="clear" w:color="auto" w:fill="FFFFFF"/>
        <w:spacing w:line="276" w:lineRule="auto"/>
        <w:ind w:firstLine="284"/>
        <w:jc w:val="center"/>
        <w:rPr>
          <w:rFonts w:ascii="Lato" w:hAnsi="Lato"/>
          <w:bCs/>
        </w:rPr>
      </w:pPr>
      <w:r w:rsidRPr="00AF600C">
        <w:rPr>
          <w:rFonts w:ascii="Lato" w:hAnsi="Lato"/>
          <w:bCs/>
        </w:rPr>
        <w:t>na realizację zamówienia pn. „</w:t>
      </w:r>
      <w:r w:rsidRPr="00AF600C">
        <w:rPr>
          <w:rStyle w:val="normaltextrun"/>
          <w:rFonts w:ascii="Lato" w:hAnsi="Lato" w:cstheme="minorHAnsi"/>
          <w:bCs/>
          <w:color w:val="000000"/>
          <w:shd w:val="clear" w:color="auto" w:fill="FFFFFF"/>
        </w:rPr>
        <w:t>wymian</w:t>
      </w:r>
      <w:r>
        <w:rPr>
          <w:rStyle w:val="normaltextrun"/>
          <w:rFonts w:ascii="Lato" w:hAnsi="Lato" w:cstheme="minorHAnsi"/>
          <w:bCs/>
          <w:color w:val="000000"/>
          <w:shd w:val="clear" w:color="auto" w:fill="FFFFFF"/>
        </w:rPr>
        <w:t>a</w:t>
      </w:r>
      <w:r w:rsidRPr="00AF600C">
        <w:rPr>
          <w:rStyle w:val="normaltextrun"/>
          <w:rFonts w:ascii="Lato" w:hAnsi="Lato" w:cstheme="minorHAnsi"/>
          <w:bCs/>
          <w:color w:val="000000"/>
          <w:shd w:val="clear" w:color="auto" w:fill="FFFFFF"/>
        </w:rPr>
        <w:t xml:space="preserve"> obudów bramek wejściowych w budynku Ministerstwa Edukacji Narodowej</w:t>
      </w:r>
      <w:r w:rsidRPr="00AF600C">
        <w:rPr>
          <w:rFonts w:ascii="Lato" w:hAnsi="Lato"/>
          <w:bCs/>
        </w:rPr>
        <w:t>”</w:t>
      </w:r>
    </w:p>
    <w:p w14:paraId="42025816" w14:textId="77777777" w:rsidR="009C057A" w:rsidRPr="00B6722C" w:rsidRDefault="009C057A" w:rsidP="009C057A">
      <w:pPr>
        <w:pStyle w:val="Tekstpodstawowy"/>
        <w:spacing w:line="276" w:lineRule="auto"/>
        <w:rPr>
          <w:rFonts w:ascii="Times New Roman" w:hAnsi="Times New Roman"/>
          <w:b/>
        </w:rPr>
      </w:pPr>
    </w:p>
    <w:p w14:paraId="6EFA0A7F" w14:textId="77777777" w:rsidR="009C057A" w:rsidRPr="00BE102E" w:rsidRDefault="009C057A" w:rsidP="009C057A">
      <w:pPr>
        <w:pStyle w:val="Nagwek2"/>
        <w:spacing w:line="276" w:lineRule="auto"/>
        <w:rPr>
          <w:rFonts w:ascii="Lato" w:eastAsiaTheme="minorHAnsi" w:hAnsi="Lato" w:cs="Times New Roman"/>
          <w:color w:val="auto"/>
          <w:sz w:val="20"/>
          <w:szCs w:val="20"/>
        </w:rPr>
      </w:pPr>
      <w:r w:rsidRPr="00BE102E">
        <w:rPr>
          <w:rFonts w:ascii="Lato" w:eastAsiaTheme="minorHAnsi" w:hAnsi="Lato" w:cs="Times New Roman"/>
          <w:color w:val="auto"/>
          <w:sz w:val="20"/>
          <w:szCs w:val="20"/>
        </w:rPr>
        <w:t>DANE WYKONAWCY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972"/>
        <w:gridCol w:w="6316"/>
      </w:tblGrid>
      <w:tr w:rsidR="009C057A" w:rsidRPr="00B6722C" w14:paraId="6B3C5A32" w14:textId="77777777" w:rsidTr="00267B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A76C" w14:textId="77777777" w:rsidR="009C057A" w:rsidRPr="00B6722C" w:rsidRDefault="009C057A" w:rsidP="00267BB0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8252" w14:textId="77777777" w:rsidR="009C057A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8046473" w14:textId="77777777" w:rsidR="009C057A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B8E4F64" w14:textId="77777777" w:rsidR="009C057A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D889156" w14:textId="77777777" w:rsidR="009C057A" w:rsidRPr="00B6722C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C057A" w:rsidRPr="00B6722C" w14:paraId="0360CEB1" w14:textId="77777777" w:rsidTr="00267B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14B9" w14:textId="77777777" w:rsidR="009C057A" w:rsidRPr="00B6722C" w:rsidRDefault="009C057A" w:rsidP="00267BB0">
            <w:pPr>
              <w:spacing w:line="276" w:lineRule="auto"/>
              <w:rPr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Adres siedziby wykonawcy: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A7B1" w14:textId="77777777" w:rsidR="009C057A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15E0AC4" w14:textId="77777777" w:rsidR="009C057A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FCFD666" w14:textId="77777777" w:rsidR="009C057A" w:rsidRPr="00B6722C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C057A" w:rsidRPr="00B6722C" w14:paraId="3549A914" w14:textId="77777777" w:rsidTr="00267B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024A" w14:textId="77777777" w:rsidR="009C057A" w:rsidRPr="00B6722C" w:rsidRDefault="009C057A" w:rsidP="00267BB0">
            <w:pPr>
              <w:spacing w:line="276" w:lineRule="auto"/>
              <w:rPr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Osoba do kontaktu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AE3F" w14:textId="77777777" w:rsidR="009C057A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E1366CE" w14:textId="77777777" w:rsidR="009C057A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95B9DFE" w14:textId="77777777" w:rsidR="009C057A" w:rsidRPr="00B6722C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6722C">
              <w:rPr>
                <w:sz w:val="22"/>
                <w:szCs w:val="22"/>
              </w:rPr>
              <w:t>……………………………………………………………</w:t>
            </w:r>
          </w:p>
          <w:p w14:paraId="6AC8D2BE" w14:textId="77777777" w:rsidR="009C057A" w:rsidRPr="00B6722C" w:rsidRDefault="009C057A" w:rsidP="00267BB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B6722C">
              <w:rPr>
                <w:i/>
                <w:sz w:val="22"/>
                <w:szCs w:val="22"/>
              </w:rPr>
              <w:t>(Imię i nazwisko, adres e-mail, nr telefonu)</w:t>
            </w:r>
          </w:p>
        </w:tc>
      </w:tr>
    </w:tbl>
    <w:p w14:paraId="65E82706" w14:textId="77777777" w:rsidR="009C057A" w:rsidRPr="00BE102E" w:rsidRDefault="009C057A" w:rsidP="009C057A">
      <w:pPr>
        <w:pStyle w:val="Nagwek2"/>
        <w:spacing w:line="276" w:lineRule="auto"/>
        <w:rPr>
          <w:rFonts w:ascii="Lato" w:eastAsiaTheme="minorHAnsi" w:hAnsi="Lato" w:cs="Times New Roman"/>
          <w:iCs/>
          <w:color w:val="auto"/>
          <w:sz w:val="20"/>
          <w:szCs w:val="20"/>
        </w:rPr>
      </w:pPr>
      <w:r w:rsidRPr="00BE102E">
        <w:rPr>
          <w:rFonts w:ascii="Lato" w:eastAsiaTheme="minorHAnsi" w:hAnsi="Lato" w:cs="Times New Roman"/>
          <w:color w:val="auto"/>
          <w:sz w:val="20"/>
          <w:szCs w:val="20"/>
        </w:rPr>
        <w:t xml:space="preserve">DANE OFEROWANEGO </w:t>
      </w:r>
      <w:r>
        <w:rPr>
          <w:rFonts w:ascii="Lato" w:eastAsiaTheme="minorHAnsi" w:hAnsi="Lato" w:cs="Times New Roman"/>
          <w:color w:val="auto"/>
          <w:sz w:val="20"/>
          <w:szCs w:val="20"/>
        </w:rPr>
        <w:t>PRZEDMIOTU ZAMÓWIENIA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972"/>
        <w:gridCol w:w="6316"/>
      </w:tblGrid>
      <w:tr w:rsidR="009C057A" w:rsidRPr="00B6722C" w14:paraId="72CB8E4D" w14:textId="77777777" w:rsidTr="00267BB0">
        <w:tc>
          <w:tcPr>
            <w:tcW w:w="2972" w:type="dxa"/>
            <w:hideMark/>
          </w:tcPr>
          <w:p w14:paraId="162E0B51" w14:textId="77777777" w:rsidR="009C057A" w:rsidRPr="000521C0" w:rsidRDefault="009C057A" w:rsidP="00267BB0">
            <w:pPr>
              <w:pStyle w:val="Default"/>
              <w:rPr>
                <w:rFonts w:ascii="Lato" w:hAnsi="Lato"/>
                <w:sz w:val="16"/>
                <w:szCs w:val="16"/>
              </w:rPr>
            </w:pPr>
            <w:r w:rsidRPr="000521C0">
              <w:rPr>
                <w:rFonts w:ascii="Lato" w:hAnsi="Lato"/>
                <w:b/>
                <w:sz w:val="20"/>
                <w:szCs w:val="20"/>
              </w:rPr>
              <w:t>Cena brutto za wymianę obudów bramek wejściowych</w:t>
            </w:r>
            <w:r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0521C0">
              <w:rPr>
                <w:rFonts w:ascii="Lato" w:hAnsi="Lato"/>
                <w:sz w:val="16"/>
                <w:szCs w:val="16"/>
              </w:rPr>
              <w:t>(wraz z</w:t>
            </w:r>
          </w:p>
          <w:p w14:paraId="7F74D8BF" w14:textId="77777777" w:rsidR="009C057A" w:rsidRPr="000521C0" w:rsidRDefault="009C057A" w:rsidP="009C057A">
            <w:pPr>
              <w:pStyle w:val="Default"/>
              <w:numPr>
                <w:ilvl w:val="0"/>
                <w:numId w:val="1"/>
              </w:numPr>
              <w:rPr>
                <w:rFonts w:ascii="Lato" w:hAnsi="Lato"/>
                <w:sz w:val="16"/>
                <w:szCs w:val="16"/>
              </w:rPr>
            </w:pPr>
            <w:r w:rsidRPr="000521C0">
              <w:rPr>
                <w:rFonts w:ascii="Lato" w:hAnsi="Lato"/>
                <w:i/>
                <w:iCs/>
                <w:sz w:val="16"/>
                <w:szCs w:val="16"/>
              </w:rPr>
              <w:t xml:space="preserve">przygotowaniem podłoża do montażu urządzeń i doprowadzenia okablowania zasilającego i sterującego) </w:t>
            </w:r>
          </w:p>
          <w:p w14:paraId="40AC0BAD" w14:textId="77777777" w:rsidR="009C057A" w:rsidRPr="000521C0" w:rsidRDefault="009C057A" w:rsidP="00267BB0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 –</w:t>
            </w:r>
            <w:r w:rsidRPr="00BE102E">
              <w:rPr>
                <w:rFonts w:ascii="Lato" w:hAnsi="Lato"/>
                <w:b/>
              </w:rPr>
              <w:t xml:space="preserve"> </w:t>
            </w:r>
            <w:r w:rsidRPr="00BE102E">
              <w:rPr>
                <w:rFonts w:ascii="Lato" w:hAnsi="Lato"/>
              </w:rPr>
              <w:t>Wejście gł</w:t>
            </w:r>
            <w:r>
              <w:rPr>
                <w:rFonts w:ascii="Lato" w:hAnsi="Lato"/>
              </w:rPr>
              <w:t>ó</w:t>
            </w:r>
            <w:r w:rsidRPr="00BE102E">
              <w:rPr>
                <w:rFonts w:ascii="Lato" w:hAnsi="Lato"/>
              </w:rPr>
              <w:t>wne</w:t>
            </w:r>
            <w:r>
              <w:rPr>
                <w:rFonts w:ascii="Lato" w:hAnsi="Lato"/>
              </w:rPr>
              <w:t xml:space="preserve"> </w:t>
            </w:r>
          </w:p>
        </w:tc>
        <w:tc>
          <w:tcPr>
            <w:tcW w:w="6316" w:type="dxa"/>
          </w:tcPr>
          <w:p w14:paraId="2348C218" w14:textId="77777777" w:rsidR="009C057A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94AC8D1" w14:textId="77777777" w:rsidR="009C057A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506D950" w14:textId="77777777" w:rsidR="009C057A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C057A" w:rsidRPr="00B6722C" w14:paraId="173FB294" w14:textId="77777777" w:rsidTr="00267BB0">
        <w:tc>
          <w:tcPr>
            <w:tcW w:w="2972" w:type="dxa"/>
          </w:tcPr>
          <w:p w14:paraId="061F21AD" w14:textId="77777777" w:rsidR="009C057A" w:rsidRPr="000521C0" w:rsidRDefault="009C057A" w:rsidP="00267BB0">
            <w:pPr>
              <w:pStyle w:val="Default"/>
              <w:rPr>
                <w:rFonts w:ascii="Lato" w:hAnsi="Lato"/>
                <w:sz w:val="16"/>
                <w:szCs w:val="16"/>
              </w:rPr>
            </w:pPr>
            <w:r w:rsidRPr="00BE102E">
              <w:rPr>
                <w:rFonts w:ascii="Lato" w:hAnsi="Lato"/>
                <w:b/>
                <w:sz w:val="20"/>
                <w:szCs w:val="20"/>
              </w:rPr>
              <w:t>Cena jednostkowa brutto za wymianę obudów bramek</w:t>
            </w:r>
            <w:r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0521C0">
              <w:rPr>
                <w:rFonts w:ascii="Lato" w:hAnsi="Lato"/>
                <w:sz w:val="16"/>
                <w:szCs w:val="16"/>
              </w:rPr>
              <w:t xml:space="preserve">(wraz z </w:t>
            </w:r>
            <w:r w:rsidRPr="000521C0">
              <w:rPr>
                <w:rFonts w:ascii="Lato" w:hAnsi="Lato"/>
                <w:i/>
                <w:iCs/>
                <w:sz w:val="16"/>
                <w:szCs w:val="16"/>
              </w:rPr>
              <w:t xml:space="preserve">przygotowaniem podłoża do montażu urządzeń i doprowadzenia okablowania zasilającego i sterującego) </w:t>
            </w:r>
          </w:p>
          <w:p w14:paraId="735BAD81" w14:textId="77777777" w:rsidR="009C057A" w:rsidRPr="000521C0" w:rsidRDefault="009C057A" w:rsidP="00267BB0">
            <w:pPr>
              <w:spacing w:line="276" w:lineRule="auto"/>
              <w:rPr>
                <w:rFonts w:ascii="Lato" w:hAnsi="Lato"/>
                <w:b/>
                <w:sz w:val="16"/>
                <w:szCs w:val="16"/>
              </w:rPr>
            </w:pPr>
            <w:r w:rsidRPr="000521C0">
              <w:rPr>
                <w:rFonts w:ascii="Lato" w:hAnsi="Lato"/>
                <w:b/>
                <w:sz w:val="16"/>
                <w:szCs w:val="16"/>
              </w:rPr>
              <w:t xml:space="preserve"> –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 </w:t>
            </w:r>
            <w:r w:rsidRPr="00BE102E">
              <w:rPr>
                <w:rFonts w:ascii="Lato" w:hAnsi="Lato"/>
              </w:rPr>
              <w:t xml:space="preserve">Strefa ogólnodostępna -przejście do stołówki </w:t>
            </w:r>
          </w:p>
        </w:tc>
        <w:tc>
          <w:tcPr>
            <w:tcW w:w="6316" w:type="dxa"/>
          </w:tcPr>
          <w:p w14:paraId="1F1C2EE4" w14:textId="77777777" w:rsidR="009C057A" w:rsidRDefault="009C057A" w:rsidP="00267BB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C057A" w:rsidRPr="00B6722C" w14:paraId="73F997B6" w14:textId="77777777" w:rsidTr="00267BB0">
        <w:tc>
          <w:tcPr>
            <w:tcW w:w="2972" w:type="dxa"/>
          </w:tcPr>
          <w:p w14:paraId="01B291C4" w14:textId="77777777" w:rsidR="009C057A" w:rsidRPr="000521C0" w:rsidRDefault="009C057A" w:rsidP="00267BB0">
            <w:pPr>
              <w:pStyle w:val="Default"/>
              <w:rPr>
                <w:rFonts w:ascii="Lato" w:hAnsi="Lato"/>
                <w:sz w:val="20"/>
                <w:szCs w:val="20"/>
              </w:rPr>
            </w:pPr>
          </w:p>
          <w:p w14:paraId="3A8EAFF2" w14:textId="77777777" w:rsidR="009C057A" w:rsidRPr="000521C0" w:rsidRDefault="009C057A" w:rsidP="00267BB0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0521C0">
              <w:rPr>
                <w:rFonts w:ascii="Lato" w:hAnsi="Lato"/>
                <w:sz w:val="20"/>
                <w:szCs w:val="20"/>
              </w:rPr>
              <w:t>Termin realizacji</w:t>
            </w:r>
          </w:p>
          <w:p w14:paraId="0F00A30C" w14:textId="18D19944" w:rsidR="009C057A" w:rsidRPr="00771209" w:rsidRDefault="00771209" w:rsidP="00267BB0">
            <w:pPr>
              <w:spacing w:line="276" w:lineRule="auto"/>
              <w:rPr>
                <w:rFonts w:ascii="Lato" w:hAnsi="Lato"/>
                <w:bCs/>
              </w:rPr>
            </w:pPr>
            <w:r>
              <w:rPr>
                <w:rFonts w:ascii="Lato" w:hAnsi="Lato"/>
                <w:bCs/>
              </w:rPr>
              <w:t>w dniach od podpisania umowy</w:t>
            </w:r>
          </w:p>
        </w:tc>
        <w:tc>
          <w:tcPr>
            <w:tcW w:w="6316" w:type="dxa"/>
          </w:tcPr>
          <w:p w14:paraId="267BBC75" w14:textId="77777777" w:rsidR="009C057A" w:rsidRDefault="009C057A" w:rsidP="00267BB0">
            <w:pPr>
              <w:spacing w:line="276" w:lineRule="auto"/>
              <w:jc w:val="center"/>
            </w:pPr>
          </w:p>
        </w:tc>
      </w:tr>
      <w:tr w:rsidR="009C057A" w:rsidRPr="00B6722C" w14:paraId="06BDCE79" w14:textId="77777777" w:rsidTr="00267BB0">
        <w:tc>
          <w:tcPr>
            <w:tcW w:w="2972" w:type="dxa"/>
          </w:tcPr>
          <w:p w14:paraId="493E1EB2" w14:textId="77777777" w:rsidR="009C057A" w:rsidRPr="000521C0" w:rsidRDefault="009C057A" w:rsidP="00267BB0">
            <w:pPr>
              <w:autoSpaceDE w:val="0"/>
              <w:autoSpaceDN w:val="0"/>
              <w:adjustRightInd w:val="0"/>
              <w:rPr>
                <w:rFonts w:ascii="Lato" w:hAnsi="Lato"/>
                <w:color w:val="000000"/>
              </w:rPr>
            </w:pPr>
          </w:p>
          <w:p w14:paraId="6F2C7CFC" w14:textId="77777777" w:rsidR="009C057A" w:rsidRPr="000521C0" w:rsidRDefault="009C057A" w:rsidP="00267BB0">
            <w:pPr>
              <w:autoSpaceDE w:val="0"/>
              <w:autoSpaceDN w:val="0"/>
              <w:adjustRightInd w:val="0"/>
              <w:rPr>
                <w:rFonts w:ascii="Lato" w:hAnsi="Lato"/>
                <w:color w:val="000000"/>
              </w:rPr>
            </w:pPr>
            <w:r w:rsidRPr="000521C0">
              <w:rPr>
                <w:rFonts w:ascii="Lato" w:hAnsi="Lato"/>
                <w:color w:val="000000"/>
              </w:rPr>
              <w:t>Gwarancja</w:t>
            </w:r>
          </w:p>
          <w:p w14:paraId="18C3C616" w14:textId="77777777" w:rsidR="009C057A" w:rsidRPr="000521C0" w:rsidRDefault="009C057A" w:rsidP="00267BB0">
            <w:pPr>
              <w:spacing w:line="276" w:lineRule="auto"/>
              <w:rPr>
                <w:rFonts w:ascii="Lato" w:hAnsi="Lato"/>
                <w:b/>
              </w:rPr>
            </w:pPr>
          </w:p>
        </w:tc>
        <w:tc>
          <w:tcPr>
            <w:tcW w:w="6316" w:type="dxa"/>
          </w:tcPr>
          <w:p w14:paraId="2992FB42" w14:textId="77777777" w:rsidR="009C057A" w:rsidRDefault="009C057A" w:rsidP="00267BB0">
            <w:pPr>
              <w:spacing w:line="276" w:lineRule="auto"/>
              <w:jc w:val="center"/>
            </w:pPr>
          </w:p>
        </w:tc>
      </w:tr>
    </w:tbl>
    <w:p w14:paraId="3AA6B3FA" w14:textId="77777777" w:rsidR="009C057A" w:rsidRDefault="009C057A" w:rsidP="009C057A">
      <w:pPr>
        <w:spacing w:line="276" w:lineRule="auto"/>
      </w:pPr>
    </w:p>
    <w:p w14:paraId="28534441" w14:textId="77777777" w:rsidR="009C057A" w:rsidRPr="00BE102E" w:rsidRDefault="009C057A" w:rsidP="009C057A">
      <w:pPr>
        <w:spacing w:line="276" w:lineRule="auto"/>
        <w:rPr>
          <w:rFonts w:ascii="Lato" w:hAnsi="Lato"/>
          <w:sz w:val="20"/>
          <w:szCs w:val="20"/>
        </w:rPr>
      </w:pPr>
    </w:p>
    <w:tbl>
      <w:tblPr>
        <w:tblStyle w:val="Tabela-Siatka"/>
        <w:tblW w:w="3366" w:type="dxa"/>
        <w:tblInd w:w="5949" w:type="dxa"/>
        <w:tblLayout w:type="fixed"/>
        <w:tblLook w:val="04A0" w:firstRow="1" w:lastRow="0" w:firstColumn="1" w:lastColumn="0" w:noHBand="0" w:noVBand="1"/>
      </w:tblPr>
      <w:tblGrid>
        <w:gridCol w:w="1701"/>
        <w:gridCol w:w="1665"/>
      </w:tblGrid>
      <w:tr w:rsidR="009C057A" w:rsidRPr="00BE102E" w14:paraId="03FE7FC0" w14:textId="77777777" w:rsidTr="00267B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4190" w14:textId="77777777" w:rsidR="009C057A" w:rsidRPr="00BE102E" w:rsidRDefault="009C057A" w:rsidP="00267BB0">
            <w:pPr>
              <w:spacing w:line="276" w:lineRule="auto"/>
              <w:jc w:val="center"/>
              <w:rPr>
                <w:rFonts w:ascii="Lato" w:hAnsi="Lato"/>
                <w:b/>
              </w:rPr>
            </w:pPr>
            <w:r w:rsidRPr="00BE102E">
              <w:rPr>
                <w:rFonts w:ascii="Lato" w:hAnsi="Lato"/>
                <w:b/>
              </w:rPr>
              <w:t>Suma</w:t>
            </w:r>
          </w:p>
          <w:p w14:paraId="29D603E3" w14:textId="77777777" w:rsidR="009C057A" w:rsidRPr="00BE102E" w:rsidRDefault="009C057A" w:rsidP="00267BB0">
            <w:pPr>
              <w:spacing w:line="276" w:lineRule="auto"/>
              <w:rPr>
                <w:rFonts w:ascii="Lato" w:eastAsiaTheme="minorHAnsi" w:hAnsi="Lato"/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D563" w14:textId="77777777" w:rsidR="009C057A" w:rsidRPr="00BE102E" w:rsidRDefault="009C057A" w:rsidP="00267BB0">
            <w:pPr>
              <w:spacing w:line="276" w:lineRule="auto"/>
              <w:jc w:val="center"/>
              <w:rPr>
                <w:rFonts w:ascii="Lato" w:hAnsi="Lato"/>
              </w:rPr>
            </w:pPr>
          </w:p>
          <w:p w14:paraId="0189FA1B" w14:textId="77777777" w:rsidR="009C057A" w:rsidRPr="00BE102E" w:rsidRDefault="009C057A" w:rsidP="00267BB0">
            <w:pPr>
              <w:spacing w:line="276" w:lineRule="auto"/>
              <w:jc w:val="center"/>
              <w:rPr>
                <w:rFonts w:ascii="Lato" w:hAnsi="Lato"/>
              </w:rPr>
            </w:pPr>
          </w:p>
          <w:p w14:paraId="254C87B2" w14:textId="77777777" w:rsidR="009C057A" w:rsidRPr="00BE102E" w:rsidRDefault="009C057A" w:rsidP="00267BB0">
            <w:pPr>
              <w:spacing w:line="276" w:lineRule="auto"/>
              <w:jc w:val="center"/>
              <w:rPr>
                <w:rFonts w:ascii="Lato" w:hAnsi="Lato"/>
              </w:rPr>
            </w:pPr>
          </w:p>
        </w:tc>
      </w:tr>
    </w:tbl>
    <w:p w14:paraId="55779DB0" w14:textId="77777777" w:rsidR="009C057A" w:rsidRPr="00BE102E" w:rsidRDefault="009C057A" w:rsidP="009C057A">
      <w:pPr>
        <w:spacing w:line="276" w:lineRule="auto"/>
        <w:rPr>
          <w:rFonts w:ascii="Lato" w:hAnsi="Lato"/>
          <w:sz w:val="20"/>
          <w:szCs w:val="20"/>
        </w:rPr>
      </w:pPr>
    </w:p>
    <w:p w14:paraId="68E93C38" w14:textId="77777777" w:rsidR="009C057A" w:rsidRPr="00BE102E" w:rsidRDefault="009C057A" w:rsidP="009C057A">
      <w:pPr>
        <w:spacing w:line="276" w:lineRule="auto"/>
        <w:rPr>
          <w:rFonts w:ascii="Lato" w:hAnsi="Lato"/>
          <w:sz w:val="20"/>
          <w:szCs w:val="20"/>
        </w:rPr>
      </w:pPr>
    </w:p>
    <w:p w14:paraId="56B8193E" w14:textId="77777777" w:rsidR="009C057A" w:rsidRPr="00BE102E" w:rsidRDefault="009C057A" w:rsidP="009C057A">
      <w:pPr>
        <w:tabs>
          <w:tab w:val="center" w:pos="1985"/>
          <w:tab w:val="center" w:pos="7230"/>
        </w:tabs>
        <w:spacing w:line="276" w:lineRule="auto"/>
        <w:rPr>
          <w:rFonts w:ascii="Lato" w:hAnsi="Lato"/>
          <w:sz w:val="20"/>
          <w:szCs w:val="20"/>
        </w:rPr>
      </w:pPr>
      <w:r w:rsidRPr="00BE102E">
        <w:rPr>
          <w:rFonts w:ascii="Lato" w:hAnsi="Lato"/>
          <w:sz w:val="20"/>
          <w:szCs w:val="20"/>
        </w:rPr>
        <w:tab/>
        <w:t>…………………………………………</w:t>
      </w:r>
      <w:r w:rsidRPr="00BE102E">
        <w:rPr>
          <w:rFonts w:ascii="Lato" w:hAnsi="Lato"/>
          <w:sz w:val="20"/>
          <w:szCs w:val="20"/>
        </w:rPr>
        <w:tab/>
        <w:t>………………………………………</w:t>
      </w:r>
    </w:p>
    <w:p w14:paraId="6FAD44C0" w14:textId="77777777" w:rsidR="009C057A" w:rsidRPr="00BE102E" w:rsidRDefault="009C057A" w:rsidP="009C057A">
      <w:pPr>
        <w:tabs>
          <w:tab w:val="center" w:pos="1985"/>
          <w:tab w:val="center" w:pos="7230"/>
        </w:tabs>
        <w:spacing w:line="276" w:lineRule="auto"/>
        <w:rPr>
          <w:rFonts w:ascii="Lato" w:hAnsi="Lato"/>
          <w:sz w:val="20"/>
          <w:szCs w:val="20"/>
        </w:rPr>
      </w:pPr>
      <w:r w:rsidRPr="00BE102E">
        <w:rPr>
          <w:rFonts w:ascii="Lato" w:hAnsi="Lato"/>
          <w:sz w:val="20"/>
          <w:szCs w:val="20"/>
        </w:rPr>
        <w:tab/>
        <w:t>miejscowość, data</w:t>
      </w:r>
      <w:r w:rsidRPr="00BE102E">
        <w:rPr>
          <w:rFonts w:ascii="Lato" w:hAnsi="Lato"/>
          <w:sz w:val="20"/>
          <w:szCs w:val="20"/>
        </w:rPr>
        <w:tab/>
        <w:t>podpis(y) osoby(</w:t>
      </w:r>
      <w:proofErr w:type="spellStart"/>
      <w:r w:rsidRPr="00BE102E">
        <w:rPr>
          <w:rFonts w:ascii="Lato" w:hAnsi="Lato"/>
          <w:sz w:val="20"/>
          <w:szCs w:val="20"/>
        </w:rPr>
        <w:t>ób</w:t>
      </w:r>
      <w:proofErr w:type="spellEnd"/>
      <w:r w:rsidRPr="00BE102E">
        <w:rPr>
          <w:rFonts w:ascii="Lato" w:hAnsi="Lato"/>
          <w:sz w:val="20"/>
          <w:szCs w:val="20"/>
        </w:rPr>
        <w:t>) uprawnionych</w:t>
      </w:r>
    </w:p>
    <w:p w14:paraId="653362CC" w14:textId="77777777" w:rsidR="009C057A" w:rsidRPr="00BE102E" w:rsidRDefault="009C057A" w:rsidP="009C057A">
      <w:pPr>
        <w:tabs>
          <w:tab w:val="center" w:pos="1985"/>
          <w:tab w:val="center" w:pos="7230"/>
        </w:tabs>
        <w:spacing w:line="276" w:lineRule="auto"/>
        <w:rPr>
          <w:rFonts w:ascii="Lato" w:hAnsi="Lato"/>
          <w:sz w:val="20"/>
          <w:szCs w:val="20"/>
        </w:rPr>
      </w:pPr>
      <w:r w:rsidRPr="00BE102E">
        <w:rPr>
          <w:rFonts w:ascii="Lato" w:hAnsi="Lato"/>
          <w:sz w:val="20"/>
          <w:szCs w:val="20"/>
        </w:rPr>
        <w:tab/>
      </w:r>
      <w:r w:rsidRPr="00BE102E">
        <w:rPr>
          <w:rFonts w:ascii="Lato" w:hAnsi="Lato"/>
          <w:sz w:val="20"/>
          <w:szCs w:val="20"/>
        </w:rPr>
        <w:tab/>
        <w:t>do reprezentowania Wykonawcy</w:t>
      </w:r>
      <w:bookmarkEnd w:id="0"/>
    </w:p>
    <w:p w14:paraId="7F621F6C" w14:textId="77777777" w:rsidR="009C057A" w:rsidRPr="00664444" w:rsidRDefault="009C057A" w:rsidP="009C057A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725C60FA" w14:textId="77777777" w:rsidR="009C057A" w:rsidRPr="009F33A4" w:rsidRDefault="009C057A" w:rsidP="009C057A">
      <w:pPr>
        <w:jc w:val="both"/>
      </w:pPr>
    </w:p>
    <w:p w14:paraId="5F2FF971" w14:textId="77777777" w:rsidR="009C38E7" w:rsidRDefault="009C38E7"/>
    <w:sectPr w:rsidR="009C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D11B90"/>
    <w:multiLevelType w:val="hybridMultilevel"/>
    <w:tmpl w:val="892A7C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8118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7A"/>
    <w:rsid w:val="001B2A89"/>
    <w:rsid w:val="001D0961"/>
    <w:rsid w:val="00771209"/>
    <w:rsid w:val="009C057A"/>
    <w:rsid w:val="009C38E7"/>
    <w:rsid w:val="00A56A3D"/>
    <w:rsid w:val="00D65A87"/>
    <w:rsid w:val="00E0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C94"/>
  <w15:chartTrackingRefBased/>
  <w15:docId w15:val="{8A479650-EE53-4946-B326-B2323F8D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57A"/>
  </w:style>
  <w:style w:type="paragraph" w:styleId="Nagwek1">
    <w:name w:val="heading 1"/>
    <w:basedOn w:val="Normalny"/>
    <w:next w:val="Normalny"/>
    <w:link w:val="Nagwek1Znak"/>
    <w:uiPriority w:val="9"/>
    <w:qFormat/>
    <w:rsid w:val="009C0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aliases w:val="2,Header 2,H2,UNDERRUBRIK 1-2,Level 2,Reset numbering,Abschnitt,Arial 12 Fett Kursiv,2 headline,h,H21,H22,HD2,PIM2,wally's numerowanie 1,Numeracja (1,3)"/>
    <w:basedOn w:val="Normalny"/>
    <w:next w:val="Normalny"/>
    <w:link w:val="Nagwek2Znak"/>
    <w:unhideWhenUsed/>
    <w:qFormat/>
    <w:rsid w:val="009C0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5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5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5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,Numeracja (1 Znak,3) Znak"/>
    <w:basedOn w:val="Domylnaczcionkaakapitu"/>
    <w:link w:val="Nagwek2"/>
    <w:uiPriority w:val="99"/>
    <w:rsid w:val="009C0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5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57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57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5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5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5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5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5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5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57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5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57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57A"/>
    <w:rPr>
      <w:b/>
      <w:bCs/>
      <w:smallCaps/>
      <w:color w:val="2E74B5" w:themeColor="accent1" w:themeShade="BF"/>
      <w:spacing w:val="5"/>
    </w:rPr>
  </w:style>
  <w:style w:type="character" w:customStyle="1" w:styleId="normaltextrun">
    <w:name w:val="normaltextrun"/>
    <w:basedOn w:val="Domylnaczcionkaakapitu"/>
    <w:rsid w:val="009C057A"/>
  </w:style>
  <w:style w:type="paragraph" w:styleId="Zwykytekst">
    <w:name w:val="Plain Text"/>
    <w:basedOn w:val="Normalny"/>
    <w:link w:val="ZwykytekstZnak"/>
    <w:unhideWhenUsed/>
    <w:rsid w:val="009C057A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9C057A"/>
    <w:rPr>
      <w:rFonts w:ascii="Consolas" w:eastAsia="Calibri" w:hAnsi="Consolas" w:cs="Times New Roman"/>
      <w:kern w:val="0"/>
      <w:sz w:val="21"/>
      <w:szCs w:val="21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9C057A"/>
    <w:pPr>
      <w:tabs>
        <w:tab w:val="left" w:pos="880"/>
        <w:tab w:val="left" w:pos="6096"/>
        <w:tab w:val="left" w:pos="7514"/>
      </w:tabs>
      <w:suppressAutoHyphens/>
      <w:spacing w:after="0" w:line="360" w:lineRule="auto"/>
      <w:jc w:val="both"/>
    </w:pPr>
    <w:rPr>
      <w:rFonts w:ascii="Calibri" w:eastAsia="Times New Roman" w:hAnsi="Calibri" w:cs="Times New Roman"/>
      <w:color w:val="000000"/>
      <w:kern w:val="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7A"/>
    <w:rPr>
      <w:rFonts w:ascii="Calibri" w:eastAsia="Times New Roman" w:hAnsi="Calibri" w:cs="Times New Roman"/>
      <w:color w:val="000000"/>
      <w:kern w:val="0"/>
      <w:lang w:eastAsia="ar-SA"/>
      <w14:ligatures w14:val="none"/>
    </w:rPr>
  </w:style>
  <w:style w:type="table" w:styleId="Tabela-Siatka">
    <w:name w:val="Table Grid"/>
    <w:basedOn w:val="Standardowy"/>
    <w:uiPriority w:val="59"/>
    <w:rsid w:val="009C05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5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Rybczyński Jacek</dc:creator>
  <cp:keywords/>
  <dc:description/>
  <cp:lastModifiedBy>Rybczyński Jacek</cp:lastModifiedBy>
  <cp:revision>2</cp:revision>
  <dcterms:created xsi:type="dcterms:W3CDTF">2025-02-27T09:49:00Z</dcterms:created>
  <dcterms:modified xsi:type="dcterms:W3CDTF">2025-02-27T09:49:00Z</dcterms:modified>
</cp:coreProperties>
</file>