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2D54B0AB" w:rsidR="00995C4A" w:rsidRPr="00064AF7" w:rsidRDefault="00FC1005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Anna Kolesińska - Soroka</w:t>
      </w:r>
    </w:p>
    <w:p w14:paraId="0DE0E400" w14:textId="6774D3C3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0BA0D1D8" w:rsidR="00995C4A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 xml:space="preserve">WNIOSEK O </w:t>
      </w:r>
      <w:r w:rsidR="00192B9E">
        <w:rPr>
          <w:rFonts w:ascii="Arial Narrow" w:hAnsi="Arial Narrow"/>
          <w:b/>
        </w:rPr>
        <w:t>DOKONANIE DAROWIZNY</w:t>
      </w:r>
      <w:r w:rsidR="001654DC">
        <w:rPr>
          <w:rFonts w:ascii="Arial Narrow" w:hAnsi="Arial Narrow"/>
          <w:b/>
        </w:rPr>
        <w:t xml:space="preserve"> </w:t>
      </w:r>
    </w:p>
    <w:p w14:paraId="76941DAC" w14:textId="5A9034B2" w:rsidR="001654DC" w:rsidRPr="00571CE9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0CB9BD66" w14:textId="4B8E5576" w:rsidR="00995C4A" w:rsidRDefault="00272468" w:rsidP="00995C4A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 w:rsidR="00A76B97">
        <w:rPr>
          <w:rFonts w:ascii="Arial Narrow" w:hAnsi="Arial Narrow" w:cs="Arial Narrow"/>
          <w:i/>
        </w:rPr>
        <w:t xml:space="preserve"> </w:t>
      </w:r>
      <w:r w:rsidR="00A76B97" w:rsidRPr="00A76B97">
        <w:rPr>
          <w:rFonts w:ascii="Arial Narrow" w:hAnsi="Arial Narrow" w:cs="Arial Narrow"/>
          <w:iCs/>
        </w:rPr>
        <w:t xml:space="preserve">§ </w:t>
      </w:r>
      <w:r w:rsidR="007B6891" w:rsidRPr="007B6891">
        <w:rPr>
          <w:rFonts w:ascii="Arial Narrow" w:hAnsi="Arial Narrow" w:cs="Arial Narrow"/>
          <w:iCs/>
        </w:rPr>
        <w:t>39 ust. 1 pkt. 1 lub 2*</w:t>
      </w:r>
      <w:r w:rsidR="00A76B97" w:rsidRPr="00A76B97">
        <w:rPr>
          <w:rFonts w:ascii="Arial Narrow" w:hAnsi="Arial Narrow" w:cs="Arial Narrow"/>
          <w:iCs/>
        </w:rPr>
        <w:t xml:space="preserve"> </w:t>
      </w:r>
      <w:r w:rsidR="00A76B97" w:rsidRPr="00A76B97">
        <w:rPr>
          <w:rFonts w:ascii="Arial Narrow" w:hAnsi="Arial Narrow" w:cs="Arial Narrow"/>
          <w:i/>
        </w:rPr>
        <w:t>Rozporządzenia Rady Ministrów z dnia 21 października 2019r.</w:t>
      </w:r>
      <w:r w:rsidR="008E0A54">
        <w:rPr>
          <w:rFonts w:ascii="Arial Narrow" w:hAnsi="Arial Narrow" w:cs="Arial Narrow"/>
          <w:i/>
        </w:rPr>
        <w:t xml:space="preserve"> </w:t>
      </w:r>
      <w:r w:rsidR="008E0A54">
        <w:rPr>
          <w:rFonts w:ascii="Arial Narrow" w:hAnsi="Arial Narrow" w:cs="Arial Narrow"/>
          <w:i/>
        </w:rPr>
        <w:br/>
      </w:r>
      <w:r w:rsidR="00A76B97" w:rsidRPr="00A76B97">
        <w:rPr>
          <w:rFonts w:ascii="Arial Narrow" w:hAnsi="Arial Narrow" w:cs="Arial Narrow"/>
          <w:i/>
        </w:rPr>
        <w:t xml:space="preserve">w sprawie szczegółowego sposobu gospodarowania składnikami rzeczowymi majątku ruchomego Skarbu Państwa </w:t>
      </w:r>
      <w:r w:rsidR="00FB7203">
        <w:rPr>
          <w:rFonts w:ascii="Arial Narrow" w:hAnsi="Arial Narrow" w:cs="Arial Narrow"/>
          <w:i/>
        </w:rPr>
        <w:t>(</w:t>
      </w:r>
      <w:r w:rsidR="00FB7203">
        <w:rPr>
          <w:rFonts w:ascii="Arial Narrow" w:hAnsi="Arial Narrow"/>
        </w:rPr>
        <w:t>Dz. U. 2023  poz. 2</w:t>
      </w:r>
      <w:r w:rsidR="008D2612">
        <w:rPr>
          <w:rFonts w:ascii="Arial Narrow" w:hAnsi="Arial Narrow"/>
        </w:rPr>
        <w:t>3</w:t>
      </w:r>
      <w:r w:rsidR="00FB7203">
        <w:rPr>
          <w:rFonts w:ascii="Arial Narrow" w:hAnsi="Arial Narrow"/>
        </w:rPr>
        <w:t xml:space="preserve">03). </w:t>
      </w:r>
      <w:r>
        <w:rPr>
          <w:rFonts w:ascii="Arial Narrow" w:hAnsi="Arial Narrow" w:cs="Arial Narrow"/>
        </w:rPr>
        <w:t xml:space="preserve"> </w:t>
      </w:r>
    </w:p>
    <w:p w14:paraId="4CA3B903" w14:textId="1BB1A2A0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 xml:space="preserve">Nazwa, siedziba i adres podmiotu występującego o </w:t>
      </w:r>
      <w:r w:rsidR="00CA2A0F">
        <w:rPr>
          <w:rFonts w:ascii="Arial Narrow" w:hAnsi="Arial Narrow"/>
          <w:b/>
        </w:rPr>
        <w:t>dokonanie darowizny</w:t>
      </w:r>
      <w:r w:rsidRPr="00571CE9">
        <w:rPr>
          <w:rFonts w:ascii="Arial Narrow" w:hAnsi="Arial Narrow"/>
          <w:b/>
        </w:rPr>
        <w:t xml:space="preserve">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3EE6CF0C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nawiązaniu do </w:t>
      </w:r>
      <w:r w:rsidR="00E66C6F">
        <w:rPr>
          <w:rFonts w:ascii="Arial Narrow" w:hAnsi="Arial Narrow"/>
        </w:rPr>
        <w:t>I</w:t>
      </w:r>
      <w:r w:rsidR="00196C11">
        <w:rPr>
          <w:rFonts w:ascii="Arial Narrow" w:hAnsi="Arial Narrow"/>
        </w:rPr>
        <w:t>I</w:t>
      </w:r>
      <w:r w:rsidR="00E66C6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Informacji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Pr="006C5835">
        <w:rPr>
          <w:rFonts w:ascii="Arial Narrow" w:hAnsi="Arial Narrow"/>
        </w:rPr>
        <w:t xml:space="preserve">zwracam się z próbą o </w:t>
      </w:r>
      <w:r w:rsidR="00CA2A0F">
        <w:rPr>
          <w:rFonts w:ascii="Arial Narrow" w:hAnsi="Arial Narrow"/>
        </w:rPr>
        <w:t>dokonanie darowizny</w:t>
      </w:r>
      <w:r w:rsidRPr="006C5835">
        <w:rPr>
          <w:rFonts w:ascii="Arial Narrow" w:hAnsi="Arial Narrow"/>
        </w:rPr>
        <w:t xml:space="preserve"> n/w </w:t>
      </w:r>
      <w:r w:rsidR="001E548A">
        <w:rPr>
          <w:rFonts w:ascii="Arial Narrow" w:hAnsi="Arial Narrow"/>
        </w:rPr>
        <w:t>wyposażenia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4670"/>
      </w:tblGrid>
      <w:tr w:rsidR="00272468" w14:paraId="74F1B808" w14:textId="77777777" w:rsidTr="00272468">
        <w:tc>
          <w:tcPr>
            <w:tcW w:w="704" w:type="dxa"/>
          </w:tcPr>
          <w:p w14:paraId="38261BBF" w14:textId="6E1482FA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7A78B2F6" w14:textId="06F20DD5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843" w:type="dxa"/>
          </w:tcPr>
          <w:p w14:paraId="0376706C" w14:textId="5D8D310B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4670" w:type="dxa"/>
          </w:tcPr>
          <w:p w14:paraId="71C385D2" w14:textId="1B07E8EF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</w:tr>
      <w:tr w:rsidR="00272468" w14:paraId="3C918A49" w14:textId="77777777" w:rsidTr="00272468">
        <w:tc>
          <w:tcPr>
            <w:tcW w:w="704" w:type="dxa"/>
          </w:tcPr>
          <w:p w14:paraId="782DF6BA" w14:textId="048AE98D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</w:tcPr>
          <w:p w14:paraId="165F261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B454F8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D0965C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084F7294" w14:textId="77777777" w:rsidTr="00272468">
        <w:tc>
          <w:tcPr>
            <w:tcW w:w="704" w:type="dxa"/>
          </w:tcPr>
          <w:p w14:paraId="3672DEF3" w14:textId="73A9068E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</w:tcPr>
          <w:p w14:paraId="6FDFCE3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7F802AD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08BA54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7511DDAC" w14:textId="77777777" w:rsidTr="00272468">
        <w:tc>
          <w:tcPr>
            <w:tcW w:w="704" w:type="dxa"/>
          </w:tcPr>
          <w:p w14:paraId="6AEB4193" w14:textId="20D0D22F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14:paraId="5E3F9761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489F46E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17087A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50FAC661" w14:textId="77777777" w:rsidTr="00272468">
        <w:tc>
          <w:tcPr>
            <w:tcW w:w="704" w:type="dxa"/>
          </w:tcPr>
          <w:p w14:paraId="497209EB" w14:textId="7DD12BC3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</w:tcPr>
          <w:p w14:paraId="36F34EB8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2F1FB43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E51BE34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4C50A88C" w14:textId="77777777" w:rsidTr="00272468">
        <w:tc>
          <w:tcPr>
            <w:tcW w:w="704" w:type="dxa"/>
          </w:tcPr>
          <w:p w14:paraId="3F9949E2" w14:textId="057F363B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</w:tcPr>
          <w:p w14:paraId="76B44A5A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D95441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2615D9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21986EA2" w14:textId="77777777" w:rsidTr="00272468">
        <w:tc>
          <w:tcPr>
            <w:tcW w:w="704" w:type="dxa"/>
          </w:tcPr>
          <w:p w14:paraId="1A701327" w14:textId="7144B9B0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843" w:type="dxa"/>
          </w:tcPr>
          <w:p w14:paraId="589B7DA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030829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00F2F5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0EB947B4" w14:textId="77777777" w:rsidTr="00272468">
        <w:tc>
          <w:tcPr>
            <w:tcW w:w="704" w:type="dxa"/>
          </w:tcPr>
          <w:p w14:paraId="1287543D" w14:textId="041EACC3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7.</w:t>
            </w:r>
          </w:p>
        </w:tc>
        <w:tc>
          <w:tcPr>
            <w:tcW w:w="1843" w:type="dxa"/>
          </w:tcPr>
          <w:p w14:paraId="6CB76B3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39932FC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3745E043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42E479A2" w14:textId="77777777" w:rsidTr="00272468">
        <w:tc>
          <w:tcPr>
            <w:tcW w:w="704" w:type="dxa"/>
          </w:tcPr>
          <w:p w14:paraId="5CFC2431" w14:textId="669DC668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8.</w:t>
            </w:r>
          </w:p>
        </w:tc>
        <w:tc>
          <w:tcPr>
            <w:tcW w:w="1843" w:type="dxa"/>
          </w:tcPr>
          <w:p w14:paraId="500557FF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80DB690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121A5D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4D081C21" w14:textId="77777777" w:rsidTr="00272468">
        <w:tc>
          <w:tcPr>
            <w:tcW w:w="704" w:type="dxa"/>
          </w:tcPr>
          <w:p w14:paraId="2E630154" w14:textId="6AC88237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843" w:type="dxa"/>
          </w:tcPr>
          <w:p w14:paraId="2736CF7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CC16A1B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3108D4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1F41DBB4" w14:textId="77777777" w:rsidTr="00272468">
        <w:tc>
          <w:tcPr>
            <w:tcW w:w="704" w:type="dxa"/>
          </w:tcPr>
          <w:p w14:paraId="30FED7A5" w14:textId="62E891AA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843" w:type="dxa"/>
          </w:tcPr>
          <w:p w14:paraId="3BA39382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D5EAF68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47BDFB5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0AE04F7D" w14:textId="48C18006" w:rsidR="00E87283" w:rsidRDefault="00861389" w:rsidP="00E87283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Oświadczam, że przekazan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rzeczow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majątku ruchomego zostan</w:t>
      </w:r>
      <w:r w:rsidR="00BB4890" w:rsidRPr="007B682B">
        <w:rPr>
          <w:rFonts w:ascii="Arial Narrow" w:hAnsi="Arial Narrow"/>
          <w:b/>
        </w:rPr>
        <w:t xml:space="preserve">ą </w:t>
      </w:r>
      <w:r w:rsidRPr="007B682B">
        <w:rPr>
          <w:rFonts w:ascii="Arial Narrow" w:hAnsi="Arial Narrow"/>
          <w:b/>
        </w:rPr>
        <w:t>odebran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w terminie i</w:t>
      </w:r>
      <w:r w:rsidR="008D773F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miejscu wskazany</w:t>
      </w:r>
      <w:r w:rsidR="00C0473E">
        <w:rPr>
          <w:rFonts w:ascii="Arial Narrow" w:hAnsi="Arial Narrow"/>
          <w:b/>
        </w:rPr>
        <w:t>m</w:t>
      </w:r>
      <w:r w:rsidRPr="007B682B">
        <w:rPr>
          <w:rFonts w:ascii="Arial Narrow" w:hAnsi="Arial Narrow"/>
          <w:b/>
        </w:rPr>
        <w:t xml:space="preserve"> w protokole zdawczo-odbiorczym.</w:t>
      </w:r>
      <w:r w:rsidR="007B682B">
        <w:rPr>
          <w:rFonts w:ascii="Arial Narrow" w:hAnsi="Arial Narrow"/>
          <w:b/>
        </w:rPr>
        <w:t xml:space="preserve"> </w:t>
      </w:r>
    </w:p>
    <w:p w14:paraId="62F750CA" w14:textId="77777777" w:rsidR="00E87283" w:rsidRPr="00E87283" w:rsidRDefault="00E87283" w:rsidP="00E87283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75AE0F89" w14:textId="773F494F" w:rsidR="00E87283" w:rsidRPr="00E87283" w:rsidRDefault="00E87283" w:rsidP="006B60F8">
      <w:pPr>
        <w:pStyle w:val="Akapitzlist"/>
        <w:numPr>
          <w:ilvl w:val="0"/>
          <w:numId w:val="8"/>
        </w:numPr>
        <w:ind w:hanging="436"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Wyrażam zgodę na przetwarzanie danych osobowych w celach niniejszej procedury</w:t>
      </w:r>
      <w:r w:rsidR="006B60F8">
        <w:rPr>
          <w:rFonts w:ascii="Arial Narrow" w:hAnsi="Arial Narrow"/>
          <w:b/>
        </w:rPr>
        <w:t xml:space="preserve"> </w:t>
      </w:r>
      <w:r w:rsidR="0023260D">
        <w:rPr>
          <w:rFonts w:ascii="Arial Narrow" w:hAnsi="Arial Narrow"/>
          <w:b/>
        </w:rPr>
        <w:t>darowizny.</w:t>
      </w:r>
    </w:p>
    <w:p w14:paraId="2E145499" w14:textId="2F2F3439" w:rsidR="00E87283" w:rsidRDefault="00E87283" w:rsidP="00CA3623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Zobowiązuję się do pokrycia kosztów związanych z darowizną, w tym kosztów odbioru przedmiotu darowizny</w:t>
      </w:r>
      <w:r w:rsidR="006B60F8">
        <w:rPr>
          <w:rFonts w:ascii="Arial Narrow" w:hAnsi="Arial Narrow"/>
          <w:b/>
        </w:rPr>
        <w:t>.</w:t>
      </w:r>
      <w:r w:rsidRPr="00E87283">
        <w:rPr>
          <w:rFonts w:ascii="Arial Narrow" w:hAnsi="Arial Narrow"/>
          <w:b/>
        </w:rPr>
        <w:t xml:space="preserve"> </w:t>
      </w:r>
    </w:p>
    <w:p w14:paraId="4B6D4B7F" w14:textId="77777777" w:rsidR="00CA3623" w:rsidRPr="00CA3623" w:rsidRDefault="00CA3623" w:rsidP="00CA3623">
      <w:pPr>
        <w:pStyle w:val="Akapitzlist"/>
        <w:suppressAutoHyphens w:val="0"/>
        <w:spacing w:after="0" w:line="360" w:lineRule="auto"/>
        <w:ind w:left="709"/>
        <w:contextualSpacing/>
        <w:jc w:val="both"/>
        <w:rPr>
          <w:rFonts w:ascii="Arial Narrow" w:hAnsi="Arial Narrow"/>
          <w:b/>
        </w:rPr>
      </w:pPr>
    </w:p>
    <w:p w14:paraId="48B4426B" w14:textId="77777777" w:rsidR="00E87283" w:rsidRPr="00E87283" w:rsidRDefault="00E87283" w:rsidP="00E87283">
      <w:pPr>
        <w:pStyle w:val="Akapitzlist"/>
        <w:numPr>
          <w:ilvl w:val="0"/>
          <w:numId w:val="8"/>
        </w:numPr>
        <w:spacing w:after="0" w:line="240" w:lineRule="auto"/>
        <w:ind w:hanging="436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Wskazanie sposobu wykorzystania składników rzeczowych majątku ruchomego przez wnioskującego:</w:t>
      </w:r>
    </w:p>
    <w:p w14:paraId="27DA57CF" w14:textId="212BEF2D" w:rsidR="00E87283" w:rsidRPr="00E87283" w:rsidRDefault="00E87283" w:rsidP="00E87283">
      <w:pPr>
        <w:pStyle w:val="Akapitzlist"/>
        <w:suppressAutoHyphens w:val="0"/>
        <w:spacing w:after="0" w:line="36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</w:t>
      </w:r>
      <w:r w:rsidRPr="00E87283">
        <w:rPr>
          <w:rFonts w:ascii="Arial Narrow" w:hAnsi="Arial Narrow"/>
          <w:b/>
        </w:rPr>
        <w:t>…</w:t>
      </w:r>
      <w:r>
        <w:rPr>
          <w:rFonts w:ascii="Arial Narrow" w:hAnsi="Arial Narrow"/>
          <w:b/>
        </w:rPr>
        <w:t xml:space="preserve"> </w:t>
      </w:r>
    </w:p>
    <w:p w14:paraId="499DD2A6" w14:textId="77777777" w:rsidR="007B682B" w:rsidRPr="00E87283" w:rsidRDefault="007B682B" w:rsidP="00E87283">
      <w:pPr>
        <w:spacing w:after="0" w:line="360" w:lineRule="auto"/>
        <w:contextualSpacing/>
        <w:jc w:val="both"/>
        <w:rPr>
          <w:rFonts w:ascii="Arial Narrow" w:hAnsi="Arial Narrow"/>
          <w:b/>
        </w:rPr>
      </w:pPr>
    </w:p>
    <w:p w14:paraId="7D61F0C6" w14:textId="352A1925" w:rsidR="00995C4A" w:rsidRPr="007B682B" w:rsidRDefault="00995C4A" w:rsidP="000A341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Uzasadnienie</w:t>
      </w:r>
      <w:r w:rsidR="00861389" w:rsidRPr="007B682B">
        <w:rPr>
          <w:rFonts w:ascii="Arial Narrow" w:hAnsi="Arial Narrow"/>
          <w:b/>
        </w:rPr>
        <w:t xml:space="preserve"> </w:t>
      </w:r>
      <w:r w:rsidR="00A76B97" w:rsidRPr="00A76B97">
        <w:rPr>
          <w:rFonts w:ascii="Arial Narrow" w:hAnsi="Arial Narrow"/>
          <w:b/>
        </w:rPr>
        <w:t>potrzeb w/w składników rzeczowych majątku ruchomego</w:t>
      </w:r>
      <w:r w:rsidRPr="007B682B">
        <w:rPr>
          <w:rFonts w:ascii="Arial Narrow" w:hAnsi="Arial Narrow"/>
          <w:b/>
        </w:rPr>
        <w:t>:</w:t>
      </w:r>
      <w:r w:rsidR="00563680" w:rsidRPr="007B682B">
        <w:rPr>
          <w:rFonts w:ascii="Arial Narrow" w:hAnsi="Arial Narrow"/>
          <w:b/>
        </w:rPr>
        <w:t xml:space="preserve"> </w:t>
      </w:r>
    </w:p>
    <w:p w14:paraId="26A388B8" w14:textId="77777777" w:rsidR="00563680" w:rsidRPr="004F140D" w:rsidRDefault="00563680" w:rsidP="000A341B">
      <w:pPr>
        <w:pStyle w:val="Akapitzlist"/>
        <w:tabs>
          <w:tab w:val="clear" w:pos="708"/>
        </w:tabs>
        <w:suppressAutoHyphens w:val="0"/>
        <w:spacing w:before="24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315EE161" w14:textId="725C813E" w:rsidR="00995C4A" w:rsidRDefault="00995C4A" w:rsidP="00E87283">
      <w:pPr>
        <w:pStyle w:val="Akapitzlist"/>
        <w:tabs>
          <w:tab w:val="clear" w:pos="708"/>
        </w:tabs>
        <w:suppressAutoHyphens w:val="0"/>
        <w:spacing w:line="480" w:lineRule="auto"/>
        <w:ind w:left="709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9988B5" w14:textId="72DE68FA" w:rsidR="00E87283" w:rsidRPr="00E87283" w:rsidRDefault="00082948" w:rsidP="00645A64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Obowiązkowo załączam do wniosku – statut w wersji papierowej / dokument określający organizację oraz przedmiot działalności jednostki, bądź link do strony internetowej, na której znajdują się powyższe informacje</w:t>
      </w:r>
      <w:r w:rsidR="00E87283" w:rsidRPr="00E87283">
        <w:rPr>
          <w:rFonts w:ascii="Arial Narrow" w:hAnsi="Arial Narrow"/>
          <w:b/>
        </w:rPr>
        <w:t>:</w:t>
      </w:r>
    </w:p>
    <w:p w14:paraId="0A1E5E00" w14:textId="1FAE35E2" w:rsidR="00E87283" w:rsidRPr="00E87283" w:rsidRDefault="00E87283" w:rsidP="00645A64">
      <w:pPr>
        <w:pStyle w:val="Akapitzlist"/>
        <w:spacing w:line="48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………………………………………………………</w:t>
      </w:r>
      <w:r w:rsidR="00645A64">
        <w:rPr>
          <w:rFonts w:ascii="Arial Narrow" w:hAnsi="Arial Narrow"/>
          <w:b/>
        </w:rPr>
        <w:t>………….</w:t>
      </w:r>
      <w:r w:rsidRPr="00E87283">
        <w:rPr>
          <w:rFonts w:ascii="Arial Narrow" w:hAnsi="Arial Narrow"/>
          <w:b/>
        </w:rPr>
        <w:t>………………………</w:t>
      </w:r>
      <w:r w:rsidR="00645A64">
        <w:rPr>
          <w:rFonts w:ascii="Arial Narrow" w:hAnsi="Arial Narrow"/>
          <w:b/>
        </w:rPr>
        <w:t>…………………</w:t>
      </w:r>
      <w:r w:rsidRPr="00E87283">
        <w:rPr>
          <w:rFonts w:ascii="Arial Narrow" w:hAnsi="Arial Narrow"/>
          <w:b/>
        </w:rPr>
        <w:t>………..….</w:t>
      </w:r>
    </w:p>
    <w:p w14:paraId="2EDB17AF" w14:textId="4740416D" w:rsidR="00E87283" w:rsidRPr="00571CE9" w:rsidRDefault="00E87283" w:rsidP="00645A64">
      <w:pPr>
        <w:pStyle w:val="Akapitzlist"/>
        <w:tabs>
          <w:tab w:val="clear" w:pos="708"/>
        </w:tabs>
        <w:suppressAutoHyphens w:val="0"/>
        <w:spacing w:line="48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</w:t>
      </w:r>
      <w:r w:rsidR="00645A64">
        <w:rPr>
          <w:rFonts w:ascii="Arial Narrow" w:hAnsi="Arial Narrow"/>
          <w:b/>
        </w:rPr>
        <w:t>……………………………………………………………………………….</w:t>
      </w:r>
      <w:r w:rsidRPr="00E87283">
        <w:rPr>
          <w:rFonts w:ascii="Arial Narrow" w:hAnsi="Arial Narrow"/>
          <w:b/>
        </w:rPr>
        <w:t>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bookmarkEnd w:id="0"/>
    <w:p w14:paraId="2546370C" w14:textId="61D72D32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</w:p>
    <w:p w14:paraId="480E8070" w14:textId="16EDB2CE" w:rsidR="00995C4A" w:rsidRPr="00E87283" w:rsidRDefault="00C4577F" w:rsidP="00E87283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*) – wpisać właściwy punkt</w:t>
      </w:r>
    </w:p>
    <w:sectPr w:rsidR="00995C4A" w:rsidRPr="00E87283" w:rsidSect="00E1796C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E9655" w14:textId="77777777" w:rsidR="00E1796C" w:rsidRDefault="00E1796C" w:rsidP="00995C4A">
      <w:pPr>
        <w:spacing w:after="0" w:line="240" w:lineRule="auto"/>
      </w:pPr>
      <w:r>
        <w:separator/>
      </w:r>
    </w:p>
  </w:endnote>
  <w:endnote w:type="continuationSeparator" w:id="0">
    <w:p w14:paraId="2D3E6959" w14:textId="77777777" w:rsidR="00E1796C" w:rsidRDefault="00E1796C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5C9A0" w14:textId="77777777" w:rsidR="00E1796C" w:rsidRDefault="00E1796C" w:rsidP="00995C4A">
      <w:pPr>
        <w:spacing w:after="0" w:line="240" w:lineRule="auto"/>
      </w:pPr>
      <w:r>
        <w:separator/>
      </w:r>
    </w:p>
  </w:footnote>
  <w:footnote w:type="continuationSeparator" w:id="0">
    <w:p w14:paraId="07A72733" w14:textId="77777777" w:rsidR="00E1796C" w:rsidRDefault="00E1796C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810D" w14:textId="34EAE78A" w:rsidR="000126B3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0126B3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0126B3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5B39B748" w14:textId="39E5242D" w:rsidR="006C1FE2" w:rsidRDefault="006C1FE2" w:rsidP="006C1FE2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E66C6F">
      <w:t>3</w:t>
    </w:r>
  </w:p>
  <w:p w14:paraId="2746FFEC" w14:textId="58C847F3" w:rsidR="00A92160" w:rsidRDefault="006C1FE2" w:rsidP="006C1FE2">
    <w:pPr>
      <w:pStyle w:val="Nagwek"/>
      <w:spacing w:after="0" w:line="240" w:lineRule="auto"/>
      <w:ind w:firstLine="3827"/>
      <w:jc w:val="right"/>
    </w:pPr>
    <w:r>
      <w:t>3005-7.</w:t>
    </w:r>
    <w:r w:rsidR="00FE14EA">
      <w:t>23</w:t>
    </w:r>
    <w:r>
      <w:t>3.</w:t>
    </w:r>
    <w:r w:rsidR="00196C11">
      <w:t>1</w:t>
    </w:r>
    <w:r>
      <w:t>.202</w:t>
    </w:r>
    <w:r w:rsidR="00196C11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7DF6A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26B3"/>
    <w:rsid w:val="00064A29"/>
    <w:rsid w:val="00082948"/>
    <w:rsid w:val="000A341B"/>
    <w:rsid w:val="000C5F39"/>
    <w:rsid w:val="000D5F6E"/>
    <w:rsid w:val="00146A69"/>
    <w:rsid w:val="001654DC"/>
    <w:rsid w:val="00192B9E"/>
    <w:rsid w:val="00196C11"/>
    <w:rsid w:val="001E548A"/>
    <w:rsid w:val="001E7B90"/>
    <w:rsid w:val="0023260D"/>
    <w:rsid w:val="0024085E"/>
    <w:rsid w:val="00264A5D"/>
    <w:rsid w:val="00272468"/>
    <w:rsid w:val="002919D5"/>
    <w:rsid w:val="002A13C5"/>
    <w:rsid w:val="002C2D3D"/>
    <w:rsid w:val="0037246D"/>
    <w:rsid w:val="00401489"/>
    <w:rsid w:val="00466E62"/>
    <w:rsid w:val="004A0593"/>
    <w:rsid w:val="004D2C3E"/>
    <w:rsid w:val="004F584F"/>
    <w:rsid w:val="00502B30"/>
    <w:rsid w:val="005171C1"/>
    <w:rsid w:val="00560521"/>
    <w:rsid w:val="00563680"/>
    <w:rsid w:val="00563D4F"/>
    <w:rsid w:val="005A21E7"/>
    <w:rsid w:val="005A7462"/>
    <w:rsid w:val="0062190D"/>
    <w:rsid w:val="00645A64"/>
    <w:rsid w:val="006B60F8"/>
    <w:rsid w:val="006C1FE2"/>
    <w:rsid w:val="006C5835"/>
    <w:rsid w:val="006D34B2"/>
    <w:rsid w:val="00737170"/>
    <w:rsid w:val="007A6C4B"/>
    <w:rsid w:val="007B045D"/>
    <w:rsid w:val="007B682B"/>
    <w:rsid w:val="007B6891"/>
    <w:rsid w:val="007F1134"/>
    <w:rsid w:val="00861389"/>
    <w:rsid w:val="00880901"/>
    <w:rsid w:val="00890A56"/>
    <w:rsid w:val="008D2612"/>
    <w:rsid w:val="008D773F"/>
    <w:rsid w:val="008E0A54"/>
    <w:rsid w:val="008F4EF3"/>
    <w:rsid w:val="00941D27"/>
    <w:rsid w:val="009719B8"/>
    <w:rsid w:val="00971C61"/>
    <w:rsid w:val="00995C4A"/>
    <w:rsid w:val="009B7165"/>
    <w:rsid w:val="00A47BC2"/>
    <w:rsid w:val="00A50094"/>
    <w:rsid w:val="00A74151"/>
    <w:rsid w:val="00A76B97"/>
    <w:rsid w:val="00A85738"/>
    <w:rsid w:val="00A92160"/>
    <w:rsid w:val="00AC2BE4"/>
    <w:rsid w:val="00B44D04"/>
    <w:rsid w:val="00BB4890"/>
    <w:rsid w:val="00C0473E"/>
    <w:rsid w:val="00C4577F"/>
    <w:rsid w:val="00C716B2"/>
    <w:rsid w:val="00CA2A0F"/>
    <w:rsid w:val="00CA3623"/>
    <w:rsid w:val="00D40784"/>
    <w:rsid w:val="00DA07F4"/>
    <w:rsid w:val="00DF4E37"/>
    <w:rsid w:val="00E1796C"/>
    <w:rsid w:val="00E22765"/>
    <w:rsid w:val="00E66C6F"/>
    <w:rsid w:val="00E769DB"/>
    <w:rsid w:val="00E86C0D"/>
    <w:rsid w:val="00E87283"/>
    <w:rsid w:val="00E952DC"/>
    <w:rsid w:val="00EA0CB2"/>
    <w:rsid w:val="00EE3527"/>
    <w:rsid w:val="00FB7203"/>
    <w:rsid w:val="00FC1005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2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294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51</cp:revision>
  <cp:lastPrinted>2023-05-10T09:58:00Z</cp:lastPrinted>
  <dcterms:created xsi:type="dcterms:W3CDTF">2023-01-27T11:56:00Z</dcterms:created>
  <dcterms:modified xsi:type="dcterms:W3CDTF">2024-03-27T09:26:00Z</dcterms:modified>
</cp:coreProperties>
</file>