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49DB" w14:textId="4102D20D" w:rsidR="00427CB4" w:rsidRPr="00F11EFC" w:rsidRDefault="00427CB4" w:rsidP="00427CB4">
      <w:pPr>
        <w:suppressAutoHyphens/>
        <w:spacing w:line="240" w:lineRule="auto"/>
        <w:jc w:val="right"/>
        <w:rPr>
          <w:rFonts w:ascii="Times New Roman" w:eastAsia="Times New Roman" w:hAnsi="Times New Roman"/>
          <w:color w:val="FF0000"/>
          <w:sz w:val="24"/>
          <w:szCs w:val="24"/>
          <w:lang w:val="pt-BR" w:eastAsia="ar-SA"/>
        </w:rPr>
      </w:pPr>
      <w:r w:rsidRPr="00F11EFC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dn</w:t>
      </w:r>
      <w:r w:rsidR="00902A45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ia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1</w:t>
      </w:r>
      <w:r w:rsidR="00AD01B1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0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.01.202</w:t>
      </w:r>
      <w:r w:rsidR="00F11EFC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5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r.</w:t>
      </w:r>
    </w:p>
    <w:p w14:paraId="57B44860" w14:textId="66A32792" w:rsidR="00427CB4" w:rsidRPr="002276F2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  <w:r w:rsidRPr="002276F2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HK.9027.1.</w:t>
      </w:r>
      <w:r w:rsidR="00067969" w:rsidRPr="002276F2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1</w:t>
      </w:r>
      <w:r w:rsidRPr="002276F2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.202</w:t>
      </w:r>
      <w:r w:rsidR="00F11EFC" w:rsidRPr="002276F2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5</w:t>
      </w:r>
    </w:p>
    <w:p w14:paraId="3A49616B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2C2B17D8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0C3E885F" w14:textId="77777777" w:rsidR="00427CB4" w:rsidRPr="00AD01B1" w:rsidRDefault="00427CB4" w:rsidP="00294081">
      <w:pPr>
        <w:spacing w:line="276" w:lineRule="auto"/>
        <w:ind w:left="4956" w:firstLine="708"/>
        <w:jc w:val="left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Burmistrz Miasta Łaskarzew</w:t>
      </w:r>
    </w:p>
    <w:p w14:paraId="56026240" w14:textId="266AA0E2" w:rsidR="00427CB4" w:rsidRPr="00AD01B1" w:rsidRDefault="00427CB4" w:rsidP="00294081">
      <w:pPr>
        <w:spacing w:line="276" w:lineRule="auto"/>
        <w:ind w:left="4956" w:firstLine="708"/>
        <w:jc w:val="left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ul. Rynek </w:t>
      </w:r>
      <w:r w:rsidR="009A3A72"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Duży </w:t>
      </w: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32</w:t>
      </w:r>
    </w:p>
    <w:p w14:paraId="348024DE" w14:textId="77777777" w:rsidR="00427CB4" w:rsidRPr="00AD01B1" w:rsidRDefault="00427CB4" w:rsidP="00294081">
      <w:pPr>
        <w:spacing w:line="276" w:lineRule="auto"/>
        <w:ind w:left="4956" w:firstLine="708"/>
        <w:jc w:val="left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08-450 Łaskarzew</w:t>
      </w:r>
    </w:p>
    <w:p w14:paraId="3313168A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7E548751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0BD830CE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7FD50468" w14:textId="77777777" w:rsidR="00427CB4" w:rsidRPr="00AD01B1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OCENA OBSZAROWA JAKOŚCI WODY</w:t>
      </w:r>
    </w:p>
    <w:p w14:paraId="2A17051D" w14:textId="1A39AABE" w:rsidR="00427CB4" w:rsidRPr="00AD01B1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za 202</w:t>
      </w:r>
      <w:r w:rsidR="00F11EFC" w:rsidRPr="00AD01B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4</w:t>
      </w:r>
      <w:r w:rsidRPr="00AD01B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 xml:space="preserve"> rok dla miasta Łaskarzew</w:t>
      </w:r>
    </w:p>
    <w:p w14:paraId="502C02C6" w14:textId="77777777" w:rsidR="00427CB4" w:rsidRPr="00F11EFC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ar-SA"/>
        </w:rPr>
      </w:pPr>
    </w:p>
    <w:p w14:paraId="10161A05" w14:textId="77777777" w:rsidR="002B0B3C" w:rsidRPr="00AD01B1" w:rsidRDefault="002B0B3C" w:rsidP="002B0B3C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3AF0E84A" w14:textId="1F174A56" w:rsidR="002B0B3C" w:rsidRPr="00AD01B1" w:rsidRDefault="002B0B3C" w:rsidP="002B0B3C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(Dz. U. z 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2024 r. poz. 416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70C3ABF" w14:textId="7D33F4C4" w:rsidR="002B0B3C" w:rsidRPr="00AD01B1" w:rsidRDefault="002B0B3C" w:rsidP="00AD01B1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zbiorowym odprowadzaniu ścieków 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(Dz. U. z 2024 r. poz. 757),</w:t>
      </w:r>
    </w:p>
    <w:p w14:paraId="3B367F63" w14:textId="6C92C6C6" w:rsidR="002B0B3C" w:rsidRPr="00AD01B1" w:rsidRDefault="002B0B3C" w:rsidP="00AD01B1">
      <w:pPr>
        <w:numPr>
          <w:ilvl w:val="0"/>
          <w:numId w:val="3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 grudnia 2017 r. w sprawie jakości wody przeznaczonej do spożycia przez ludzi (Dz. U. z 2017 r. poz. 2294)</w:t>
      </w:r>
      <w:bookmarkEnd w:id="0"/>
      <w:bookmarkEnd w:id="1"/>
      <w:r w:rsid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2B1A3B42" w14:textId="736A3E5D" w:rsidR="00427CB4" w:rsidRPr="00F11EFC" w:rsidRDefault="00427CB4" w:rsidP="00427CB4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w oparciu o wydaną ocenę jakości wody 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bookmarkStart w:id="2" w:name="_Hlk29385826"/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HK.9027.1.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91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dnia 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27.11.2024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 </w:t>
      </w:r>
      <w:bookmarkEnd w:id="2"/>
    </w:p>
    <w:p w14:paraId="286016CA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095705A0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6A7F6E1D" w14:textId="77777777" w:rsidR="00427CB4" w:rsidRPr="00AD01B1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Państwowy Powiatowy Inspektor Sanitarny w Garwolinie</w:t>
      </w:r>
    </w:p>
    <w:p w14:paraId="35B04812" w14:textId="3A55C2F4" w:rsidR="00427CB4" w:rsidRPr="00AD01B1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>stwierdza przydatność wody do spożycia przez ludzi w 202</w:t>
      </w:r>
      <w:r w:rsidR="00F11EFC"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>4</w:t>
      </w: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 r</w:t>
      </w:r>
      <w:r w:rsidR="00BD5476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>oku</w:t>
      </w: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 w mieście Łaskarzew</w:t>
      </w:r>
    </w:p>
    <w:p w14:paraId="40EC1800" w14:textId="3C3B6228" w:rsidR="00427CB4" w:rsidRPr="00AD01B1" w:rsidRDefault="00427CB4" w:rsidP="00BD5476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zaopatrywanym w wodę z wodociągu publicznego </w:t>
      </w:r>
      <w:r w:rsidR="00BD547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br/>
      </w: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o produkcji</w:t>
      </w:r>
      <w:r w:rsidR="00BD547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od 100 do 1000 m</w:t>
      </w: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/dobę,</w:t>
      </w:r>
    </w:p>
    <w:p w14:paraId="3C618B3F" w14:textId="39AFC6F3" w:rsidR="00427CB4" w:rsidRPr="00AD01B1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zarządzanego przez </w:t>
      </w:r>
      <w:r w:rsidR="008248C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Miasto</w:t>
      </w: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Łaskarzew</w:t>
      </w:r>
    </w:p>
    <w:p w14:paraId="0527C229" w14:textId="77777777" w:rsidR="00427CB4" w:rsidRPr="00F11EFC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6150634D" w14:textId="77777777" w:rsidR="00427CB4" w:rsidRPr="00F11EFC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63FE7AF4" w14:textId="77777777" w:rsidR="00427CB4" w:rsidRPr="00AD01B1" w:rsidRDefault="00427CB4" w:rsidP="008248C3">
      <w:pPr>
        <w:suppressAutoHyphens/>
        <w:spacing w:after="24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Uzasadnienie</w:t>
      </w:r>
    </w:p>
    <w:p w14:paraId="3ECC01F4" w14:textId="2E193270" w:rsidR="002200AF" w:rsidRPr="00F11EFC" w:rsidRDefault="00427CB4" w:rsidP="00427CB4">
      <w:pPr>
        <w:widowControl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</w:pPr>
      <w:r w:rsidRPr="000F120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          Państwowy Powiatowy Inspektor Sanitarny w Garwolinie stwierdza, że </w:t>
      </w:r>
      <w:r w:rsidR="000F120E" w:rsidRPr="000F120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na 9 próbek wody pobranych do badań z wodociągu publicznego Łaskarzew w zakresie mikrobiologicznym i fizykochemicznym w ramach kontroli wewnętrznej prowadzonej przez administratora wodociągu oraz nadzoru prowadzonego przez Państwową Inspekcję Sanitarną, nie stwierdzono ponadnormatywnych wartości badanych parametrów.</w:t>
      </w:r>
    </w:p>
    <w:p w14:paraId="7B44AD47" w14:textId="77777777" w:rsidR="00CD3F09" w:rsidRPr="001F4D51" w:rsidRDefault="00427CB4" w:rsidP="00427CB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Woda dostarczana mieszkańcom</w:t>
      </w:r>
      <w:r w:rsidR="00CD3F09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miasta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Łaskarzew uzdatniana jest poprzez napowietrzanie, filtrację na filtrach piaskowo-żwirowych, gdzie następuje odżelazianie </w:t>
      </w:r>
      <w:r w:rsidR="00CD3F09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 odmanganianie. Na wypadek awarii do dezynfekcji stosowany </w:t>
      </w:r>
      <w:r w:rsidR="002B0B3C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jest 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podchloryn sodu.</w:t>
      </w:r>
      <w:r w:rsidR="00863CA1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744E66F" w14:textId="33DBD6F5" w:rsidR="00427CB4" w:rsidRPr="001F4D51" w:rsidRDefault="00427CB4" w:rsidP="00427CB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Ww. wodociąg produkował średnio w 202</w:t>
      </w:r>
      <w:r w:rsidR="001F4D51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</w:t>
      </w:r>
      <w:r w:rsidR="001F4D51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oku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600 m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pl-PL"/>
        </w:rPr>
        <w:t>3 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wody/dobę, zaopatrując w nią </w:t>
      </w:r>
      <w:r w:rsidR="001F4D51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3663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mieszkańców miasta Łaskarzew.</w:t>
      </w:r>
    </w:p>
    <w:p w14:paraId="4948E8E5" w14:textId="01E3374A" w:rsidR="00427CB4" w:rsidRPr="001F4D51" w:rsidRDefault="00427CB4" w:rsidP="00CD3F09">
      <w:pPr>
        <w:spacing w:before="24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lastRenderedPageBreak/>
        <w:t>Państwowy Powiatowy Inspektor Sanitarny w Garwolinie informuje, że nie odnotował w 202</w:t>
      </w:r>
      <w:r w:rsidR="001F4D51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 zgłoszeń reakcji niepożądanych związanych ze spożyciem wody na terenie miasta Łaskarzew</w:t>
      </w:r>
      <w:r w:rsidR="003E5937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0D1B785B" w14:textId="77777777" w:rsidR="00427CB4" w:rsidRPr="001F4D51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F4D5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Wobec powyższego</w:t>
      </w:r>
      <w:r w:rsidRPr="001F4D5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woda przeznaczona do spożycia przez ludzi spełnia wymagania zdrowotne dla mieszkańców miasta Łaskarzew </w:t>
      </w:r>
      <w:r w:rsidRPr="001F4D5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zgodnie z zał. Nr 1a i 2 rozporządzenia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Ministra Zdrowia z dnia 7 grudnia 2017 r. w sprawie jakości wody przeznaczonej do spożycia przez ludzi (Dz. U. z 2017 r. poz. 2294).</w:t>
      </w:r>
    </w:p>
    <w:p w14:paraId="71E4E265" w14:textId="77777777" w:rsidR="00427CB4" w:rsidRPr="001F4D51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74CE2464" w14:textId="54C3978A" w:rsidR="00427CB4" w:rsidRPr="00F11EFC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356F928" w14:textId="77777777" w:rsidR="00427CB4" w:rsidRPr="00F11EFC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5AA12B80" w14:textId="77777777" w:rsidR="00427CB4" w:rsidRPr="00F11EFC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740EC1A3" w14:textId="77777777" w:rsidR="00427CB4" w:rsidRPr="00F11EFC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  <w:r w:rsidRPr="00F11EFC"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  <w:t xml:space="preserve">                                               </w:t>
      </w:r>
    </w:p>
    <w:p w14:paraId="752778E2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  <w:r w:rsidRPr="00F11EFC">
        <w:rPr>
          <w:rFonts w:ascii="Times New Roman" w:eastAsia="Times New Roman" w:hAnsi="Times New Roman"/>
          <w:color w:val="FF0000"/>
          <w:lang w:eastAsia="ar-SA"/>
        </w:rPr>
        <w:t xml:space="preserve">  </w:t>
      </w:r>
    </w:p>
    <w:p w14:paraId="06555AE2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38C4F6B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08CF8202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BBB3ACE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78CBAD86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8CCF2D4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298C8051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0E2359FA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7D3F8849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095C48C4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4603E93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B4D7028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4D497CF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AD09B9E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FEED7CF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8DA111E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20CF7B8D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52C386EB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21BD624" w14:textId="77777777" w:rsidR="00427CB4" w:rsidRPr="001F4D5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70F2E4B6" w14:textId="77777777" w:rsidR="00427CB4" w:rsidRPr="001F4D5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ar-SA"/>
        </w:rPr>
      </w:pPr>
    </w:p>
    <w:p w14:paraId="313D1ED1" w14:textId="77777777" w:rsidR="00427CB4" w:rsidRPr="001F4D5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</w:pPr>
      <w:r w:rsidRPr="001F4D51">
        <w:rPr>
          <w:rFonts w:ascii="Times New Roman" w:eastAsia="Times New Roman" w:hAnsi="Times New Roman"/>
          <w:color w:val="000000" w:themeColor="text1"/>
          <w:sz w:val="24"/>
          <w:szCs w:val="20"/>
          <w:lang w:eastAsia="ar-SA"/>
        </w:rPr>
        <w:t xml:space="preserve">   </w:t>
      </w:r>
      <w:r w:rsidRPr="001F4D51"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  <w:t>Otrzymują:</w:t>
      </w:r>
    </w:p>
    <w:p w14:paraId="10D405C8" w14:textId="77777777" w:rsidR="00427CB4" w:rsidRPr="001F4D5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1F4D51">
        <w:rPr>
          <w:rFonts w:ascii="Times New Roman" w:eastAsia="Times New Roman" w:hAnsi="Times New Roman"/>
          <w:color w:val="000000" w:themeColor="text1"/>
          <w:szCs w:val="18"/>
          <w:lang w:eastAsia="ar-SA"/>
        </w:rPr>
        <w:t>Adresat;</w:t>
      </w:r>
    </w:p>
    <w:p w14:paraId="30EE7291" w14:textId="77777777" w:rsidR="00427CB4" w:rsidRPr="001F4D5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1F4D51">
        <w:rPr>
          <w:rFonts w:ascii="Times New Roman" w:eastAsia="Times New Roman" w:hAnsi="Times New Roman"/>
          <w:color w:val="000000" w:themeColor="text1"/>
          <w:szCs w:val="18"/>
          <w:lang w:eastAsia="ar-SA"/>
        </w:rPr>
        <w:t xml:space="preserve">Aa. </w:t>
      </w:r>
    </w:p>
    <w:p w14:paraId="147F0492" w14:textId="77777777" w:rsidR="009D31E9" w:rsidRPr="00F11EFC" w:rsidRDefault="009D31E9" w:rsidP="00427CB4">
      <w:pPr>
        <w:rPr>
          <w:color w:val="FF0000"/>
        </w:rPr>
      </w:pPr>
    </w:p>
    <w:sectPr w:rsidR="009D31E9" w:rsidRPr="00F11EFC" w:rsidSect="00D17AF4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0BD6" w14:textId="77777777" w:rsidR="003F08CF" w:rsidRDefault="003F08CF" w:rsidP="009D31E9">
      <w:pPr>
        <w:spacing w:line="240" w:lineRule="auto"/>
      </w:pPr>
      <w:r>
        <w:separator/>
      </w:r>
    </w:p>
  </w:endnote>
  <w:endnote w:type="continuationSeparator" w:id="0">
    <w:p w14:paraId="1F07703A" w14:textId="77777777" w:rsidR="003F08CF" w:rsidRDefault="003F08C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D58BC" w14:textId="77777777" w:rsidR="003F08CF" w:rsidRDefault="003F08CF" w:rsidP="009D31E9">
      <w:pPr>
        <w:spacing w:line="240" w:lineRule="auto"/>
      </w:pPr>
      <w:r>
        <w:separator/>
      </w:r>
    </w:p>
  </w:footnote>
  <w:footnote w:type="continuationSeparator" w:id="0">
    <w:p w14:paraId="1E79FE39" w14:textId="77777777" w:rsidR="003F08CF" w:rsidRDefault="003F08C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603EA"/>
    <w:multiLevelType w:val="hybridMultilevel"/>
    <w:tmpl w:val="91DE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5"/>
  </w:num>
  <w:num w:numId="5" w16cid:durableId="1057626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7635223">
    <w:abstractNumId w:val="0"/>
  </w:num>
  <w:num w:numId="7" w16cid:durableId="2105376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67969"/>
    <w:rsid w:val="0007728C"/>
    <w:rsid w:val="00082B42"/>
    <w:rsid w:val="000D5187"/>
    <w:rsid w:val="000F120E"/>
    <w:rsid w:val="00153DA4"/>
    <w:rsid w:val="00173951"/>
    <w:rsid w:val="00180BF1"/>
    <w:rsid w:val="001C0A3B"/>
    <w:rsid w:val="001F4D51"/>
    <w:rsid w:val="00203C54"/>
    <w:rsid w:val="002200AF"/>
    <w:rsid w:val="00220445"/>
    <w:rsid w:val="00222807"/>
    <w:rsid w:val="00226B36"/>
    <w:rsid w:val="002276F2"/>
    <w:rsid w:val="002556A9"/>
    <w:rsid w:val="00294081"/>
    <w:rsid w:val="002B0B3C"/>
    <w:rsid w:val="00390BEB"/>
    <w:rsid w:val="003C7DF7"/>
    <w:rsid w:val="003E5937"/>
    <w:rsid w:val="003F08CF"/>
    <w:rsid w:val="004118CB"/>
    <w:rsid w:val="00427CB4"/>
    <w:rsid w:val="004E4A6E"/>
    <w:rsid w:val="00517D35"/>
    <w:rsid w:val="00545967"/>
    <w:rsid w:val="00597580"/>
    <w:rsid w:val="005A5371"/>
    <w:rsid w:val="005B10BE"/>
    <w:rsid w:val="006568B5"/>
    <w:rsid w:val="00672A5D"/>
    <w:rsid w:val="00700161"/>
    <w:rsid w:val="00745253"/>
    <w:rsid w:val="0074579C"/>
    <w:rsid w:val="00760A77"/>
    <w:rsid w:val="00791E67"/>
    <w:rsid w:val="007941E8"/>
    <w:rsid w:val="007B38C1"/>
    <w:rsid w:val="007C5654"/>
    <w:rsid w:val="008004FE"/>
    <w:rsid w:val="008248C3"/>
    <w:rsid w:val="00832A30"/>
    <w:rsid w:val="00863CA1"/>
    <w:rsid w:val="00891AA9"/>
    <w:rsid w:val="008C5977"/>
    <w:rsid w:val="008D03CD"/>
    <w:rsid w:val="008F6073"/>
    <w:rsid w:val="00902A45"/>
    <w:rsid w:val="00955C91"/>
    <w:rsid w:val="009A3A72"/>
    <w:rsid w:val="009D31E9"/>
    <w:rsid w:val="00A27023"/>
    <w:rsid w:val="00A76967"/>
    <w:rsid w:val="00AB6C46"/>
    <w:rsid w:val="00AC378B"/>
    <w:rsid w:val="00AD01B1"/>
    <w:rsid w:val="00AD3D03"/>
    <w:rsid w:val="00AE0328"/>
    <w:rsid w:val="00B06778"/>
    <w:rsid w:val="00B21947"/>
    <w:rsid w:val="00B403D3"/>
    <w:rsid w:val="00BB73C3"/>
    <w:rsid w:val="00BB7811"/>
    <w:rsid w:val="00BD30D8"/>
    <w:rsid w:val="00BD5476"/>
    <w:rsid w:val="00C00876"/>
    <w:rsid w:val="00C0657C"/>
    <w:rsid w:val="00C1240F"/>
    <w:rsid w:val="00C3796E"/>
    <w:rsid w:val="00CD3F09"/>
    <w:rsid w:val="00D17AF4"/>
    <w:rsid w:val="00D41154"/>
    <w:rsid w:val="00DA41D8"/>
    <w:rsid w:val="00DD3765"/>
    <w:rsid w:val="00E4378B"/>
    <w:rsid w:val="00E47958"/>
    <w:rsid w:val="00EE1FB6"/>
    <w:rsid w:val="00F11EFC"/>
    <w:rsid w:val="00F21A17"/>
    <w:rsid w:val="00F54A74"/>
    <w:rsid w:val="00F84678"/>
    <w:rsid w:val="00FC7572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2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29</cp:revision>
  <cp:lastPrinted>2024-01-12T09:48:00Z</cp:lastPrinted>
  <dcterms:created xsi:type="dcterms:W3CDTF">2023-01-12T12:10:00Z</dcterms:created>
  <dcterms:modified xsi:type="dcterms:W3CDTF">2025-01-10T07:01:00Z</dcterms:modified>
</cp:coreProperties>
</file>