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E9010" w14:textId="77777777" w:rsidR="001B2EEE" w:rsidRPr="00BE578D" w:rsidRDefault="001B2EEE" w:rsidP="001B2EEE">
      <w:pPr>
        <w:spacing w:after="0" w:line="276" w:lineRule="auto"/>
        <w:ind w:firstLine="397"/>
        <w:jc w:val="right"/>
        <w:rPr>
          <w:rFonts w:cstheme="minorHAnsi"/>
          <w:color w:val="000000"/>
          <w:sz w:val="24"/>
          <w:szCs w:val="24"/>
        </w:rPr>
      </w:pPr>
      <w:r w:rsidRPr="00BE578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0D73D9" wp14:editId="0E221D6F">
                <wp:simplePos x="0" y="0"/>
                <wp:positionH relativeFrom="margin">
                  <wp:posOffset>83185</wp:posOffset>
                </wp:positionH>
                <wp:positionV relativeFrom="paragraph">
                  <wp:posOffset>127635</wp:posOffset>
                </wp:positionV>
                <wp:extent cx="1986915" cy="1129665"/>
                <wp:effectExtent l="0" t="0" r="13970" b="13970"/>
                <wp:wrapSquare wrapText="bothSides"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120" cy="112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1C45646" w14:textId="77777777" w:rsidR="001B2EEE" w:rsidRDefault="001B2EEE" w:rsidP="001B2EEE">
                            <w:pPr>
                              <w:pStyle w:val="Zawartoramki"/>
                              <w:spacing w:after="0"/>
                              <w:ind w:left="-810" w:firstLine="360"/>
                              <w:jc w:val="center"/>
                              <w:rPr>
                                <w:rFonts w:ascii="Garamond" w:hAnsi="Garamond"/>
                                <w:bCs/>
                                <w:color w:val="0000FF"/>
                                <w:sz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58765E" wp14:editId="17C1F5C7">
                                  <wp:extent cx="718185" cy="681990"/>
                                  <wp:effectExtent l="0" t="0" r="0" b="0"/>
                                  <wp:docPr id="3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braz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8185" cy="6819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2E7AD2" w14:textId="77777777" w:rsidR="001B2EEE" w:rsidRDefault="001B2EEE" w:rsidP="001B2EEE">
                            <w:pPr>
                              <w:pStyle w:val="Zawartoramki"/>
                              <w:spacing w:after="0"/>
                              <w:rPr>
                                <w:rFonts w:ascii="Garamond" w:hAnsi="Garamond"/>
                                <w:bCs/>
                                <w:color w:val="0000FF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bCs/>
                                <w:color w:val="0000FF"/>
                                <w:szCs w:val="28"/>
                              </w:rPr>
                              <w:t xml:space="preserve">           WOJEWODA</w:t>
                            </w:r>
                          </w:p>
                          <w:p w14:paraId="762A9763" w14:textId="77777777" w:rsidR="001B2EEE" w:rsidRDefault="001B2EEE" w:rsidP="001B2EEE">
                            <w:pPr>
                              <w:pStyle w:val="Zawartoramki"/>
                              <w:spacing w:after="0"/>
                              <w:ind w:left="-810" w:firstLine="360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bCs/>
                                <w:color w:val="0000FF"/>
                                <w:szCs w:val="28"/>
                              </w:rPr>
                              <w:t xml:space="preserve">       WARMIŃSKO-MAZURSKI</w:t>
                            </w:r>
                          </w:p>
                          <w:p w14:paraId="5AFEADA5" w14:textId="77777777" w:rsidR="001B2EEE" w:rsidRDefault="001B2EEE" w:rsidP="001B2EEE">
                            <w:pPr>
                              <w:pStyle w:val="Zawartoramki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0D73D9" id="Pole tekstowe 2" o:spid="_x0000_s1026" style="position:absolute;left:0;text-align:left;margin-left:6.55pt;margin-top:10.05pt;width:156.45pt;height:88.9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" strokecolor="white" strokeweight=".26mm">
                <v:textbox>
                  <w:txbxContent>
                    <w:p w14:paraId="11C45646" w14:textId="77777777" w:rsidR="001B2EEE" w:rsidRDefault="001B2EEE" w:rsidP="001B2EEE">
                      <w:pPr>
                        <w:pStyle w:val="Zawartoramki"/>
                        <w:spacing w:after="0"/>
                        <w:ind w:left="-810" w:firstLine="360"/>
                        <w:jc w:val="center"/>
                        <w:rPr>
                          <w:rFonts w:ascii="Garamond" w:hAnsi="Garamond"/>
                          <w:bCs/>
                          <w:color w:val="0000FF"/>
                          <w:sz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58765E" wp14:editId="17C1F5C7">
                            <wp:extent cx="718185" cy="681990"/>
                            <wp:effectExtent l="0" t="0" r="0" b="0"/>
                            <wp:docPr id="3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braz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8185" cy="6819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2E7AD2" w14:textId="77777777" w:rsidR="001B2EEE" w:rsidRDefault="001B2EEE" w:rsidP="001B2EEE">
                      <w:pPr>
                        <w:pStyle w:val="Zawartoramki"/>
                        <w:spacing w:after="0"/>
                        <w:rPr>
                          <w:rFonts w:ascii="Garamond" w:hAnsi="Garamond"/>
                          <w:bCs/>
                          <w:color w:val="0000FF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bCs/>
                          <w:color w:val="0000FF"/>
                          <w:szCs w:val="28"/>
                        </w:rPr>
                        <w:t xml:space="preserve">           WOJEWODA</w:t>
                      </w:r>
                    </w:p>
                    <w:p w14:paraId="762A9763" w14:textId="77777777" w:rsidR="001B2EEE" w:rsidRDefault="001B2EEE" w:rsidP="001B2EEE">
                      <w:pPr>
                        <w:pStyle w:val="Zawartoramki"/>
                        <w:spacing w:after="0"/>
                        <w:ind w:left="-810" w:firstLine="360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bCs/>
                          <w:color w:val="0000FF"/>
                          <w:szCs w:val="28"/>
                        </w:rPr>
                        <w:t xml:space="preserve">       WARMIŃSKO-MAZURSKI</w:t>
                      </w:r>
                    </w:p>
                    <w:p w14:paraId="5AFEADA5" w14:textId="77777777" w:rsidR="001B2EEE" w:rsidRDefault="001B2EEE" w:rsidP="001B2EEE">
                      <w:pPr>
                        <w:pStyle w:val="Zawartoramki"/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EE97533" w14:textId="77777777" w:rsidR="001B2EEE" w:rsidRPr="00BE578D" w:rsidRDefault="001B2EEE" w:rsidP="001B2EEE">
      <w:pPr>
        <w:spacing w:after="0" w:line="276" w:lineRule="auto"/>
        <w:ind w:firstLine="397"/>
        <w:jc w:val="both"/>
        <w:rPr>
          <w:rFonts w:cstheme="minorHAnsi"/>
          <w:color w:val="000000"/>
          <w:sz w:val="24"/>
          <w:szCs w:val="24"/>
        </w:rPr>
      </w:pPr>
    </w:p>
    <w:p w14:paraId="0D4218FF" w14:textId="77777777" w:rsidR="001B2EEE" w:rsidRPr="00BE578D" w:rsidRDefault="001B2EEE" w:rsidP="001B2EEE">
      <w:pPr>
        <w:spacing w:after="0" w:line="276" w:lineRule="auto"/>
        <w:ind w:firstLine="397"/>
        <w:jc w:val="both"/>
        <w:rPr>
          <w:rFonts w:cstheme="minorHAnsi"/>
          <w:color w:val="000000"/>
          <w:sz w:val="24"/>
          <w:szCs w:val="24"/>
        </w:rPr>
      </w:pPr>
    </w:p>
    <w:p w14:paraId="3BC59EAB" w14:textId="77777777" w:rsidR="001B2EEE" w:rsidRPr="00BE578D" w:rsidRDefault="001B2EEE" w:rsidP="001B2EEE">
      <w:pPr>
        <w:spacing w:after="0" w:line="276" w:lineRule="auto"/>
        <w:ind w:firstLine="397"/>
        <w:jc w:val="both"/>
        <w:rPr>
          <w:rFonts w:cstheme="minorHAnsi"/>
          <w:color w:val="000000"/>
          <w:sz w:val="24"/>
          <w:szCs w:val="24"/>
        </w:rPr>
      </w:pPr>
    </w:p>
    <w:p w14:paraId="2764CA28" w14:textId="77777777" w:rsidR="001B2EEE" w:rsidRPr="00BE578D" w:rsidRDefault="001B2EEE" w:rsidP="001B2EEE">
      <w:pPr>
        <w:spacing w:after="0" w:line="276" w:lineRule="auto"/>
        <w:ind w:firstLine="397"/>
        <w:jc w:val="both"/>
        <w:rPr>
          <w:rFonts w:cstheme="minorHAnsi"/>
          <w:color w:val="000000"/>
          <w:sz w:val="24"/>
          <w:szCs w:val="24"/>
        </w:rPr>
      </w:pPr>
    </w:p>
    <w:p w14:paraId="60AC37AC" w14:textId="77777777" w:rsidR="001B2EEE" w:rsidRPr="00BE578D" w:rsidRDefault="001B2EEE" w:rsidP="001B2EEE">
      <w:pPr>
        <w:spacing w:after="0" w:line="276" w:lineRule="auto"/>
        <w:ind w:firstLine="397"/>
        <w:rPr>
          <w:rFonts w:cstheme="minorHAnsi"/>
          <w:color w:val="000000"/>
          <w:sz w:val="24"/>
          <w:szCs w:val="24"/>
        </w:rPr>
      </w:pPr>
    </w:p>
    <w:p w14:paraId="49E0A4D7" w14:textId="2F022E46" w:rsidR="001B2EEE" w:rsidRPr="00BE578D" w:rsidRDefault="001B2EEE" w:rsidP="001B2EEE">
      <w:pPr>
        <w:spacing w:after="0" w:line="276" w:lineRule="auto"/>
        <w:ind w:firstLine="397"/>
        <w:jc w:val="right"/>
        <w:rPr>
          <w:rFonts w:cstheme="minorHAnsi"/>
          <w:color w:val="000000"/>
          <w:sz w:val="24"/>
          <w:szCs w:val="24"/>
        </w:rPr>
      </w:pPr>
      <w:r w:rsidRPr="00BE578D">
        <w:rPr>
          <w:rFonts w:cstheme="minorHAnsi"/>
          <w:color w:val="000000"/>
          <w:sz w:val="24"/>
          <w:szCs w:val="24"/>
        </w:rPr>
        <w:t>Olsztyn,</w:t>
      </w:r>
      <w:r w:rsidR="00A11D3A">
        <w:rPr>
          <w:rFonts w:cstheme="minorHAnsi"/>
          <w:color w:val="000000"/>
          <w:sz w:val="24"/>
          <w:szCs w:val="24"/>
        </w:rPr>
        <w:t xml:space="preserve"> 23 maja 2024 </w:t>
      </w:r>
      <w:r w:rsidRPr="00BE578D">
        <w:rPr>
          <w:rFonts w:cstheme="minorHAnsi"/>
          <w:color w:val="000000"/>
          <w:sz w:val="24"/>
          <w:szCs w:val="24"/>
        </w:rPr>
        <w:t>r.</w:t>
      </w:r>
    </w:p>
    <w:p w14:paraId="4A20A066" w14:textId="77777777" w:rsidR="001B2EEE" w:rsidRPr="00BE578D" w:rsidRDefault="001B2EEE" w:rsidP="001B2EEE">
      <w:pPr>
        <w:spacing w:after="0" w:line="276" w:lineRule="auto"/>
        <w:ind w:firstLine="397"/>
        <w:jc w:val="both"/>
        <w:rPr>
          <w:rFonts w:cstheme="minorHAnsi"/>
          <w:color w:val="000000"/>
          <w:sz w:val="24"/>
          <w:szCs w:val="24"/>
        </w:rPr>
      </w:pPr>
      <w:r w:rsidRPr="00BE578D">
        <w:rPr>
          <w:rFonts w:cstheme="minorHAnsi"/>
          <w:color w:val="000000"/>
          <w:sz w:val="24"/>
          <w:szCs w:val="24"/>
        </w:rPr>
        <w:t>PS-VI.431.3.1.2024.ICZ</w:t>
      </w:r>
    </w:p>
    <w:p w14:paraId="60B65028" w14:textId="77777777" w:rsidR="001B2EEE" w:rsidRPr="00BE578D" w:rsidRDefault="001B2EEE" w:rsidP="001B2EEE">
      <w:pPr>
        <w:spacing w:after="0" w:line="276" w:lineRule="auto"/>
        <w:ind w:left="4111" w:firstLine="397"/>
        <w:jc w:val="both"/>
        <w:rPr>
          <w:rFonts w:cstheme="minorHAnsi"/>
          <w:color w:val="000000"/>
          <w:sz w:val="24"/>
          <w:szCs w:val="24"/>
        </w:rPr>
      </w:pPr>
      <w:r w:rsidRPr="00BE578D">
        <w:rPr>
          <w:rFonts w:eastAsia="Calibri" w:cstheme="minorHAnsi"/>
          <w:b/>
          <w:bCs/>
          <w:color w:val="000000"/>
          <w:sz w:val="24"/>
          <w:szCs w:val="24"/>
        </w:rPr>
        <w:t>Szanowny</w:t>
      </w:r>
      <w:r w:rsidRPr="00BE578D">
        <w:rPr>
          <w:rFonts w:eastAsia="Calibri" w:cstheme="minorHAnsi"/>
          <w:color w:val="000000"/>
          <w:sz w:val="24"/>
          <w:szCs w:val="24"/>
        </w:rPr>
        <w:t xml:space="preserve"> </w:t>
      </w:r>
      <w:r w:rsidRPr="00BE578D">
        <w:rPr>
          <w:rFonts w:eastAsia="Calibri" w:cstheme="minorHAnsi"/>
          <w:b/>
          <w:bCs/>
          <w:color w:val="000000"/>
          <w:sz w:val="24"/>
          <w:szCs w:val="24"/>
        </w:rPr>
        <w:t xml:space="preserve">Pan </w:t>
      </w:r>
    </w:p>
    <w:p w14:paraId="4D2DE5F9" w14:textId="77777777" w:rsidR="001B2EEE" w:rsidRPr="00BE578D" w:rsidRDefault="001B2EEE" w:rsidP="001B2EEE">
      <w:pPr>
        <w:spacing w:after="0" w:line="276" w:lineRule="auto"/>
        <w:ind w:left="4111" w:firstLine="397"/>
        <w:jc w:val="both"/>
        <w:rPr>
          <w:rFonts w:eastAsia="Calibri" w:cstheme="minorHAnsi"/>
          <w:b/>
          <w:bCs/>
          <w:color w:val="000000"/>
          <w:sz w:val="24"/>
          <w:szCs w:val="24"/>
        </w:rPr>
      </w:pPr>
      <w:r w:rsidRPr="00BE578D">
        <w:rPr>
          <w:rFonts w:eastAsia="Calibri" w:cstheme="minorHAnsi"/>
          <w:b/>
          <w:bCs/>
          <w:color w:val="000000"/>
          <w:sz w:val="24"/>
          <w:szCs w:val="24"/>
        </w:rPr>
        <w:t xml:space="preserve">Maciej Romanowski </w:t>
      </w:r>
    </w:p>
    <w:p w14:paraId="74DC5A52" w14:textId="77777777" w:rsidR="001B2EEE" w:rsidRDefault="001B2EEE" w:rsidP="001B2EEE">
      <w:pPr>
        <w:spacing w:after="0" w:line="276" w:lineRule="auto"/>
        <w:ind w:left="4111" w:firstLine="397"/>
        <w:jc w:val="both"/>
        <w:rPr>
          <w:rFonts w:eastAsia="Calibri" w:cstheme="minorHAnsi"/>
          <w:b/>
          <w:bCs/>
          <w:color w:val="000000"/>
          <w:sz w:val="24"/>
          <w:szCs w:val="24"/>
        </w:rPr>
      </w:pPr>
      <w:r>
        <w:rPr>
          <w:rFonts w:eastAsia="Calibri" w:cstheme="minorHAnsi"/>
          <w:b/>
          <w:bCs/>
          <w:color w:val="000000"/>
          <w:sz w:val="24"/>
          <w:szCs w:val="24"/>
        </w:rPr>
        <w:t>Starosta Elbląski</w:t>
      </w:r>
    </w:p>
    <w:p w14:paraId="4481E5F6" w14:textId="77777777" w:rsidR="001B2EEE" w:rsidRPr="00BE578D" w:rsidRDefault="001B2EEE" w:rsidP="001B2EEE">
      <w:pPr>
        <w:spacing w:after="0" w:line="276" w:lineRule="auto"/>
        <w:ind w:left="4111" w:firstLine="397"/>
        <w:jc w:val="both"/>
        <w:rPr>
          <w:rFonts w:eastAsia="Calibri" w:cstheme="minorHAnsi"/>
          <w:b/>
          <w:bCs/>
          <w:color w:val="000000"/>
          <w:sz w:val="24"/>
          <w:szCs w:val="24"/>
        </w:rPr>
      </w:pPr>
      <w:r w:rsidRPr="00BE578D">
        <w:rPr>
          <w:rFonts w:eastAsia="Calibri" w:cstheme="minorHAnsi"/>
          <w:b/>
          <w:bCs/>
          <w:color w:val="000000"/>
          <w:sz w:val="24"/>
          <w:szCs w:val="24"/>
        </w:rPr>
        <w:t>Przewodniczący Zarządu Powiatu Elbląskiego</w:t>
      </w:r>
    </w:p>
    <w:p w14:paraId="465FF70B" w14:textId="77777777" w:rsidR="001B2EEE" w:rsidRPr="00BE578D" w:rsidRDefault="001B2EEE" w:rsidP="001B2EEE">
      <w:pPr>
        <w:spacing w:after="0" w:line="276" w:lineRule="auto"/>
        <w:ind w:left="4111" w:firstLine="397"/>
        <w:jc w:val="both"/>
        <w:rPr>
          <w:rFonts w:eastAsia="Calibri" w:cstheme="minorHAnsi"/>
          <w:b/>
          <w:bCs/>
          <w:color w:val="000000"/>
          <w:sz w:val="24"/>
          <w:szCs w:val="24"/>
        </w:rPr>
      </w:pPr>
      <w:r w:rsidRPr="00BE578D">
        <w:rPr>
          <w:rFonts w:eastAsia="Calibri" w:cstheme="minorHAnsi"/>
          <w:b/>
          <w:bCs/>
          <w:color w:val="000000"/>
          <w:sz w:val="24"/>
          <w:szCs w:val="24"/>
        </w:rPr>
        <w:t>ul. Saperów 14A</w:t>
      </w:r>
    </w:p>
    <w:p w14:paraId="6A953151" w14:textId="77777777" w:rsidR="001B2EEE" w:rsidRPr="00BE578D" w:rsidRDefault="001B2EEE" w:rsidP="001B2EEE">
      <w:pPr>
        <w:spacing w:after="0" w:line="276" w:lineRule="auto"/>
        <w:ind w:left="4111" w:firstLine="397"/>
        <w:jc w:val="both"/>
        <w:rPr>
          <w:rFonts w:eastAsia="Calibri" w:cstheme="minorHAnsi"/>
          <w:b/>
          <w:bCs/>
          <w:color w:val="000000"/>
          <w:sz w:val="24"/>
          <w:szCs w:val="24"/>
        </w:rPr>
      </w:pPr>
      <w:r w:rsidRPr="00BE578D">
        <w:rPr>
          <w:rFonts w:eastAsia="Calibri" w:cstheme="minorHAnsi"/>
          <w:b/>
          <w:bCs/>
          <w:color w:val="000000"/>
          <w:sz w:val="24"/>
          <w:szCs w:val="24"/>
        </w:rPr>
        <w:t>82-300 Elbląg</w:t>
      </w:r>
    </w:p>
    <w:p w14:paraId="7891E5D6" w14:textId="77777777" w:rsidR="001B2EEE" w:rsidRPr="00BE578D" w:rsidRDefault="001B2EEE" w:rsidP="001B2EEE">
      <w:pPr>
        <w:spacing w:after="0" w:line="276" w:lineRule="auto"/>
        <w:ind w:firstLine="397"/>
        <w:jc w:val="both"/>
        <w:rPr>
          <w:rFonts w:eastAsia="Calibri" w:cstheme="minorHAnsi"/>
          <w:b/>
          <w:bCs/>
          <w:color w:val="000000"/>
          <w:sz w:val="24"/>
          <w:szCs w:val="24"/>
        </w:rPr>
      </w:pPr>
      <w:r w:rsidRPr="00BE578D">
        <w:rPr>
          <w:rFonts w:eastAsia="Calibri" w:cstheme="minorHAnsi"/>
          <w:b/>
          <w:bCs/>
          <w:color w:val="000000"/>
          <w:sz w:val="24"/>
          <w:szCs w:val="24"/>
        </w:rPr>
        <w:t xml:space="preserve">   </w:t>
      </w:r>
    </w:p>
    <w:p w14:paraId="102B34C9" w14:textId="77777777" w:rsidR="001B2EEE" w:rsidRPr="00BE578D" w:rsidRDefault="001B2EEE" w:rsidP="001B2EEE">
      <w:pPr>
        <w:spacing w:after="0" w:line="276" w:lineRule="auto"/>
        <w:ind w:firstLine="397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BE578D">
        <w:rPr>
          <w:rFonts w:eastAsia="Calibri" w:cstheme="minorHAnsi"/>
          <w:b/>
          <w:bCs/>
          <w:color w:val="000000"/>
          <w:sz w:val="24"/>
          <w:szCs w:val="24"/>
        </w:rPr>
        <w:t>WYSTĄPIENIE POKONTROLNE</w:t>
      </w:r>
    </w:p>
    <w:p w14:paraId="6494C82D" w14:textId="77777777" w:rsidR="001B2EEE" w:rsidRPr="00BE578D" w:rsidRDefault="001B2EEE" w:rsidP="001B2EEE">
      <w:pPr>
        <w:spacing w:after="0" w:line="276" w:lineRule="auto"/>
        <w:ind w:firstLine="397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3AD0594A" w14:textId="4184C712" w:rsidR="001B2EEE" w:rsidRPr="00BE578D" w:rsidRDefault="001B2EEE" w:rsidP="001B2EEE">
      <w:pPr>
        <w:spacing w:after="0" w:line="276" w:lineRule="auto"/>
        <w:ind w:firstLine="397"/>
        <w:jc w:val="both"/>
        <w:rPr>
          <w:rFonts w:cstheme="minorHAnsi"/>
          <w:sz w:val="24"/>
          <w:szCs w:val="24"/>
        </w:rPr>
      </w:pPr>
      <w:bookmarkStart w:id="0" w:name="_Hlk156819231"/>
      <w:r w:rsidRPr="00BE578D">
        <w:rPr>
          <w:rFonts w:cstheme="minorHAnsi"/>
          <w:sz w:val="24"/>
          <w:szCs w:val="24"/>
        </w:rPr>
        <w:t>Działając na podstawie upoważnienia Wojewody Warmińsko-Mazurskiego Nr FK</w:t>
      </w:r>
      <w:r w:rsidR="00576210">
        <w:rPr>
          <w:rFonts w:cstheme="minorHAnsi"/>
          <w:sz w:val="24"/>
          <w:szCs w:val="24"/>
        </w:rPr>
        <w:t>-</w:t>
      </w:r>
      <w:r w:rsidRPr="00BE578D">
        <w:rPr>
          <w:rFonts w:cstheme="minorHAnsi"/>
          <w:sz w:val="24"/>
          <w:szCs w:val="24"/>
        </w:rPr>
        <w:t xml:space="preserve">IV.0030.22.2024 z dnia 15 stycznia 2024 r. zespół inspektorów Wydziału Polityki Społecznej Warmińsko–Mazurskiego Urzędu Wojewódzkiego w Olsztynie </w:t>
      </w:r>
      <w:bookmarkStart w:id="1" w:name="_Hlk87351187"/>
      <w:r w:rsidRPr="00BE578D">
        <w:rPr>
          <w:rFonts w:cstheme="minorHAnsi"/>
          <w:sz w:val="24"/>
          <w:szCs w:val="24"/>
        </w:rPr>
        <w:t>–</w:t>
      </w:r>
      <w:bookmarkEnd w:id="1"/>
      <w:r w:rsidRPr="00BE578D">
        <w:rPr>
          <w:rFonts w:cstheme="minorHAnsi"/>
          <w:sz w:val="24"/>
          <w:szCs w:val="24"/>
        </w:rPr>
        <w:t xml:space="preserve"> delegatura Urzędu w Elblągu,</w:t>
      </w:r>
      <w:r w:rsidR="00576210">
        <w:rPr>
          <w:rFonts w:cstheme="minorHAnsi"/>
          <w:sz w:val="24"/>
          <w:szCs w:val="24"/>
        </w:rPr>
        <w:br/>
      </w:r>
      <w:r w:rsidRPr="00BE578D">
        <w:rPr>
          <w:rFonts w:cstheme="minorHAnsi"/>
          <w:sz w:val="24"/>
          <w:szCs w:val="24"/>
        </w:rPr>
        <w:t xml:space="preserve">w składzie: </w:t>
      </w:r>
    </w:p>
    <w:p w14:paraId="65FE37C8" w14:textId="77777777" w:rsidR="001B2EEE" w:rsidRPr="00BE578D" w:rsidRDefault="001B2EEE" w:rsidP="001B2EEE">
      <w:pPr>
        <w:pStyle w:val="Akapitzlist"/>
        <w:numPr>
          <w:ilvl w:val="0"/>
          <w:numId w:val="37"/>
        </w:num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BE578D">
        <w:rPr>
          <w:rFonts w:cstheme="minorHAnsi"/>
          <w:sz w:val="24"/>
          <w:szCs w:val="24"/>
        </w:rPr>
        <w:t>Iwona Czmochowska – główny specjalista, kierująca zespołem,</w:t>
      </w:r>
    </w:p>
    <w:p w14:paraId="64AEF3EE" w14:textId="77777777" w:rsidR="001B2EEE" w:rsidRPr="00BE578D" w:rsidRDefault="001B2EEE" w:rsidP="001B2EEE">
      <w:pPr>
        <w:pStyle w:val="Akapitzlist"/>
        <w:numPr>
          <w:ilvl w:val="0"/>
          <w:numId w:val="37"/>
        </w:num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BE578D">
        <w:rPr>
          <w:rFonts w:cstheme="minorHAnsi"/>
          <w:sz w:val="24"/>
          <w:szCs w:val="24"/>
        </w:rPr>
        <w:t xml:space="preserve">Wioletta Sinkiewicz – główny specjalista, </w:t>
      </w:r>
    </w:p>
    <w:p w14:paraId="26D0F077" w14:textId="56B57801" w:rsidR="001B2EEE" w:rsidRPr="00BE578D" w:rsidRDefault="001B2EEE" w:rsidP="001B2EE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E578D">
        <w:rPr>
          <w:rFonts w:cstheme="minorHAnsi"/>
          <w:sz w:val="24"/>
          <w:szCs w:val="24"/>
        </w:rPr>
        <w:t xml:space="preserve">przeprowadził kontrolę doraźną w trybie uproszczonym w Powiecie Elbląskim. Czynności kontrolne rozpoczęto w dniu 15 stycznia 2024 r. i zakończono w dniu 16 stycznia 2024 r. Zakresem przedmiotowym kontroli objęto </w:t>
      </w:r>
      <w:r w:rsidRPr="00BE578D">
        <w:rPr>
          <w:rFonts w:eastAsia="Calibri" w:cstheme="minorHAnsi"/>
          <w:bCs/>
          <w:sz w:val="24"/>
          <w:szCs w:val="24"/>
        </w:rPr>
        <w:t>zgodność zatrudnienia Dyrektora Centrum Administracyjnego do Obsługi Placówek Opiekuńczo-Wychowawczych w Pasłęku, kierującego Placówką Opiekuńczo-Wychowawczą „Samodzielne Mieszkanie” w Pasłęku oraz Placówką Opiekuńczo-Wychowawczą „Zakątek” w Zielonce Pasłęckiej, z wymaganymi kwalifikacjami</w:t>
      </w:r>
      <w:r w:rsidRPr="00BE578D">
        <w:rPr>
          <w:rFonts w:cstheme="minorHAnsi"/>
          <w:sz w:val="24"/>
          <w:szCs w:val="24"/>
        </w:rPr>
        <w:t>,</w:t>
      </w:r>
      <w:r w:rsidR="00C479AD">
        <w:rPr>
          <w:rFonts w:cstheme="minorHAnsi"/>
          <w:sz w:val="24"/>
          <w:szCs w:val="24"/>
        </w:rPr>
        <w:t xml:space="preserve"> </w:t>
      </w:r>
      <w:r w:rsidRPr="00BE578D">
        <w:rPr>
          <w:rFonts w:cstheme="minorHAnsi"/>
          <w:sz w:val="24"/>
          <w:szCs w:val="24"/>
        </w:rPr>
        <w:t>w świetle przepisów:</w:t>
      </w:r>
    </w:p>
    <w:p w14:paraId="38A5DA80" w14:textId="77777777" w:rsidR="001B2EEE" w:rsidRDefault="001B2EEE" w:rsidP="001B2EEE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bookmarkStart w:id="2" w:name="_Hlk156819307"/>
      <w:bookmarkEnd w:id="0"/>
      <w:r>
        <w:rPr>
          <w:rFonts w:cstheme="minorHAnsi"/>
          <w:sz w:val="24"/>
          <w:szCs w:val="24"/>
        </w:rPr>
        <w:t>u</w:t>
      </w:r>
      <w:r w:rsidRPr="00BE578D">
        <w:rPr>
          <w:rFonts w:cstheme="minorHAnsi"/>
          <w:sz w:val="24"/>
          <w:szCs w:val="24"/>
        </w:rPr>
        <w:t>stawy z dnia 9 czerwca 2011 roku o wspieraniu rodziny i systemie pieczy zastępczej</w:t>
      </w:r>
      <w:r>
        <w:rPr>
          <w:rFonts w:cstheme="minorHAnsi"/>
          <w:sz w:val="24"/>
          <w:szCs w:val="24"/>
        </w:rPr>
        <w:t xml:space="preserve"> </w:t>
      </w:r>
      <w:r w:rsidRPr="004C2E52">
        <w:rPr>
          <w:rFonts w:cstheme="minorHAnsi"/>
          <w:sz w:val="24"/>
          <w:szCs w:val="24"/>
        </w:rPr>
        <w:t>(Dz. U. 2023, poz. 1426 ze zm.) - zwanej dalej ustawą wrispz,</w:t>
      </w:r>
    </w:p>
    <w:p w14:paraId="4DBC2F19" w14:textId="77777777" w:rsidR="001B2EEE" w:rsidRPr="00BE578D" w:rsidRDefault="001B2EEE" w:rsidP="001B2EEE">
      <w:pPr>
        <w:pStyle w:val="Akapitzlist"/>
        <w:numPr>
          <w:ilvl w:val="0"/>
          <w:numId w:val="36"/>
        </w:numPr>
        <w:spacing w:after="0" w:line="276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Pr="00BE578D">
        <w:rPr>
          <w:rFonts w:cstheme="minorHAnsi"/>
          <w:sz w:val="24"/>
          <w:szCs w:val="24"/>
        </w:rPr>
        <w:t xml:space="preserve">stawy </w:t>
      </w:r>
      <w:r w:rsidRPr="00BE578D">
        <w:rPr>
          <w:rFonts w:eastAsia="Calibri" w:cstheme="minorHAnsi"/>
          <w:sz w:val="24"/>
          <w:szCs w:val="24"/>
        </w:rPr>
        <w:t>z dnia 21 listopada 2008 r.</w:t>
      </w:r>
      <w:r>
        <w:rPr>
          <w:rFonts w:eastAsia="Calibri" w:cstheme="minorHAnsi"/>
          <w:sz w:val="24"/>
          <w:szCs w:val="24"/>
        </w:rPr>
        <w:t xml:space="preserve"> </w:t>
      </w:r>
      <w:r w:rsidRPr="00BE578D">
        <w:rPr>
          <w:rFonts w:eastAsia="Calibri" w:cstheme="minorHAnsi"/>
          <w:sz w:val="24"/>
          <w:szCs w:val="24"/>
        </w:rPr>
        <w:t>o pracownikach samorządowych</w:t>
      </w:r>
      <w:r>
        <w:rPr>
          <w:rFonts w:eastAsia="Calibri" w:cstheme="minorHAnsi"/>
          <w:sz w:val="24"/>
          <w:szCs w:val="24"/>
        </w:rPr>
        <w:t xml:space="preserve"> </w:t>
      </w:r>
      <w:r w:rsidRPr="00BE578D">
        <w:rPr>
          <w:rFonts w:cstheme="minorHAnsi"/>
          <w:sz w:val="24"/>
          <w:szCs w:val="24"/>
        </w:rPr>
        <w:t xml:space="preserve">(Dz. U. 2022, poz. </w:t>
      </w:r>
      <w:r>
        <w:rPr>
          <w:rFonts w:cstheme="minorHAnsi"/>
          <w:sz w:val="24"/>
          <w:szCs w:val="24"/>
        </w:rPr>
        <w:t>530</w:t>
      </w:r>
      <w:r w:rsidRPr="00BE578D">
        <w:rPr>
          <w:rFonts w:cstheme="minorHAnsi"/>
          <w:sz w:val="24"/>
          <w:szCs w:val="24"/>
        </w:rPr>
        <w:t xml:space="preserve"> ze zm.)</w:t>
      </w:r>
      <w:r>
        <w:rPr>
          <w:rFonts w:cstheme="minorHAnsi"/>
          <w:sz w:val="24"/>
          <w:szCs w:val="24"/>
        </w:rPr>
        <w:t xml:space="preserve"> – zwanej dalej ustawą </w:t>
      </w:r>
      <w:r w:rsidRPr="00BE578D">
        <w:rPr>
          <w:rFonts w:eastAsia="Calibri" w:cstheme="minorHAnsi"/>
          <w:sz w:val="24"/>
          <w:szCs w:val="24"/>
        </w:rPr>
        <w:t>o pracownikach samorządowych</w:t>
      </w:r>
      <w:r>
        <w:rPr>
          <w:rFonts w:eastAsia="Calibri" w:cstheme="minorHAnsi"/>
          <w:sz w:val="24"/>
          <w:szCs w:val="24"/>
        </w:rPr>
        <w:t>,</w:t>
      </w:r>
    </w:p>
    <w:p w14:paraId="4767C0AD" w14:textId="77777777" w:rsidR="001B2EEE" w:rsidRPr="001919E2" w:rsidRDefault="001B2EEE" w:rsidP="001B2EEE">
      <w:pPr>
        <w:pStyle w:val="Akapitzlist"/>
        <w:numPr>
          <w:ilvl w:val="0"/>
          <w:numId w:val="36"/>
        </w:numPr>
        <w:spacing w:after="0" w:line="276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1919E2">
        <w:rPr>
          <w:rFonts w:cstheme="minorHAnsi"/>
          <w:sz w:val="24"/>
          <w:szCs w:val="24"/>
        </w:rPr>
        <w:t xml:space="preserve">ustawy </w:t>
      </w:r>
      <w:r w:rsidRPr="001919E2">
        <w:rPr>
          <w:rFonts w:eastAsia="Calibri" w:cstheme="minorHAnsi"/>
          <w:bCs/>
          <w:sz w:val="24"/>
          <w:szCs w:val="24"/>
        </w:rPr>
        <w:t xml:space="preserve">z </w:t>
      </w:r>
      <w:r w:rsidRPr="0007739E">
        <w:rPr>
          <w:rFonts w:eastAsia="Calibri" w:cstheme="minorHAnsi"/>
          <w:bCs/>
          <w:sz w:val="24"/>
          <w:szCs w:val="24"/>
        </w:rPr>
        <w:t xml:space="preserve">dnia 26 czerwca 1974 r. </w:t>
      </w:r>
      <w:r w:rsidRPr="0007739E">
        <w:rPr>
          <w:rFonts w:eastAsia="Times New Roman" w:cstheme="minorHAnsi"/>
          <w:sz w:val="24"/>
          <w:szCs w:val="24"/>
          <w:lang w:eastAsia="pl-PL"/>
        </w:rPr>
        <w:t xml:space="preserve">Kodeks pracy </w:t>
      </w:r>
      <w:r w:rsidRPr="0007739E">
        <w:rPr>
          <w:rFonts w:cstheme="minorHAnsi"/>
          <w:sz w:val="24"/>
          <w:szCs w:val="24"/>
        </w:rPr>
        <w:t>(Dz. U. 2023, poz. 1465 ze zm.) – zwanej dalej Kodeksem</w:t>
      </w:r>
      <w:r w:rsidRPr="0007739E">
        <w:rPr>
          <w:rFonts w:cstheme="minorHAnsi"/>
          <w:kern w:val="2"/>
          <w:sz w:val="24"/>
          <w:szCs w:val="24"/>
          <w14:ligatures w14:val="standardContextual"/>
        </w:rPr>
        <w:t>,</w:t>
      </w:r>
    </w:p>
    <w:p w14:paraId="72578A95" w14:textId="77777777" w:rsidR="001B2EEE" w:rsidRPr="00BE578D" w:rsidRDefault="001B2EEE" w:rsidP="001B2EEE">
      <w:pPr>
        <w:pStyle w:val="Akapitzlist"/>
        <w:numPr>
          <w:ilvl w:val="0"/>
          <w:numId w:val="36"/>
        </w:numPr>
        <w:spacing w:after="0" w:line="276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Pr="00BE578D">
        <w:rPr>
          <w:rFonts w:cstheme="minorHAnsi"/>
          <w:sz w:val="24"/>
          <w:szCs w:val="24"/>
        </w:rPr>
        <w:t xml:space="preserve">ozporządzenia Ministra Pracy i Polityki </w:t>
      </w:r>
      <w:r w:rsidRPr="0049084F">
        <w:rPr>
          <w:rFonts w:cstheme="minorHAnsi"/>
          <w:sz w:val="24"/>
          <w:szCs w:val="24"/>
        </w:rPr>
        <w:t xml:space="preserve">Społecznej z dnia 22 grudnia 2011 roku </w:t>
      </w:r>
      <w:r w:rsidRPr="0049084F">
        <w:rPr>
          <w:rFonts w:cstheme="minorHAnsi"/>
          <w:sz w:val="24"/>
          <w:szCs w:val="24"/>
        </w:rPr>
        <w:br/>
        <w:t>w sprawie instytucjonalnej pieczy zastępczej (Dz. U. 2022, poz. 447 ze zm.)</w:t>
      </w:r>
      <w:r>
        <w:rPr>
          <w:rFonts w:cstheme="minorHAnsi"/>
          <w:sz w:val="24"/>
          <w:szCs w:val="24"/>
        </w:rPr>
        <w:t>.</w:t>
      </w:r>
    </w:p>
    <w:bookmarkEnd w:id="2"/>
    <w:p w14:paraId="236C58E3" w14:textId="77777777" w:rsidR="001B2EEE" w:rsidRPr="00BE578D" w:rsidRDefault="001B2EEE" w:rsidP="001B2EEE">
      <w:pPr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BE578D">
        <w:rPr>
          <w:rFonts w:cstheme="minorHAnsi"/>
          <w:sz w:val="24"/>
          <w:szCs w:val="24"/>
        </w:rPr>
        <w:t>W niniejszym wystąpieniu pokontrolnym użyto następujących skrótów:</w:t>
      </w:r>
    </w:p>
    <w:p w14:paraId="0E9ABF87" w14:textId="77777777" w:rsidR="001B2EEE" w:rsidRPr="00BE578D" w:rsidRDefault="001B2EEE" w:rsidP="001B2EEE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BE578D">
        <w:rPr>
          <w:rFonts w:cstheme="minorHAnsi"/>
          <w:sz w:val="24"/>
          <w:szCs w:val="24"/>
        </w:rPr>
        <w:t>Starostwo – co oznacza Starostwo Powiatowe w Elblągu,</w:t>
      </w:r>
    </w:p>
    <w:p w14:paraId="61B26752" w14:textId="77777777" w:rsidR="001B2EEE" w:rsidRPr="00BE578D" w:rsidRDefault="001B2EEE" w:rsidP="001B2EEE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BE578D">
        <w:rPr>
          <w:rFonts w:cstheme="minorHAnsi"/>
          <w:sz w:val="24"/>
          <w:szCs w:val="24"/>
        </w:rPr>
        <w:t>Starosta – co oznacza pana Macieja Romanowskiego, Starostę Elbląskiego,</w:t>
      </w:r>
    </w:p>
    <w:p w14:paraId="1432A75B" w14:textId="0D51C3A0" w:rsidR="001B2EEE" w:rsidRDefault="001B2EEE" w:rsidP="001B2EEE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BE578D">
        <w:rPr>
          <w:rFonts w:cstheme="minorHAnsi"/>
          <w:sz w:val="24"/>
          <w:szCs w:val="24"/>
        </w:rPr>
        <w:t>Dyrektor</w:t>
      </w:r>
      <w:r>
        <w:rPr>
          <w:rFonts w:cstheme="minorHAnsi"/>
          <w:sz w:val="24"/>
          <w:szCs w:val="24"/>
        </w:rPr>
        <w:t xml:space="preserve"> CAOPOW/ Dyrektor Centrum/ Dyrektor</w:t>
      </w:r>
      <w:r w:rsidRPr="00BE578D">
        <w:rPr>
          <w:rFonts w:cstheme="minorHAnsi"/>
          <w:sz w:val="24"/>
          <w:szCs w:val="24"/>
        </w:rPr>
        <w:t xml:space="preserve"> - co oznacza: Dyrektora Centrum Administracyjnego do Obsługi Placówek Opiekuńczo-Wychowawczych w Pasłęku, </w:t>
      </w:r>
      <w:r w:rsidR="00D44BAA">
        <w:rPr>
          <w:rFonts w:cstheme="minorHAnsi"/>
          <w:sz w:val="24"/>
          <w:szCs w:val="24"/>
        </w:rPr>
        <w:t>………………………………………</w:t>
      </w:r>
      <w:r w:rsidRPr="00BE578D">
        <w:rPr>
          <w:rFonts w:cstheme="minorHAnsi"/>
          <w:sz w:val="24"/>
          <w:szCs w:val="24"/>
        </w:rPr>
        <w:t>,</w:t>
      </w:r>
    </w:p>
    <w:p w14:paraId="764B1D7B" w14:textId="46AC406A" w:rsidR="001B2EEE" w:rsidRPr="00BE578D" w:rsidRDefault="001B2EEE" w:rsidP="001B2EEE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Dyrektor PCPR – co oznacza działającego z upoważnienia Starosty Elbląskiego Dyrektora Powiatowego Centrum Pomocy Rodzinie w Elblągu,</w:t>
      </w:r>
      <w:r w:rsidR="00E448F3">
        <w:rPr>
          <w:rFonts w:cstheme="minorHAnsi"/>
          <w:sz w:val="24"/>
          <w:szCs w:val="24"/>
        </w:rPr>
        <w:t xml:space="preserve"> </w:t>
      </w:r>
      <w:r w:rsidR="00D44BAA">
        <w:rPr>
          <w:rFonts w:cstheme="minorHAnsi"/>
          <w:sz w:val="24"/>
          <w:szCs w:val="24"/>
        </w:rPr>
        <w:t>………………………………………………</w:t>
      </w:r>
      <w:r w:rsidR="00E448F3">
        <w:rPr>
          <w:rFonts w:cstheme="minorHAnsi"/>
          <w:sz w:val="24"/>
          <w:szCs w:val="24"/>
        </w:rPr>
        <w:t>,</w:t>
      </w:r>
    </w:p>
    <w:p w14:paraId="3AB6E634" w14:textId="77777777" w:rsidR="001B2EEE" w:rsidRPr="00BE578D" w:rsidRDefault="001B2EEE" w:rsidP="001B2EEE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BE578D">
        <w:rPr>
          <w:rFonts w:eastAsia="Calibri" w:cstheme="minorHAnsi"/>
          <w:sz w:val="24"/>
          <w:szCs w:val="24"/>
        </w:rPr>
        <w:t>CAOPOW</w:t>
      </w:r>
      <w:r>
        <w:rPr>
          <w:rFonts w:eastAsia="Calibri" w:cstheme="minorHAnsi"/>
          <w:sz w:val="24"/>
          <w:szCs w:val="24"/>
        </w:rPr>
        <w:t xml:space="preserve"> </w:t>
      </w:r>
      <w:r w:rsidRPr="00BE578D">
        <w:rPr>
          <w:rFonts w:eastAsia="Calibri" w:cstheme="minorHAnsi"/>
          <w:sz w:val="24"/>
          <w:szCs w:val="24"/>
        </w:rPr>
        <w:t xml:space="preserve">– co oznacza </w:t>
      </w:r>
      <w:r w:rsidRPr="00BE578D">
        <w:rPr>
          <w:rFonts w:eastAsia="Calibri" w:cstheme="minorHAnsi"/>
          <w:bCs/>
          <w:sz w:val="24"/>
          <w:szCs w:val="24"/>
        </w:rPr>
        <w:t>Centrum Administracyjne do Obsługi Placówek Opiekuńczo-Wychowawczych w Pasłęku, zapewniające wspólną obsługę dla  Placówki Opiekuńczo-Wychowawczej „Samodzielne Mieszkanie” w Pasłęku oraz Placówki Opiekuńczo-Wychowawczej „Zakątek” w Zielonce Pasłęckiej,</w:t>
      </w:r>
    </w:p>
    <w:p w14:paraId="15AA2FBC" w14:textId="77777777" w:rsidR="001B2EEE" w:rsidRDefault="001B2EEE" w:rsidP="001B2EEE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BE578D">
        <w:rPr>
          <w:rFonts w:cstheme="minorHAnsi"/>
          <w:sz w:val="24"/>
          <w:szCs w:val="24"/>
        </w:rPr>
        <w:t>PCPR</w:t>
      </w:r>
      <w:r>
        <w:rPr>
          <w:rFonts w:cstheme="minorHAnsi"/>
          <w:sz w:val="24"/>
          <w:szCs w:val="24"/>
        </w:rPr>
        <w:t xml:space="preserve">/jednostka obsługująca </w:t>
      </w:r>
      <w:r w:rsidRPr="00BE578D">
        <w:rPr>
          <w:rFonts w:cstheme="minorHAnsi"/>
          <w:sz w:val="24"/>
          <w:szCs w:val="24"/>
        </w:rPr>
        <w:t xml:space="preserve">– co oznacza Powiatowe Centrum Pomocy Rodzinie w Elblągu, </w:t>
      </w:r>
    </w:p>
    <w:p w14:paraId="3CF606C7" w14:textId="5F487608" w:rsidR="001B2EEE" w:rsidRPr="000C4CC9" w:rsidRDefault="001B2EEE" w:rsidP="001B2EEE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0C4CC9">
        <w:rPr>
          <w:rFonts w:cstheme="minorHAnsi"/>
          <w:sz w:val="24"/>
          <w:szCs w:val="24"/>
        </w:rPr>
        <w:t>Statut Powiatu – co oznacza Statut Powiatu Elbląskiego</w:t>
      </w:r>
      <w:r w:rsidR="00576210">
        <w:rPr>
          <w:rFonts w:cstheme="minorHAnsi"/>
          <w:sz w:val="24"/>
          <w:szCs w:val="24"/>
        </w:rPr>
        <w:t>,</w:t>
      </w:r>
      <w:r w:rsidRPr="000C4CC9">
        <w:rPr>
          <w:rFonts w:cstheme="minorHAnsi"/>
          <w:sz w:val="24"/>
          <w:szCs w:val="24"/>
        </w:rPr>
        <w:t xml:space="preserve"> </w:t>
      </w:r>
      <w:r w:rsidRPr="000C4CC9">
        <w:rPr>
          <w:sz w:val="24"/>
          <w:szCs w:val="24"/>
        </w:rPr>
        <w:t>uchwalony uchwałą Nr IV/27/03 Rady Powiatu w Elblągu z dnia 14 lutego 2003 roku w sprawie Statutu Powiatu Elbląskiego</w:t>
      </w:r>
      <w:r w:rsidR="00576210">
        <w:rPr>
          <w:sz w:val="24"/>
          <w:szCs w:val="24"/>
        </w:rPr>
        <w:br/>
      </w:r>
      <w:r w:rsidRPr="000C4CC9">
        <w:rPr>
          <w:sz w:val="24"/>
          <w:szCs w:val="24"/>
        </w:rPr>
        <w:t>i zmieniony uchwałami z dnia: 30 kwietnia 2004 r., 29 października 2004 r.,</w:t>
      </w:r>
      <w:r>
        <w:rPr>
          <w:sz w:val="24"/>
          <w:szCs w:val="24"/>
        </w:rPr>
        <w:t xml:space="preserve"> </w:t>
      </w:r>
      <w:r w:rsidRPr="000C4CC9">
        <w:rPr>
          <w:sz w:val="24"/>
          <w:szCs w:val="24"/>
        </w:rPr>
        <w:t>22 kwietnia</w:t>
      </w:r>
      <w:r w:rsidR="00576210">
        <w:rPr>
          <w:sz w:val="24"/>
          <w:szCs w:val="24"/>
        </w:rPr>
        <w:br/>
      </w:r>
      <w:r w:rsidRPr="000C4CC9">
        <w:rPr>
          <w:sz w:val="24"/>
          <w:szCs w:val="24"/>
        </w:rPr>
        <w:t>2005 r., 25 listopada 2006 r.,</w:t>
      </w:r>
      <w:r>
        <w:rPr>
          <w:sz w:val="24"/>
          <w:szCs w:val="24"/>
        </w:rPr>
        <w:t xml:space="preserve"> </w:t>
      </w:r>
      <w:r w:rsidRPr="000C4CC9">
        <w:rPr>
          <w:sz w:val="24"/>
          <w:szCs w:val="24"/>
        </w:rPr>
        <w:t>16 lutego 2007 r., 28 grudnia 2007 r., 27 czerwca 2008 r.,</w:t>
      </w:r>
      <w:r w:rsidR="00576210">
        <w:rPr>
          <w:sz w:val="24"/>
          <w:szCs w:val="24"/>
        </w:rPr>
        <w:br/>
      </w:r>
      <w:r w:rsidRPr="000C4CC9">
        <w:rPr>
          <w:sz w:val="24"/>
          <w:szCs w:val="24"/>
        </w:rPr>
        <w:t>30 kwietnia 2010 r., 11 lutego 2011 r., 30 marca 2012 r. oraz 8 lutego 2013 r.,</w:t>
      </w:r>
    </w:p>
    <w:p w14:paraId="456EE512" w14:textId="610DF087" w:rsidR="001B2EEE" w:rsidRDefault="001B2EEE" w:rsidP="001B2EEE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Regulamin – co oznacza Regulamin organizacyjny CAOPOW, przyjęty uchwałą </w:t>
      </w:r>
      <w:r w:rsidRPr="00BE578D">
        <w:rPr>
          <w:rFonts w:cstheme="minorHAnsi"/>
          <w:sz w:val="24"/>
          <w:szCs w:val="24"/>
        </w:rPr>
        <w:t>Nr 54/2023</w:t>
      </w:r>
      <w:r w:rsidR="00576210">
        <w:rPr>
          <w:rFonts w:cstheme="minorHAnsi"/>
          <w:sz w:val="24"/>
          <w:szCs w:val="24"/>
        </w:rPr>
        <w:br/>
      </w:r>
      <w:r w:rsidRPr="00BE578D">
        <w:rPr>
          <w:rFonts w:cstheme="minorHAnsi"/>
          <w:sz w:val="24"/>
          <w:szCs w:val="24"/>
        </w:rPr>
        <w:t>z dnia 4 lipca 2023 r. Zarządu Powiatu w Elblągu</w:t>
      </w:r>
      <w:r>
        <w:rPr>
          <w:rFonts w:cstheme="minorHAnsi"/>
          <w:sz w:val="24"/>
          <w:szCs w:val="24"/>
        </w:rPr>
        <w:t>,</w:t>
      </w:r>
    </w:p>
    <w:p w14:paraId="4A56C924" w14:textId="6F128F56" w:rsidR="001B2EEE" w:rsidRPr="0012662F" w:rsidRDefault="001B2EEE" w:rsidP="001B2EEE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eastAsia="Calibri" w:cstheme="minorHAnsi"/>
          <w:sz w:val="24"/>
          <w:szCs w:val="24"/>
        </w:rPr>
      </w:pPr>
      <w:r w:rsidRPr="0012662F">
        <w:rPr>
          <w:rFonts w:eastAsia="Calibri" w:cstheme="minorHAnsi"/>
          <w:sz w:val="24"/>
          <w:szCs w:val="24"/>
        </w:rPr>
        <w:t>Rejestr – co oznacza: bazę danych Rejestru Sprawców Przestępstw na Tle Seksualnym</w:t>
      </w:r>
      <w:r w:rsidR="00576210">
        <w:rPr>
          <w:rFonts w:eastAsia="Calibri" w:cstheme="minorHAnsi"/>
          <w:sz w:val="24"/>
          <w:szCs w:val="24"/>
        </w:rPr>
        <w:br/>
      </w:r>
      <w:r w:rsidRPr="0012662F">
        <w:rPr>
          <w:rFonts w:eastAsia="Calibri" w:cstheme="minorHAnsi"/>
          <w:sz w:val="24"/>
          <w:szCs w:val="24"/>
        </w:rPr>
        <w:t>z dostępem ograniczonym</w:t>
      </w:r>
      <w:r>
        <w:rPr>
          <w:rFonts w:eastAsia="Calibri" w:cstheme="minorHAnsi"/>
          <w:sz w:val="24"/>
          <w:szCs w:val="24"/>
        </w:rPr>
        <w:t>,</w:t>
      </w:r>
    </w:p>
    <w:p w14:paraId="7E6F4F9A" w14:textId="77777777" w:rsidR="001B2EEE" w:rsidRPr="00BE578D" w:rsidRDefault="001B2EEE" w:rsidP="001B2EEE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BE578D">
        <w:rPr>
          <w:rFonts w:cstheme="minorHAnsi"/>
          <w:sz w:val="24"/>
          <w:szCs w:val="24"/>
        </w:rPr>
        <w:t>Powiat – co oznacza Powiat Elbląski.</w:t>
      </w:r>
    </w:p>
    <w:p w14:paraId="0F4DCBDF" w14:textId="3D06B960" w:rsidR="001B2EEE" w:rsidRDefault="001B2EEE" w:rsidP="008A6678">
      <w:pPr>
        <w:spacing w:before="240"/>
        <w:ind w:firstLine="426"/>
        <w:jc w:val="both"/>
        <w:rPr>
          <w:rFonts w:cstheme="minorHAnsi"/>
          <w:sz w:val="24"/>
          <w:szCs w:val="24"/>
        </w:rPr>
      </w:pPr>
      <w:r w:rsidRPr="00BE578D">
        <w:rPr>
          <w:rFonts w:cstheme="minorHAnsi"/>
          <w:sz w:val="24"/>
          <w:szCs w:val="24"/>
        </w:rPr>
        <w:t>Przedmiotowa kontrola obejmowała okres od dnia 1 września 2023 r. do dnia jej zakończenia</w:t>
      </w:r>
      <w:r w:rsidR="00576210">
        <w:rPr>
          <w:rFonts w:cstheme="minorHAnsi"/>
          <w:sz w:val="24"/>
          <w:szCs w:val="24"/>
        </w:rPr>
        <w:t>,</w:t>
      </w:r>
      <w:r w:rsidRPr="00BE578D">
        <w:rPr>
          <w:rFonts w:cstheme="minorHAnsi"/>
          <w:sz w:val="24"/>
          <w:szCs w:val="24"/>
        </w:rPr>
        <w:t xml:space="preserve"> z wykorzystaniem dowodów sporządzonych przed tym dniem, mających wpływ na działalność Jednostki w zakresie objętym kontrolą. Fakt jej przeprowadzenia odnotowano w rejestrze prowadzonym </w:t>
      </w:r>
      <w:r>
        <w:rPr>
          <w:rFonts w:cstheme="minorHAnsi"/>
          <w:sz w:val="24"/>
          <w:szCs w:val="24"/>
        </w:rPr>
        <w:t xml:space="preserve">przez </w:t>
      </w:r>
      <w:r w:rsidRPr="00BE578D">
        <w:rPr>
          <w:rFonts w:cstheme="minorHAnsi"/>
          <w:sz w:val="24"/>
          <w:szCs w:val="24"/>
        </w:rPr>
        <w:t>Starostwo Powiatowe w Elblągu. Czynności kontrolne przeprowadzono</w:t>
      </w:r>
      <w:r w:rsidR="008A6678">
        <w:rPr>
          <w:rFonts w:cstheme="minorHAnsi"/>
          <w:sz w:val="24"/>
          <w:szCs w:val="24"/>
        </w:rPr>
        <w:t xml:space="preserve"> </w:t>
      </w:r>
      <w:r w:rsidRPr="00BE578D">
        <w:rPr>
          <w:rFonts w:cstheme="minorHAnsi"/>
          <w:sz w:val="24"/>
          <w:szCs w:val="24"/>
        </w:rPr>
        <w:t xml:space="preserve">w obecności pana Macieja Romanowskiego – Starosty Elbląskiego, pana Ryszarda Zająca – Wicestarosty Elbląskiego, pana </w:t>
      </w:r>
      <w:r w:rsidR="00D44BAA">
        <w:rPr>
          <w:rFonts w:cstheme="minorHAnsi"/>
          <w:sz w:val="24"/>
          <w:szCs w:val="24"/>
        </w:rPr>
        <w:t>…………………………………..</w:t>
      </w:r>
      <w:r w:rsidRPr="00BE578D">
        <w:rPr>
          <w:rFonts w:cstheme="minorHAnsi"/>
          <w:sz w:val="24"/>
          <w:szCs w:val="24"/>
        </w:rPr>
        <w:t xml:space="preserve"> – Sekretarza Powiatu Elbląskiego</w:t>
      </w:r>
      <w:r w:rsidR="008A6678">
        <w:rPr>
          <w:rFonts w:cstheme="minorHAnsi"/>
          <w:sz w:val="24"/>
          <w:szCs w:val="24"/>
        </w:rPr>
        <w:t xml:space="preserve"> oraz </w:t>
      </w:r>
      <w:r w:rsidR="008A6678" w:rsidRPr="009974AA">
        <w:rPr>
          <w:rFonts w:eastAsia="Times New Roman" w:cstheme="minorHAnsi"/>
          <w:sz w:val="24"/>
          <w:szCs w:val="24"/>
          <w:lang w:eastAsia="pl-PL"/>
        </w:rPr>
        <w:t xml:space="preserve">Dyrektora </w:t>
      </w:r>
      <w:r w:rsidR="008A6678" w:rsidRPr="00B75AF4">
        <w:rPr>
          <w:rFonts w:eastAsia="Times New Roman" w:cstheme="minorHAnsi"/>
          <w:sz w:val="24"/>
          <w:szCs w:val="24"/>
          <w:lang w:eastAsia="pl-PL"/>
        </w:rPr>
        <w:t>Powiatowego Centrum Pomocy Rodzinie w Elblągu</w:t>
      </w:r>
      <w:r w:rsidR="008A6678">
        <w:rPr>
          <w:rFonts w:eastAsia="Times New Roman" w:cstheme="minorHAnsi"/>
          <w:sz w:val="24"/>
          <w:szCs w:val="24"/>
          <w:lang w:eastAsia="pl-PL"/>
        </w:rPr>
        <w:t xml:space="preserve"> – pana </w:t>
      </w:r>
      <w:r w:rsidR="00D44BAA">
        <w:rPr>
          <w:rFonts w:eastAsia="Times New Roman" w:cstheme="minorHAnsi"/>
          <w:sz w:val="24"/>
          <w:szCs w:val="24"/>
          <w:lang w:eastAsia="pl-PL"/>
        </w:rPr>
        <w:t>…………………………..</w:t>
      </w:r>
      <w:r w:rsidRPr="00BE578D">
        <w:rPr>
          <w:rFonts w:cstheme="minorHAnsi"/>
          <w:sz w:val="24"/>
          <w:szCs w:val="24"/>
        </w:rPr>
        <w:t xml:space="preserve">. Ustaleń dokonano w oparciu analizę akt osobowych Dyrektora </w:t>
      </w:r>
      <w:r>
        <w:rPr>
          <w:rFonts w:cstheme="minorHAnsi"/>
          <w:sz w:val="24"/>
          <w:szCs w:val="24"/>
        </w:rPr>
        <w:t>CAOPOW</w:t>
      </w:r>
      <w:r w:rsidR="00576210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BE578D">
        <w:rPr>
          <w:rFonts w:cstheme="minorHAnsi"/>
          <w:sz w:val="24"/>
          <w:szCs w:val="24"/>
        </w:rPr>
        <w:t>a także informacje i wyjaśnienia przekazane przez Starostę</w:t>
      </w:r>
      <w:r>
        <w:rPr>
          <w:rFonts w:cstheme="minorHAnsi"/>
          <w:sz w:val="24"/>
          <w:szCs w:val="24"/>
        </w:rPr>
        <w:t>, Sekretarza Powiatu Elbląskiego oraz Dyrektora PCPR</w:t>
      </w:r>
      <w:r w:rsidRPr="00BE578D">
        <w:rPr>
          <w:rFonts w:cstheme="minorHAnsi"/>
          <w:sz w:val="24"/>
          <w:szCs w:val="24"/>
        </w:rPr>
        <w:t>.</w:t>
      </w:r>
    </w:p>
    <w:p w14:paraId="3692E67B" w14:textId="66AD5239" w:rsidR="001B2EEE" w:rsidRDefault="00B60FC0" w:rsidP="001B2EEE">
      <w:pPr>
        <w:spacing w:before="240" w:after="0" w:line="276" w:lineRule="auto"/>
        <w:ind w:firstLine="397"/>
        <w:jc w:val="both"/>
        <w:rPr>
          <w:rFonts w:eastAsia="Times New Roman" w:cstheme="minorHAnsi"/>
          <w:sz w:val="24"/>
          <w:szCs w:val="24"/>
          <w:lang w:eastAsia="pl-PL"/>
        </w:rPr>
      </w:pPr>
      <w:r w:rsidRPr="00B60FC0">
        <w:rPr>
          <w:rFonts w:eastAsia="Times New Roman" w:cstheme="minorHAnsi"/>
          <w:sz w:val="24"/>
          <w:szCs w:val="24"/>
          <w:lang w:eastAsia="pl-PL"/>
        </w:rPr>
        <w:t xml:space="preserve">W związku z faktem, iż nadzór nad działalnością CAOPOW, jak wynika z Regulaminu organizacyjnego Powiatowego Centrum Pomocy Rodzinie w Elblągu oraz zapisów Statutu Starostwa, sprawowany jest przez Dyrektora PCPR, w toku niniejszej kontroli informacji kontrolującym udzielał również Dyrektor PCPR w Elblągu, działający z upoważnienia Starosty – upoważnienie to uregulowane jest jedynie w dokumentach organizacyjnych Powiatu, CAOPOW oraz PCPR – </w:t>
      </w:r>
      <w:r w:rsidR="00923771">
        <w:rPr>
          <w:rFonts w:eastAsia="Times New Roman" w:cstheme="minorHAnsi"/>
          <w:strike/>
          <w:sz w:val="24"/>
          <w:szCs w:val="24"/>
          <w:lang w:eastAsia="pl-PL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B60FC0">
        <w:rPr>
          <w:rFonts w:eastAsia="Times New Roman" w:cstheme="minorHAnsi"/>
          <w:sz w:val="24"/>
          <w:szCs w:val="24"/>
          <w:lang w:eastAsia="pl-PL"/>
        </w:rPr>
        <w:t>kontrolujący w toku kontroli doraźnej przyjęli pisemne wyjaśnienia Dyrektora PCPR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8A6678" w:rsidRPr="008A6678">
        <w:rPr>
          <w:rFonts w:eastAsia="Times New Roman" w:cstheme="minorHAnsi"/>
          <w:b/>
          <w:bCs/>
          <w:sz w:val="24"/>
          <w:szCs w:val="24"/>
          <w:lang w:eastAsia="pl-PL"/>
        </w:rPr>
        <w:t>/akta kontroli str. 1/</w:t>
      </w:r>
      <w:r w:rsidR="008A6678">
        <w:rPr>
          <w:rFonts w:eastAsia="Times New Roman" w:cstheme="minorHAnsi"/>
          <w:sz w:val="24"/>
          <w:szCs w:val="24"/>
          <w:lang w:eastAsia="pl-PL"/>
        </w:rPr>
        <w:t>.</w:t>
      </w:r>
      <w:r w:rsidR="001B2EEE" w:rsidRPr="00576210">
        <w:rPr>
          <w:rFonts w:eastAsia="Times New Roman" w:cstheme="minorHAnsi"/>
          <w:sz w:val="24"/>
          <w:szCs w:val="24"/>
          <w:lang w:eastAsia="pl-PL"/>
        </w:rPr>
        <w:t xml:space="preserve">  </w:t>
      </w:r>
    </w:p>
    <w:p w14:paraId="3CA0C690" w14:textId="064E3717" w:rsidR="001B2EEE" w:rsidRPr="00BE578D" w:rsidRDefault="001B2EEE" w:rsidP="00FD05D4">
      <w:pPr>
        <w:spacing w:before="240" w:after="120" w:line="276" w:lineRule="auto"/>
        <w:ind w:firstLine="397"/>
        <w:jc w:val="both"/>
        <w:rPr>
          <w:rFonts w:cstheme="minorHAnsi"/>
          <w:sz w:val="24"/>
          <w:szCs w:val="24"/>
        </w:rPr>
      </w:pPr>
      <w:r w:rsidRPr="00D101CC">
        <w:rPr>
          <w:rFonts w:cstheme="minorHAnsi"/>
          <w:sz w:val="24"/>
          <w:szCs w:val="24"/>
        </w:rPr>
        <w:t xml:space="preserve">Działalność kontrolowanej Jednostki w zakresie objętym kontrolą ocenia się </w:t>
      </w:r>
      <w:r w:rsidR="00FD05D4" w:rsidRPr="00FD05D4">
        <w:rPr>
          <w:rFonts w:cstheme="minorHAnsi"/>
          <w:b/>
          <w:bCs/>
          <w:sz w:val="24"/>
          <w:szCs w:val="24"/>
        </w:rPr>
        <w:t>negatywnie</w:t>
      </w:r>
      <w:r w:rsidRPr="00D101CC">
        <w:rPr>
          <w:rFonts w:cstheme="minorHAnsi"/>
          <w:sz w:val="24"/>
          <w:szCs w:val="24"/>
        </w:rPr>
        <w:t>.</w:t>
      </w:r>
    </w:p>
    <w:p w14:paraId="7EEE5FE5" w14:textId="553B7C3D" w:rsidR="001B2EEE" w:rsidRPr="00BE578D" w:rsidRDefault="001B2EEE" w:rsidP="001B2EEE">
      <w:pPr>
        <w:spacing w:after="0" w:line="276" w:lineRule="auto"/>
        <w:ind w:firstLine="397"/>
        <w:jc w:val="center"/>
        <w:rPr>
          <w:rFonts w:cstheme="minorHAnsi"/>
          <w:b/>
          <w:bCs/>
          <w:sz w:val="24"/>
          <w:szCs w:val="24"/>
        </w:rPr>
      </w:pPr>
      <w:r w:rsidRPr="00BE578D">
        <w:rPr>
          <w:rFonts w:cstheme="minorHAnsi"/>
          <w:b/>
          <w:bCs/>
          <w:sz w:val="24"/>
          <w:szCs w:val="24"/>
        </w:rPr>
        <w:t>Ustalenia kontroli</w:t>
      </w:r>
    </w:p>
    <w:p w14:paraId="19E1CF60" w14:textId="77777777" w:rsidR="001B2EEE" w:rsidRPr="00BE578D" w:rsidRDefault="001B2EEE" w:rsidP="001B2EEE">
      <w:pPr>
        <w:pStyle w:val="Akapitzlist"/>
        <w:numPr>
          <w:ilvl w:val="0"/>
          <w:numId w:val="3"/>
        </w:numPr>
        <w:spacing w:before="240" w:after="0" w:line="276" w:lineRule="auto"/>
        <w:ind w:left="284" w:hanging="147"/>
        <w:jc w:val="both"/>
        <w:rPr>
          <w:rFonts w:cstheme="minorHAnsi"/>
          <w:b/>
          <w:bCs/>
          <w:sz w:val="24"/>
          <w:szCs w:val="24"/>
        </w:rPr>
      </w:pPr>
      <w:bookmarkStart w:id="3" w:name="_Hlk155863253"/>
      <w:r w:rsidRPr="00BE578D">
        <w:rPr>
          <w:rFonts w:cstheme="minorHAnsi"/>
          <w:b/>
          <w:bCs/>
          <w:sz w:val="24"/>
          <w:szCs w:val="24"/>
        </w:rPr>
        <w:t xml:space="preserve">Zasady działania i organizacji </w:t>
      </w:r>
      <w:r>
        <w:rPr>
          <w:rFonts w:cstheme="minorHAnsi"/>
          <w:b/>
          <w:bCs/>
          <w:sz w:val="24"/>
          <w:szCs w:val="24"/>
        </w:rPr>
        <w:t xml:space="preserve">Powiatu Elbląskiego i </w:t>
      </w:r>
      <w:r w:rsidRPr="00BE578D">
        <w:rPr>
          <w:rFonts w:cstheme="minorHAnsi"/>
          <w:b/>
          <w:bCs/>
          <w:sz w:val="24"/>
          <w:szCs w:val="24"/>
        </w:rPr>
        <w:t>Centrum</w:t>
      </w:r>
      <w:r>
        <w:rPr>
          <w:rFonts w:cstheme="minorHAnsi"/>
          <w:b/>
          <w:bCs/>
          <w:sz w:val="24"/>
          <w:szCs w:val="24"/>
        </w:rPr>
        <w:t xml:space="preserve"> Administracyjnego do Obsługi Placówek Opiekuńczo-Wychowawczych w Pasłęku jako jednostki organizacyjnej Powiatu</w:t>
      </w:r>
    </w:p>
    <w:bookmarkEnd w:id="3"/>
    <w:p w14:paraId="06DD6108" w14:textId="77777777" w:rsidR="001B2EEE" w:rsidRPr="00726BCB" w:rsidRDefault="001B2EEE" w:rsidP="001B2EEE">
      <w:pPr>
        <w:tabs>
          <w:tab w:val="num" w:pos="-5760"/>
          <w:tab w:val="num" w:pos="360"/>
        </w:tabs>
        <w:spacing w:before="240" w:after="0" w:line="276" w:lineRule="auto"/>
        <w:ind w:firstLine="39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lastRenderedPageBreak/>
        <w:t xml:space="preserve">Powiat Elbląski jest jednostką samorządu terytorialnego swoim obszarem obejmującą m.in. </w:t>
      </w:r>
      <w:r w:rsidRPr="00726BCB">
        <w:rPr>
          <w:rFonts w:cstheme="minorHAnsi"/>
          <w:sz w:val="24"/>
          <w:szCs w:val="24"/>
        </w:rPr>
        <w:t xml:space="preserve">Gminę Pasłęk, na terenie której prowadzone jest Centrum Administracyjne do Obsługi Placówek Opiekuńczo-Wychowawczych w Pasłęku. Organami Powiatu są Rada i Zarząd Powiatu. </w:t>
      </w:r>
      <w:r w:rsidRPr="00726BCB">
        <w:rPr>
          <w:rFonts w:eastAsia="Times New Roman" w:cstheme="minorHAnsi"/>
          <w:sz w:val="24"/>
          <w:szCs w:val="24"/>
          <w:lang w:eastAsia="pl-PL"/>
        </w:rPr>
        <w:t xml:space="preserve">W celu wykonywania zadań powiat może tworzyć jednostki organizacyjne i zawierać umowy </w:t>
      </w:r>
      <w:r w:rsidRPr="00726BCB">
        <w:rPr>
          <w:rFonts w:eastAsia="Times New Roman" w:cstheme="minorHAnsi"/>
          <w:sz w:val="24"/>
          <w:szCs w:val="24"/>
          <w:lang w:eastAsia="pl-PL"/>
        </w:rPr>
        <w:br/>
        <w:t>z innymi powiatami. Tworzenie jednostek organizacyjnych następuje w drodze uchwały Rady Powiatu.</w:t>
      </w:r>
    </w:p>
    <w:p w14:paraId="75E02A7F" w14:textId="661A068D" w:rsidR="001B2EEE" w:rsidRPr="00726BCB" w:rsidRDefault="001B2EEE" w:rsidP="001B2EEE">
      <w:pPr>
        <w:spacing w:after="0" w:line="276" w:lineRule="auto"/>
        <w:ind w:firstLine="397"/>
        <w:jc w:val="both"/>
        <w:rPr>
          <w:rFonts w:cstheme="minorHAnsi"/>
          <w:sz w:val="24"/>
          <w:szCs w:val="24"/>
        </w:rPr>
      </w:pPr>
      <w:r w:rsidRPr="00726BCB">
        <w:rPr>
          <w:rFonts w:cstheme="minorHAnsi"/>
          <w:sz w:val="24"/>
          <w:szCs w:val="24"/>
        </w:rPr>
        <w:t>Centrum Administracyjne do Obsługi Placówek Opiekuńczo-Wychowawczych w Pasłęku jest powiatową jednostką budżetową</w:t>
      </w:r>
      <w:r w:rsidR="00576210">
        <w:rPr>
          <w:rFonts w:cstheme="minorHAnsi"/>
          <w:sz w:val="24"/>
          <w:szCs w:val="24"/>
        </w:rPr>
        <w:t>,</w:t>
      </w:r>
      <w:r w:rsidRPr="00726BCB">
        <w:rPr>
          <w:rFonts w:cstheme="minorHAnsi"/>
          <w:sz w:val="24"/>
          <w:szCs w:val="24"/>
        </w:rPr>
        <w:t xml:space="preserve"> </w:t>
      </w:r>
      <w:r w:rsidRPr="00F128AD">
        <w:rPr>
          <w:rFonts w:cstheme="minorHAnsi"/>
          <w:sz w:val="24"/>
          <w:szCs w:val="24"/>
        </w:rPr>
        <w:t>funkcjonującą w oparciu o:</w:t>
      </w:r>
    </w:p>
    <w:p w14:paraId="33CB4BFD" w14:textId="62541C59" w:rsidR="001B2EEE" w:rsidRPr="004C2E52" w:rsidRDefault="001B2EEE" w:rsidP="001B2EEE">
      <w:pPr>
        <w:pStyle w:val="Akapitzlist"/>
        <w:numPr>
          <w:ilvl w:val="0"/>
          <w:numId w:val="41"/>
        </w:numPr>
        <w:spacing w:after="0" w:line="276" w:lineRule="auto"/>
        <w:ind w:left="426"/>
        <w:jc w:val="both"/>
        <w:rPr>
          <w:rFonts w:eastAsia="Calibri" w:cstheme="minorHAnsi"/>
          <w:sz w:val="24"/>
          <w:szCs w:val="24"/>
        </w:rPr>
      </w:pPr>
      <w:r w:rsidRPr="004C2E52">
        <w:rPr>
          <w:rFonts w:cstheme="minorHAnsi"/>
          <w:sz w:val="24"/>
          <w:szCs w:val="24"/>
        </w:rPr>
        <w:t>uchwał</w:t>
      </w:r>
      <w:r>
        <w:rPr>
          <w:rFonts w:cstheme="minorHAnsi"/>
          <w:sz w:val="24"/>
          <w:szCs w:val="24"/>
        </w:rPr>
        <w:t>ę</w:t>
      </w:r>
      <w:r w:rsidRPr="004C2E52">
        <w:rPr>
          <w:rFonts w:cstheme="minorHAnsi"/>
          <w:sz w:val="24"/>
          <w:szCs w:val="24"/>
        </w:rPr>
        <w:t xml:space="preserve"> </w:t>
      </w:r>
      <w:bookmarkStart w:id="4" w:name="_Hlk160023629"/>
      <w:r w:rsidRPr="004C2E52">
        <w:rPr>
          <w:rFonts w:cstheme="minorHAnsi"/>
          <w:sz w:val="24"/>
          <w:szCs w:val="24"/>
        </w:rPr>
        <w:t xml:space="preserve">Nr XVIII/74/2012 Rady Powiatu w Elblągu  z dnia 23 listopada 2012 roku </w:t>
      </w:r>
      <w:bookmarkEnd w:id="4"/>
      <w:r w:rsidRPr="004C2E52">
        <w:rPr>
          <w:rFonts w:cstheme="minorHAnsi"/>
          <w:sz w:val="24"/>
          <w:szCs w:val="24"/>
        </w:rPr>
        <w:t>w sprawie utworzenia Centrum Administracyjnego do Obsługi Placówek Opiekuńczo-Wychowawczych w Marwicy, utworzenia Palcówki Opiekuńczo-Wychowawczej „Samodzielne Mieszkanie”</w:t>
      </w:r>
      <w:r w:rsidR="00576210">
        <w:rPr>
          <w:rFonts w:cstheme="minorHAnsi"/>
          <w:sz w:val="24"/>
          <w:szCs w:val="24"/>
        </w:rPr>
        <w:br/>
      </w:r>
      <w:r w:rsidRPr="004C2E52">
        <w:rPr>
          <w:rFonts w:cstheme="minorHAnsi"/>
          <w:sz w:val="24"/>
          <w:szCs w:val="24"/>
        </w:rPr>
        <w:t>w Pasłęku oraz zmiany statutu Domu Dziecka „Orle Gniazdo” w Marwicy</w:t>
      </w:r>
      <w:r w:rsidR="00576210">
        <w:rPr>
          <w:rFonts w:cstheme="minorHAnsi"/>
          <w:sz w:val="24"/>
          <w:szCs w:val="24"/>
        </w:rPr>
        <w:t>,</w:t>
      </w:r>
      <w:r w:rsidRPr="004C2E52">
        <w:rPr>
          <w:rFonts w:cstheme="minorHAnsi"/>
          <w:sz w:val="24"/>
          <w:szCs w:val="24"/>
        </w:rPr>
        <w:t xml:space="preserve"> zmienion</w:t>
      </w:r>
      <w:r>
        <w:rPr>
          <w:rFonts w:cstheme="minorHAnsi"/>
          <w:sz w:val="24"/>
          <w:szCs w:val="24"/>
        </w:rPr>
        <w:t xml:space="preserve">ej </w:t>
      </w:r>
      <w:r w:rsidRPr="004C2E52">
        <w:rPr>
          <w:rFonts w:cstheme="minorHAnsi"/>
          <w:sz w:val="24"/>
          <w:szCs w:val="24"/>
        </w:rPr>
        <w:t>Uchwałami Rady Powiatu w Elblągu z dnia 26 czerwca 2014 r., z dnia 23 sierpnia 2019 r.,</w:t>
      </w:r>
      <w:r w:rsidR="00576210">
        <w:rPr>
          <w:rFonts w:cstheme="minorHAnsi"/>
          <w:sz w:val="24"/>
          <w:szCs w:val="24"/>
        </w:rPr>
        <w:br/>
      </w:r>
      <w:r w:rsidRPr="004C2E52">
        <w:rPr>
          <w:rFonts w:cstheme="minorHAnsi"/>
          <w:sz w:val="24"/>
          <w:szCs w:val="24"/>
        </w:rPr>
        <w:t xml:space="preserve">z dnia 29 listopada 2019 r., z dnia 31 stycznia 2020 r. oraz z dnia 1 sierpnia 2023 r. </w:t>
      </w:r>
      <w:r w:rsidRPr="004C2E52">
        <w:rPr>
          <w:rFonts w:cstheme="minorHAnsi"/>
          <w:b/>
          <w:bCs/>
          <w:sz w:val="24"/>
          <w:szCs w:val="24"/>
        </w:rPr>
        <w:t>/akta kontroli str.</w:t>
      </w:r>
      <w:r w:rsidR="008A6678">
        <w:rPr>
          <w:rFonts w:cstheme="minorHAnsi"/>
          <w:b/>
          <w:bCs/>
          <w:sz w:val="24"/>
          <w:szCs w:val="24"/>
        </w:rPr>
        <w:t xml:space="preserve"> 2</w:t>
      </w:r>
      <w:r w:rsidRPr="004C2E52">
        <w:rPr>
          <w:rFonts w:cstheme="minorHAnsi"/>
          <w:b/>
          <w:bCs/>
          <w:sz w:val="24"/>
          <w:szCs w:val="24"/>
        </w:rPr>
        <w:t>-1</w:t>
      </w:r>
      <w:r w:rsidR="008A6678">
        <w:rPr>
          <w:rFonts w:cstheme="minorHAnsi"/>
          <w:b/>
          <w:bCs/>
          <w:sz w:val="24"/>
          <w:szCs w:val="24"/>
        </w:rPr>
        <w:t>4</w:t>
      </w:r>
      <w:r w:rsidRPr="004C2E52">
        <w:rPr>
          <w:rFonts w:cstheme="minorHAnsi"/>
          <w:b/>
          <w:bCs/>
          <w:sz w:val="24"/>
          <w:szCs w:val="24"/>
        </w:rPr>
        <w:t>/</w:t>
      </w:r>
      <w:r w:rsidRPr="004C2E52">
        <w:rPr>
          <w:rFonts w:cstheme="minorHAnsi"/>
          <w:sz w:val="24"/>
          <w:szCs w:val="24"/>
        </w:rPr>
        <w:t xml:space="preserve">, </w:t>
      </w:r>
    </w:p>
    <w:p w14:paraId="192EFA82" w14:textId="3BD591A5" w:rsidR="001B2EEE" w:rsidRPr="004C2E52" w:rsidRDefault="001B2EEE" w:rsidP="001B2EEE">
      <w:pPr>
        <w:pStyle w:val="Akapitzlist"/>
        <w:numPr>
          <w:ilvl w:val="0"/>
          <w:numId w:val="41"/>
        </w:numPr>
        <w:spacing w:after="0" w:line="276" w:lineRule="auto"/>
        <w:ind w:left="426"/>
        <w:jc w:val="both"/>
        <w:rPr>
          <w:rFonts w:eastAsia="Calibri" w:cstheme="minorHAnsi"/>
          <w:sz w:val="24"/>
          <w:szCs w:val="24"/>
        </w:rPr>
      </w:pPr>
      <w:r w:rsidRPr="004C2E52">
        <w:rPr>
          <w:rFonts w:cstheme="minorHAnsi"/>
          <w:sz w:val="24"/>
          <w:szCs w:val="24"/>
        </w:rPr>
        <w:t>uchwał</w:t>
      </w:r>
      <w:r>
        <w:rPr>
          <w:rFonts w:cstheme="minorHAnsi"/>
          <w:sz w:val="24"/>
          <w:szCs w:val="24"/>
        </w:rPr>
        <w:t>ę</w:t>
      </w:r>
      <w:r w:rsidRPr="004C2E52">
        <w:rPr>
          <w:rFonts w:cstheme="minorHAnsi"/>
          <w:sz w:val="24"/>
          <w:szCs w:val="24"/>
        </w:rPr>
        <w:t xml:space="preserve"> Nr LIV/15/2023 Rady Powiatu w Elblągu  z dnia 31 marca 2023 roku w sprawie organizacji wspólnej Obsługi przez Powiatowe Centrum Pomocy Rodzinie w Elblągu </w:t>
      </w:r>
      <w:r w:rsidRPr="004C2E52">
        <w:rPr>
          <w:rFonts w:cstheme="minorHAnsi"/>
          <w:b/>
          <w:bCs/>
          <w:sz w:val="24"/>
          <w:szCs w:val="24"/>
        </w:rPr>
        <w:t>/akta kontroli str. 1</w:t>
      </w:r>
      <w:r w:rsidR="00D83491">
        <w:rPr>
          <w:rFonts w:cstheme="minorHAnsi"/>
          <w:b/>
          <w:bCs/>
          <w:sz w:val="24"/>
          <w:szCs w:val="24"/>
        </w:rPr>
        <w:t>5</w:t>
      </w:r>
      <w:r w:rsidRPr="004C2E52">
        <w:rPr>
          <w:rFonts w:cstheme="minorHAnsi"/>
          <w:b/>
          <w:bCs/>
          <w:sz w:val="24"/>
          <w:szCs w:val="24"/>
        </w:rPr>
        <w:t>-1</w:t>
      </w:r>
      <w:r w:rsidR="00D83491">
        <w:rPr>
          <w:rFonts w:cstheme="minorHAnsi"/>
          <w:b/>
          <w:bCs/>
          <w:sz w:val="24"/>
          <w:szCs w:val="24"/>
        </w:rPr>
        <w:t>6</w:t>
      </w:r>
      <w:r w:rsidRPr="004C2E52">
        <w:rPr>
          <w:rFonts w:cstheme="minorHAnsi"/>
          <w:b/>
          <w:bCs/>
          <w:sz w:val="24"/>
          <w:szCs w:val="24"/>
        </w:rPr>
        <w:t>/,</w:t>
      </w:r>
    </w:p>
    <w:p w14:paraId="3A4D1FA6" w14:textId="081E434C" w:rsidR="001B2EEE" w:rsidRPr="004C2E52" w:rsidRDefault="001B2EEE" w:rsidP="001B2EEE">
      <w:pPr>
        <w:pStyle w:val="Akapitzlist"/>
        <w:numPr>
          <w:ilvl w:val="0"/>
          <w:numId w:val="41"/>
        </w:numPr>
        <w:spacing w:after="0" w:line="276" w:lineRule="auto"/>
        <w:ind w:left="426"/>
        <w:jc w:val="both"/>
        <w:rPr>
          <w:rFonts w:eastAsia="Calibri" w:cstheme="minorHAnsi"/>
          <w:sz w:val="24"/>
          <w:szCs w:val="24"/>
        </w:rPr>
      </w:pPr>
      <w:bookmarkStart w:id="5" w:name="_Hlk160523804"/>
      <w:r w:rsidRPr="004C2E52">
        <w:rPr>
          <w:rFonts w:cstheme="minorHAnsi"/>
          <w:sz w:val="24"/>
          <w:szCs w:val="24"/>
        </w:rPr>
        <w:t>uchwał</w:t>
      </w:r>
      <w:r>
        <w:rPr>
          <w:rFonts w:cstheme="minorHAnsi"/>
          <w:sz w:val="24"/>
          <w:szCs w:val="24"/>
        </w:rPr>
        <w:t>ę</w:t>
      </w:r>
      <w:r w:rsidRPr="004C2E52">
        <w:rPr>
          <w:rFonts w:cstheme="minorHAnsi"/>
          <w:sz w:val="24"/>
          <w:szCs w:val="24"/>
        </w:rPr>
        <w:t xml:space="preserve"> Nr 54/2023 z dnia 4 lipca 2023 r. Zarządu Powiatu w Elblągu </w:t>
      </w:r>
      <w:bookmarkEnd w:id="5"/>
      <w:r w:rsidRPr="004C2E52">
        <w:rPr>
          <w:rFonts w:cstheme="minorHAnsi"/>
          <w:sz w:val="24"/>
          <w:szCs w:val="24"/>
        </w:rPr>
        <w:t>w sprawie nadania Regulaminów Organizacyjnych dla Centrum Administracyjnego do Obsługi Placówek Opiekuńczo-Wychowawczych w Pasłęku i Placówki Opiekuńczo-Wychowawczej</w:t>
      </w:r>
      <w:r w:rsidR="00576210">
        <w:rPr>
          <w:rFonts w:cstheme="minorHAnsi"/>
          <w:sz w:val="24"/>
          <w:szCs w:val="24"/>
        </w:rPr>
        <w:t xml:space="preserve"> </w:t>
      </w:r>
      <w:r w:rsidRPr="004C2E52">
        <w:rPr>
          <w:rFonts w:cstheme="minorHAnsi"/>
          <w:sz w:val="24"/>
          <w:szCs w:val="24"/>
        </w:rPr>
        <w:t xml:space="preserve">„Samodzielne Mieszkanie” w Pasłęku </w:t>
      </w:r>
      <w:r w:rsidRPr="004C2E52">
        <w:rPr>
          <w:rFonts w:cstheme="minorHAnsi"/>
          <w:b/>
          <w:bCs/>
          <w:sz w:val="24"/>
          <w:szCs w:val="24"/>
        </w:rPr>
        <w:t xml:space="preserve">/akta kontroli str. </w:t>
      </w:r>
      <w:r w:rsidR="00D83491">
        <w:rPr>
          <w:rFonts w:cstheme="minorHAnsi"/>
          <w:b/>
          <w:bCs/>
          <w:sz w:val="24"/>
          <w:szCs w:val="24"/>
        </w:rPr>
        <w:t>17</w:t>
      </w:r>
      <w:r w:rsidRPr="004C2E52">
        <w:rPr>
          <w:rFonts w:cstheme="minorHAnsi"/>
          <w:b/>
          <w:bCs/>
          <w:sz w:val="24"/>
          <w:szCs w:val="24"/>
        </w:rPr>
        <w:t>-2</w:t>
      </w:r>
      <w:r w:rsidR="00D83491">
        <w:rPr>
          <w:rFonts w:cstheme="minorHAnsi"/>
          <w:b/>
          <w:bCs/>
          <w:sz w:val="24"/>
          <w:szCs w:val="24"/>
        </w:rPr>
        <w:t>2</w:t>
      </w:r>
      <w:r w:rsidRPr="004C2E52">
        <w:rPr>
          <w:rFonts w:cstheme="minorHAnsi"/>
          <w:b/>
          <w:bCs/>
          <w:sz w:val="24"/>
          <w:szCs w:val="24"/>
        </w:rPr>
        <w:t>/</w:t>
      </w:r>
      <w:r w:rsidRPr="004C2E52">
        <w:rPr>
          <w:rFonts w:cstheme="minorHAnsi"/>
          <w:sz w:val="24"/>
          <w:szCs w:val="24"/>
        </w:rPr>
        <w:t xml:space="preserve">. </w:t>
      </w:r>
    </w:p>
    <w:p w14:paraId="3BC3F5A7" w14:textId="51B1D937" w:rsidR="001B2EEE" w:rsidRPr="007E27FD" w:rsidRDefault="001B2EEE" w:rsidP="001B2EEE">
      <w:pPr>
        <w:spacing w:before="240" w:after="0" w:line="276" w:lineRule="auto"/>
        <w:ind w:firstLine="397"/>
        <w:contextualSpacing/>
        <w:jc w:val="both"/>
        <w:rPr>
          <w:rFonts w:cstheme="minorHAnsi"/>
          <w:sz w:val="24"/>
          <w:szCs w:val="24"/>
        </w:rPr>
      </w:pPr>
      <w:r w:rsidRPr="007E27FD">
        <w:rPr>
          <w:rFonts w:cstheme="minorHAnsi"/>
          <w:sz w:val="24"/>
          <w:szCs w:val="24"/>
        </w:rPr>
        <w:t>W toku niniejszego postępowania kontrolnego istotne znaczenie mają</w:t>
      </w:r>
      <w:r>
        <w:rPr>
          <w:rFonts w:cstheme="minorHAnsi"/>
          <w:sz w:val="24"/>
          <w:szCs w:val="24"/>
        </w:rPr>
        <w:t xml:space="preserve"> zapisy wynikające</w:t>
      </w:r>
      <w:r w:rsidR="00576210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z dokumentów organizacyjnych kontrolowanej Jednostki, dotyczące utworzenia oraz organizacji wewnętrznej jednostki organizacyjnej jaką jest Centrum Administracyjne do Obsługi Placówek Opiekuńczo-Wychowawczych w Pasłęku, w tym:</w:t>
      </w:r>
      <w:r w:rsidRPr="007E27FD">
        <w:rPr>
          <w:rFonts w:cstheme="minorHAnsi"/>
          <w:sz w:val="24"/>
          <w:szCs w:val="24"/>
        </w:rPr>
        <w:t xml:space="preserve"> </w:t>
      </w:r>
    </w:p>
    <w:p w14:paraId="67B3D30B" w14:textId="112E91C5" w:rsidR="001B2EEE" w:rsidRPr="009974AA" w:rsidRDefault="001B2EEE" w:rsidP="001B2EEE">
      <w:pPr>
        <w:pStyle w:val="Akapitzlist"/>
        <w:numPr>
          <w:ilvl w:val="0"/>
          <w:numId w:val="47"/>
        </w:num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Pr="009974AA">
        <w:rPr>
          <w:rFonts w:cstheme="minorHAnsi"/>
          <w:sz w:val="24"/>
          <w:szCs w:val="24"/>
        </w:rPr>
        <w:t>chwała Nr LIV/15/2023 Rady Powiatu w Elblągu z dnia 31 marca 2023 r. (w sprawie organizacji wspólnej obsługi przez Powiatowe Centrum Pomocy Rodzinie w Elblągu), zgodnie z którą (w § 1) postanowiono, iż z dniem 1 kwietnia 2023 r., organizuje się wspólną obsługę kadrową oraz finansowo-księgową w ramach Powiatowego Centrum Pomocy Rodzinie</w:t>
      </w:r>
      <w:r w:rsidR="00576210">
        <w:rPr>
          <w:rFonts w:cstheme="minorHAnsi"/>
          <w:sz w:val="24"/>
          <w:szCs w:val="24"/>
        </w:rPr>
        <w:br/>
      </w:r>
      <w:r w:rsidRPr="009974AA">
        <w:rPr>
          <w:rFonts w:cstheme="minorHAnsi"/>
          <w:sz w:val="24"/>
          <w:szCs w:val="24"/>
        </w:rPr>
        <w:t>w Elblągu. W § 2 uchwalono, iż wspólna obsługa prowadzona będzie dla Centrum Administracyjnego do Obsługi Placówek Opiekuńczo-Wychowawczych w Pasłęku. Zgodnie</w:t>
      </w:r>
      <w:r w:rsidR="00576210">
        <w:rPr>
          <w:rFonts w:cstheme="minorHAnsi"/>
          <w:sz w:val="24"/>
          <w:szCs w:val="24"/>
        </w:rPr>
        <w:br/>
      </w:r>
      <w:r w:rsidRPr="009974AA">
        <w:rPr>
          <w:rFonts w:cstheme="minorHAnsi"/>
          <w:sz w:val="24"/>
          <w:szCs w:val="24"/>
        </w:rPr>
        <w:t>z § 3 jednostce obsługującej (tj. PCPR w Elblągu) w ramach wspólnej obsługi powierzono wszystkie zadania jednostki obsługiwanej (tj. CAOPOW w Pasłęku) w zakresie spraw kadrowych i finansowo-księgowych, w tym w szczególności:</w:t>
      </w:r>
    </w:p>
    <w:p w14:paraId="78B442DB" w14:textId="77777777" w:rsidR="001B2EEE" w:rsidRPr="007E27FD" w:rsidRDefault="001B2EEE" w:rsidP="001B2EEE">
      <w:pPr>
        <w:numPr>
          <w:ilvl w:val="0"/>
          <w:numId w:val="48"/>
        </w:numPr>
        <w:spacing w:after="0" w:line="276" w:lineRule="auto"/>
        <w:ind w:left="993"/>
        <w:contextualSpacing/>
        <w:jc w:val="both"/>
        <w:rPr>
          <w:rFonts w:cstheme="minorHAnsi"/>
          <w:sz w:val="24"/>
          <w:szCs w:val="24"/>
        </w:rPr>
      </w:pPr>
      <w:r w:rsidRPr="007E27FD">
        <w:rPr>
          <w:rFonts w:cstheme="minorHAnsi"/>
          <w:sz w:val="24"/>
          <w:szCs w:val="24"/>
        </w:rPr>
        <w:t>prowadzenie rachunkowości, w tym przygotowanie materiałów niezbędnych do opracowywania planów finansowych oraz ich zmian,</w:t>
      </w:r>
    </w:p>
    <w:p w14:paraId="3675C10C" w14:textId="77777777" w:rsidR="001B2EEE" w:rsidRPr="007E27FD" w:rsidRDefault="001B2EEE" w:rsidP="001B2EEE">
      <w:pPr>
        <w:numPr>
          <w:ilvl w:val="0"/>
          <w:numId w:val="48"/>
        </w:numPr>
        <w:spacing w:after="0" w:line="276" w:lineRule="auto"/>
        <w:ind w:left="993"/>
        <w:contextualSpacing/>
        <w:jc w:val="both"/>
        <w:rPr>
          <w:rFonts w:cstheme="minorHAnsi"/>
          <w:sz w:val="24"/>
          <w:szCs w:val="24"/>
        </w:rPr>
      </w:pPr>
      <w:r w:rsidRPr="007E27FD">
        <w:rPr>
          <w:rFonts w:cstheme="minorHAnsi"/>
          <w:sz w:val="24"/>
          <w:szCs w:val="24"/>
        </w:rPr>
        <w:t>sporządzanie wszelkiej sprawozdawczości w zakresie operacji finansowych oraz danych statystycznych,</w:t>
      </w:r>
    </w:p>
    <w:p w14:paraId="5E7BBC01" w14:textId="77777777" w:rsidR="001B2EEE" w:rsidRPr="007E27FD" w:rsidRDefault="001B2EEE" w:rsidP="001B2EEE">
      <w:pPr>
        <w:numPr>
          <w:ilvl w:val="0"/>
          <w:numId w:val="48"/>
        </w:numPr>
        <w:spacing w:after="0" w:line="276" w:lineRule="auto"/>
        <w:ind w:left="993"/>
        <w:contextualSpacing/>
        <w:jc w:val="both"/>
        <w:rPr>
          <w:rFonts w:cstheme="minorHAnsi"/>
          <w:sz w:val="24"/>
          <w:szCs w:val="24"/>
        </w:rPr>
      </w:pPr>
      <w:r w:rsidRPr="007E27FD">
        <w:rPr>
          <w:rFonts w:cstheme="minorHAnsi"/>
          <w:sz w:val="24"/>
          <w:szCs w:val="24"/>
        </w:rPr>
        <w:t>obsługa finansowo-księgowa zakładowego funduszu świadczeń socjalnych,</w:t>
      </w:r>
    </w:p>
    <w:p w14:paraId="4BE8599D" w14:textId="77777777" w:rsidR="001B2EEE" w:rsidRPr="007E27FD" w:rsidRDefault="001B2EEE" w:rsidP="001B2EEE">
      <w:pPr>
        <w:numPr>
          <w:ilvl w:val="0"/>
          <w:numId w:val="48"/>
        </w:numPr>
        <w:spacing w:after="0" w:line="276" w:lineRule="auto"/>
        <w:ind w:left="993"/>
        <w:contextualSpacing/>
        <w:jc w:val="both"/>
        <w:rPr>
          <w:rFonts w:cstheme="minorHAnsi"/>
          <w:sz w:val="24"/>
          <w:szCs w:val="24"/>
        </w:rPr>
      </w:pPr>
      <w:r w:rsidRPr="007E27FD">
        <w:rPr>
          <w:rFonts w:cstheme="minorHAnsi"/>
          <w:sz w:val="24"/>
          <w:szCs w:val="24"/>
        </w:rPr>
        <w:t>prowadzenie wymaganych rozliczeń z urzędem skarbowym, zakładem ubezpieczeń społecznych i innymi instytucjami,</w:t>
      </w:r>
    </w:p>
    <w:p w14:paraId="2BC2C16A" w14:textId="77777777" w:rsidR="001B2EEE" w:rsidRPr="005139E7" w:rsidRDefault="001B2EEE" w:rsidP="001B2EEE">
      <w:pPr>
        <w:numPr>
          <w:ilvl w:val="0"/>
          <w:numId w:val="48"/>
        </w:numPr>
        <w:spacing w:after="0" w:line="276" w:lineRule="auto"/>
        <w:ind w:left="993"/>
        <w:contextualSpacing/>
        <w:jc w:val="both"/>
        <w:rPr>
          <w:rFonts w:cstheme="minorHAnsi"/>
          <w:sz w:val="24"/>
          <w:szCs w:val="24"/>
          <w:u w:val="single"/>
        </w:rPr>
      </w:pPr>
      <w:r w:rsidRPr="007E27FD">
        <w:rPr>
          <w:rFonts w:cstheme="minorHAnsi"/>
          <w:sz w:val="24"/>
          <w:szCs w:val="24"/>
        </w:rPr>
        <w:t xml:space="preserve">prowadzenie spraw kadrowo-płacowych </w:t>
      </w:r>
      <w:r w:rsidRPr="005139E7">
        <w:rPr>
          <w:rFonts w:cstheme="minorHAnsi"/>
          <w:sz w:val="24"/>
          <w:szCs w:val="24"/>
        </w:rPr>
        <w:t xml:space="preserve">pracowników. </w:t>
      </w:r>
    </w:p>
    <w:p w14:paraId="6982D021" w14:textId="77777777" w:rsidR="001B2EEE" w:rsidRPr="009974AA" w:rsidRDefault="001B2EEE" w:rsidP="001B2EEE">
      <w:pPr>
        <w:pStyle w:val="Akapitzlist"/>
        <w:numPr>
          <w:ilvl w:val="0"/>
          <w:numId w:val="47"/>
        </w:num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Pr="009974AA">
        <w:rPr>
          <w:rFonts w:cstheme="minorHAnsi"/>
          <w:sz w:val="24"/>
          <w:szCs w:val="24"/>
        </w:rPr>
        <w:t>chwał</w:t>
      </w:r>
      <w:r>
        <w:rPr>
          <w:rFonts w:cstheme="minorHAnsi"/>
          <w:sz w:val="24"/>
          <w:szCs w:val="24"/>
        </w:rPr>
        <w:t>a</w:t>
      </w:r>
      <w:r w:rsidRPr="009974AA">
        <w:rPr>
          <w:rFonts w:cstheme="minorHAnsi"/>
          <w:sz w:val="24"/>
          <w:szCs w:val="24"/>
        </w:rPr>
        <w:t xml:space="preserve"> Nr 54/2023 Zarządu Powiatu w Elblągu  z dnia 4 lipca 2023 r. nadano regulamin organizacyjny Centrum Administracyjne</w:t>
      </w:r>
      <w:r>
        <w:rPr>
          <w:rFonts w:cstheme="minorHAnsi"/>
          <w:sz w:val="24"/>
          <w:szCs w:val="24"/>
        </w:rPr>
        <w:t>mu</w:t>
      </w:r>
      <w:r w:rsidRPr="009974AA">
        <w:rPr>
          <w:rFonts w:cstheme="minorHAnsi"/>
          <w:sz w:val="24"/>
          <w:szCs w:val="24"/>
        </w:rPr>
        <w:t xml:space="preserve"> do Obsługi Placówek Opiekuńczo-</w:t>
      </w:r>
      <w:r w:rsidRPr="009974AA">
        <w:rPr>
          <w:rFonts w:cstheme="minorHAnsi"/>
          <w:sz w:val="24"/>
          <w:szCs w:val="24"/>
        </w:rPr>
        <w:lastRenderedPageBreak/>
        <w:t>Wychowawczych w Pasłęku i Palców</w:t>
      </w:r>
      <w:r>
        <w:rPr>
          <w:rFonts w:cstheme="minorHAnsi"/>
          <w:sz w:val="24"/>
          <w:szCs w:val="24"/>
        </w:rPr>
        <w:t>ce</w:t>
      </w:r>
      <w:r w:rsidRPr="009974AA">
        <w:rPr>
          <w:rFonts w:cstheme="minorHAnsi"/>
          <w:sz w:val="24"/>
          <w:szCs w:val="24"/>
        </w:rPr>
        <w:t xml:space="preserve"> Opiekuńczo-Wychowawczej „Samodzielne Mieszkanie” w Pasłęku. W myśl § 7 ust. 3 tego regulaminu Dyrektora Centrum zatrudnia Zarząd Powiatu</w:t>
      </w:r>
      <w:r>
        <w:rPr>
          <w:rFonts w:cstheme="minorHAnsi"/>
          <w:sz w:val="24"/>
          <w:szCs w:val="24"/>
        </w:rPr>
        <w:t xml:space="preserve"> </w:t>
      </w:r>
      <w:r w:rsidRPr="009974AA">
        <w:rPr>
          <w:rFonts w:cstheme="minorHAnsi"/>
          <w:sz w:val="24"/>
          <w:szCs w:val="24"/>
        </w:rPr>
        <w:t xml:space="preserve">w Elblągu. </w:t>
      </w:r>
    </w:p>
    <w:p w14:paraId="5A776CE9" w14:textId="4C389D01" w:rsidR="001B2EEE" w:rsidRPr="009974AA" w:rsidRDefault="001B2EEE" w:rsidP="001B2EEE">
      <w:pPr>
        <w:pStyle w:val="Akapitzlist"/>
        <w:numPr>
          <w:ilvl w:val="0"/>
          <w:numId w:val="47"/>
        </w:numPr>
        <w:spacing w:after="0" w:line="276" w:lineRule="auto"/>
        <w:ind w:left="426"/>
        <w:jc w:val="both"/>
        <w:rPr>
          <w:rFonts w:eastAsia="Calibri" w:cstheme="minorHAnsi"/>
          <w:i/>
          <w:iCs/>
          <w:sz w:val="24"/>
          <w:szCs w:val="24"/>
        </w:rPr>
      </w:pPr>
      <w:bookmarkStart w:id="6" w:name="_Hlk165350368"/>
      <w:r>
        <w:rPr>
          <w:rFonts w:cstheme="minorHAnsi"/>
          <w:sz w:val="24"/>
          <w:szCs w:val="24"/>
        </w:rPr>
        <w:t>u</w:t>
      </w:r>
      <w:r w:rsidRPr="009974AA">
        <w:rPr>
          <w:rFonts w:cstheme="minorHAnsi"/>
          <w:sz w:val="24"/>
          <w:szCs w:val="24"/>
        </w:rPr>
        <w:t xml:space="preserve">chwała Nr LIX/68/2023 </w:t>
      </w:r>
      <w:bookmarkEnd w:id="6"/>
      <w:r w:rsidRPr="009974AA">
        <w:rPr>
          <w:rFonts w:cstheme="minorHAnsi"/>
          <w:sz w:val="24"/>
          <w:szCs w:val="24"/>
        </w:rPr>
        <w:t>Rady Powiatu w Elblągu z dnia 1 sierpnia 2023 r., wprowadziła zmiany do uchwały Nr XVIII/74/2012 Rady Powiatu w Elblągu z dnia 23 listopada 2012 r.</w:t>
      </w:r>
      <w:r w:rsidR="00576210">
        <w:rPr>
          <w:rFonts w:cstheme="minorHAnsi"/>
          <w:sz w:val="24"/>
          <w:szCs w:val="24"/>
        </w:rPr>
        <w:br/>
      </w:r>
      <w:r w:rsidRPr="009974AA">
        <w:rPr>
          <w:rFonts w:cstheme="minorHAnsi"/>
          <w:sz w:val="24"/>
          <w:szCs w:val="24"/>
        </w:rPr>
        <w:t xml:space="preserve">m. in. poprzez zmianę § 3 ust 1 statutu CAOPOW nadając mu następujące brzmienie: </w:t>
      </w:r>
      <w:r w:rsidRPr="009974AA">
        <w:rPr>
          <w:rFonts w:cstheme="minorHAnsi"/>
          <w:i/>
          <w:iCs/>
          <w:sz w:val="24"/>
          <w:szCs w:val="24"/>
        </w:rPr>
        <w:t>„</w:t>
      </w:r>
      <w:r w:rsidRPr="009974AA">
        <w:rPr>
          <w:rFonts w:eastAsia="Calibri" w:cstheme="minorHAnsi"/>
          <w:i/>
          <w:iCs/>
          <w:sz w:val="24"/>
          <w:szCs w:val="24"/>
        </w:rPr>
        <w:t>CAOPOW zapewnia obsługę administracyjną i organizacyjną dla placówek opiekuńczo-wychowawczych, natomiast obsługę kadrową</w:t>
      </w:r>
      <w:r w:rsidRPr="0007739E">
        <w:rPr>
          <w:rFonts w:eastAsia="Calibri" w:cstheme="minorHAnsi"/>
          <w:i/>
          <w:iCs/>
          <w:sz w:val="24"/>
          <w:szCs w:val="24"/>
        </w:rPr>
        <w:t>,</w:t>
      </w:r>
      <w:r w:rsidRPr="0007739E">
        <w:rPr>
          <w:rFonts w:eastAsia="Calibri" w:cstheme="minorHAnsi"/>
          <w:sz w:val="24"/>
          <w:szCs w:val="24"/>
        </w:rPr>
        <w:t xml:space="preserve"> </w:t>
      </w:r>
      <w:r w:rsidRPr="009974AA">
        <w:rPr>
          <w:rFonts w:eastAsia="Calibri" w:cstheme="minorHAnsi"/>
          <w:i/>
          <w:iCs/>
          <w:sz w:val="24"/>
          <w:szCs w:val="24"/>
        </w:rPr>
        <w:t xml:space="preserve">finansowo–księgową oraz płacową Powiatowe Centrum Pomocy Rodzinie w Elblągu, zwane dalej PCPR, zapewnia dla: </w:t>
      </w:r>
    </w:p>
    <w:p w14:paraId="329A0834" w14:textId="77777777" w:rsidR="001B2EEE" w:rsidRPr="005139E7" w:rsidRDefault="001B2EEE" w:rsidP="001B2EEE">
      <w:pPr>
        <w:numPr>
          <w:ilvl w:val="0"/>
          <w:numId w:val="49"/>
        </w:numPr>
        <w:spacing w:after="0" w:line="276" w:lineRule="auto"/>
        <w:ind w:left="993"/>
        <w:contextualSpacing/>
        <w:jc w:val="both"/>
        <w:rPr>
          <w:rFonts w:cstheme="minorHAnsi"/>
          <w:i/>
          <w:iCs/>
          <w:sz w:val="24"/>
          <w:szCs w:val="24"/>
        </w:rPr>
      </w:pPr>
      <w:r w:rsidRPr="005139E7">
        <w:rPr>
          <w:rFonts w:cstheme="minorHAnsi"/>
          <w:i/>
          <w:iCs/>
          <w:sz w:val="24"/>
          <w:szCs w:val="24"/>
        </w:rPr>
        <w:t>Palcówki Opiekuńczo-Wychowawczej „Samodzielne  Mieszkanie” w Pasłęku;</w:t>
      </w:r>
    </w:p>
    <w:p w14:paraId="5A397966" w14:textId="77777777" w:rsidR="001B2EEE" w:rsidRPr="005139E7" w:rsidRDefault="001B2EEE" w:rsidP="001B2EEE">
      <w:pPr>
        <w:numPr>
          <w:ilvl w:val="0"/>
          <w:numId w:val="49"/>
        </w:numPr>
        <w:spacing w:after="0" w:line="276" w:lineRule="auto"/>
        <w:ind w:left="993"/>
        <w:contextualSpacing/>
        <w:jc w:val="both"/>
        <w:rPr>
          <w:rFonts w:cstheme="minorHAnsi"/>
          <w:i/>
          <w:iCs/>
          <w:sz w:val="24"/>
          <w:szCs w:val="24"/>
        </w:rPr>
      </w:pPr>
      <w:r w:rsidRPr="005139E7">
        <w:rPr>
          <w:rFonts w:cstheme="minorHAnsi"/>
          <w:i/>
          <w:iCs/>
          <w:sz w:val="24"/>
          <w:szCs w:val="24"/>
        </w:rPr>
        <w:t>Palcówki Opiekuńczo-Wychowawczej „Zakątek” w Zielonce Pasłęckiej;</w:t>
      </w:r>
    </w:p>
    <w:p w14:paraId="69F314F8" w14:textId="14333C33" w:rsidR="001B2EEE" w:rsidRPr="005139E7" w:rsidRDefault="001B2EEE" w:rsidP="001B2EEE">
      <w:pPr>
        <w:numPr>
          <w:ilvl w:val="0"/>
          <w:numId w:val="49"/>
        </w:numPr>
        <w:spacing w:after="0" w:line="276" w:lineRule="auto"/>
        <w:ind w:left="993"/>
        <w:contextualSpacing/>
        <w:jc w:val="both"/>
        <w:rPr>
          <w:rFonts w:cstheme="minorHAnsi"/>
          <w:i/>
          <w:iCs/>
          <w:sz w:val="24"/>
          <w:szCs w:val="24"/>
        </w:rPr>
      </w:pPr>
      <w:r w:rsidRPr="005139E7">
        <w:rPr>
          <w:rFonts w:cstheme="minorHAnsi"/>
          <w:i/>
          <w:iCs/>
          <w:sz w:val="24"/>
          <w:szCs w:val="24"/>
        </w:rPr>
        <w:t>Centrum Administracyjnego do Obsługi Placówek Opiekuńczo-Wychowawczych</w:t>
      </w:r>
      <w:r w:rsidR="00576210">
        <w:rPr>
          <w:rFonts w:cstheme="minorHAnsi"/>
          <w:i/>
          <w:iCs/>
          <w:sz w:val="24"/>
          <w:szCs w:val="24"/>
        </w:rPr>
        <w:br/>
      </w:r>
      <w:r w:rsidRPr="005139E7">
        <w:rPr>
          <w:rFonts w:cstheme="minorHAnsi"/>
          <w:i/>
          <w:iCs/>
          <w:sz w:val="24"/>
          <w:szCs w:val="24"/>
        </w:rPr>
        <w:t>w Pasłęku”.</w:t>
      </w:r>
    </w:p>
    <w:p w14:paraId="2D7862E9" w14:textId="0C13DA0A" w:rsidR="001B2EEE" w:rsidRPr="005139E7" w:rsidRDefault="001B2EEE" w:rsidP="001B2EEE">
      <w:pPr>
        <w:spacing w:after="0" w:line="276" w:lineRule="auto"/>
        <w:ind w:firstLine="397"/>
        <w:jc w:val="both"/>
        <w:rPr>
          <w:rFonts w:eastAsia="Calibr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Pr="009974AA">
        <w:rPr>
          <w:rFonts w:cstheme="minorHAnsi"/>
          <w:sz w:val="24"/>
          <w:szCs w:val="24"/>
        </w:rPr>
        <w:t xml:space="preserve">chwała Nr LIX/68/2023 </w:t>
      </w:r>
      <w:r>
        <w:rPr>
          <w:rFonts w:eastAsia="Calibri" w:cstheme="minorHAnsi"/>
          <w:sz w:val="24"/>
          <w:szCs w:val="24"/>
        </w:rPr>
        <w:t>z</w:t>
      </w:r>
      <w:r w:rsidRPr="005139E7">
        <w:rPr>
          <w:rFonts w:eastAsia="Calibri" w:cstheme="minorHAnsi"/>
          <w:sz w:val="24"/>
          <w:szCs w:val="24"/>
        </w:rPr>
        <w:t>mieni</w:t>
      </w:r>
      <w:r>
        <w:rPr>
          <w:rFonts w:eastAsia="Calibri" w:cstheme="minorHAnsi"/>
          <w:sz w:val="24"/>
          <w:szCs w:val="24"/>
        </w:rPr>
        <w:t>ła</w:t>
      </w:r>
      <w:r w:rsidRPr="005139E7">
        <w:rPr>
          <w:rFonts w:eastAsia="Calibri" w:cstheme="minorHAnsi"/>
          <w:sz w:val="24"/>
          <w:szCs w:val="24"/>
        </w:rPr>
        <w:t xml:space="preserve"> ponadto zapis § 5 ust. 2 statutu CAOPOW</w:t>
      </w:r>
      <w:r>
        <w:rPr>
          <w:rFonts w:eastAsia="Calibri" w:cstheme="minorHAnsi"/>
          <w:sz w:val="24"/>
          <w:szCs w:val="24"/>
        </w:rPr>
        <w:t>,</w:t>
      </w:r>
      <w:r w:rsidRPr="005139E7">
        <w:rPr>
          <w:rFonts w:eastAsia="Calibri" w:cstheme="minorHAnsi"/>
          <w:sz w:val="24"/>
          <w:szCs w:val="24"/>
        </w:rPr>
        <w:t xml:space="preserve"> wskazując</w:t>
      </w:r>
      <w:r w:rsidR="00576210">
        <w:rPr>
          <w:rFonts w:eastAsia="Calibri" w:cstheme="minorHAnsi"/>
          <w:sz w:val="24"/>
          <w:szCs w:val="24"/>
        </w:rPr>
        <w:br/>
      </w:r>
      <w:r w:rsidRPr="005139E7">
        <w:rPr>
          <w:rFonts w:eastAsia="Calibri" w:cstheme="minorHAnsi"/>
          <w:sz w:val="24"/>
          <w:szCs w:val="24"/>
        </w:rPr>
        <w:t xml:space="preserve">w nowo nadanym brzmieniu, iż </w:t>
      </w:r>
      <w:r w:rsidRPr="005139E7">
        <w:rPr>
          <w:rFonts w:eastAsia="Calibri" w:cstheme="minorHAnsi"/>
          <w:i/>
          <w:iCs/>
          <w:sz w:val="24"/>
          <w:szCs w:val="24"/>
        </w:rPr>
        <w:t>„Obsługę kadrową, finansowo-księgową oraz płacową, rachunkowość oraz sprawozdawczość dla CAOPOW sprawuje PCPR, zgodnie z obowiązującymi przepisami prawa dotyczącymi jednostek budżetowych”</w:t>
      </w:r>
      <w:r>
        <w:rPr>
          <w:rFonts w:eastAsia="Calibri" w:cstheme="minorHAnsi"/>
          <w:i/>
          <w:iCs/>
          <w:sz w:val="24"/>
          <w:szCs w:val="24"/>
        </w:rPr>
        <w:t xml:space="preserve"> </w:t>
      </w:r>
      <w:r w:rsidRPr="009974AA">
        <w:rPr>
          <w:rFonts w:eastAsia="Calibri" w:cstheme="minorHAnsi"/>
          <w:b/>
          <w:bCs/>
          <w:sz w:val="24"/>
          <w:szCs w:val="24"/>
        </w:rPr>
        <w:t xml:space="preserve">/akta kontroli str. </w:t>
      </w:r>
      <w:r w:rsidR="00D83491">
        <w:rPr>
          <w:rFonts w:eastAsia="Calibri" w:cstheme="minorHAnsi"/>
          <w:b/>
          <w:bCs/>
          <w:sz w:val="24"/>
          <w:szCs w:val="24"/>
        </w:rPr>
        <w:t>13</w:t>
      </w:r>
      <w:r>
        <w:rPr>
          <w:rFonts w:eastAsia="Calibri" w:cstheme="minorHAnsi"/>
          <w:b/>
          <w:bCs/>
          <w:sz w:val="24"/>
          <w:szCs w:val="24"/>
        </w:rPr>
        <w:t>-2</w:t>
      </w:r>
      <w:r w:rsidR="00D83491">
        <w:rPr>
          <w:rFonts w:eastAsia="Calibri" w:cstheme="minorHAnsi"/>
          <w:b/>
          <w:bCs/>
          <w:sz w:val="24"/>
          <w:szCs w:val="24"/>
        </w:rPr>
        <w:t>2</w:t>
      </w:r>
      <w:r w:rsidRPr="009974AA">
        <w:rPr>
          <w:rFonts w:eastAsia="Calibri" w:cstheme="minorHAnsi"/>
          <w:b/>
          <w:bCs/>
          <w:sz w:val="24"/>
          <w:szCs w:val="24"/>
        </w:rPr>
        <w:t>/.</w:t>
      </w:r>
      <w:r w:rsidRPr="005139E7">
        <w:rPr>
          <w:rFonts w:eastAsia="Calibri" w:cstheme="minorHAnsi"/>
          <w:sz w:val="24"/>
          <w:szCs w:val="24"/>
        </w:rPr>
        <w:t xml:space="preserve"> </w:t>
      </w:r>
    </w:p>
    <w:p w14:paraId="7E773EEF" w14:textId="0B7DA2D9" w:rsidR="001B2EEE" w:rsidRPr="00BE578D" w:rsidRDefault="001B2EEE" w:rsidP="00576210">
      <w:pPr>
        <w:spacing w:before="240" w:after="120" w:line="276" w:lineRule="auto"/>
        <w:ind w:firstLine="397"/>
        <w:jc w:val="both"/>
        <w:rPr>
          <w:rFonts w:eastAsia="Calibri" w:cstheme="minorHAnsi"/>
          <w:bCs/>
          <w:sz w:val="24"/>
          <w:szCs w:val="24"/>
        </w:rPr>
      </w:pPr>
      <w:r w:rsidRPr="005139E7">
        <w:rPr>
          <w:rFonts w:eastAsia="Calibri" w:cstheme="minorHAnsi"/>
          <w:sz w:val="24"/>
          <w:szCs w:val="24"/>
        </w:rPr>
        <w:t xml:space="preserve">Według § 7 </w:t>
      </w:r>
      <w:r w:rsidRPr="005139E7">
        <w:rPr>
          <w:rFonts w:cstheme="minorHAnsi"/>
          <w:kern w:val="2"/>
          <w:sz w:val="24"/>
          <w:szCs w:val="24"/>
          <w14:ligatures w14:val="standardContextual"/>
        </w:rPr>
        <w:t>Regulaminu Dyrektora Centrum zatrudnia Zarząd Powiatu w Elblągu, natomiast do zadań Dyrektora należy zarządzanie Centrum, kierowanie nim oraz</w:t>
      </w:r>
      <w:r w:rsidRPr="00BE578D">
        <w:rPr>
          <w:rFonts w:cstheme="minorHAnsi"/>
          <w:kern w:val="2"/>
          <w:sz w:val="24"/>
          <w:szCs w:val="24"/>
          <w14:ligatures w14:val="standardContextual"/>
        </w:rPr>
        <w:t xml:space="preserve"> reprezentacja zewnętrzna. </w:t>
      </w:r>
      <w:r w:rsidRPr="00BE578D">
        <w:rPr>
          <w:rFonts w:eastAsia="Calibri" w:cstheme="minorHAnsi"/>
          <w:sz w:val="24"/>
          <w:szCs w:val="24"/>
        </w:rPr>
        <w:t>Dyrektor wykonuje czynności w sprawach z zakresu prawa pracy wobec osób zatrudnionych</w:t>
      </w:r>
      <w:r w:rsidR="00576210">
        <w:rPr>
          <w:rFonts w:eastAsia="Calibri" w:cstheme="minorHAnsi"/>
          <w:sz w:val="24"/>
          <w:szCs w:val="24"/>
        </w:rPr>
        <w:br/>
      </w:r>
      <w:r w:rsidRPr="00BE578D">
        <w:rPr>
          <w:rFonts w:eastAsia="Calibri" w:cstheme="minorHAnsi"/>
          <w:sz w:val="24"/>
          <w:szCs w:val="24"/>
        </w:rPr>
        <w:t xml:space="preserve">w </w:t>
      </w:r>
      <w:r>
        <w:rPr>
          <w:rFonts w:eastAsia="Calibri" w:cstheme="minorHAnsi"/>
          <w:sz w:val="24"/>
          <w:szCs w:val="24"/>
        </w:rPr>
        <w:t>C</w:t>
      </w:r>
      <w:r w:rsidRPr="00BE578D">
        <w:rPr>
          <w:rFonts w:eastAsia="Calibri" w:cstheme="minorHAnsi"/>
          <w:sz w:val="24"/>
          <w:szCs w:val="24"/>
        </w:rPr>
        <w:t xml:space="preserve">entrum i obsługiwanych placówkach opiekuńczo-wychowawczych i jest ich zwierzchnikiem. Dyrektor kieruje Centrum przy pomocy głównego księgowego </w:t>
      </w:r>
      <w:r>
        <w:rPr>
          <w:rFonts w:eastAsia="Calibri" w:cstheme="minorHAnsi"/>
          <w:sz w:val="24"/>
          <w:szCs w:val="24"/>
        </w:rPr>
        <w:t>(</w:t>
      </w:r>
      <w:r w:rsidRPr="00BE578D">
        <w:rPr>
          <w:rFonts w:eastAsia="Calibri" w:cstheme="minorHAnsi"/>
          <w:sz w:val="24"/>
          <w:szCs w:val="24"/>
        </w:rPr>
        <w:t xml:space="preserve">w zakresie finansów) </w:t>
      </w:r>
      <w:r w:rsidRPr="00576210">
        <w:rPr>
          <w:rFonts w:eastAsia="Calibri" w:cstheme="minorHAnsi"/>
          <w:b/>
          <w:bCs/>
          <w:sz w:val="24"/>
          <w:szCs w:val="24"/>
        </w:rPr>
        <w:t>oraz przy pomocy wyznaczonego wychowawcy</w:t>
      </w:r>
      <w:r w:rsidRPr="00BE578D">
        <w:rPr>
          <w:rFonts w:eastAsia="Calibri" w:cstheme="minorHAnsi"/>
          <w:sz w:val="24"/>
          <w:szCs w:val="24"/>
        </w:rPr>
        <w:t xml:space="preserve"> (w sprawach opiekuńczo-wychowawczych). Ponadto § 8 Regulaminu dookreśla zadania Dyrektora Centrum</w:t>
      </w:r>
      <w:r>
        <w:rPr>
          <w:rFonts w:eastAsia="Calibri" w:cstheme="minorHAnsi"/>
          <w:sz w:val="24"/>
          <w:szCs w:val="24"/>
        </w:rPr>
        <w:t>,</w:t>
      </w:r>
      <w:r w:rsidRPr="00BE578D">
        <w:rPr>
          <w:rFonts w:eastAsia="Calibri" w:cstheme="minorHAnsi"/>
          <w:sz w:val="24"/>
          <w:szCs w:val="24"/>
        </w:rPr>
        <w:t xml:space="preserve"> co wynika również z</w:t>
      </w:r>
      <w:r w:rsidRPr="00BE578D">
        <w:rPr>
          <w:rFonts w:eastAsia="Calibri" w:cstheme="minorHAnsi"/>
          <w:bCs/>
          <w:sz w:val="24"/>
          <w:szCs w:val="24"/>
        </w:rPr>
        <w:t xml:space="preserve"> zapisów regulaminu organizacyjnego Placówki Opiekuńczo-Wychowawczej „Samodzielne Mieszkanie” w Pasłęku</w:t>
      </w:r>
      <w:r w:rsidR="00576210">
        <w:rPr>
          <w:rFonts w:eastAsia="Calibri" w:cstheme="minorHAnsi"/>
          <w:bCs/>
          <w:sz w:val="24"/>
          <w:szCs w:val="24"/>
        </w:rPr>
        <w:br/>
      </w:r>
      <w:r w:rsidRPr="00BE578D">
        <w:rPr>
          <w:rFonts w:eastAsia="Calibri" w:cstheme="minorHAnsi"/>
          <w:bCs/>
          <w:sz w:val="24"/>
          <w:szCs w:val="24"/>
        </w:rPr>
        <w:t xml:space="preserve">i Placówki Opiekuńczo-Wychowawczej „Zakątek” w Zielonce Pasłęckiej. </w:t>
      </w:r>
    </w:p>
    <w:p w14:paraId="3FB6632A" w14:textId="01F4FE62" w:rsidR="001B2EEE" w:rsidRPr="009B2486" w:rsidRDefault="001B2EEE" w:rsidP="001B2EEE">
      <w:pPr>
        <w:spacing w:after="0" w:line="276" w:lineRule="auto"/>
        <w:ind w:firstLine="397"/>
        <w:jc w:val="both"/>
        <w:rPr>
          <w:rFonts w:eastAsia="Times New Roman" w:cstheme="minorHAnsi"/>
          <w:sz w:val="24"/>
          <w:szCs w:val="24"/>
          <w:lang w:eastAsia="pl-PL"/>
        </w:rPr>
      </w:pPr>
      <w:r w:rsidRPr="00794276">
        <w:rPr>
          <w:rFonts w:eastAsia="Calibri" w:cstheme="minorHAnsi"/>
          <w:bCs/>
          <w:sz w:val="24"/>
          <w:szCs w:val="24"/>
        </w:rPr>
        <w:t xml:space="preserve">Tak przyjęty w Powiecie sposób organizacji i podziału zadań pomiędzy powiatowe jednostki organizacyjne nie jest sprzeczny z obowiązującymi w tym zakresie zapisami </w:t>
      </w:r>
      <w:bookmarkStart w:id="7" w:name="_Hlk160523516"/>
      <w:r w:rsidRPr="00794276">
        <w:rPr>
          <w:rFonts w:eastAsia="Times New Roman" w:cstheme="minorHAnsi"/>
          <w:sz w:val="24"/>
          <w:szCs w:val="24"/>
          <w:lang w:eastAsia="pl-PL"/>
        </w:rPr>
        <w:t xml:space="preserve">ustawy z dnia </w:t>
      </w:r>
      <w:r w:rsidRPr="00794276">
        <w:rPr>
          <w:sz w:val="24"/>
          <w:szCs w:val="24"/>
        </w:rPr>
        <w:t>5 czerwca 1998</w:t>
      </w:r>
      <w:r w:rsidRPr="00794276">
        <w:rPr>
          <w:rFonts w:eastAsia="Times New Roman" w:cstheme="minorHAnsi"/>
          <w:sz w:val="24"/>
          <w:szCs w:val="24"/>
          <w:lang w:eastAsia="pl-PL"/>
        </w:rPr>
        <w:t xml:space="preserve">  r. o samorządzie powiatowym. </w:t>
      </w:r>
      <w:bookmarkEnd w:id="7"/>
      <w:r w:rsidRPr="00794276">
        <w:rPr>
          <w:rFonts w:cstheme="minorHAnsi"/>
          <w:sz w:val="24"/>
          <w:szCs w:val="24"/>
        </w:rPr>
        <w:t>W oparciu o przedstawione dokumenty trudno natomiast jednoznacznie ustalić, w jaki sposób rozdzielone zostały obowiązki związane z obsługą formalną procesu obsady stanowisk kierowników powiatowych jednostek organizacyjnych</w:t>
      </w:r>
      <w:r w:rsidR="00576210">
        <w:rPr>
          <w:rFonts w:cstheme="minorHAnsi"/>
          <w:sz w:val="24"/>
          <w:szCs w:val="24"/>
        </w:rPr>
        <w:br/>
      </w:r>
      <w:r w:rsidRPr="00794276">
        <w:rPr>
          <w:rFonts w:cstheme="minorHAnsi"/>
          <w:sz w:val="24"/>
          <w:szCs w:val="24"/>
        </w:rPr>
        <w:t>– w omawianym przypadku zadania mogły być realizowane zarówno przez PCPR w Elblągu (obsługa kadrowa, finansowo-księgowa oraz płacowa, rachunkowość oraz sprawozdawczość CAOPOW)</w:t>
      </w:r>
      <w:r w:rsidR="00C8602F">
        <w:rPr>
          <w:rFonts w:cstheme="minorHAnsi"/>
          <w:sz w:val="24"/>
          <w:szCs w:val="24"/>
        </w:rPr>
        <w:t xml:space="preserve"> </w:t>
      </w:r>
      <w:r w:rsidR="00576210">
        <w:rPr>
          <w:rFonts w:cstheme="minorHAnsi"/>
          <w:sz w:val="24"/>
          <w:szCs w:val="24"/>
        </w:rPr>
        <w:t>jak i w CAOPOW</w:t>
      </w:r>
      <w:r w:rsidRPr="00794276">
        <w:rPr>
          <w:rFonts w:cstheme="minorHAnsi"/>
          <w:sz w:val="24"/>
          <w:szCs w:val="24"/>
        </w:rPr>
        <w:t xml:space="preserve">, lecz zgromadzone w sprawie  dokumenty nie przesądzają tej kwestii. </w:t>
      </w:r>
      <w:r w:rsidR="009B2486" w:rsidRPr="009B2486">
        <w:rPr>
          <w:rFonts w:cs="Calibri"/>
          <w:sz w:val="24"/>
          <w:szCs w:val="24"/>
          <w:lang w:eastAsia="pl-PL"/>
        </w:rPr>
        <w:t>Niemniej jednak to Starosta, jako osoba wykonująca zadania w imieniu pracodawcy dla kierownika jednostki organizacyjnej powiatu jaką jest CAOPOW, nawet w sytuacji zlecenia realizacji zadań kadrowych na inną jednostkę organizacyjną powiatu (tu: PCPR) nie zdejmuje</w:t>
      </w:r>
      <w:r w:rsidR="009B2486" w:rsidRPr="009B2486">
        <w:rPr>
          <w:rFonts w:cs="Calibri"/>
          <w:sz w:val="24"/>
          <w:szCs w:val="24"/>
          <w:lang w:eastAsia="pl-PL"/>
        </w:rPr>
        <w:br/>
        <w:t>z siebie odpowiedzialności związanej z właściwą realizacją zadań wynikających</w:t>
      </w:r>
      <w:r w:rsidR="009B2486" w:rsidRPr="009B2486">
        <w:rPr>
          <w:rFonts w:cs="Calibri"/>
          <w:sz w:val="24"/>
          <w:szCs w:val="24"/>
          <w:lang w:eastAsia="pl-PL"/>
        </w:rPr>
        <w:br/>
        <w:t>z obowiązujących przepisów prawa, w tym zapisów Statutu Powiatu</w:t>
      </w:r>
      <w:r w:rsidRPr="009B2486">
        <w:rPr>
          <w:rFonts w:eastAsia="Times New Roman" w:cstheme="minorHAnsi"/>
          <w:sz w:val="24"/>
          <w:szCs w:val="24"/>
          <w:lang w:eastAsia="pl-PL"/>
        </w:rPr>
        <w:t>.</w:t>
      </w:r>
    </w:p>
    <w:p w14:paraId="53072457" w14:textId="77777777" w:rsidR="001B2EEE" w:rsidRPr="00BE578D" w:rsidRDefault="001B2EEE" w:rsidP="001B2EEE">
      <w:pPr>
        <w:pStyle w:val="Akapitzlist"/>
        <w:numPr>
          <w:ilvl w:val="0"/>
          <w:numId w:val="25"/>
        </w:numPr>
        <w:spacing w:before="240" w:after="0" w:line="276" w:lineRule="auto"/>
        <w:ind w:left="0" w:firstLine="0"/>
        <w:rPr>
          <w:rFonts w:eastAsia="Calibri" w:cstheme="minorHAnsi"/>
          <w:b/>
          <w:bCs/>
          <w:sz w:val="24"/>
          <w:szCs w:val="24"/>
        </w:rPr>
      </w:pPr>
      <w:r w:rsidRPr="00BE578D">
        <w:rPr>
          <w:rFonts w:eastAsia="Calibri" w:cstheme="minorHAnsi"/>
          <w:b/>
          <w:bCs/>
          <w:sz w:val="24"/>
          <w:szCs w:val="24"/>
        </w:rPr>
        <w:t>Zgodność zatrudnienia Dyrektora Centrum z wymaganymi kwalifikacjami</w:t>
      </w:r>
    </w:p>
    <w:p w14:paraId="5409EE87" w14:textId="0AF7F4E5" w:rsidR="001B2EEE" w:rsidRPr="00BE578D" w:rsidRDefault="001B2EEE" w:rsidP="001B2EEE">
      <w:pPr>
        <w:spacing w:before="240" w:after="0" w:line="276" w:lineRule="auto"/>
        <w:ind w:firstLine="397"/>
        <w:jc w:val="both"/>
        <w:rPr>
          <w:rFonts w:eastAsia="Calibri" w:cstheme="minorHAnsi"/>
          <w:bCs/>
          <w:sz w:val="24"/>
          <w:szCs w:val="24"/>
        </w:rPr>
      </w:pPr>
      <w:r w:rsidRPr="00BE578D">
        <w:rPr>
          <w:rFonts w:eastAsia="Calibri" w:cstheme="minorHAnsi"/>
          <w:sz w:val="24"/>
          <w:szCs w:val="24"/>
        </w:rPr>
        <w:t xml:space="preserve">Potrzeba przeprowadzenia niniejszej kontroli doraźnej wynikała z pozyskanych </w:t>
      </w:r>
      <w:r w:rsidR="00450611">
        <w:rPr>
          <w:rFonts w:eastAsia="Calibri" w:cstheme="minorHAnsi"/>
          <w:sz w:val="24"/>
          <w:szCs w:val="24"/>
        </w:rPr>
        <w:t>----------------------------------</w:t>
      </w:r>
      <w:r w:rsidRPr="00BE578D">
        <w:rPr>
          <w:rFonts w:eastAsia="Calibri" w:cstheme="minorHAnsi"/>
          <w:sz w:val="24"/>
          <w:szCs w:val="24"/>
        </w:rPr>
        <w:t xml:space="preserve"> informacji, z których wynikało, że</w:t>
      </w:r>
      <w:r w:rsidR="00450611">
        <w:rPr>
          <w:rFonts w:eastAsia="Calibri" w:cstheme="minorHAnsi"/>
          <w:sz w:val="24"/>
          <w:szCs w:val="24"/>
        </w:rPr>
        <w:t xml:space="preserve"> ------------------------</w:t>
      </w:r>
      <w:r w:rsidRPr="00BE578D">
        <w:rPr>
          <w:rFonts w:eastAsia="Calibri" w:cstheme="minorHAnsi"/>
          <w:sz w:val="24"/>
          <w:szCs w:val="24"/>
        </w:rPr>
        <w:t xml:space="preserve"> zatrudnion</w:t>
      </w:r>
      <w:r>
        <w:rPr>
          <w:rFonts w:eastAsia="Calibri" w:cstheme="minorHAnsi"/>
          <w:sz w:val="24"/>
          <w:szCs w:val="24"/>
        </w:rPr>
        <w:t>y</w:t>
      </w:r>
      <w:r w:rsidRPr="00BE578D">
        <w:rPr>
          <w:rFonts w:eastAsia="Calibri" w:cstheme="minorHAnsi"/>
          <w:sz w:val="24"/>
          <w:szCs w:val="24"/>
        </w:rPr>
        <w:t xml:space="preserve"> od dnia</w:t>
      </w:r>
      <w:r w:rsidR="00877DD9">
        <w:rPr>
          <w:rFonts w:eastAsia="Calibri" w:cstheme="minorHAnsi"/>
          <w:sz w:val="24"/>
          <w:szCs w:val="24"/>
        </w:rPr>
        <w:br/>
      </w:r>
      <w:r w:rsidR="00BA38C0">
        <w:rPr>
          <w:rFonts w:eastAsia="Calibri" w:cstheme="minorHAnsi"/>
          <w:sz w:val="24"/>
          <w:szCs w:val="24"/>
        </w:rPr>
        <w:lastRenderedPageBreak/>
        <w:t>………………………………</w:t>
      </w:r>
      <w:r w:rsidRPr="00BE578D">
        <w:rPr>
          <w:rFonts w:eastAsia="Calibri" w:cstheme="minorHAnsi"/>
          <w:sz w:val="24"/>
          <w:szCs w:val="24"/>
        </w:rPr>
        <w:t xml:space="preserve"> r. na stanowisku Dyrektora Centrum nie spełnia wymogów, o których mowa</w:t>
      </w:r>
      <w:r w:rsidR="00877DD9">
        <w:rPr>
          <w:rFonts w:eastAsia="Calibri" w:cstheme="minorHAnsi"/>
          <w:sz w:val="24"/>
          <w:szCs w:val="24"/>
        </w:rPr>
        <w:br/>
      </w:r>
      <w:r w:rsidRPr="00BE578D">
        <w:rPr>
          <w:rFonts w:eastAsia="Calibri" w:cstheme="minorHAnsi"/>
          <w:sz w:val="24"/>
          <w:szCs w:val="24"/>
        </w:rPr>
        <w:t>w art. 97 ust. 3 ustawy wrispz</w:t>
      </w:r>
      <w:r w:rsidRPr="005D2E8A">
        <w:rPr>
          <w:rFonts w:eastAsia="Calibri" w:cstheme="minorHAnsi"/>
          <w:sz w:val="24"/>
          <w:szCs w:val="24"/>
        </w:rPr>
        <w:t>.</w:t>
      </w:r>
    </w:p>
    <w:p w14:paraId="1C10917A" w14:textId="5EC76867" w:rsidR="001B2EEE" w:rsidRDefault="001B2EEE" w:rsidP="001B2EEE">
      <w:pPr>
        <w:spacing w:before="240" w:line="276" w:lineRule="auto"/>
        <w:ind w:firstLine="397"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794276">
        <w:rPr>
          <w:rFonts w:cstheme="minorHAnsi"/>
          <w:kern w:val="2"/>
          <w:sz w:val="24"/>
          <w:szCs w:val="24"/>
          <w14:ligatures w14:val="standardContextual"/>
        </w:rPr>
        <w:t>W ramach prowadzonego postepowania kontrolnego zwrócono się z zapytaniem</w:t>
      </w:r>
      <w:r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Pr="00BE578D">
        <w:rPr>
          <w:rFonts w:cstheme="minorHAnsi"/>
          <w:kern w:val="2"/>
          <w:sz w:val="24"/>
          <w:szCs w:val="24"/>
          <w14:ligatures w14:val="standardContextual"/>
        </w:rPr>
        <w:t xml:space="preserve">o wskazanie przebiegu naboru ogłoszonego </w:t>
      </w:r>
      <w:r w:rsidR="00BA38C0">
        <w:rPr>
          <w:rFonts w:cstheme="minorHAnsi"/>
          <w:kern w:val="2"/>
          <w:sz w:val="24"/>
          <w:szCs w:val="24"/>
          <w14:ligatures w14:val="standardContextual"/>
        </w:rPr>
        <w:t>………………..</w:t>
      </w:r>
      <w:r w:rsidRPr="00BE578D">
        <w:rPr>
          <w:rFonts w:cstheme="minorHAnsi"/>
          <w:kern w:val="2"/>
          <w:sz w:val="24"/>
          <w:szCs w:val="24"/>
          <w14:ligatures w14:val="standardContextual"/>
        </w:rPr>
        <w:t xml:space="preserve"> skutkującego zatrudnieniem na tym stanowisku </w:t>
      </w:r>
      <w:r w:rsidR="00450611">
        <w:rPr>
          <w:rFonts w:cstheme="minorHAnsi"/>
          <w:kern w:val="2"/>
          <w:sz w:val="24"/>
          <w:szCs w:val="24"/>
          <w14:ligatures w14:val="standardContextual"/>
        </w:rPr>
        <w:t>------------------------------------</w:t>
      </w:r>
      <w:r>
        <w:rPr>
          <w:rFonts w:cstheme="minorHAnsi"/>
          <w:kern w:val="2"/>
          <w:sz w:val="24"/>
          <w:szCs w:val="24"/>
          <w14:ligatures w14:val="standardContextual"/>
        </w:rPr>
        <w:t xml:space="preserve">, oraz o podanie </w:t>
      </w:r>
      <w:r w:rsidRPr="00BE578D">
        <w:rPr>
          <w:rFonts w:cstheme="minorHAnsi"/>
          <w:kern w:val="2"/>
          <w:sz w:val="24"/>
          <w:szCs w:val="24"/>
          <w14:ligatures w14:val="standardContextual"/>
        </w:rPr>
        <w:t>informacj</w:t>
      </w:r>
      <w:r>
        <w:rPr>
          <w:rFonts w:cstheme="minorHAnsi"/>
          <w:kern w:val="2"/>
          <w:sz w:val="24"/>
          <w:szCs w:val="24"/>
          <w14:ligatures w14:val="standardContextual"/>
        </w:rPr>
        <w:t>i</w:t>
      </w:r>
      <w:r w:rsidRPr="00BE578D">
        <w:rPr>
          <w:rFonts w:cstheme="minorHAnsi"/>
          <w:kern w:val="2"/>
          <w:sz w:val="24"/>
          <w:szCs w:val="24"/>
          <w14:ligatures w14:val="standardContextual"/>
        </w:rPr>
        <w:t xml:space="preserve"> ilu kandydatów w ramach ogłoszonego naboru złożyło oferty, czy kandydaci posiadali kwalifikacje wskazane w ustawie o wspieraniu rodziny</w:t>
      </w:r>
      <w:r w:rsidR="00877DD9">
        <w:rPr>
          <w:rFonts w:cstheme="minorHAnsi"/>
          <w:kern w:val="2"/>
          <w:sz w:val="24"/>
          <w:szCs w:val="24"/>
          <w14:ligatures w14:val="standardContextual"/>
        </w:rPr>
        <w:br/>
      </w:r>
      <w:r w:rsidRPr="00BE578D">
        <w:rPr>
          <w:rFonts w:cstheme="minorHAnsi"/>
          <w:kern w:val="2"/>
          <w:sz w:val="24"/>
          <w:szCs w:val="24"/>
          <w14:ligatures w14:val="standardContextual"/>
        </w:rPr>
        <w:t xml:space="preserve">i systemie pieczy zastępczej oraz </w:t>
      </w:r>
      <w:r w:rsidRPr="00D571DA">
        <w:rPr>
          <w:rFonts w:cstheme="minorHAnsi"/>
          <w:kern w:val="2"/>
          <w:sz w:val="24"/>
          <w:szCs w:val="24"/>
          <w14:ligatures w14:val="standardContextual"/>
        </w:rPr>
        <w:t xml:space="preserve">przedłożenie protokołu z naboru na wolne stanowisko urzędnicze </w:t>
      </w:r>
      <w:r>
        <w:rPr>
          <w:rFonts w:cstheme="minorHAnsi"/>
          <w:kern w:val="2"/>
          <w:sz w:val="24"/>
          <w:szCs w:val="24"/>
          <w14:ligatures w14:val="standardContextual"/>
        </w:rPr>
        <w:t>D</w:t>
      </w:r>
      <w:r w:rsidRPr="00D571DA">
        <w:rPr>
          <w:rFonts w:cstheme="minorHAnsi"/>
          <w:kern w:val="2"/>
          <w:sz w:val="24"/>
          <w:szCs w:val="24"/>
          <w14:ligatures w14:val="standardContextual"/>
        </w:rPr>
        <w:t xml:space="preserve">yrektora Centrum Administracyjnego do Obsługi Placówek Opiekuńczo-Wychowawczych. </w:t>
      </w:r>
      <w:r>
        <w:rPr>
          <w:rFonts w:cstheme="minorHAnsi"/>
          <w:kern w:val="2"/>
          <w:sz w:val="24"/>
          <w:szCs w:val="24"/>
          <w14:ligatures w14:val="standardContextual"/>
        </w:rPr>
        <w:t>Dyrektor PCPR</w:t>
      </w:r>
      <w:r w:rsidRPr="00D571DA">
        <w:rPr>
          <w:rFonts w:cstheme="minorHAnsi"/>
          <w:kern w:val="2"/>
          <w:sz w:val="24"/>
          <w:szCs w:val="24"/>
          <w14:ligatures w14:val="standardContextual"/>
        </w:rPr>
        <w:t xml:space="preserve"> poinformował, że „</w:t>
      </w:r>
      <w:r w:rsidRPr="00D571DA">
        <w:rPr>
          <w:rFonts w:cstheme="minorHAnsi"/>
          <w:i/>
          <w:iCs/>
          <w:kern w:val="2"/>
          <w:sz w:val="24"/>
          <w:szCs w:val="24"/>
          <w14:ligatures w14:val="standardContextual"/>
        </w:rPr>
        <w:t xml:space="preserve">Nabór w świetle art. </w:t>
      </w:r>
      <w:r w:rsidRPr="0051010C">
        <w:rPr>
          <w:rFonts w:cstheme="minorHAnsi"/>
          <w:i/>
          <w:iCs/>
          <w:kern w:val="2"/>
          <w:sz w:val="24"/>
          <w:szCs w:val="24"/>
          <w14:ligatures w14:val="standardContextual"/>
        </w:rPr>
        <w:t>11 ustawy z dnia</w:t>
      </w:r>
      <w:r w:rsidRPr="00D571DA">
        <w:rPr>
          <w:rFonts w:cstheme="minorHAnsi"/>
          <w:i/>
          <w:iCs/>
          <w:kern w:val="2"/>
          <w:sz w:val="24"/>
          <w:szCs w:val="24"/>
          <w14:ligatures w14:val="standardContextual"/>
        </w:rPr>
        <w:t xml:space="preserve"> </w:t>
      </w:r>
      <w:r>
        <w:rPr>
          <w:rFonts w:cstheme="minorHAnsi"/>
          <w:i/>
          <w:iCs/>
          <w:kern w:val="2"/>
          <w:sz w:val="24"/>
          <w:szCs w:val="24"/>
          <w14:ligatures w14:val="standardContextual"/>
        </w:rPr>
        <w:t>21 listopada 2008 r.</w:t>
      </w:r>
      <w:r w:rsidR="00877DD9">
        <w:rPr>
          <w:rFonts w:cstheme="minorHAnsi"/>
          <w:i/>
          <w:iCs/>
          <w:kern w:val="2"/>
          <w:sz w:val="24"/>
          <w:szCs w:val="24"/>
          <w14:ligatures w14:val="standardContextual"/>
        </w:rPr>
        <w:br/>
      </w:r>
      <w:r w:rsidRPr="00D571DA">
        <w:rPr>
          <w:rFonts w:cstheme="minorHAnsi"/>
          <w:i/>
          <w:iCs/>
          <w:kern w:val="2"/>
          <w:sz w:val="24"/>
          <w:szCs w:val="24"/>
          <w14:ligatures w14:val="standardContextual"/>
        </w:rPr>
        <w:t xml:space="preserve">o pracownikach samorządowych ogłaszany jest wyłącznie na wolne stanowiska urzędnicze, w tym na kierownicze stanowiska urzędnicze. Natomiast zgodnie z art. 12 ust. 1 tejże ustawy wolnym stanowiskiem urzędniczym w tym wolnym kierowniczym stanowiskiem, urzędniczym jest stanowisko na które, zgodnie z przepisami ustawy albo w drodze porozumienia  nie został przeniesiony pracownik samorządowy zatrudniony na stanowisku urzędniczym, w tym </w:t>
      </w:r>
      <w:r w:rsidRPr="00B4186A">
        <w:rPr>
          <w:rFonts w:cstheme="minorHAnsi"/>
          <w:i/>
          <w:iCs/>
          <w:kern w:val="2"/>
          <w:sz w:val="24"/>
          <w:szCs w:val="24"/>
          <w14:ligatures w14:val="standardContextual"/>
        </w:rPr>
        <w:t>kierowniczym stanowisku urzędniczym</w:t>
      </w:r>
      <w:r w:rsidRPr="009344DF">
        <w:rPr>
          <w:rFonts w:cstheme="minorHAnsi"/>
          <w:i/>
          <w:iCs/>
          <w:kern w:val="2"/>
          <w:sz w:val="24"/>
          <w:szCs w:val="24"/>
          <w14:ligatures w14:val="standardContextual"/>
        </w:rPr>
        <w:t xml:space="preserve">. </w:t>
      </w:r>
      <w:r w:rsidR="00450611">
        <w:rPr>
          <w:rFonts w:cstheme="minorHAnsi"/>
          <w:i/>
          <w:iCs/>
          <w:kern w:val="2"/>
          <w:sz w:val="24"/>
          <w:szCs w:val="24"/>
          <w14:ligatures w14:val="standardContextual"/>
        </w:rPr>
        <w:t>----------------------------------</w:t>
      </w:r>
      <w:r w:rsidRPr="009344DF">
        <w:rPr>
          <w:rFonts w:cstheme="minorHAnsi"/>
          <w:i/>
          <w:iCs/>
          <w:kern w:val="2"/>
          <w:sz w:val="24"/>
          <w:szCs w:val="24"/>
          <w14:ligatures w14:val="standardContextual"/>
        </w:rPr>
        <w:t xml:space="preserve"> został przeniesiony na stanowisko na podstawie art. 22 tejże ustawy na mocy porozumienia między Starostwem Powiatowym w Elblągu a CAOPOW”. </w:t>
      </w:r>
      <w:r>
        <w:rPr>
          <w:rFonts w:cstheme="minorHAnsi"/>
          <w:kern w:val="2"/>
          <w:sz w:val="24"/>
          <w:szCs w:val="24"/>
          <w14:ligatures w14:val="standardContextual"/>
        </w:rPr>
        <w:t>Ponadto w</w:t>
      </w:r>
      <w:r w:rsidRPr="009344DF">
        <w:rPr>
          <w:rFonts w:cstheme="minorHAnsi"/>
          <w:kern w:val="2"/>
          <w:sz w:val="24"/>
          <w:szCs w:val="24"/>
          <w14:ligatures w14:val="standardContextual"/>
        </w:rPr>
        <w:t xml:space="preserve"> ocenie Dyrektora PCPR</w:t>
      </w:r>
      <w:r w:rsidRPr="009344DF">
        <w:rPr>
          <w:rFonts w:cstheme="minorHAnsi"/>
          <w:i/>
          <w:iCs/>
          <w:kern w:val="2"/>
          <w:sz w:val="24"/>
          <w:szCs w:val="24"/>
          <w14:ligatures w14:val="standardContextual"/>
        </w:rPr>
        <w:t xml:space="preserve"> „Mając na uwadze powyższy stan faktyczny nie było podstawy prawnej do ogłaszania naboru</w:t>
      </w:r>
      <w:r w:rsidRPr="009344DF">
        <w:rPr>
          <w:rFonts w:cstheme="minorHAnsi"/>
          <w:kern w:val="2"/>
          <w:sz w:val="24"/>
          <w:szCs w:val="24"/>
          <w14:ligatures w14:val="standardContextual"/>
        </w:rPr>
        <w:t xml:space="preserve">” </w:t>
      </w:r>
      <w:r w:rsidRPr="00B4186A"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/akta kontroli str. </w:t>
      </w:r>
      <w:r w:rsidR="00D83491">
        <w:rPr>
          <w:rFonts w:cstheme="minorHAnsi"/>
          <w:b/>
          <w:bCs/>
          <w:kern w:val="2"/>
          <w:sz w:val="24"/>
          <w:szCs w:val="24"/>
          <w14:ligatures w14:val="standardContextual"/>
        </w:rPr>
        <w:t>23</w:t>
      </w:r>
      <w:r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 oraz </w:t>
      </w:r>
      <w:r w:rsidRPr="00B4186A">
        <w:rPr>
          <w:rFonts w:cstheme="minorHAnsi"/>
          <w:b/>
          <w:bCs/>
          <w:kern w:val="2"/>
          <w:sz w:val="24"/>
          <w:szCs w:val="24"/>
          <w14:ligatures w14:val="standardContextual"/>
        </w:rPr>
        <w:t>3</w:t>
      </w:r>
      <w:r w:rsidR="00D83491">
        <w:rPr>
          <w:rFonts w:cstheme="minorHAnsi"/>
          <w:b/>
          <w:bCs/>
          <w:kern w:val="2"/>
          <w:sz w:val="24"/>
          <w:szCs w:val="24"/>
          <w14:ligatures w14:val="standardContextual"/>
        </w:rPr>
        <w:t>1</w:t>
      </w:r>
      <w:r w:rsidRPr="00B4186A">
        <w:rPr>
          <w:rFonts w:cstheme="minorHAnsi"/>
          <w:b/>
          <w:bCs/>
          <w:kern w:val="2"/>
          <w:sz w:val="24"/>
          <w:szCs w:val="24"/>
          <w14:ligatures w14:val="standardContextual"/>
        </w:rPr>
        <w:t>/.</w:t>
      </w:r>
      <w:r w:rsidRPr="00B4186A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</w:p>
    <w:p w14:paraId="42A9C665" w14:textId="684B5608" w:rsidR="001B2EEE" w:rsidRDefault="001B2EEE" w:rsidP="00027702">
      <w:pPr>
        <w:spacing w:after="120" w:line="276" w:lineRule="auto"/>
        <w:ind w:firstLine="397"/>
        <w:jc w:val="both"/>
        <w:rPr>
          <w:sz w:val="24"/>
          <w:szCs w:val="24"/>
        </w:rPr>
      </w:pPr>
      <w:r w:rsidRPr="000D7194">
        <w:rPr>
          <w:sz w:val="24"/>
          <w:szCs w:val="24"/>
        </w:rPr>
        <w:t>Dyrektor PCPR w udzielonym wyjaśnieniu przytoczył regulację zawartą w art. 12 ustawy</w:t>
      </w:r>
      <w:r w:rsidR="00877DD9">
        <w:rPr>
          <w:sz w:val="24"/>
          <w:szCs w:val="24"/>
        </w:rPr>
        <w:br/>
      </w:r>
      <w:r w:rsidRPr="000D7194">
        <w:rPr>
          <w:sz w:val="24"/>
          <w:szCs w:val="24"/>
        </w:rPr>
        <w:t xml:space="preserve">o pracownikach samorządowych, która definiuje pojęcie wolnego stanowiska urzędniczego. Wskazać należy, że </w:t>
      </w:r>
      <w:r w:rsidRPr="00877DD9">
        <w:rPr>
          <w:b/>
          <w:bCs/>
          <w:sz w:val="24"/>
          <w:szCs w:val="24"/>
        </w:rPr>
        <w:t xml:space="preserve">zapis powyższego artykułu w pełnym jego brzmieniu </w:t>
      </w:r>
      <w:r w:rsidRPr="00877DD9">
        <w:rPr>
          <w:sz w:val="24"/>
          <w:szCs w:val="24"/>
        </w:rPr>
        <w:t>określa</w:t>
      </w:r>
      <w:r w:rsidRPr="000D7194">
        <w:rPr>
          <w:sz w:val="24"/>
          <w:szCs w:val="24"/>
        </w:rPr>
        <w:t xml:space="preserve">, że </w:t>
      </w:r>
      <w:r>
        <w:rPr>
          <w:sz w:val="24"/>
          <w:szCs w:val="24"/>
        </w:rPr>
        <w:t>w</w:t>
      </w:r>
      <w:r w:rsidRPr="003A0A9F">
        <w:rPr>
          <w:sz w:val="24"/>
          <w:szCs w:val="24"/>
        </w:rPr>
        <w:t>olnym stanowiskiem urzędniczym, w tym wolnym kierowniczym stanowiskiem urzędniczym, jest stanowisko, na które, zgodnie z przepisami ustawy albo w drodze porozumienia, nie został przeniesiony pracownik samorządowy zatrudniony na stanowisku urzędniczym, w tym kierowniczym stanowisku urzędniczym, posiadający kwalifikacje wymagane na danym stanowisku lub nie został przeprowadzony na to stanowisko nabór albo na którym</w:t>
      </w:r>
      <w:r w:rsidR="00877DD9">
        <w:rPr>
          <w:sz w:val="24"/>
          <w:szCs w:val="24"/>
        </w:rPr>
        <w:t>,</w:t>
      </w:r>
      <w:r w:rsidRPr="003A0A9F">
        <w:rPr>
          <w:sz w:val="24"/>
          <w:szCs w:val="24"/>
        </w:rPr>
        <w:t xml:space="preserve"> mimo przeprowadzonego naboru</w:t>
      </w:r>
      <w:r w:rsidR="00877DD9">
        <w:rPr>
          <w:sz w:val="24"/>
          <w:szCs w:val="24"/>
        </w:rPr>
        <w:t>,</w:t>
      </w:r>
      <w:r w:rsidRPr="003A0A9F">
        <w:rPr>
          <w:sz w:val="24"/>
          <w:szCs w:val="24"/>
        </w:rPr>
        <w:t xml:space="preserve"> nie został zatrudniony pracownik.</w:t>
      </w:r>
    </w:p>
    <w:p w14:paraId="062CD8B4" w14:textId="139C975E" w:rsidR="001B2EEE" w:rsidRDefault="001B2EEE" w:rsidP="00D83491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cstheme="minorHAnsi"/>
          <w:b/>
          <w:bCs/>
          <w:color w:val="FF0000"/>
          <w:kern w:val="2"/>
          <w:sz w:val="24"/>
          <w:szCs w:val="24"/>
          <w14:ligatures w14:val="standardContextual"/>
        </w:rPr>
      </w:pPr>
      <w:r w:rsidRPr="006F77BD">
        <w:rPr>
          <w:rFonts w:cstheme="minorHAnsi"/>
          <w:kern w:val="2"/>
          <w:sz w:val="24"/>
          <w:szCs w:val="24"/>
          <w14:ligatures w14:val="standardContextual"/>
        </w:rPr>
        <w:t xml:space="preserve">W toku kontroli ustalono także, że przed zatrudnieniem na stanowisku Dyrektora </w:t>
      </w:r>
      <w:bookmarkStart w:id="8" w:name="_Hlk155956328"/>
      <w:r w:rsidRPr="006F77BD">
        <w:rPr>
          <w:rFonts w:cstheme="minorHAnsi"/>
          <w:kern w:val="2"/>
          <w:sz w:val="24"/>
          <w:szCs w:val="24"/>
          <w14:ligatures w14:val="standardContextual"/>
        </w:rPr>
        <w:t>Centrum Administracyjnego do Obsługi Placówek Opiekuńczo-Wychowawczych w Pasłęku</w:t>
      </w:r>
      <w:bookmarkEnd w:id="8"/>
      <w:r w:rsidR="00450611">
        <w:rPr>
          <w:rFonts w:cstheme="minorHAnsi"/>
          <w:kern w:val="2"/>
          <w:sz w:val="24"/>
          <w:szCs w:val="24"/>
          <w14:ligatures w14:val="standardContextual"/>
        </w:rPr>
        <w:t xml:space="preserve"> -----------------------------</w:t>
      </w:r>
      <w:r w:rsidRPr="006F77BD">
        <w:rPr>
          <w:rFonts w:cstheme="minorHAnsi"/>
          <w:kern w:val="2"/>
          <w:sz w:val="24"/>
          <w:szCs w:val="24"/>
          <w14:ligatures w14:val="standardContextual"/>
        </w:rPr>
        <w:t>, brano pod uwagę 2 innych kandydatów na to stanowisko, spełniających wymogi  określone  w ustawie o wspieraniu rodziny i systemie pieczy zastępczej i zatrudnionych</w:t>
      </w:r>
      <w:r w:rsidR="00877DD9">
        <w:rPr>
          <w:rFonts w:cstheme="minorHAnsi"/>
          <w:kern w:val="2"/>
          <w:sz w:val="24"/>
          <w:szCs w:val="24"/>
          <w14:ligatures w14:val="standardContextual"/>
        </w:rPr>
        <w:br/>
      </w:r>
      <w:r w:rsidRPr="006F77BD">
        <w:rPr>
          <w:rFonts w:cstheme="minorHAnsi"/>
          <w:kern w:val="2"/>
          <w:sz w:val="24"/>
          <w:szCs w:val="24"/>
          <w14:ligatures w14:val="standardContextual"/>
        </w:rPr>
        <w:t>w placówkach opiekuńczo-wychowawczych z terenu Powiatu. Z pisemnej informacji Dyrektora PCPR wynika, że osobiście rozmawiał z kandydatami lecz mimo deklaracji</w:t>
      </w:r>
      <w:r>
        <w:rPr>
          <w:rFonts w:cstheme="minorHAnsi"/>
          <w:kern w:val="2"/>
          <w:sz w:val="24"/>
          <w:szCs w:val="24"/>
          <w14:ligatures w14:val="standardContextual"/>
        </w:rPr>
        <w:t xml:space="preserve"> wsparcia</w:t>
      </w:r>
      <w:r w:rsidRPr="006F77BD">
        <w:rPr>
          <w:rFonts w:cstheme="minorHAnsi"/>
          <w:kern w:val="2"/>
          <w:sz w:val="24"/>
          <w:szCs w:val="24"/>
          <w14:ligatures w14:val="standardContextual"/>
        </w:rPr>
        <w:t xml:space="preserve"> z Jego strony w procesie wdrażania się na nowym stanowisku stanowczo odmówili podjęcia się </w:t>
      </w:r>
      <w:r w:rsidRPr="004C5EC4">
        <w:rPr>
          <w:rFonts w:cstheme="minorHAnsi"/>
          <w:kern w:val="2"/>
          <w:sz w:val="24"/>
          <w:szCs w:val="24"/>
          <w14:ligatures w14:val="standardContextual"/>
        </w:rPr>
        <w:t xml:space="preserve">pełnienia funkcji Dyrektora CAOPOW. W ocenie Dyrektora PCPR tylko te 2 osoby posiadały konieczne cechy predysponujące do sprawowania funkcji kierowniczych </w:t>
      </w:r>
      <w:r w:rsidRPr="004C5EC4"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/akta kontroli str. </w:t>
      </w:r>
      <w:r w:rsidR="00D83491">
        <w:rPr>
          <w:rFonts w:cstheme="minorHAnsi"/>
          <w:b/>
          <w:bCs/>
          <w:kern w:val="2"/>
          <w:sz w:val="24"/>
          <w:szCs w:val="24"/>
          <w14:ligatures w14:val="standardContextual"/>
        </w:rPr>
        <w:t>23</w:t>
      </w:r>
      <w:r w:rsidRPr="004C5EC4">
        <w:rPr>
          <w:rFonts w:cstheme="minorHAnsi"/>
          <w:b/>
          <w:bCs/>
          <w:kern w:val="2"/>
          <w:sz w:val="24"/>
          <w:szCs w:val="24"/>
          <w14:ligatures w14:val="standardContextual"/>
        </w:rPr>
        <w:t>-</w:t>
      </w:r>
      <w:r w:rsidR="00D83491">
        <w:rPr>
          <w:rFonts w:cstheme="minorHAnsi"/>
          <w:b/>
          <w:bCs/>
          <w:kern w:val="2"/>
          <w:sz w:val="24"/>
          <w:szCs w:val="24"/>
          <w14:ligatures w14:val="standardContextual"/>
        </w:rPr>
        <w:t>31</w:t>
      </w:r>
      <w:r w:rsidRPr="004C5EC4"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/. </w:t>
      </w:r>
      <w:r w:rsidRPr="000D7194">
        <w:rPr>
          <w:rFonts w:cstheme="minorHAnsi"/>
          <w:kern w:val="2"/>
          <w:sz w:val="24"/>
          <w:szCs w:val="24"/>
          <w14:ligatures w14:val="standardContextual"/>
        </w:rPr>
        <w:t>Nie można zgodzić się z takim podejściem Dyrektora PCPR</w:t>
      </w:r>
      <w:r>
        <w:rPr>
          <w:rFonts w:cstheme="minorHAnsi"/>
          <w:kern w:val="2"/>
          <w:sz w:val="24"/>
          <w:szCs w:val="24"/>
          <w14:ligatures w14:val="standardContextual"/>
        </w:rPr>
        <w:t>,</w:t>
      </w:r>
      <w:r w:rsidRPr="000D7194">
        <w:rPr>
          <w:rFonts w:cstheme="minorHAnsi"/>
          <w:kern w:val="2"/>
          <w:sz w:val="24"/>
          <w:szCs w:val="24"/>
          <w14:ligatures w14:val="standardContextual"/>
        </w:rPr>
        <w:t xml:space="preserve"> gdyż nie zna </w:t>
      </w:r>
      <w:r w:rsidR="00877DD9">
        <w:rPr>
          <w:rFonts w:cstheme="minorHAnsi"/>
          <w:kern w:val="2"/>
          <w:sz w:val="24"/>
          <w:szCs w:val="24"/>
          <w14:ligatures w14:val="standardContextual"/>
        </w:rPr>
        <w:t>o</w:t>
      </w:r>
      <w:r w:rsidRPr="000D7194">
        <w:rPr>
          <w:rFonts w:cstheme="minorHAnsi"/>
          <w:kern w:val="2"/>
          <w:sz w:val="24"/>
          <w:szCs w:val="24"/>
          <w14:ligatures w14:val="standardContextual"/>
        </w:rPr>
        <w:t xml:space="preserve">n wszystkich potencjalnych kandydatów posiadających kwalifikacje do pełnienia funkcji Dyrektora CAOPOW. Zawężenie kręgu tylko do osób, co do których </w:t>
      </w:r>
      <w:r w:rsidR="00877DD9">
        <w:rPr>
          <w:rFonts w:cstheme="minorHAnsi"/>
          <w:kern w:val="2"/>
          <w:sz w:val="24"/>
          <w:szCs w:val="24"/>
          <w14:ligatures w14:val="standardContextual"/>
        </w:rPr>
        <w:t>posiada się wiedzę</w:t>
      </w:r>
      <w:r w:rsidRPr="000D7194">
        <w:rPr>
          <w:rFonts w:cstheme="minorHAnsi"/>
          <w:kern w:val="2"/>
          <w:sz w:val="24"/>
          <w:szCs w:val="24"/>
          <w14:ligatures w14:val="standardContextual"/>
        </w:rPr>
        <w:t xml:space="preserve">, że mają kwalifikacje nie </w:t>
      </w:r>
      <w:r w:rsidR="00027702">
        <w:rPr>
          <w:rFonts w:cstheme="minorHAnsi"/>
          <w:kern w:val="2"/>
          <w:sz w:val="24"/>
          <w:szCs w:val="24"/>
          <w14:ligatures w14:val="standardContextual"/>
        </w:rPr>
        <w:t xml:space="preserve">wypełnia zasady </w:t>
      </w:r>
      <w:r w:rsidR="00027702">
        <w:rPr>
          <w:rFonts w:ascii="Calibri" w:hAnsi="Calibri" w:cs="Calibri"/>
          <w:sz w:val="24"/>
          <w:szCs w:val="24"/>
        </w:rPr>
        <w:t>równego i uczciwego dostępu do stanowisk pracy i weryfikacji kandydatów w oparciu o kryteria fachowości.</w:t>
      </w:r>
    </w:p>
    <w:p w14:paraId="018213DD" w14:textId="5552EE5A" w:rsidR="001B2EEE" w:rsidRPr="006E1DA3" w:rsidRDefault="00027702" w:rsidP="001B2EEE">
      <w:pPr>
        <w:spacing w:after="0" w:line="276" w:lineRule="auto"/>
        <w:ind w:firstLine="397"/>
        <w:jc w:val="both"/>
        <w:rPr>
          <w:rFonts w:cstheme="minorHAnsi"/>
          <w:color w:val="FF0000"/>
          <w:kern w:val="2"/>
          <w:sz w:val="24"/>
          <w:szCs w:val="24"/>
          <w14:ligatures w14:val="standardContextual"/>
        </w:rPr>
      </w:pPr>
      <w:r>
        <w:rPr>
          <w:rFonts w:cstheme="minorHAnsi"/>
          <w:kern w:val="2"/>
          <w:sz w:val="24"/>
          <w:szCs w:val="24"/>
          <w14:ligatures w14:val="standardContextual"/>
        </w:rPr>
        <w:t xml:space="preserve">Prezentowana przez Dyrektora PCPR </w:t>
      </w:r>
      <w:r w:rsidR="001B2EEE">
        <w:rPr>
          <w:rFonts w:cstheme="minorHAnsi"/>
          <w:kern w:val="2"/>
          <w:sz w:val="24"/>
          <w:szCs w:val="24"/>
          <w14:ligatures w14:val="standardContextual"/>
        </w:rPr>
        <w:t xml:space="preserve">interpretacja przepisów oraz przyjęty sposób postępowania uniemożliwiły </w:t>
      </w:r>
      <w:r w:rsidR="001B2EEE" w:rsidRPr="00AB306B">
        <w:rPr>
          <w:rFonts w:cstheme="minorHAnsi"/>
          <w:kern w:val="2"/>
          <w:sz w:val="24"/>
          <w:szCs w:val="24"/>
          <w14:ligatures w14:val="standardContextual"/>
        </w:rPr>
        <w:t xml:space="preserve">rozeznanie wśród potencjalnych kandydatów spełniających wymogi </w:t>
      </w:r>
      <w:r w:rsidR="001B2EEE" w:rsidRPr="00AB306B">
        <w:rPr>
          <w:rFonts w:cstheme="minorHAnsi"/>
          <w:kern w:val="2"/>
          <w:sz w:val="24"/>
          <w:szCs w:val="24"/>
          <w14:ligatures w14:val="standardContextual"/>
        </w:rPr>
        <w:lastRenderedPageBreak/>
        <w:t xml:space="preserve">formalne do pracy na </w:t>
      </w:r>
      <w:r w:rsidR="001B2EEE" w:rsidRPr="009B2486">
        <w:rPr>
          <w:rFonts w:cstheme="minorHAnsi"/>
          <w:kern w:val="2"/>
          <w:sz w:val="24"/>
          <w:szCs w:val="24"/>
          <w14:ligatures w14:val="standardContextual"/>
        </w:rPr>
        <w:t>stanowisku Dyrektora Centrum oraz ewentualne zatrudnienie na kierowniczym stanowisku w jednostce organizacyjnej Powiatu (tu: CAOPOW) osoby spełniającej wymogi określone w ustawie wrispz. Natomiast osoba zatrudniona przez Powiat - i to należy podkreślić – w celu kierowania pracą opiekuńczo-wychowawczą dwóch placówek opiekuńczo-wychowawczych (których celem</w:t>
      </w:r>
      <w:r w:rsidR="001B2EEE" w:rsidRPr="00AB306B">
        <w:rPr>
          <w:rFonts w:cstheme="minorHAnsi"/>
          <w:kern w:val="2"/>
          <w:sz w:val="24"/>
          <w:szCs w:val="24"/>
          <w14:ligatures w14:val="standardContextual"/>
        </w:rPr>
        <w:t xml:space="preserve"> jest realizacja zadań związanych opieką i wychowaniem 28 dzieci tej opieki pozbawionych ze strony rodziny naturalnej), nie dawała gwarancji właściwej realizacji powierzonych zadań, co </w:t>
      </w:r>
      <w:r w:rsidR="001B2EEE" w:rsidRPr="00794276">
        <w:rPr>
          <w:rFonts w:cstheme="minorHAnsi"/>
          <w:kern w:val="2"/>
          <w:sz w:val="24"/>
          <w:szCs w:val="24"/>
          <w14:ligatures w14:val="standardContextual"/>
        </w:rPr>
        <w:t>dodatkowo nie zostało w żaden udokumentowany sposób zweryfikowane przez pracodawcę</w:t>
      </w:r>
      <w:r w:rsidR="001B2EEE">
        <w:rPr>
          <w:rFonts w:cstheme="minorHAnsi"/>
          <w:kern w:val="2"/>
          <w:sz w:val="24"/>
          <w:szCs w:val="24"/>
          <w14:ligatures w14:val="standardContextual"/>
        </w:rPr>
        <w:t xml:space="preserve"> (o czym mowa w dalszej części niniejszego wystąpienia pokontrolnego)</w:t>
      </w:r>
      <w:r w:rsidR="001B2EEE" w:rsidRPr="000D7194">
        <w:rPr>
          <w:rFonts w:cstheme="minorHAnsi"/>
          <w:kern w:val="2"/>
          <w:sz w:val="24"/>
          <w:szCs w:val="24"/>
          <w14:ligatures w14:val="standardContextual"/>
        </w:rPr>
        <w:t>. Pomimo stwierdzenia przez Dyrektora PCPR</w:t>
      </w:r>
      <w:r w:rsidR="001B2EEE" w:rsidRPr="000D7194">
        <w:rPr>
          <w:rFonts w:cstheme="minorHAnsi"/>
          <w:i/>
          <w:iCs/>
          <w:kern w:val="2"/>
          <w:sz w:val="24"/>
          <w:szCs w:val="24"/>
          <w14:ligatures w14:val="standardContextual"/>
        </w:rPr>
        <w:t xml:space="preserve"> </w:t>
      </w:r>
      <w:r w:rsidR="001B2EEE" w:rsidRPr="000D7194">
        <w:rPr>
          <w:rFonts w:cstheme="minorHAnsi"/>
          <w:kern w:val="2"/>
          <w:sz w:val="24"/>
          <w:szCs w:val="24"/>
          <w14:ligatures w14:val="standardContextual"/>
        </w:rPr>
        <w:t xml:space="preserve">braku podstaw do ogłoszenia naboru na wolne kierownicze stanowisko urzędnicze, organ </w:t>
      </w:r>
      <w:r w:rsidR="001B2EEE" w:rsidRPr="00DA5897">
        <w:rPr>
          <w:rFonts w:cstheme="minorHAnsi"/>
          <w:kern w:val="2"/>
          <w:sz w:val="24"/>
          <w:szCs w:val="24"/>
          <w14:ligatures w14:val="standardContextual"/>
        </w:rPr>
        <w:t>kontroli stwierdza nieprawidłowość</w:t>
      </w:r>
      <w:r>
        <w:rPr>
          <w:rFonts w:cstheme="minorHAnsi"/>
          <w:kern w:val="2"/>
          <w:sz w:val="24"/>
          <w:szCs w:val="24"/>
          <w14:ligatures w14:val="standardContextual"/>
        </w:rPr>
        <w:br/>
        <w:t xml:space="preserve">polegającą na niedołożeniu </w:t>
      </w:r>
      <w:r w:rsidR="001B2EEE" w:rsidRPr="00DA5897">
        <w:rPr>
          <w:rFonts w:cstheme="minorHAnsi"/>
          <w:kern w:val="2"/>
          <w:sz w:val="24"/>
          <w:szCs w:val="24"/>
          <w14:ligatures w14:val="standardContextual"/>
        </w:rPr>
        <w:t>wszelkich możliwych starań w</w:t>
      </w:r>
      <w:r>
        <w:rPr>
          <w:rFonts w:cstheme="minorHAnsi"/>
          <w:kern w:val="2"/>
          <w:sz w:val="24"/>
          <w:szCs w:val="24"/>
          <w14:ligatures w14:val="standardContextual"/>
        </w:rPr>
        <w:t xml:space="preserve"> celu</w:t>
      </w:r>
      <w:r w:rsidR="001B2EEE" w:rsidRPr="00DA5897">
        <w:rPr>
          <w:rFonts w:cstheme="minorHAnsi"/>
          <w:kern w:val="2"/>
          <w:sz w:val="24"/>
          <w:szCs w:val="24"/>
          <w14:ligatures w14:val="standardContextual"/>
        </w:rPr>
        <w:t xml:space="preserve"> pozyskania kandydata na stanowisko Dyrektora CAOPOW </w:t>
      </w:r>
      <w:r w:rsidR="001B2EEE" w:rsidRPr="00027702">
        <w:rPr>
          <w:rFonts w:cstheme="minorHAnsi"/>
          <w:b/>
          <w:bCs/>
          <w:kern w:val="2"/>
          <w:sz w:val="24"/>
          <w:szCs w:val="24"/>
          <w14:ligatures w14:val="standardContextual"/>
        </w:rPr>
        <w:t>spełniającego wymogi formalne</w:t>
      </w:r>
      <w:r w:rsidR="001B2EEE" w:rsidRPr="00DA5897">
        <w:rPr>
          <w:rFonts w:cstheme="minorHAnsi"/>
          <w:kern w:val="2"/>
          <w:sz w:val="24"/>
          <w:szCs w:val="24"/>
          <w14:ligatures w14:val="standardContextual"/>
        </w:rPr>
        <w:t xml:space="preserve">. </w:t>
      </w:r>
    </w:p>
    <w:p w14:paraId="7640A7AD" w14:textId="30EB30EA" w:rsidR="001B2EEE" w:rsidRPr="00BE578D" w:rsidRDefault="001B2EEE" w:rsidP="001B2EEE">
      <w:pPr>
        <w:spacing w:before="240" w:after="0" w:line="276" w:lineRule="auto"/>
        <w:ind w:firstLine="397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Ustalono, że </w:t>
      </w:r>
      <w:r w:rsidR="00450611">
        <w:rPr>
          <w:rFonts w:eastAsia="Calibri" w:cstheme="minorHAnsi"/>
          <w:bCs/>
          <w:sz w:val="24"/>
          <w:szCs w:val="24"/>
        </w:rPr>
        <w:t>……………………………………..</w:t>
      </w:r>
      <w:r w:rsidRPr="004C5EC4">
        <w:rPr>
          <w:rFonts w:eastAsia="Calibri" w:cstheme="minorHAnsi"/>
          <w:bCs/>
          <w:sz w:val="24"/>
          <w:szCs w:val="24"/>
        </w:rPr>
        <w:t xml:space="preserve"> od maja 2015 r. był pracownikiem </w:t>
      </w:r>
      <w:r w:rsidR="00450611">
        <w:rPr>
          <w:rFonts w:eastAsia="Calibri" w:cstheme="minorHAnsi"/>
          <w:bCs/>
          <w:sz w:val="24"/>
          <w:szCs w:val="24"/>
        </w:rPr>
        <w:t>………………………………………</w:t>
      </w:r>
      <w:r w:rsidRPr="004C5EC4">
        <w:rPr>
          <w:rFonts w:eastAsia="Calibri" w:cstheme="minorHAnsi"/>
          <w:bCs/>
          <w:sz w:val="24"/>
          <w:szCs w:val="24"/>
        </w:rPr>
        <w:t xml:space="preserve">. Pracował kolejno na </w:t>
      </w:r>
      <w:bookmarkStart w:id="9" w:name="_Hlk160529081"/>
      <w:r w:rsidR="00450611">
        <w:rPr>
          <w:rFonts w:eastAsia="Calibri" w:cstheme="minorHAnsi"/>
          <w:bCs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bookmarkEnd w:id="9"/>
    <w:p w14:paraId="296D8000" w14:textId="1123536F" w:rsidR="001B2EEE" w:rsidRPr="00BE578D" w:rsidRDefault="001B2EEE" w:rsidP="00B30CF7">
      <w:pPr>
        <w:spacing w:after="120" w:line="276" w:lineRule="auto"/>
        <w:ind w:firstLine="397"/>
        <w:jc w:val="both"/>
        <w:rPr>
          <w:rFonts w:eastAsia="Calibri" w:cstheme="minorHAnsi"/>
          <w:sz w:val="24"/>
          <w:szCs w:val="24"/>
        </w:rPr>
      </w:pPr>
      <w:r w:rsidRPr="00BE578D">
        <w:rPr>
          <w:rFonts w:eastAsia="Calibri" w:cstheme="minorHAnsi"/>
          <w:sz w:val="24"/>
          <w:szCs w:val="24"/>
        </w:rPr>
        <w:t>W dniu 22 sierpnia 2023 r</w:t>
      </w:r>
      <w:r>
        <w:rPr>
          <w:rFonts w:eastAsia="Calibri" w:cstheme="minorHAnsi"/>
          <w:sz w:val="24"/>
          <w:szCs w:val="24"/>
        </w:rPr>
        <w:t>.</w:t>
      </w:r>
      <w:r w:rsidRPr="00BE578D">
        <w:rPr>
          <w:rFonts w:eastAsia="Calibri" w:cstheme="minorHAnsi"/>
          <w:sz w:val="24"/>
          <w:szCs w:val="24"/>
        </w:rPr>
        <w:t xml:space="preserve"> </w:t>
      </w:r>
      <w:r w:rsidR="00450611">
        <w:rPr>
          <w:rFonts w:eastAsia="Calibri" w:cstheme="minorHAnsi"/>
          <w:sz w:val="24"/>
          <w:szCs w:val="24"/>
        </w:rPr>
        <w:t>…………………………………</w:t>
      </w:r>
      <w:r w:rsidRPr="00BE578D">
        <w:rPr>
          <w:rFonts w:eastAsia="Calibri" w:cstheme="minorHAnsi"/>
          <w:sz w:val="24"/>
          <w:szCs w:val="24"/>
        </w:rPr>
        <w:t xml:space="preserve"> złożył do </w:t>
      </w:r>
      <w:r w:rsidR="00450611">
        <w:rPr>
          <w:rFonts w:eastAsia="Calibri" w:cstheme="minorHAnsi"/>
          <w:sz w:val="24"/>
          <w:szCs w:val="24"/>
        </w:rPr>
        <w:t>……………………….</w:t>
      </w:r>
      <w:r w:rsidRPr="00BE578D">
        <w:rPr>
          <w:rFonts w:eastAsia="Calibri" w:cstheme="minorHAnsi"/>
          <w:sz w:val="24"/>
          <w:szCs w:val="24"/>
        </w:rPr>
        <w:t xml:space="preserve"> wniosek</w:t>
      </w:r>
      <w:r w:rsidRPr="00BE578D">
        <w:rPr>
          <w:rFonts w:eastAsia="Calibri" w:cstheme="minorHAnsi"/>
          <w:sz w:val="24"/>
          <w:szCs w:val="24"/>
        </w:rPr>
        <w:br/>
        <w:t xml:space="preserve">o udzielenie urlopu bezpłatnego </w:t>
      </w:r>
      <w:r w:rsidRPr="00FB05A2">
        <w:rPr>
          <w:rFonts w:eastAsia="Calibri" w:cstheme="minorHAnsi"/>
          <w:sz w:val="24"/>
          <w:szCs w:val="24"/>
        </w:rPr>
        <w:t>w terminie od 1 września 2023 r. do 31 maja 2024 r., co uzasadnił koniecznością zastępstwa (zatrudnionego wówczas) Dyrektora CAOPOW - w okresie</w:t>
      </w:r>
      <w:r w:rsidRPr="00FB05A2">
        <w:rPr>
          <w:rFonts w:eastAsia="Calibri" w:cstheme="minorHAnsi"/>
          <w:sz w:val="24"/>
          <w:szCs w:val="24"/>
        </w:rPr>
        <w:br/>
        <w:t xml:space="preserve">od </w:t>
      </w:r>
      <w:r w:rsidR="00450611">
        <w:rPr>
          <w:rFonts w:eastAsia="Calibri" w:cstheme="minorHAnsi"/>
          <w:sz w:val="24"/>
          <w:szCs w:val="24"/>
        </w:rPr>
        <w:t>…………………………</w:t>
      </w:r>
      <w:r w:rsidRPr="00FB05A2">
        <w:rPr>
          <w:rFonts w:eastAsia="Calibri" w:cstheme="minorHAnsi"/>
          <w:sz w:val="24"/>
          <w:szCs w:val="24"/>
        </w:rPr>
        <w:t xml:space="preserve"> r. do </w:t>
      </w:r>
      <w:r w:rsidR="00450611">
        <w:rPr>
          <w:rFonts w:eastAsia="Calibri" w:cstheme="minorHAnsi"/>
          <w:sz w:val="24"/>
          <w:szCs w:val="24"/>
        </w:rPr>
        <w:t>…………………….</w:t>
      </w:r>
      <w:r w:rsidRPr="00BE578D">
        <w:rPr>
          <w:rFonts w:eastAsia="Calibri" w:cstheme="minorHAnsi"/>
          <w:sz w:val="24"/>
          <w:szCs w:val="24"/>
        </w:rPr>
        <w:t xml:space="preserve"> r., oraz pełnieniem funkcji Dyrektora CAOPOW</w:t>
      </w:r>
      <w:r w:rsidR="00B30CF7">
        <w:rPr>
          <w:rFonts w:eastAsia="Calibri" w:cstheme="minorHAnsi"/>
          <w:sz w:val="24"/>
          <w:szCs w:val="24"/>
        </w:rPr>
        <w:br/>
      </w:r>
      <w:r w:rsidRPr="00BE578D">
        <w:rPr>
          <w:rFonts w:eastAsia="Calibri" w:cstheme="minorHAnsi"/>
          <w:sz w:val="24"/>
          <w:szCs w:val="24"/>
        </w:rPr>
        <w:t>w okresie</w:t>
      </w:r>
      <w:r>
        <w:rPr>
          <w:rFonts w:eastAsia="Calibri" w:cstheme="minorHAnsi"/>
          <w:sz w:val="24"/>
          <w:szCs w:val="24"/>
        </w:rPr>
        <w:t xml:space="preserve"> </w:t>
      </w:r>
      <w:r w:rsidRPr="00BE578D">
        <w:rPr>
          <w:rFonts w:eastAsia="Calibri" w:cstheme="minorHAnsi"/>
          <w:sz w:val="24"/>
          <w:szCs w:val="24"/>
        </w:rPr>
        <w:t xml:space="preserve">od </w:t>
      </w:r>
      <w:r w:rsidR="00450611">
        <w:rPr>
          <w:rFonts w:eastAsia="Calibri" w:cstheme="minorHAnsi"/>
          <w:sz w:val="24"/>
          <w:szCs w:val="24"/>
        </w:rPr>
        <w:t>……………………………</w:t>
      </w:r>
      <w:r w:rsidRPr="00BE578D">
        <w:rPr>
          <w:rFonts w:eastAsia="Calibri" w:cstheme="minorHAnsi"/>
          <w:sz w:val="24"/>
          <w:szCs w:val="24"/>
        </w:rPr>
        <w:t xml:space="preserve"> r. do </w:t>
      </w:r>
      <w:r w:rsidR="00450611">
        <w:rPr>
          <w:rFonts w:eastAsia="Calibri" w:cstheme="minorHAnsi"/>
          <w:sz w:val="24"/>
          <w:szCs w:val="24"/>
        </w:rPr>
        <w:t>………………………….</w:t>
      </w:r>
      <w:r w:rsidRPr="00BE578D">
        <w:rPr>
          <w:rFonts w:eastAsia="Calibri" w:cstheme="minorHAnsi"/>
          <w:sz w:val="24"/>
          <w:szCs w:val="24"/>
        </w:rPr>
        <w:t xml:space="preserve"> r. </w:t>
      </w:r>
    </w:p>
    <w:p w14:paraId="68D45172" w14:textId="23589B74" w:rsidR="001B2EEE" w:rsidRDefault="001B2EEE" w:rsidP="001B2EEE">
      <w:pPr>
        <w:spacing w:after="0" w:line="276" w:lineRule="auto"/>
        <w:ind w:firstLine="39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Również </w:t>
      </w:r>
      <w:r w:rsidRPr="00BE578D">
        <w:rPr>
          <w:rFonts w:eastAsia="Calibri" w:cstheme="minorHAnsi"/>
          <w:sz w:val="24"/>
          <w:szCs w:val="24"/>
        </w:rPr>
        <w:t>w dniu 22 sierpnia 2023 r</w:t>
      </w:r>
      <w:r>
        <w:rPr>
          <w:rFonts w:eastAsia="Calibri" w:cstheme="minorHAnsi"/>
          <w:sz w:val="24"/>
          <w:szCs w:val="24"/>
        </w:rPr>
        <w:t>.</w:t>
      </w:r>
      <w:r w:rsidRPr="00BE578D">
        <w:rPr>
          <w:rFonts w:eastAsia="Calibri" w:cstheme="minorHAnsi"/>
          <w:sz w:val="24"/>
          <w:szCs w:val="24"/>
        </w:rPr>
        <w:t xml:space="preserve"> Zarząd Powiatu w Elblągu podjął Uchwałę Nr 67/2023</w:t>
      </w:r>
      <w:r w:rsidR="00B30CF7">
        <w:rPr>
          <w:rFonts w:eastAsia="Calibri" w:cstheme="minorHAnsi"/>
          <w:sz w:val="24"/>
          <w:szCs w:val="24"/>
        </w:rPr>
        <w:br/>
      </w:r>
      <w:r w:rsidRPr="00BE578D">
        <w:rPr>
          <w:rFonts w:eastAsia="Calibri" w:cstheme="minorHAnsi"/>
          <w:sz w:val="24"/>
          <w:szCs w:val="24"/>
        </w:rPr>
        <w:t xml:space="preserve">w sprawie zatrudnienia </w:t>
      </w:r>
      <w:r w:rsidR="00450611">
        <w:rPr>
          <w:rFonts w:eastAsia="Calibri" w:cstheme="minorHAnsi"/>
          <w:sz w:val="24"/>
          <w:szCs w:val="24"/>
        </w:rPr>
        <w:t>……………….</w:t>
      </w:r>
      <w:r w:rsidRPr="00BE578D">
        <w:rPr>
          <w:rFonts w:eastAsia="Calibri" w:cstheme="minorHAnsi"/>
          <w:sz w:val="24"/>
          <w:szCs w:val="24"/>
        </w:rPr>
        <w:t xml:space="preserve">, na podstawie której od dnia </w:t>
      </w:r>
      <w:r w:rsidR="00450611">
        <w:rPr>
          <w:rFonts w:eastAsia="Calibri" w:cstheme="minorHAnsi"/>
          <w:sz w:val="24"/>
          <w:szCs w:val="24"/>
        </w:rPr>
        <w:t>………………………..</w:t>
      </w:r>
      <w:r w:rsidRPr="00BE578D">
        <w:rPr>
          <w:rFonts w:eastAsia="Calibri" w:cstheme="minorHAnsi"/>
          <w:sz w:val="24"/>
          <w:szCs w:val="24"/>
        </w:rPr>
        <w:t xml:space="preserve"> r. do</w:t>
      </w:r>
      <w:r w:rsidR="00450611">
        <w:rPr>
          <w:rFonts w:eastAsia="Calibri" w:cstheme="minorHAnsi"/>
          <w:sz w:val="24"/>
          <w:szCs w:val="24"/>
        </w:rPr>
        <w:t xml:space="preserve"> ……………..… </w:t>
      </w:r>
      <w:r w:rsidRPr="00BE578D">
        <w:rPr>
          <w:rFonts w:eastAsia="Calibri" w:cstheme="minorHAnsi"/>
          <w:sz w:val="24"/>
          <w:szCs w:val="24"/>
        </w:rPr>
        <w:t xml:space="preserve">2023 r. zatrudniono </w:t>
      </w:r>
      <w:r w:rsidR="00450611">
        <w:rPr>
          <w:rFonts w:eastAsia="Calibri" w:cstheme="minorHAnsi"/>
          <w:sz w:val="24"/>
          <w:szCs w:val="24"/>
        </w:rPr>
        <w:t>…………………………..</w:t>
      </w:r>
      <w:r w:rsidRPr="00BE578D">
        <w:rPr>
          <w:rFonts w:eastAsia="Calibri" w:cstheme="minorHAnsi"/>
          <w:sz w:val="24"/>
          <w:szCs w:val="24"/>
        </w:rPr>
        <w:t xml:space="preserve"> na stanowisku </w:t>
      </w:r>
      <w:r>
        <w:rPr>
          <w:rFonts w:eastAsia="Calibri" w:cstheme="minorHAnsi"/>
          <w:sz w:val="24"/>
          <w:szCs w:val="24"/>
        </w:rPr>
        <w:t>D</w:t>
      </w:r>
      <w:r w:rsidRPr="00BE578D">
        <w:rPr>
          <w:rFonts w:eastAsia="Calibri" w:cstheme="minorHAnsi"/>
          <w:sz w:val="24"/>
          <w:szCs w:val="24"/>
        </w:rPr>
        <w:t>yrektora CAOPOW na czas określony w celu zastępstwa dotychczasowego Dyrektora w czasie Jego usprawiedliwionej nieobecności w pracy</w:t>
      </w:r>
      <w:r w:rsidR="00AE74D4">
        <w:rPr>
          <w:rFonts w:eastAsia="Calibri" w:cstheme="minorHAnsi"/>
          <w:sz w:val="24"/>
          <w:szCs w:val="24"/>
        </w:rPr>
        <w:t xml:space="preserve"> </w:t>
      </w:r>
      <w:r w:rsidR="00AE74D4" w:rsidRPr="00AE74D4">
        <w:rPr>
          <w:rFonts w:eastAsia="Calibri" w:cstheme="minorHAnsi"/>
          <w:b/>
          <w:bCs/>
          <w:sz w:val="24"/>
          <w:szCs w:val="24"/>
        </w:rPr>
        <w:t>/akta kontroli str. 32</w:t>
      </w:r>
      <w:r w:rsidR="00AE74D4">
        <w:rPr>
          <w:rFonts w:eastAsia="Calibri" w:cstheme="minorHAnsi"/>
          <w:b/>
          <w:bCs/>
          <w:sz w:val="24"/>
          <w:szCs w:val="24"/>
        </w:rPr>
        <w:t>-33</w:t>
      </w:r>
      <w:r w:rsidR="00AE74D4" w:rsidRPr="00AE74D4">
        <w:rPr>
          <w:rFonts w:eastAsia="Calibri" w:cstheme="minorHAnsi"/>
          <w:b/>
          <w:bCs/>
          <w:sz w:val="24"/>
          <w:szCs w:val="24"/>
        </w:rPr>
        <w:t>/</w:t>
      </w:r>
      <w:r w:rsidRPr="00BE578D">
        <w:rPr>
          <w:rFonts w:eastAsia="Calibri" w:cstheme="minorHAnsi"/>
          <w:sz w:val="24"/>
          <w:szCs w:val="24"/>
        </w:rPr>
        <w:t xml:space="preserve">. </w:t>
      </w:r>
      <w:r w:rsidR="00AE74D4">
        <w:rPr>
          <w:rFonts w:eastAsia="Calibri" w:cstheme="minorHAnsi"/>
          <w:sz w:val="24"/>
          <w:szCs w:val="24"/>
        </w:rPr>
        <w:t>Zgodnie z treścią tej uchwały, w związku z ważnymi potrzebami CAOPOW,</w:t>
      </w:r>
      <w:r w:rsidRPr="000D7194">
        <w:rPr>
          <w:rFonts w:eastAsia="Calibri" w:cstheme="minorHAnsi"/>
          <w:sz w:val="24"/>
          <w:szCs w:val="24"/>
        </w:rPr>
        <w:t xml:space="preserve"> w trybie art. 22 ustawy </w:t>
      </w:r>
      <w:bookmarkStart w:id="10" w:name="_Hlk160523493"/>
      <w:r w:rsidRPr="00BE578D">
        <w:rPr>
          <w:rFonts w:eastAsia="Calibri" w:cstheme="minorHAnsi"/>
          <w:sz w:val="24"/>
          <w:szCs w:val="24"/>
        </w:rPr>
        <w:t>z dnia 21 listopada 2008</w:t>
      </w:r>
      <w:r>
        <w:rPr>
          <w:rFonts w:eastAsia="Calibri" w:cstheme="minorHAnsi"/>
          <w:sz w:val="24"/>
          <w:szCs w:val="24"/>
        </w:rPr>
        <w:t xml:space="preserve"> r. </w:t>
      </w:r>
      <w:r w:rsidRPr="00BE578D">
        <w:rPr>
          <w:rFonts w:eastAsia="Calibri" w:cstheme="minorHAnsi"/>
          <w:sz w:val="24"/>
          <w:szCs w:val="24"/>
        </w:rPr>
        <w:t>o pracownikach samorządowych</w:t>
      </w:r>
      <w:bookmarkEnd w:id="10"/>
      <w:r w:rsidRPr="00BE578D">
        <w:rPr>
          <w:rFonts w:eastAsia="Calibri" w:cstheme="minorHAnsi"/>
          <w:sz w:val="24"/>
          <w:szCs w:val="24"/>
        </w:rPr>
        <w:t xml:space="preserve"> </w:t>
      </w:r>
      <w:r w:rsidR="00450611">
        <w:rPr>
          <w:rFonts w:eastAsia="Calibri" w:cstheme="minorHAnsi"/>
          <w:sz w:val="24"/>
          <w:szCs w:val="24"/>
        </w:rPr>
        <w:t>……………………………………</w:t>
      </w:r>
      <w:r w:rsidRPr="00BE578D">
        <w:rPr>
          <w:rFonts w:eastAsia="Calibri" w:cstheme="minorHAnsi"/>
          <w:sz w:val="24"/>
          <w:szCs w:val="24"/>
        </w:rPr>
        <w:t xml:space="preserve"> (zatrudniony w</w:t>
      </w:r>
      <w:r w:rsidR="00450611">
        <w:rPr>
          <w:rFonts w:eastAsia="Calibri" w:cstheme="minorHAnsi"/>
          <w:sz w:val="24"/>
          <w:szCs w:val="24"/>
        </w:rPr>
        <w:t xml:space="preserve"> </w:t>
      </w:r>
      <w:r w:rsidRPr="00BE578D">
        <w:rPr>
          <w:rFonts w:eastAsia="Calibri" w:cstheme="minorHAnsi"/>
          <w:sz w:val="24"/>
          <w:szCs w:val="24"/>
        </w:rPr>
        <w:t xml:space="preserve"> </w:t>
      </w:r>
      <w:r w:rsidR="00450611">
        <w:rPr>
          <w:rFonts w:eastAsia="Calibri" w:cstheme="minorHAnsi"/>
          <w:sz w:val="24"/>
          <w:szCs w:val="24"/>
        </w:rPr>
        <w:t>….………………………………</w:t>
      </w:r>
      <w:r w:rsidRPr="00BE578D">
        <w:rPr>
          <w:rFonts w:eastAsia="Calibri" w:cstheme="minorHAnsi"/>
          <w:sz w:val="24"/>
          <w:szCs w:val="24"/>
        </w:rPr>
        <w:t xml:space="preserve">) został przeniesiony do pracy w CAOPOW </w:t>
      </w:r>
      <w:r>
        <w:rPr>
          <w:rFonts w:eastAsia="Calibri" w:cstheme="minorHAnsi"/>
          <w:sz w:val="24"/>
          <w:szCs w:val="24"/>
        </w:rPr>
        <w:t xml:space="preserve">(na stanowisko kierownicze) </w:t>
      </w:r>
      <w:r w:rsidRPr="00BE578D">
        <w:rPr>
          <w:rFonts w:eastAsia="Calibri" w:cstheme="minorHAnsi"/>
          <w:sz w:val="24"/>
          <w:szCs w:val="24"/>
        </w:rPr>
        <w:t xml:space="preserve">od </w:t>
      </w:r>
      <w:r w:rsidR="00450611">
        <w:rPr>
          <w:rFonts w:eastAsia="Calibri" w:cstheme="minorHAnsi"/>
          <w:sz w:val="24"/>
          <w:szCs w:val="24"/>
        </w:rPr>
        <w:t xml:space="preserve">……………………………… </w:t>
      </w:r>
      <w:r w:rsidRPr="00BE578D">
        <w:rPr>
          <w:rFonts w:eastAsia="Calibri" w:cstheme="minorHAnsi"/>
          <w:sz w:val="24"/>
          <w:szCs w:val="24"/>
        </w:rPr>
        <w:t xml:space="preserve">r. na podstawie umowy o pracę na czas określony od dnia </w:t>
      </w:r>
      <w:r w:rsidR="00450611">
        <w:rPr>
          <w:rFonts w:eastAsia="Calibri" w:cstheme="minorHAnsi"/>
          <w:sz w:val="24"/>
          <w:szCs w:val="24"/>
        </w:rPr>
        <w:t>………………………</w:t>
      </w:r>
      <w:r w:rsidRPr="00BE578D">
        <w:rPr>
          <w:rFonts w:eastAsia="Calibri" w:cstheme="minorHAnsi"/>
          <w:sz w:val="24"/>
          <w:szCs w:val="24"/>
        </w:rPr>
        <w:t xml:space="preserve"> r. do </w:t>
      </w:r>
      <w:r w:rsidR="00450611">
        <w:rPr>
          <w:rFonts w:eastAsia="Calibri" w:cstheme="minorHAnsi"/>
          <w:sz w:val="24"/>
          <w:szCs w:val="24"/>
        </w:rPr>
        <w:t>………………..</w:t>
      </w:r>
      <w:r w:rsidRPr="00BE578D">
        <w:rPr>
          <w:rFonts w:eastAsia="Calibri" w:cstheme="minorHAnsi"/>
          <w:sz w:val="24"/>
          <w:szCs w:val="24"/>
        </w:rPr>
        <w:t xml:space="preserve"> r. w pełnym wymiarze czasu pracy</w:t>
      </w:r>
      <w:r>
        <w:rPr>
          <w:rFonts w:eastAsia="Calibri" w:cstheme="minorHAnsi"/>
          <w:sz w:val="24"/>
          <w:szCs w:val="24"/>
        </w:rPr>
        <w:t>.</w:t>
      </w:r>
    </w:p>
    <w:p w14:paraId="34456D43" w14:textId="1416D857" w:rsidR="001B2EEE" w:rsidRPr="00BE578D" w:rsidRDefault="001B2EEE" w:rsidP="001B2EEE">
      <w:pPr>
        <w:spacing w:after="0" w:line="276" w:lineRule="auto"/>
        <w:ind w:firstLine="397"/>
        <w:jc w:val="both"/>
        <w:rPr>
          <w:rFonts w:eastAsia="Calibri" w:cstheme="minorHAnsi"/>
          <w:sz w:val="24"/>
          <w:szCs w:val="24"/>
        </w:rPr>
      </w:pPr>
      <w:r w:rsidRPr="00BE578D">
        <w:rPr>
          <w:rFonts w:eastAsia="Calibri" w:cstheme="minorHAnsi"/>
          <w:sz w:val="24"/>
          <w:szCs w:val="24"/>
        </w:rPr>
        <w:t xml:space="preserve">W dniu 23 sierpnia 2023 r. </w:t>
      </w:r>
      <w:r w:rsidR="00450611">
        <w:rPr>
          <w:rFonts w:eastAsia="Calibri" w:cstheme="minorHAnsi"/>
          <w:sz w:val="24"/>
          <w:szCs w:val="24"/>
        </w:rPr>
        <w:t>………………</w:t>
      </w:r>
      <w:r w:rsidRPr="00BE578D">
        <w:rPr>
          <w:rFonts w:eastAsia="Calibri" w:cstheme="minorHAnsi"/>
          <w:sz w:val="24"/>
          <w:szCs w:val="24"/>
        </w:rPr>
        <w:t xml:space="preserve"> udziel</w:t>
      </w:r>
      <w:r>
        <w:rPr>
          <w:rFonts w:eastAsia="Calibri" w:cstheme="minorHAnsi"/>
          <w:sz w:val="24"/>
          <w:szCs w:val="24"/>
        </w:rPr>
        <w:t>ił</w:t>
      </w:r>
      <w:r w:rsidRPr="00BE578D">
        <w:rPr>
          <w:rFonts w:eastAsia="Calibri" w:cstheme="minorHAnsi"/>
          <w:sz w:val="24"/>
          <w:szCs w:val="24"/>
        </w:rPr>
        <w:t xml:space="preserve"> pracownikowi urlopu bezpłatnego</w:t>
      </w:r>
      <w:r w:rsidRPr="00FD1202">
        <w:rPr>
          <w:rFonts w:eastAsia="Calibri" w:cstheme="minorHAnsi"/>
          <w:b/>
          <w:bCs/>
          <w:sz w:val="24"/>
          <w:szCs w:val="24"/>
        </w:rPr>
        <w:t xml:space="preserve"> /akta kontroli str. </w:t>
      </w:r>
      <w:r w:rsidR="00AE74D4">
        <w:rPr>
          <w:rFonts w:eastAsia="Calibri" w:cstheme="minorHAnsi"/>
          <w:b/>
          <w:bCs/>
          <w:sz w:val="24"/>
          <w:szCs w:val="24"/>
        </w:rPr>
        <w:t>34-35</w:t>
      </w:r>
      <w:r w:rsidRPr="00FD1202">
        <w:rPr>
          <w:rFonts w:eastAsia="Calibri" w:cstheme="minorHAnsi"/>
          <w:b/>
          <w:bCs/>
          <w:sz w:val="24"/>
          <w:szCs w:val="24"/>
        </w:rPr>
        <w:t>/</w:t>
      </w:r>
      <w:r w:rsidRPr="00BE578D">
        <w:rPr>
          <w:rFonts w:eastAsia="Calibri" w:cstheme="minorHAnsi"/>
          <w:sz w:val="24"/>
          <w:szCs w:val="24"/>
        </w:rPr>
        <w:t xml:space="preserve">.  </w:t>
      </w:r>
    </w:p>
    <w:p w14:paraId="667D7DED" w14:textId="67939805" w:rsidR="001B2EEE" w:rsidRPr="007B68B4" w:rsidRDefault="00B30CF7" w:rsidP="00B30CF7">
      <w:pPr>
        <w:spacing w:after="120" w:line="276" w:lineRule="auto"/>
        <w:ind w:firstLine="39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Jednocześnie </w:t>
      </w:r>
      <w:r w:rsidR="001B2EEE" w:rsidRPr="00BE578D">
        <w:rPr>
          <w:rFonts w:eastAsia="Calibri" w:cstheme="minorHAnsi"/>
          <w:sz w:val="24"/>
          <w:szCs w:val="24"/>
        </w:rPr>
        <w:t>w dniu 22 sierpnia 2023 r</w:t>
      </w:r>
      <w:r w:rsidR="001B2EEE">
        <w:rPr>
          <w:rFonts w:eastAsia="Calibri" w:cstheme="minorHAnsi"/>
          <w:sz w:val="24"/>
          <w:szCs w:val="24"/>
        </w:rPr>
        <w:t>.</w:t>
      </w:r>
      <w:r w:rsidR="001B2EEE" w:rsidRPr="00BE578D">
        <w:rPr>
          <w:rFonts w:eastAsia="Calibri" w:cstheme="minorHAnsi"/>
          <w:sz w:val="24"/>
          <w:szCs w:val="24"/>
        </w:rPr>
        <w:t xml:space="preserve"> zawarto porozumienie pomiędzy Starostwem Powiatowym w Elblągu reprezentowanym przez Starostę Elbląskiego, pana Macieja Romanowskiego, a Centrum Administracyjnym do Obsługi Placówek Opiekuńczo-Wychowawczych w Pasłęku, reprezentowanym przez</w:t>
      </w:r>
      <w:r w:rsidR="001B2EEE">
        <w:rPr>
          <w:rFonts w:eastAsia="Calibri" w:cstheme="minorHAnsi"/>
          <w:sz w:val="24"/>
          <w:szCs w:val="24"/>
        </w:rPr>
        <w:t xml:space="preserve"> ówczesnego</w:t>
      </w:r>
      <w:r w:rsidR="001B2EEE" w:rsidRPr="00BE578D">
        <w:rPr>
          <w:rFonts w:eastAsia="Calibri" w:cstheme="minorHAnsi"/>
          <w:sz w:val="24"/>
          <w:szCs w:val="24"/>
        </w:rPr>
        <w:t xml:space="preserve"> Dyrektora </w:t>
      </w:r>
      <w:bookmarkStart w:id="11" w:name="_Hlk156984745"/>
      <w:r w:rsidR="001B2EEE" w:rsidRPr="00BE578D">
        <w:rPr>
          <w:rFonts w:eastAsia="Calibri" w:cstheme="minorHAnsi"/>
          <w:sz w:val="24"/>
          <w:szCs w:val="24"/>
        </w:rPr>
        <w:t>Centrum Administracyjnego do Obsługi Placówek Opiekuńczo-Wychowawczych w Pasłęku</w:t>
      </w:r>
      <w:bookmarkEnd w:id="11"/>
      <w:r w:rsidR="001B2EEE" w:rsidRPr="00BE578D">
        <w:rPr>
          <w:rFonts w:eastAsia="Calibri" w:cstheme="minorHAnsi"/>
          <w:sz w:val="24"/>
          <w:szCs w:val="24"/>
        </w:rPr>
        <w:t xml:space="preserve">, na mocy którego w trybie art. 22 ustawy o pracownikach samorządowych </w:t>
      </w:r>
      <w:r w:rsidR="00480AE7">
        <w:rPr>
          <w:rFonts w:eastAsia="Calibri" w:cstheme="minorHAnsi"/>
          <w:sz w:val="24"/>
          <w:szCs w:val="24"/>
        </w:rPr>
        <w:t>……………………………..</w:t>
      </w:r>
      <w:r w:rsidR="001B2EEE" w:rsidRPr="00BE578D">
        <w:rPr>
          <w:rFonts w:eastAsia="Calibri" w:cstheme="minorHAnsi"/>
          <w:sz w:val="24"/>
          <w:szCs w:val="24"/>
        </w:rPr>
        <w:t xml:space="preserve"> zatrudniony </w:t>
      </w:r>
      <w:r>
        <w:rPr>
          <w:rFonts w:eastAsia="Calibri" w:cstheme="minorHAnsi"/>
          <w:sz w:val="24"/>
          <w:szCs w:val="24"/>
        </w:rPr>
        <w:t xml:space="preserve">dotąd </w:t>
      </w:r>
      <w:r w:rsidR="001B2EEE" w:rsidRPr="00BE578D">
        <w:rPr>
          <w:rFonts w:eastAsia="Calibri" w:cstheme="minorHAnsi"/>
          <w:sz w:val="24"/>
          <w:szCs w:val="24"/>
        </w:rPr>
        <w:t>w</w:t>
      </w:r>
      <w:r w:rsidR="00480AE7">
        <w:rPr>
          <w:rFonts w:eastAsia="Calibri" w:cstheme="minorHAnsi"/>
          <w:sz w:val="24"/>
          <w:szCs w:val="24"/>
        </w:rPr>
        <w:t>………………………………………………</w:t>
      </w:r>
      <w:r w:rsidR="001B2EEE" w:rsidRPr="00BE578D">
        <w:rPr>
          <w:rFonts w:eastAsia="Calibri" w:cstheme="minorHAnsi"/>
          <w:sz w:val="24"/>
          <w:szCs w:val="24"/>
        </w:rPr>
        <w:t xml:space="preserve">został przeniesiony do pracy w CAOPOW od dnia </w:t>
      </w:r>
      <w:r w:rsidR="00480AE7">
        <w:rPr>
          <w:rFonts w:eastAsia="Calibri" w:cstheme="minorHAnsi"/>
          <w:sz w:val="24"/>
          <w:szCs w:val="24"/>
        </w:rPr>
        <w:t>…………………………………….</w:t>
      </w:r>
      <w:r w:rsidR="001B2EEE" w:rsidRPr="00BE578D">
        <w:rPr>
          <w:rFonts w:eastAsia="Calibri" w:cstheme="minorHAnsi"/>
          <w:sz w:val="24"/>
          <w:szCs w:val="24"/>
        </w:rPr>
        <w:t>r.</w:t>
      </w:r>
      <w:r w:rsidR="001B2EEE">
        <w:rPr>
          <w:rFonts w:eastAsia="Calibri" w:cstheme="minorHAnsi"/>
          <w:sz w:val="24"/>
          <w:szCs w:val="24"/>
        </w:rPr>
        <w:t xml:space="preserve"> </w:t>
      </w:r>
      <w:r w:rsidR="001B2EEE" w:rsidRPr="00B30CF7">
        <w:rPr>
          <w:rFonts w:eastAsia="Calibri" w:cstheme="minorHAnsi"/>
          <w:b/>
          <w:bCs/>
          <w:sz w:val="24"/>
          <w:szCs w:val="24"/>
        </w:rPr>
        <w:t>na podstawie porozumienia o przeniesieniu pracownika samorządowego</w:t>
      </w:r>
      <w:r w:rsidR="001B2EEE" w:rsidRPr="00BE578D">
        <w:rPr>
          <w:rFonts w:eastAsia="Calibri" w:cstheme="minorHAnsi"/>
          <w:sz w:val="24"/>
          <w:szCs w:val="24"/>
        </w:rPr>
        <w:t>. Porozumienie weszło w życie z dniem zawarcia, z mocą obowiązującą od</w:t>
      </w:r>
      <w:r w:rsidR="00C479AD">
        <w:rPr>
          <w:rFonts w:eastAsia="Calibri" w:cstheme="minorHAnsi"/>
          <w:sz w:val="24"/>
          <w:szCs w:val="24"/>
        </w:rPr>
        <w:br/>
      </w:r>
      <w:r w:rsidR="00480AE7">
        <w:rPr>
          <w:rFonts w:eastAsia="Calibri" w:cstheme="minorHAnsi"/>
          <w:sz w:val="24"/>
          <w:szCs w:val="24"/>
        </w:rPr>
        <w:t>………………………………</w:t>
      </w:r>
      <w:r w:rsidR="001B2EEE" w:rsidRPr="00BE578D">
        <w:rPr>
          <w:rFonts w:eastAsia="Calibri" w:cstheme="minorHAnsi"/>
          <w:sz w:val="24"/>
          <w:szCs w:val="24"/>
        </w:rPr>
        <w:t xml:space="preserve"> r. </w:t>
      </w:r>
      <w:r w:rsidR="001B2EEE" w:rsidRPr="00FD1202">
        <w:rPr>
          <w:rFonts w:eastAsia="Calibri" w:cstheme="minorHAnsi"/>
          <w:b/>
          <w:bCs/>
          <w:sz w:val="24"/>
          <w:szCs w:val="24"/>
        </w:rPr>
        <w:t xml:space="preserve">/akta kontroli str. </w:t>
      </w:r>
      <w:r w:rsidR="00AE74D4">
        <w:rPr>
          <w:rFonts w:eastAsia="Calibri" w:cstheme="minorHAnsi"/>
          <w:b/>
          <w:bCs/>
          <w:sz w:val="24"/>
          <w:szCs w:val="24"/>
        </w:rPr>
        <w:t>3</w:t>
      </w:r>
      <w:r w:rsidR="00ED16F0">
        <w:rPr>
          <w:rFonts w:eastAsia="Calibri" w:cstheme="minorHAnsi"/>
          <w:b/>
          <w:bCs/>
          <w:sz w:val="24"/>
          <w:szCs w:val="24"/>
        </w:rPr>
        <w:t>6-37</w:t>
      </w:r>
      <w:r w:rsidR="001B2EEE" w:rsidRPr="00FD1202">
        <w:rPr>
          <w:rFonts w:eastAsia="Calibri" w:cstheme="minorHAnsi"/>
          <w:b/>
          <w:bCs/>
          <w:sz w:val="24"/>
          <w:szCs w:val="24"/>
        </w:rPr>
        <w:t>/.</w:t>
      </w:r>
    </w:p>
    <w:p w14:paraId="7754DE16" w14:textId="3AEA7758" w:rsidR="001B2EEE" w:rsidRPr="00DA5897" w:rsidRDefault="001B2EEE" w:rsidP="00B30CF7">
      <w:pPr>
        <w:spacing w:after="120" w:line="276" w:lineRule="auto"/>
        <w:ind w:firstLine="397"/>
        <w:jc w:val="both"/>
        <w:rPr>
          <w:sz w:val="24"/>
          <w:szCs w:val="24"/>
        </w:rPr>
      </w:pPr>
      <w:r w:rsidRPr="00573B90">
        <w:rPr>
          <w:sz w:val="24"/>
          <w:szCs w:val="24"/>
        </w:rPr>
        <w:lastRenderedPageBreak/>
        <w:t xml:space="preserve">W  uchwale </w:t>
      </w:r>
      <w:bookmarkStart w:id="12" w:name="_Hlk165284419"/>
      <w:r w:rsidRPr="00573B90">
        <w:rPr>
          <w:sz w:val="24"/>
          <w:szCs w:val="24"/>
        </w:rPr>
        <w:t xml:space="preserve">nr 67/2023 </w:t>
      </w:r>
      <w:bookmarkEnd w:id="12"/>
      <w:r w:rsidRPr="00573B90">
        <w:rPr>
          <w:sz w:val="24"/>
          <w:szCs w:val="24"/>
        </w:rPr>
        <w:t xml:space="preserve">powołany został art. 32 ust. 2 pkt 5 ustawy o samorządzie powiatu, w myśl którego do zadań Zarządu Powiatu należy w szczególności zatrudnianie i zwalnianie kierowników jednostek organizacyjnych Powiatu. Podjęcie </w:t>
      </w:r>
      <w:r w:rsidR="00B30CF7">
        <w:rPr>
          <w:sz w:val="24"/>
          <w:szCs w:val="24"/>
        </w:rPr>
        <w:t>takiej</w:t>
      </w:r>
      <w:r w:rsidRPr="00573B90">
        <w:rPr>
          <w:sz w:val="24"/>
          <w:szCs w:val="24"/>
        </w:rPr>
        <w:t xml:space="preserve"> uchwały przez ten organ jest </w:t>
      </w:r>
      <w:r w:rsidRPr="00B30CF7">
        <w:rPr>
          <w:b/>
          <w:bCs/>
          <w:sz w:val="24"/>
          <w:szCs w:val="24"/>
        </w:rPr>
        <w:t>właściwe dla nawiązania stosunku pracy z kierownikiem jednostki</w:t>
      </w:r>
      <w:r w:rsidRPr="00573B90">
        <w:rPr>
          <w:sz w:val="24"/>
          <w:szCs w:val="24"/>
        </w:rPr>
        <w:t>. Ze statutu Centrum Administracyjnego do Obsługi Placówek Opiekuńczo-Wychowawczych w Pasłęku wynika, iż jest ono jednostką organizacyjną Powiatu Elbląskiego (o czym mowa w § 2 ust. 1 uchwały),</w:t>
      </w:r>
      <w:r w:rsidR="00B30CF7">
        <w:rPr>
          <w:sz w:val="24"/>
          <w:szCs w:val="24"/>
        </w:rPr>
        <w:br/>
      </w:r>
      <w:r w:rsidRPr="00573B90">
        <w:rPr>
          <w:sz w:val="24"/>
          <w:szCs w:val="24"/>
        </w:rPr>
        <w:t>a Dyrektora Centrum zatrudnia i zwalnia Zarząd</w:t>
      </w:r>
      <w:r w:rsidR="00B30CF7">
        <w:rPr>
          <w:sz w:val="24"/>
          <w:szCs w:val="24"/>
        </w:rPr>
        <w:t xml:space="preserve"> </w:t>
      </w:r>
      <w:r w:rsidRPr="00573B90">
        <w:rPr>
          <w:sz w:val="24"/>
          <w:szCs w:val="24"/>
        </w:rPr>
        <w:t>– w myśl § 4 ust. 3 uchwały. Ponadto ustawa</w:t>
      </w:r>
      <w:r w:rsidR="00B30CF7">
        <w:rPr>
          <w:sz w:val="24"/>
          <w:szCs w:val="24"/>
        </w:rPr>
        <w:br/>
      </w:r>
      <w:r w:rsidRPr="00573B90">
        <w:rPr>
          <w:sz w:val="24"/>
          <w:szCs w:val="24"/>
        </w:rPr>
        <w:t>o pracownikach samorządowych w  art. 12 ust. 2 stanowi, iż nie wymaga przeprowadzenia naboru zatrudnienie osoby na zastępstwo w związku z usprawiedliwioną nieobecnością pracownika samorządowego. Umowa na zastępstwo</w:t>
      </w:r>
      <w:r w:rsidR="00B30CF7">
        <w:rPr>
          <w:sz w:val="24"/>
          <w:szCs w:val="24"/>
        </w:rPr>
        <w:t>,</w:t>
      </w:r>
      <w:r w:rsidRPr="00573B90">
        <w:rPr>
          <w:sz w:val="24"/>
          <w:szCs w:val="24"/>
        </w:rPr>
        <w:t xml:space="preserve"> zgodnie z </w:t>
      </w:r>
      <w:r w:rsidR="00B30CF7">
        <w:rPr>
          <w:sz w:val="24"/>
          <w:szCs w:val="24"/>
        </w:rPr>
        <w:t>K</w:t>
      </w:r>
      <w:r w:rsidRPr="00573B90">
        <w:rPr>
          <w:sz w:val="24"/>
          <w:szCs w:val="24"/>
        </w:rPr>
        <w:t xml:space="preserve">odeksem </w:t>
      </w:r>
      <w:r w:rsidR="00B30CF7">
        <w:rPr>
          <w:sz w:val="24"/>
          <w:szCs w:val="24"/>
        </w:rPr>
        <w:t>P</w:t>
      </w:r>
      <w:r w:rsidRPr="00573B90">
        <w:rPr>
          <w:sz w:val="24"/>
          <w:szCs w:val="24"/>
        </w:rPr>
        <w:t>racy jest umową na czas określony zawieraną, gdy konkretny pracownik nie może wykonywać swoich obowiązków i taki stan jest</w:t>
      </w:r>
      <w:r w:rsidR="00B30CF7">
        <w:rPr>
          <w:sz w:val="24"/>
          <w:szCs w:val="24"/>
        </w:rPr>
        <w:t xml:space="preserve"> </w:t>
      </w:r>
      <w:r w:rsidRPr="00573B90">
        <w:rPr>
          <w:sz w:val="24"/>
          <w:szCs w:val="24"/>
        </w:rPr>
        <w:t xml:space="preserve">w pełni usprawiedliwiony. Z przedłożonych dokumentów wynika natomiast, że osoba zatrudniona na stanowisku Dyrektora przed zatrudnieniem </w:t>
      </w:r>
      <w:r w:rsidR="00480AE7">
        <w:rPr>
          <w:sz w:val="24"/>
          <w:szCs w:val="24"/>
        </w:rPr>
        <w:t>……………………………………………….</w:t>
      </w:r>
      <w:r w:rsidRPr="00573B90">
        <w:rPr>
          <w:sz w:val="24"/>
          <w:szCs w:val="24"/>
        </w:rPr>
        <w:t xml:space="preserve"> </w:t>
      </w:r>
      <w:r w:rsidRPr="00B30CF7">
        <w:rPr>
          <w:b/>
          <w:bCs/>
          <w:sz w:val="24"/>
          <w:szCs w:val="24"/>
        </w:rPr>
        <w:t xml:space="preserve">znajdowała się </w:t>
      </w:r>
      <w:r w:rsidR="00480AE7">
        <w:rPr>
          <w:b/>
          <w:bCs/>
          <w:sz w:val="24"/>
          <w:szCs w:val="24"/>
        </w:rPr>
        <w:t>……………………………………………………………………………………………..</w:t>
      </w:r>
      <w:r w:rsidRPr="00573B90">
        <w:rPr>
          <w:sz w:val="24"/>
          <w:szCs w:val="24"/>
        </w:rPr>
        <w:t xml:space="preserve">. Zatem stwierdzić należy, </w:t>
      </w:r>
      <w:r>
        <w:rPr>
          <w:sz w:val="24"/>
          <w:szCs w:val="24"/>
        </w:rPr>
        <w:t>ż</w:t>
      </w:r>
      <w:r w:rsidRPr="00573B90">
        <w:rPr>
          <w:sz w:val="24"/>
          <w:szCs w:val="24"/>
        </w:rPr>
        <w:t xml:space="preserve">e </w:t>
      </w:r>
      <w:r w:rsidRPr="00B30CF7">
        <w:rPr>
          <w:b/>
          <w:bCs/>
          <w:sz w:val="24"/>
          <w:szCs w:val="24"/>
        </w:rPr>
        <w:t xml:space="preserve">nie zaistniała w tym przypadku okoliczność uzasadniająca zawarcie umowy na czas zastępstwa, bowiem nie zaistniała przemijająca przeszkoda w świadczeniu pracy przez </w:t>
      </w:r>
      <w:r w:rsidR="00B30CF7">
        <w:rPr>
          <w:b/>
          <w:bCs/>
          <w:sz w:val="24"/>
          <w:szCs w:val="24"/>
        </w:rPr>
        <w:t xml:space="preserve">poprzedniego </w:t>
      </w:r>
      <w:r w:rsidRPr="00B30CF7">
        <w:rPr>
          <w:b/>
          <w:bCs/>
          <w:sz w:val="24"/>
          <w:szCs w:val="24"/>
        </w:rPr>
        <w:t>Dyrektora</w:t>
      </w:r>
      <w:r w:rsidRPr="00DA5897">
        <w:rPr>
          <w:sz w:val="24"/>
          <w:szCs w:val="24"/>
        </w:rPr>
        <w:t xml:space="preserve">. </w:t>
      </w:r>
      <w:r w:rsidR="00B30CF7">
        <w:rPr>
          <w:sz w:val="24"/>
          <w:szCs w:val="24"/>
        </w:rPr>
        <w:t>Powstała n</w:t>
      </w:r>
      <w:r w:rsidRPr="00DA5897">
        <w:rPr>
          <w:sz w:val="24"/>
          <w:szCs w:val="24"/>
        </w:rPr>
        <w:t>ieprawidłowoś</w:t>
      </w:r>
      <w:r w:rsidR="00B30CF7">
        <w:rPr>
          <w:sz w:val="24"/>
          <w:szCs w:val="24"/>
        </w:rPr>
        <w:t>ć</w:t>
      </w:r>
      <w:r w:rsidRPr="00DA5897">
        <w:rPr>
          <w:sz w:val="24"/>
          <w:szCs w:val="24"/>
        </w:rPr>
        <w:t>, której przyczyną była niewłaściwa interpretacja obowiązujących przepisów, skutk</w:t>
      </w:r>
      <w:r w:rsidR="00B30CF7">
        <w:rPr>
          <w:sz w:val="24"/>
          <w:szCs w:val="24"/>
        </w:rPr>
        <w:t xml:space="preserve">owała </w:t>
      </w:r>
      <w:r w:rsidRPr="00DA5897">
        <w:rPr>
          <w:sz w:val="24"/>
          <w:szCs w:val="24"/>
        </w:rPr>
        <w:t>zatrudnienie</w:t>
      </w:r>
      <w:r w:rsidR="00B30CF7">
        <w:rPr>
          <w:sz w:val="24"/>
          <w:szCs w:val="24"/>
        </w:rPr>
        <w:t>m</w:t>
      </w:r>
      <w:r w:rsidRPr="00DA5897">
        <w:rPr>
          <w:sz w:val="24"/>
          <w:szCs w:val="24"/>
        </w:rPr>
        <w:t xml:space="preserve"> pracownika z naruszeniem przepisów w zakresie obsadzania wolnych stanowisk urzędniczych.  </w:t>
      </w:r>
    </w:p>
    <w:p w14:paraId="0DD8EEE7" w14:textId="6C784EFF" w:rsidR="001B2EEE" w:rsidRPr="000C4CC9" w:rsidRDefault="001B2EEE" w:rsidP="001B2EEE">
      <w:pPr>
        <w:spacing w:after="0" w:line="276" w:lineRule="auto"/>
        <w:ind w:firstLine="397"/>
        <w:jc w:val="both"/>
        <w:rPr>
          <w:sz w:val="24"/>
          <w:szCs w:val="24"/>
        </w:rPr>
      </w:pPr>
      <w:r w:rsidRPr="00DA5897">
        <w:rPr>
          <w:sz w:val="24"/>
          <w:szCs w:val="24"/>
        </w:rPr>
        <w:t xml:space="preserve">W </w:t>
      </w:r>
      <w:r w:rsidR="008114A5">
        <w:rPr>
          <w:sz w:val="24"/>
          <w:szCs w:val="24"/>
        </w:rPr>
        <w:t xml:space="preserve">przywołanej powyżej </w:t>
      </w:r>
      <w:r w:rsidRPr="00DA5897">
        <w:rPr>
          <w:sz w:val="24"/>
          <w:szCs w:val="24"/>
        </w:rPr>
        <w:t>uchwale</w:t>
      </w:r>
      <w:r w:rsidR="008114A5">
        <w:rPr>
          <w:sz w:val="24"/>
          <w:szCs w:val="24"/>
        </w:rPr>
        <w:t>,</w:t>
      </w:r>
      <w:r w:rsidRPr="00DA5897">
        <w:rPr>
          <w:sz w:val="24"/>
          <w:szCs w:val="24"/>
        </w:rPr>
        <w:t xml:space="preserve"> w § 2</w:t>
      </w:r>
      <w:r w:rsidR="008114A5">
        <w:rPr>
          <w:sz w:val="24"/>
          <w:szCs w:val="24"/>
        </w:rPr>
        <w:t>,</w:t>
      </w:r>
      <w:r w:rsidRPr="00DA5897">
        <w:rPr>
          <w:sz w:val="24"/>
          <w:szCs w:val="24"/>
        </w:rPr>
        <w:t xml:space="preserve"> mowa jest o przeniesieniu </w:t>
      </w:r>
      <w:r w:rsidR="00480AE7">
        <w:rPr>
          <w:sz w:val="24"/>
          <w:szCs w:val="24"/>
        </w:rPr>
        <w:t>……………………………………</w:t>
      </w:r>
      <w:r w:rsidRPr="00DA5897">
        <w:rPr>
          <w:sz w:val="24"/>
          <w:szCs w:val="24"/>
        </w:rPr>
        <w:t xml:space="preserve"> na podstawie art. 22 ustawy o pracownikach samorządowych do pracy w Centrum Administracyjnym do Obsługi Placówek Opiekuńczo-Wychowawczych w Pasłęku na czas określony od dnia </w:t>
      </w:r>
      <w:r w:rsidR="00480AE7">
        <w:rPr>
          <w:sz w:val="24"/>
          <w:szCs w:val="24"/>
        </w:rPr>
        <w:t>……………………………….</w:t>
      </w:r>
      <w:r w:rsidRPr="00DA5897">
        <w:rPr>
          <w:sz w:val="24"/>
          <w:szCs w:val="24"/>
        </w:rPr>
        <w:t xml:space="preserve"> </w:t>
      </w:r>
      <w:r w:rsidRPr="00573B90">
        <w:rPr>
          <w:sz w:val="24"/>
          <w:szCs w:val="24"/>
        </w:rPr>
        <w:t xml:space="preserve">r. do </w:t>
      </w:r>
      <w:r w:rsidR="00480AE7">
        <w:rPr>
          <w:sz w:val="24"/>
          <w:szCs w:val="24"/>
        </w:rPr>
        <w:t>……………………….</w:t>
      </w:r>
      <w:r w:rsidRPr="00573B90">
        <w:rPr>
          <w:sz w:val="24"/>
          <w:szCs w:val="24"/>
        </w:rPr>
        <w:t xml:space="preserve">r. na stanowisko Dyrektora Centrum. Zapis ten budzi zastrzeżenia, bowiem przywołany przepis art. 22 ustawy o pracownikach samorządowych dla dokonania czynności przeniesienia do pracy w innej jednostce wymaga zawarcia </w:t>
      </w:r>
      <w:r w:rsidRPr="008114A5">
        <w:rPr>
          <w:b/>
          <w:bCs/>
          <w:sz w:val="24"/>
          <w:szCs w:val="24"/>
        </w:rPr>
        <w:t>porozumienia pomiędzy pracodawcami</w:t>
      </w:r>
      <w:r w:rsidRPr="00573B90">
        <w:rPr>
          <w:sz w:val="24"/>
          <w:szCs w:val="24"/>
        </w:rPr>
        <w:t xml:space="preserve">. Co prawda porozumienie w sprawie </w:t>
      </w:r>
      <w:r w:rsidRPr="009B2486">
        <w:rPr>
          <w:sz w:val="24"/>
          <w:szCs w:val="24"/>
        </w:rPr>
        <w:t xml:space="preserve">przeniesienia pracownika samorządowego </w:t>
      </w:r>
      <w:r w:rsidR="00480AE7">
        <w:rPr>
          <w:sz w:val="24"/>
          <w:szCs w:val="24"/>
        </w:rPr>
        <w:t>………………………….</w:t>
      </w:r>
      <w:r w:rsidRPr="009B2486">
        <w:rPr>
          <w:sz w:val="24"/>
          <w:szCs w:val="24"/>
        </w:rPr>
        <w:t xml:space="preserve"> zawarte zostało w dniu 22 sierpnia 2023 r. jednakże stroną porozumienia winien być Zarząd Powiatu nie Dyrektor Centrum, gdyż jak wcześniej wskazano (zgodnie z zapisem Statutu CAOPOW) dla stanowiska Dyrektora Centrum Administracyjnego do Obsługi Placówek Opiekuńczo-Wychowawczych w Pasłęku pracodawcą jest Zarząd Powiatu.</w:t>
      </w:r>
      <w:r w:rsidRPr="000C4CC9">
        <w:rPr>
          <w:sz w:val="24"/>
          <w:szCs w:val="24"/>
        </w:rPr>
        <w:t xml:space="preserve"> </w:t>
      </w:r>
    </w:p>
    <w:p w14:paraId="5651BF9A" w14:textId="7EC2D020" w:rsidR="001B2EEE" w:rsidRPr="000C4CC9" w:rsidRDefault="001B2EEE" w:rsidP="001B2EEE">
      <w:pPr>
        <w:spacing w:after="0" w:line="276" w:lineRule="auto"/>
        <w:ind w:firstLine="397"/>
        <w:jc w:val="both"/>
        <w:rPr>
          <w:b/>
          <w:bCs/>
          <w:sz w:val="24"/>
          <w:szCs w:val="24"/>
        </w:rPr>
      </w:pPr>
      <w:r w:rsidRPr="000C4CC9">
        <w:rPr>
          <w:rFonts w:eastAsia="Times New Roman" w:cstheme="minorHAnsi"/>
          <w:sz w:val="24"/>
          <w:szCs w:val="24"/>
          <w:lang w:eastAsia="pl-PL"/>
        </w:rPr>
        <w:t>N</w:t>
      </w:r>
      <w:r w:rsidRPr="000C4CC9">
        <w:rPr>
          <w:sz w:val="24"/>
          <w:szCs w:val="24"/>
        </w:rPr>
        <w:t xml:space="preserve">ie można w tym miejscu również pominąć zapisu art. 12 ustawy o pracownikach samorządowych. Zapis ten ma istotne znaczenie dla trybu przeniesienia do pracy w innej jednostce o jakim mowa w art. 22 ustawy, ponieważ wynika z niego warunek posiadania odpowiednich kwalifikacji wymaganych na danym stanowisku, które regulują przepisy dotycząc tego stanowiska. </w:t>
      </w:r>
      <w:r w:rsidRPr="008114A5">
        <w:rPr>
          <w:b/>
          <w:bCs/>
          <w:sz w:val="24"/>
          <w:szCs w:val="24"/>
        </w:rPr>
        <w:t>Jeżeli zatem pracownik nie posiada stosownych kwalifikacji nie może być zastosowany tryb przeniesienia do pracy w innej jednostce na stanowisko, które wymaga takich kwalifikacji.</w:t>
      </w:r>
      <w:r w:rsidRPr="000C4CC9">
        <w:rPr>
          <w:sz w:val="24"/>
          <w:szCs w:val="24"/>
        </w:rPr>
        <w:t xml:space="preserve"> Tym samym w niniejszej sprawie mamy do czynienia z wolnym stanowiskiem urzędniczym, którego „obsadzenie” wymaga przeprowadzenia naboru. </w:t>
      </w:r>
    </w:p>
    <w:p w14:paraId="19304CD1" w14:textId="77777777" w:rsidR="001B2EEE" w:rsidRPr="0093163A" w:rsidRDefault="001B2EEE" w:rsidP="001B2EEE">
      <w:pPr>
        <w:spacing w:after="0" w:line="276" w:lineRule="auto"/>
        <w:ind w:firstLine="397"/>
        <w:jc w:val="both"/>
        <w:rPr>
          <w:sz w:val="24"/>
          <w:szCs w:val="24"/>
        </w:rPr>
      </w:pPr>
      <w:r w:rsidRPr="0093163A">
        <w:rPr>
          <w:rFonts w:eastAsia="Times New Roman" w:cstheme="minorHAnsi"/>
          <w:sz w:val="24"/>
          <w:szCs w:val="24"/>
          <w:lang w:eastAsia="pl-PL"/>
        </w:rPr>
        <w:t>Powyższe nieprawidłowości wynikają z niewłaściwej interpretacji obowiązujących przepisów prawa. St</w:t>
      </w:r>
      <w:r w:rsidRPr="0093163A">
        <w:rPr>
          <w:sz w:val="24"/>
          <w:szCs w:val="24"/>
        </w:rPr>
        <w:t xml:space="preserve">wierdza się zatem, że porozumienie w sprawie przeniesienia pracownika samorządowego podpisane zostało przez osobę nieuprawnioną, co może wskazywać na nieskuteczne jego zawarcie. Skuteczność powyższego porozumienia pozostaje poza sferą oceny przedmiotowej kontroli. </w:t>
      </w:r>
    </w:p>
    <w:p w14:paraId="6CFFA78B" w14:textId="7FE33CE5" w:rsidR="001B2EEE" w:rsidRPr="000C4CC9" w:rsidRDefault="001B2EEE" w:rsidP="001B2EEE">
      <w:pPr>
        <w:spacing w:after="0" w:line="276" w:lineRule="auto"/>
        <w:ind w:firstLine="397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0C4CC9">
        <w:rPr>
          <w:rFonts w:eastAsia="Times New Roman" w:cstheme="minorHAnsi"/>
          <w:sz w:val="24"/>
          <w:szCs w:val="24"/>
          <w:lang w:eastAsia="pl-PL"/>
        </w:rPr>
        <w:lastRenderedPageBreak/>
        <w:t xml:space="preserve">W ocenie organu kontroli niedopuszczalne jest powołanie do pracy na kierowniczym stanowisku urzędniczym osoby nieposiadającej ku temu wymaganych kwalifikacji, zważywszy zwłaszcza na to, że praca </w:t>
      </w:r>
      <w:r w:rsidR="008114A5">
        <w:rPr>
          <w:rFonts w:eastAsia="Times New Roman" w:cstheme="minorHAnsi"/>
          <w:sz w:val="24"/>
          <w:szCs w:val="24"/>
          <w:lang w:eastAsia="pl-PL"/>
        </w:rPr>
        <w:t xml:space="preserve">w placówce opiekuńczo-wychowawczej </w:t>
      </w:r>
      <w:r w:rsidRPr="000C4CC9">
        <w:rPr>
          <w:rFonts w:eastAsia="Times New Roman" w:cstheme="minorHAnsi"/>
          <w:sz w:val="24"/>
          <w:szCs w:val="24"/>
          <w:lang w:eastAsia="pl-PL"/>
        </w:rPr>
        <w:t>obejmuje szczególnie wrażliwy zakres pracy z dziećmi pozbawionymi opieki ze strony rodziny biologicznej.</w:t>
      </w:r>
    </w:p>
    <w:p w14:paraId="0C4F73B1" w14:textId="77777777" w:rsidR="001B2EEE" w:rsidRPr="004D4F43" w:rsidRDefault="001B2EEE" w:rsidP="001B2EEE">
      <w:pPr>
        <w:spacing w:before="240" w:after="0" w:line="276" w:lineRule="auto"/>
        <w:ind w:firstLine="397"/>
        <w:jc w:val="both"/>
        <w:rPr>
          <w:rFonts w:eastAsia="Calibri" w:cstheme="minorHAnsi"/>
          <w:bCs/>
          <w:sz w:val="24"/>
          <w:szCs w:val="24"/>
        </w:rPr>
      </w:pPr>
      <w:r w:rsidRPr="00573B90">
        <w:rPr>
          <w:rFonts w:eastAsia="Calibri" w:cstheme="minorHAnsi"/>
          <w:bCs/>
          <w:sz w:val="24"/>
          <w:szCs w:val="24"/>
        </w:rPr>
        <w:t>Stosownie do art. 97 ust. 3 ustawy wrispz dyrektorem placówki opiekuńczo-wychowawczej typu socjalizacyjnego, interwencyjnego lub specjalistyczno-terapeutycznego może być osoba, która:</w:t>
      </w:r>
    </w:p>
    <w:p w14:paraId="5F1607F8" w14:textId="77777777" w:rsidR="001B2EEE" w:rsidRPr="004D4F43" w:rsidRDefault="001B2EEE" w:rsidP="001B2EEE">
      <w:pPr>
        <w:spacing w:after="0" w:line="276" w:lineRule="auto"/>
        <w:ind w:firstLine="397"/>
        <w:jc w:val="both"/>
        <w:rPr>
          <w:rFonts w:eastAsia="Calibri" w:cstheme="minorHAnsi"/>
          <w:bCs/>
          <w:sz w:val="24"/>
          <w:szCs w:val="24"/>
        </w:rPr>
      </w:pPr>
      <w:r w:rsidRPr="004D4F43">
        <w:rPr>
          <w:rFonts w:eastAsia="Calibri" w:cstheme="minorHAnsi"/>
          <w:bCs/>
          <w:sz w:val="24"/>
          <w:szCs w:val="24"/>
        </w:rPr>
        <w:t xml:space="preserve">1) posiada tytuł zawodowy magistra lub tytuł równorzędny: </w:t>
      </w:r>
    </w:p>
    <w:p w14:paraId="6B3C978C" w14:textId="77777777" w:rsidR="001B2EEE" w:rsidRPr="004D4F43" w:rsidRDefault="001B2EEE" w:rsidP="001B2EEE">
      <w:pPr>
        <w:spacing w:after="0" w:line="276" w:lineRule="auto"/>
        <w:ind w:firstLine="397"/>
        <w:jc w:val="both"/>
        <w:rPr>
          <w:rFonts w:eastAsia="Calibri" w:cstheme="minorHAnsi"/>
          <w:bCs/>
          <w:sz w:val="24"/>
          <w:szCs w:val="24"/>
        </w:rPr>
      </w:pPr>
      <w:r w:rsidRPr="004D4F43">
        <w:rPr>
          <w:rFonts w:eastAsia="Calibri" w:cstheme="minorHAnsi"/>
          <w:bCs/>
          <w:sz w:val="24"/>
          <w:szCs w:val="24"/>
        </w:rPr>
        <w:t xml:space="preserve">a) na kierunku pedagogika, pedagogika specjalna, psychologia, nauki o rodzinie lub na innym kierunku, którego program obejmuje resocjalizację, pracę socjalną, pedagogikę opiekuńczo-wychowawczą, albo </w:t>
      </w:r>
    </w:p>
    <w:p w14:paraId="0E8EC9A0" w14:textId="77777777" w:rsidR="001B2EEE" w:rsidRPr="004D4F43" w:rsidRDefault="001B2EEE" w:rsidP="001B2EEE">
      <w:pPr>
        <w:spacing w:after="0" w:line="276" w:lineRule="auto"/>
        <w:ind w:firstLine="397"/>
        <w:jc w:val="both"/>
        <w:rPr>
          <w:rFonts w:eastAsia="Calibri" w:cstheme="minorHAnsi"/>
          <w:bCs/>
          <w:sz w:val="24"/>
          <w:szCs w:val="24"/>
        </w:rPr>
      </w:pPr>
      <w:r w:rsidRPr="004D4F43">
        <w:rPr>
          <w:rFonts w:eastAsia="Calibri" w:cstheme="minorHAnsi"/>
          <w:bCs/>
          <w:sz w:val="24"/>
          <w:szCs w:val="24"/>
        </w:rPr>
        <w:t xml:space="preserve">b) na dowolnym kierunku, uzupełniony studiami podyplomowymi w zakresie psychologii, pedagogiki, nauk o rodzinie lub resocjalizacji; </w:t>
      </w:r>
    </w:p>
    <w:p w14:paraId="16D9CB08" w14:textId="77777777" w:rsidR="001B2EEE" w:rsidRPr="004D4F43" w:rsidRDefault="001B2EEE" w:rsidP="001B2EEE">
      <w:pPr>
        <w:spacing w:after="0" w:line="276" w:lineRule="auto"/>
        <w:ind w:firstLine="397"/>
        <w:jc w:val="both"/>
        <w:rPr>
          <w:rFonts w:eastAsia="Calibri" w:cstheme="minorHAnsi"/>
          <w:bCs/>
          <w:sz w:val="24"/>
          <w:szCs w:val="24"/>
        </w:rPr>
      </w:pPr>
      <w:r w:rsidRPr="004D4F43">
        <w:rPr>
          <w:rFonts w:eastAsia="Calibri" w:cstheme="minorHAnsi"/>
          <w:bCs/>
          <w:sz w:val="24"/>
          <w:szCs w:val="24"/>
        </w:rPr>
        <w:t>2) posiada co najmniej 3-letni staż pracy w instytucji zajmującej się pracą z dziećmi lub rodziną albo udokumentowane doświadczenie pracy z dziećmi lub rodziną;</w:t>
      </w:r>
    </w:p>
    <w:p w14:paraId="3C4EA575" w14:textId="77777777" w:rsidR="001B2EEE" w:rsidRPr="004D4F43" w:rsidRDefault="001B2EEE" w:rsidP="001B2EEE">
      <w:pPr>
        <w:spacing w:after="0" w:line="276" w:lineRule="auto"/>
        <w:ind w:firstLine="397"/>
        <w:jc w:val="both"/>
        <w:rPr>
          <w:rFonts w:eastAsia="Calibri" w:cstheme="minorHAnsi"/>
          <w:bCs/>
          <w:sz w:val="24"/>
          <w:szCs w:val="24"/>
        </w:rPr>
      </w:pPr>
      <w:r w:rsidRPr="004D4F43">
        <w:rPr>
          <w:rFonts w:eastAsia="Calibri" w:cstheme="minorHAnsi"/>
          <w:bCs/>
          <w:sz w:val="24"/>
          <w:szCs w:val="24"/>
        </w:rPr>
        <w:t>3) nie jest i nie była pozbawiona władzy rodzicielskiej oraz władza rodzicielska nie jest jej zawieszona ani ograniczona;</w:t>
      </w:r>
    </w:p>
    <w:p w14:paraId="302E5225" w14:textId="77777777" w:rsidR="001B2EEE" w:rsidRPr="004D4F43" w:rsidRDefault="001B2EEE" w:rsidP="001B2EEE">
      <w:pPr>
        <w:spacing w:after="0" w:line="276" w:lineRule="auto"/>
        <w:ind w:firstLine="397"/>
        <w:jc w:val="both"/>
        <w:rPr>
          <w:rFonts w:eastAsia="Calibri" w:cstheme="minorHAnsi"/>
          <w:bCs/>
          <w:sz w:val="24"/>
          <w:szCs w:val="24"/>
        </w:rPr>
      </w:pPr>
      <w:r w:rsidRPr="004D4F43">
        <w:rPr>
          <w:rFonts w:eastAsia="Calibri" w:cstheme="minorHAnsi"/>
          <w:bCs/>
          <w:sz w:val="24"/>
          <w:szCs w:val="24"/>
        </w:rPr>
        <w:t>4) wypełnia obowiązek alimentacyjny - w przypadku gdy taki obowiązek w stosunku do niej wynika z tytułu egzekucyjnego;</w:t>
      </w:r>
    </w:p>
    <w:p w14:paraId="7C122AB5" w14:textId="77777777" w:rsidR="001B2EEE" w:rsidRPr="004D4F43" w:rsidRDefault="001B2EEE" w:rsidP="001B2EEE">
      <w:pPr>
        <w:spacing w:after="0" w:line="276" w:lineRule="auto"/>
        <w:ind w:firstLine="397"/>
        <w:jc w:val="both"/>
        <w:rPr>
          <w:rFonts w:eastAsia="Calibri" w:cstheme="minorHAnsi"/>
          <w:bCs/>
          <w:sz w:val="24"/>
          <w:szCs w:val="24"/>
        </w:rPr>
      </w:pPr>
      <w:r w:rsidRPr="004D4F43">
        <w:rPr>
          <w:rFonts w:eastAsia="Calibri" w:cstheme="minorHAnsi"/>
          <w:bCs/>
          <w:sz w:val="24"/>
          <w:szCs w:val="24"/>
        </w:rPr>
        <w:t>5) nie była skazana prawomocnym wyrokiem za umyślne przestępstwo lub umyślne przestępstwo skarbowe;</w:t>
      </w:r>
    </w:p>
    <w:p w14:paraId="5FFD56B7" w14:textId="77777777" w:rsidR="001B2EEE" w:rsidRPr="004D4F43" w:rsidRDefault="001B2EEE" w:rsidP="001B2EEE">
      <w:pPr>
        <w:spacing w:after="0" w:line="276" w:lineRule="auto"/>
        <w:ind w:firstLine="397"/>
        <w:jc w:val="both"/>
        <w:rPr>
          <w:rFonts w:eastAsia="Calibri" w:cstheme="minorHAnsi"/>
          <w:bCs/>
          <w:sz w:val="24"/>
          <w:szCs w:val="24"/>
        </w:rPr>
      </w:pPr>
      <w:r w:rsidRPr="004D4F43">
        <w:rPr>
          <w:rFonts w:eastAsia="Calibri" w:cstheme="minorHAnsi"/>
          <w:bCs/>
          <w:sz w:val="24"/>
          <w:szCs w:val="24"/>
        </w:rPr>
        <w:t>5a) nie figuruje w bazie danych Rejestru Sprawców Przestępstw na Tle Seksualnym</w:t>
      </w:r>
    </w:p>
    <w:p w14:paraId="14F49927" w14:textId="77777777" w:rsidR="001B2EEE" w:rsidRPr="004D4F43" w:rsidRDefault="001B2EEE" w:rsidP="001B2EEE">
      <w:pPr>
        <w:spacing w:after="0" w:line="276" w:lineRule="auto"/>
        <w:ind w:firstLine="397"/>
        <w:jc w:val="both"/>
        <w:rPr>
          <w:rFonts w:eastAsia="Calibri" w:cstheme="minorHAnsi"/>
          <w:bCs/>
          <w:sz w:val="24"/>
          <w:szCs w:val="24"/>
        </w:rPr>
      </w:pPr>
      <w:r w:rsidRPr="004D4F43">
        <w:rPr>
          <w:rFonts w:eastAsia="Calibri" w:cstheme="minorHAnsi"/>
          <w:bCs/>
          <w:sz w:val="24"/>
          <w:szCs w:val="24"/>
        </w:rPr>
        <w:t xml:space="preserve">z dostępem ograniczonym; </w:t>
      </w:r>
    </w:p>
    <w:p w14:paraId="06A42B83" w14:textId="77777777" w:rsidR="001B2EEE" w:rsidRPr="004D4F43" w:rsidRDefault="001B2EEE" w:rsidP="001B2EEE">
      <w:pPr>
        <w:spacing w:after="0" w:line="276" w:lineRule="auto"/>
        <w:ind w:firstLine="397"/>
        <w:jc w:val="both"/>
        <w:rPr>
          <w:rFonts w:eastAsia="Calibri" w:cstheme="minorHAnsi"/>
          <w:bCs/>
          <w:sz w:val="24"/>
          <w:szCs w:val="24"/>
        </w:rPr>
      </w:pPr>
      <w:r w:rsidRPr="004D4F43">
        <w:rPr>
          <w:rFonts w:eastAsia="Calibri" w:cstheme="minorHAnsi"/>
          <w:bCs/>
          <w:sz w:val="24"/>
          <w:szCs w:val="24"/>
        </w:rPr>
        <w:t>6) jest zdolna do kierowania placówką opiekuńczo-wychowawczą, co zostało potwierdzone zaświadczeniem lekarskim o braku przeciwwskazań do pełnienia tej funkcji.</w:t>
      </w:r>
    </w:p>
    <w:p w14:paraId="06FA93BE" w14:textId="0F66E23E" w:rsidR="009B15C2" w:rsidRDefault="001B2EEE" w:rsidP="001B2EEE">
      <w:pPr>
        <w:spacing w:after="0" w:line="276" w:lineRule="auto"/>
        <w:ind w:firstLine="39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przedłożonych kontrolującym</w:t>
      </w:r>
      <w:r w:rsidRPr="00BE578D">
        <w:rPr>
          <w:rFonts w:eastAsia="Calibri" w:cstheme="minorHAnsi"/>
          <w:sz w:val="24"/>
          <w:szCs w:val="24"/>
        </w:rPr>
        <w:t xml:space="preserve"> akt</w:t>
      </w:r>
      <w:r>
        <w:rPr>
          <w:rFonts w:eastAsia="Calibri" w:cstheme="minorHAnsi"/>
          <w:sz w:val="24"/>
          <w:szCs w:val="24"/>
        </w:rPr>
        <w:t>ach</w:t>
      </w:r>
      <w:r w:rsidRPr="00BE578D">
        <w:rPr>
          <w:rFonts w:eastAsia="Calibri" w:cstheme="minorHAnsi"/>
          <w:sz w:val="24"/>
          <w:szCs w:val="24"/>
        </w:rPr>
        <w:t xml:space="preserve"> pracowniczych </w:t>
      </w:r>
      <w:r>
        <w:rPr>
          <w:rFonts w:eastAsia="Calibri" w:cstheme="minorHAnsi"/>
          <w:sz w:val="24"/>
          <w:szCs w:val="24"/>
        </w:rPr>
        <w:t>brak było dokumentacji potwierdzającej aby</w:t>
      </w:r>
      <w:r w:rsidRPr="00BE578D">
        <w:rPr>
          <w:rFonts w:eastAsia="Calibri" w:cstheme="minorHAnsi"/>
          <w:sz w:val="24"/>
          <w:szCs w:val="24"/>
        </w:rPr>
        <w:t xml:space="preserve"> </w:t>
      </w:r>
      <w:r w:rsidR="00480AE7">
        <w:rPr>
          <w:rFonts w:eastAsia="Calibri" w:cstheme="minorHAnsi"/>
          <w:sz w:val="24"/>
          <w:szCs w:val="24"/>
        </w:rPr>
        <w:t>……………………………………</w:t>
      </w:r>
      <w:r w:rsidRPr="00BE578D">
        <w:rPr>
          <w:rFonts w:eastAsia="Calibri" w:cstheme="minorHAnsi"/>
          <w:sz w:val="24"/>
          <w:szCs w:val="24"/>
        </w:rPr>
        <w:t xml:space="preserve"> w dacie nawiązania stosunku pracy na stanowisku Dyrektora CAOPOW posiadał kwalifikacj</w:t>
      </w:r>
      <w:r>
        <w:rPr>
          <w:rFonts w:eastAsia="Calibri" w:cstheme="minorHAnsi"/>
          <w:sz w:val="24"/>
          <w:szCs w:val="24"/>
        </w:rPr>
        <w:t>e</w:t>
      </w:r>
      <w:r w:rsidRPr="00BE578D">
        <w:rPr>
          <w:rFonts w:eastAsia="Calibri" w:cstheme="minorHAnsi"/>
          <w:sz w:val="24"/>
          <w:szCs w:val="24"/>
        </w:rPr>
        <w:t xml:space="preserve"> niezbędn</w:t>
      </w:r>
      <w:r>
        <w:rPr>
          <w:rFonts w:eastAsia="Calibri" w:cstheme="minorHAnsi"/>
          <w:sz w:val="24"/>
          <w:szCs w:val="24"/>
        </w:rPr>
        <w:t>e</w:t>
      </w:r>
      <w:r w:rsidRPr="00BE578D">
        <w:rPr>
          <w:rFonts w:eastAsia="Calibri" w:cstheme="minorHAnsi"/>
          <w:sz w:val="24"/>
          <w:szCs w:val="24"/>
        </w:rPr>
        <w:t xml:space="preserve"> do zajmowania tego stanowiska</w:t>
      </w:r>
      <w:r>
        <w:rPr>
          <w:rFonts w:eastAsia="Calibri" w:cstheme="minorHAnsi"/>
          <w:sz w:val="24"/>
          <w:szCs w:val="24"/>
        </w:rPr>
        <w:t>,</w:t>
      </w:r>
      <w:r w:rsidRPr="00BE578D">
        <w:rPr>
          <w:rFonts w:eastAsia="Calibri" w:cstheme="minorHAnsi"/>
          <w:sz w:val="24"/>
          <w:szCs w:val="24"/>
        </w:rPr>
        <w:t xml:space="preserve"> zgodnie z art. 97 ust. 3 pkt 1 lit</w:t>
      </w:r>
      <w:r>
        <w:rPr>
          <w:rFonts w:eastAsia="Calibri" w:cstheme="minorHAnsi"/>
          <w:sz w:val="24"/>
          <w:szCs w:val="24"/>
        </w:rPr>
        <w:t>.</w:t>
      </w:r>
      <w:r w:rsidRPr="00BE578D">
        <w:rPr>
          <w:rFonts w:eastAsia="Calibri" w:cstheme="minorHAnsi"/>
          <w:sz w:val="24"/>
          <w:szCs w:val="24"/>
        </w:rPr>
        <w:t xml:space="preserve"> a i b</w:t>
      </w:r>
      <w:r>
        <w:rPr>
          <w:rFonts w:eastAsia="Calibri" w:cstheme="minorHAnsi"/>
          <w:sz w:val="24"/>
          <w:szCs w:val="24"/>
        </w:rPr>
        <w:t xml:space="preserve"> oraz ust. 2</w:t>
      </w:r>
      <w:r w:rsidRPr="00BE578D">
        <w:rPr>
          <w:rFonts w:eastAsia="Calibri" w:cstheme="minorHAnsi"/>
          <w:sz w:val="24"/>
          <w:szCs w:val="24"/>
        </w:rPr>
        <w:t xml:space="preserve"> ustawy wrispz</w:t>
      </w:r>
      <w:r w:rsidR="00962F38">
        <w:rPr>
          <w:rFonts w:eastAsia="Calibri" w:cstheme="minorHAnsi"/>
          <w:sz w:val="24"/>
          <w:szCs w:val="24"/>
        </w:rPr>
        <w:t>. W dokumentacji, którą w dacie kontroli dysponował Starosta</w:t>
      </w:r>
      <w:r>
        <w:rPr>
          <w:rFonts w:eastAsia="Calibri" w:cstheme="minorHAnsi"/>
          <w:sz w:val="24"/>
          <w:szCs w:val="24"/>
        </w:rPr>
        <w:t xml:space="preserve"> znajdowały się jedynie dokumenty wskazujące, że w</w:t>
      </w:r>
      <w:r>
        <w:rPr>
          <w:rFonts w:eastAsia="Calibri" w:cstheme="minorHAnsi"/>
          <w:bCs/>
          <w:sz w:val="24"/>
          <w:szCs w:val="24"/>
        </w:rPr>
        <w:t xml:space="preserve"> dniu </w:t>
      </w:r>
      <w:r w:rsidR="00480AE7">
        <w:rPr>
          <w:rFonts w:eastAsia="Calibri" w:cstheme="minorHAnsi"/>
          <w:bCs/>
          <w:sz w:val="24"/>
          <w:szCs w:val="24"/>
        </w:rPr>
        <w:t>…………………………….</w:t>
      </w:r>
      <w:r w:rsidRPr="00BE578D">
        <w:rPr>
          <w:rFonts w:eastAsia="Calibri" w:cstheme="minorHAnsi"/>
          <w:bCs/>
          <w:sz w:val="24"/>
          <w:szCs w:val="24"/>
        </w:rPr>
        <w:t xml:space="preserve"> r</w:t>
      </w:r>
      <w:r>
        <w:rPr>
          <w:rFonts w:eastAsia="Calibri" w:cstheme="minorHAnsi"/>
          <w:bCs/>
          <w:sz w:val="24"/>
          <w:szCs w:val="24"/>
        </w:rPr>
        <w:t>.</w:t>
      </w:r>
      <w:r w:rsidRPr="00BE578D">
        <w:rPr>
          <w:rFonts w:eastAsia="Calibri" w:cstheme="minorHAnsi"/>
          <w:bCs/>
          <w:sz w:val="24"/>
          <w:szCs w:val="24"/>
        </w:rPr>
        <w:t xml:space="preserve"> ukończył studia </w:t>
      </w:r>
      <w:r w:rsidR="00480AE7">
        <w:rPr>
          <w:rFonts w:eastAsia="Calibri" w:cstheme="minorHAnsi"/>
          <w:bCs/>
          <w:sz w:val="24"/>
          <w:szCs w:val="24"/>
        </w:rPr>
        <w:t>…………………………………………………….</w:t>
      </w:r>
      <w:r>
        <w:rPr>
          <w:rFonts w:eastAsia="Calibri" w:cstheme="minorHAnsi"/>
          <w:bCs/>
          <w:sz w:val="24"/>
          <w:szCs w:val="24"/>
        </w:rPr>
        <w:t xml:space="preserve"> </w:t>
      </w:r>
      <w:r w:rsidRPr="00BE578D">
        <w:rPr>
          <w:rFonts w:eastAsia="Calibri" w:cstheme="minorHAnsi"/>
          <w:bCs/>
          <w:sz w:val="24"/>
          <w:szCs w:val="24"/>
        </w:rPr>
        <w:t xml:space="preserve">na kierunku </w:t>
      </w:r>
      <w:r w:rsidR="00480AE7">
        <w:rPr>
          <w:rFonts w:eastAsia="Calibri" w:cstheme="minorHAnsi"/>
          <w:bCs/>
          <w:sz w:val="24"/>
          <w:szCs w:val="24"/>
        </w:rPr>
        <w:t>……………………….</w:t>
      </w:r>
      <w:r w:rsidRPr="00BE578D">
        <w:rPr>
          <w:rFonts w:eastAsia="Calibri" w:cstheme="minorHAnsi"/>
          <w:bCs/>
          <w:sz w:val="24"/>
          <w:szCs w:val="24"/>
        </w:rPr>
        <w:t xml:space="preserve"> </w:t>
      </w:r>
      <w:r>
        <w:rPr>
          <w:rFonts w:eastAsia="Calibri" w:cstheme="minorHAnsi"/>
          <w:bCs/>
          <w:sz w:val="24"/>
          <w:szCs w:val="24"/>
        </w:rPr>
        <w:t>o</w:t>
      </w:r>
      <w:r w:rsidRPr="00BE578D">
        <w:rPr>
          <w:rFonts w:eastAsia="Calibri" w:cstheme="minorHAnsi"/>
          <w:bCs/>
          <w:sz w:val="24"/>
          <w:szCs w:val="24"/>
        </w:rPr>
        <w:t xml:space="preserve"> specjalności </w:t>
      </w:r>
      <w:r w:rsidR="00480AE7">
        <w:rPr>
          <w:rFonts w:eastAsia="Calibri" w:cstheme="minorHAnsi"/>
          <w:bCs/>
          <w:sz w:val="24"/>
          <w:szCs w:val="24"/>
        </w:rPr>
        <w:t>…………………………………………………………..</w:t>
      </w:r>
      <w:r>
        <w:rPr>
          <w:rFonts w:eastAsia="Calibri" w:cstheme="minorHAnsi"/>
          <w:bCs/>
          <w:sz w:val="24"/>
          <w:szCs w:val="24"/>
        </w:rPr>
        <w:t>,</w:t>
      </w:r>
      <w:r w:rsidRPr="00BE578D">
        <w:rPr>
          <w:rFonts w:eastAsia="Calibri" w:cstheme="minorHAnsi"/>
          <w:bCs/>
          <w:sz w:val="24"/>
          <w:szCs w:val="24"/>
        </w:rPr>
        <w:t xml:space="preserve"> uzyskując tytuł zawodowy: licencjat</w:t>
      </w:r>
      <w:r>
        <w:rPr>
          <w:rFonts w:eastAsia="Calibri" w:cstheme="minorHAnsi"/>
          <w:bCs/>
          <w:sz w:val="24"/>
          <w:szCs w:val="24"/>
        </w:rPr>
        <w:t xml:space="preserve"> i n</w:t>
      </w:r>
      <w:r w:rsidRPr="00BE578D">
        <w:rPr>
          <w:rFonts w:eastAsia="Calibri" w:cstheme="minorHAnsi"/>
          <w:bCs/>
          <w:sz w:val="24"/>
          <w:szCs w:val="24"/>
        </w:rPr>
        <w:t>astępnie</w:t>
      </w:r>
      <w:r>
        <w:rPr>
          <w:rFonts w:eastAsia="Calibri" w:cstheme="minorHAnsi"/>
          <w:bCs/>
          <w:sz w:val="24"/>
          <w:szCs w:val="24"/>
        </w:rPr>
        <w:t xml:space="preserve"> w dniu</w:t>
      </w:r>
      <w:r w:rsidRPr="00BE578D">
        <w:rPr>
          <w:rFonts w:eastAsia="Calibri" w:cstheme="minorHAnsi"/>
          <w:bCs/>
          <w:sz w:val="24"/>
          <w:szCs w:val="24"/>
        </w:rPr>
        <w:t xml:space="preserve"> </w:t>
      </w:r>
      <w:r w:rsidR="00480AE7">
        <w:rPr>
          <w:rFonts w:eastAsia="Calibri" w:cstheme="minorHAnsi"/>
          <w:bCs/>
          <w:sz w:val="24"/>
          <w:szCs w:val="24"/>
        </w:rPr>
        <w:t>………………………</w:t>
      </w:r>
      <w:r w:rsidRPr="00BE578D">
        <w:rPr>
          <w:rFonts w:eastAsia="Calibri" w:cstheme="minorHAnsi"/>
          <w:bCs/>
          <w:sz w:val="24"/>
          <w:szCs w:val="24"/>
        </w:rPr>
        <w:t xml:space="preserve"> r. uzyskał tytuł zawodowy magistra</w:t>
      </w:r>
      <w:r w:rsidR="00962F38">
        <w:rPr>
          <w:rFonts w:eastAsia="Calibri" w:cstheme="minorHAnsi"/>
          <w:bCs/>
          <w:sz w:val="24"/>
          <w:szCs w:val="24"/>
        </w:rPr>
        <w:br/>
      </w:r>
      <w:r w:rsidRPr="00BE578D">
        <w:rPr>
          <w:rFonts w:eastAsia="Calibri" w:cstheme="minorHAnsi"/>
          <w:bCs/>
          <w:sz w:val="24"/>
          <w:szCs w:val="24"/>
        </w:rPr>
        <w:t xml:space="preserve">w obszarze </w:t>
      </w:r>
      <w:r w:rsidR="00480AE7">
        <w:rPr>
          <w:rFonts w:eastAsia="Calibri" w:cstheme="minorHAnsi"/>
          <w:bCs/>
          <w:sz w:val="24"/>
          <w:szCs w:val="24"/>
        </w:rPr>
        <w:t>………………………….</w:t>
      </w:r>
      <w:r w:rsidRPr="00BE578D">
        <w:rPr>
          <w:rFonts w:eastAsia="Calibri" w:cstheme="minorHAnsi"/>
          <w:bCs/>
          <w:sz w:val="24"/>
          <w:szCs w:val="24"/>
        </w:rPr>
        <w:t xml:space="preserve"> na kierunku </w:t>
      </w:r>
      <w:r w:rsidR="00480AE7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………………………………………………………………………………….</w:t>
      </w:r>
      <w:r w:rsidRPr="00BE578D">
        <w:rPr>
          <w:rFonts w:eastAsia="Calibri" w:cstheme="minorHAnsi"/>
          <w:bCs/>
          <w:sz w:val="24"/>
          <w:szCs w:val="24"/>
        </w:rPr>
        <w:t xml:space="preserve"> </w:t>
      </w:r>
      <w:r w:rsidRPr="00BE578D">
        <w:rPr>
          <w:rFonts w:eastAsia="Calibri" w:cstheme="minorHAnsi"/>
          <w:sz w:val="24"/>
          <w:szCs w:val="24"/>
        </w:rPr>
        <w:t xml:space="preserve">Z zaświadczeń datowanych na 14 grudnia 2023 r. wynika, że </w:t>
      </w:r>
      <w:r w:rsidR="00480AE7">
        <w:rPr>
          <w:rFonts w:eastAsia="Calibri" w:cstheme="minorHAnsi"/>
          <w:sz w:val="24"/>
          <w:szCs w:val="24"/>
        </w:rPr>
        <w:t>…………………………………</w:t>
      </w:r>
      <w:r w:rsidRPr="00BE578D">
        <w:rPr>
          <w:rFonts w:eastAsia="Calibri" w:cstheme="minorHAnsi"/>
          <w:sz w:val="24"/>
          <w:szCs w:val="24"/>
        </w:rPr>
        <w:t xml:space="preserve"> jest słuchaczem II semestru (zimowego) w </w:t>
      </w:r>
      <w:r w:rsidR="00480AE7">
        <w:rPr>
          <w:rFonts w:eastAsia="Calibri" w:cstheme="minorHAnsi"/>
          <w:sz w:val="24"/>
          <w:szCs w:val="24"/>
        </w:rPr>
        <w:t>………………………………………………………………………………………………….</w:t>
      </w:r>
      <w:r w:rsidRPr="00DA5897">
        <w:rPr>
          <w:rFonts w:eastAsia="Calibri" w:cstheme="minorHAnsi"/>
          <w:sz w:val="24"/>
          <w:szCs w:val="24"/>
        </w:rPr>
        <w:t xml:space="preserve"> na kierunku 2-semestralnym „</w:t>
      </w:r>
      <w:r w:rsidR="00480AE7">
        <w:rPr>
          <w:rFonts w:eastAsia="Calibri" w:cstheme="minorHAnsi"/>
          <w:sz w:val="24"/>
          <w:szCs w:val="24"/>
        </w:rPr>
        <w:t>……………………………………………</w:t>
      </w:r>
      <w:r w:rsidRPr="00DA5897">
        <w:rPr>
          <w:rFonts w:eastAsia="Calibri" w:cstheme="minorHAnsi"/>
          <w:sz w:val="24"/>
          <w:szCs w:val="24"/>
        </w:rPr>
        <w:t xml:space="preserve">” oraz że zaliczył I semestr kształcenia </w:t>
      </w:r>
      <w:r w:rsidRPr="00DA5897">
        <w:rPr>
          <w:rFonts w:eastAsia="Calibri" w:cstheme="minorHAnsi"/>
          <w:b/>
          <w:bCs/>
          <w:sz w:val="24"/>
          <w:szCs w:val="24"/>
        </w:rPr>
        <w:t xml:space="preserve">/akta kontroli str. </w:t>
      </w:r>
      <w:r w:rsidR="00ED16F0">
        <w:rPr>
          <w:rFonts w:eastAsia="Calibri" w:cstheme="minorHAnsi"/>
          <w:b/>
          <w:bCs/>
          <w:sz w:val="24"/>
          <w:szCs w:val="24"/>
        </w:rPr>
        <w:t>38</w:t>
      </w:r>
      <w:r w:rsidRPr="00DA5897">
        <w:rPr>
          <w:rFonts w:eastAsia="Calibri" w:cstheme="minorHAnsi"/>
          <w:b/>
          <w:bCs/>
          <w:sz w:val="24"/>
          <w:szCs w:val="24"/>
        </w:rPr>
        <w:t>-</w:t>
      </w:r>
      <w:r w:rsidR="00ED16F0">
        <w:rPr>
          <w:rFonts w:eastAsia="Calibri" w:cstheme="minorHAnsi"/>
          <w:b/>
          <w:bCs/>
          <w:sz w:val="24"/>
          <w:szCs w:val="24"/>
        </w:rPr>
        <w:t>41</w:t>
      </w:r>
      <w:r w:rsidRPr="00DA5897">
        <w:rPr>
          <w:rFonts w:eastAsia="Calibri" w:cstheme="minorHAnsi"/>
          <w:b/>
          <w:bCs/>
          <w:sz w:val="24"/>
          <w:szCs w:val="24"/>
        </w:rPr>
        <w:t>/</w:t>
      </w:r>
      <w:r w:rsidRPr="00DA5897">
        <w:rPr>
          <w:rFonts w:eastAsia="Calibri" w:cstheme="minorHAnsi"/>
          <w:sz w:val="24"/>
          <w:szCs w:val="24"/>
        </w:rPr>
        <w:t xml:space="preserve">. W związku z powyższym kontrolujący zwrócili się do Starosty o podanie przyczyn zatrudnienia </w:t>
      </w:r>
      <w:r w:rsidR="00480AE7">
        <w:rPr>
          <w:rFonts w:eastAsia="Calibri" w:cstheme="minorHAnsi"/>
          <w:sz w:val="24"/>
          <w:szCs w:val="24"/>
        </w:rPr>
        <w:t>……………………………………</w:t>
      </w:r>
      <w:r w:rsidRPr="00DA5897">
        <w:rPr>
          <w:rFonts w:eastAsia="Calibri" w:cstheme="minorHAnsi"/>
          <w:sz w:val="24"/>
          <w:szCs w:val="24"/>
        </w:rPr>
        <w:t xml:space="preserve">na stanowisku Dyrektora CAOPOW, pomimo posiadania wiedzy, iż nie spełnia </w:t>
      </w:r>
      <w:r w:rsidR="009B15C2">
        <w:rPr>
          <w:rFonts w:eastAsia="Calibri" w:cstheme="minorHAnsi"/>
          <w:sz w:val="24"/>
          <w:szCs w:val="24"/>
        </w:rPr>
        <w:t>o</w:t>
      </w:r>
      <w:r w:rsidRPr="00DA5897">
        <w:rPr>
          <w:rFonts w:eastAsia="Calibri" w:cstheme="minorHAnsi"/>
          <w:sz w:val="24"/>
          <w:szCs w:val="24"/>
        </w:rPr>
        <w:t>n wymogów</w:t>
      </w:r>
      <w:r w:rsidR="009B15C2">
        <w:rPr>
          <w:rFonts w:eastAsia="Calibri" w:cstheme="minorHAnsi"/>
          <w:sz w:val="24"/>
          <w:szCs w:val="24"/>
        </w:rPr>
        <w:br/>
      </w:r>
      <w:r w:rsidRPr="00DA5897">
        <w:rPr>
          <w:rFonts w:eastAsia="Calibri" w:cstheme="minorHAnsi"/>
          <w:sz w:val="24"/>
          <w:szCs w:val="24"/>
        </w:rPr>
        <w:t xml:space="preserve">w zakresie niezbędnego wykształcenia. </w:t>
      </w:r>
    </w:p>
    <w:p w14:paraId="6325F8DC" w14:textId="09DFAC1F" w:rsidR="001B2EEE" w:rsidRDefault="001B2EEE" w:rsidP="001B2EEE">
      <w:pPr>
        <w:spacing w:after="0" w:line="276" w:lineRule="auto"/>
        <w:ind w:firstLine="397"/>
        <w:jc w:val="both"/>
        <w:rPr>
          <w:rFonts w:eastAsia="Calibri" w:cstheme="minorHAnsi"/>
          <w:sz w:val="24"/>
          <w:szCs w:val="24"/>
        </w:rPr>
      </w:pPr>
      <w:r w:rsidRPr="00DA5897">
        <w:rPr>
          <w:rFonts w:eastAsia="Calibri" w:cstheme="minorHAnsi"/>
          <w:sz w:val="24"/>
          <w:szCs w:val="24"/>
        </w:rPr>
        <w:t>Z udzielonych w dniu 16 stycznia 2024 r. wyjaśnień Dyrektora PCPR wynika, że „</w:t>
      </w:r>
      <w:r w:rsidRPr="00DA5897">
        <w:rPr>
          <w:rFonts w:eastAsia="Calibri" w:cstheme="minorHAnsi"/>
          <w:i/>
          <w:iCs/>
          <w:sz w:val="24"/>
          <w:szCs w:val="24"/>
        </w:rPr>
        <w:t xml:space="preserve">istotnie </w:t>
      </w:r>
      <w:r w:rsidR="00480AE7">
        <w:rPr>
          <w:rFonts w:eastAsia="Calibri" w:cstheme="minorHAnsi"/>
          <w:i/>
          <w:iCs/>
          <w:sz w:val="24"/>
          <w:szCs w:val="24"/>
        </w:rPr>
        <w:t>……………………………..</w:t>
      </w:r>
      <w:r w:rsidRPr="00DA5897">
        <w:rPr>
          <w:rFonts w:eastAsia="Calibri" w:cstheme="minorHAnsi"/>
          <w:i/>
          <w:iCs/>
          <w:sz w:val="24"/>
          <w:szCs w:val="24"/>
        </w:rPr>
        <w:t xml:space="preserve"> w dacie zatrudnienia nie spełniał warunku niezbędnego wykształcenia (art. 97 ust. 3 pkt 1 ustawy o pieczy zastępczej) natomiast już  w lutym br. zakończy proces jego </w:t>
      </w:r>
      <w:r w:rsidRPr="00DA5897">
        <w:rPr>
          <w:rFonts w:eastAsia="Calibri" w:cstheme="minorHAnsi"/>
          <w:i/>
          <w:iCs/>
          <w:sz w:val="24"/>
          <w:szCs w:val="24"/>
        </w:rPr>
        <w:lastRenderedPageBreak/>
        <w:t>uzupełniania, co było warunkiem Jego zatrudnienia na stanowisku Dyrektora CAOPOW.</w:t>
      </w:r>
      <w:r w:rsidRPr="00DA5897">
        <w:rPr>
          <w:rFonts w:eastAsia="Calibri" w:cstheme="minorHAnsi"/>
          <w:sz w:val="24"/>
          <w:szCs w:val="24"/>
        </w:rPr>
        <w:t>”</w:t>
      </w:r>
      <w:r w:rsidR="009B15C2">
        <w:rPr>
          <w:rFonts w:eastAsia="Calibri" w:cstheme="minorHAnsi"/>
          <w:sz w:val="24"/>
          <w:szCs w:val="24"/>
        </w:rPr>
        <w:br/>
      </w:r>
      <w:r w:rsidRPr="00DA5897">
        <w:rPr>
          <w:rFonts w:eastAsia="Calibri" w:cstheme="minorHAnsi"/>
          <w:sz w:val="24"/>
          <w:szCs w:val="24"/>
        </w:rPr>
        <w:t xml:space="preserve">Z powyższego wynika natomiast, że w dacie zatrudnienia </w:t>
      </w:r>
      <w:r w:rsidR="00480AE7">
        <w:rPr>
          <w:rFonts w:eastAsia="Calibri" w:cstheme="minorHAnsi"/>
          <w:sz w:val="24"/>
          <w:szCs w:val="24"/>
        </w:rPr>
        <w:t>……………………………………………</w:t>
      </w:r>
      <w:r w:rsidRPr="00DA5897">
        <w:rPr>
          <w:rFonts w:eastAsia="Calibri" w:cstheme="minorHAnsi"/>
          <w:sz w:val="24"/>
          <w:szCs w:val="24"/>
        </w:rPr>
        <w:t xml:space="preserve"> na stanowisko Dyrektora CAOPOW </w:t>
      </w:r>
      <w:r w:rsidRPr="009B15C2">
        <w:rPr>
          <w:rFonts w:eastAsia="Calibri" w:cstheme="minorHAnsi"/>
          <w:b/>
          <w:bCs/>
          <w:sz w:val="24"/>
          <w:szCs w:val="24"/>
        </w:rPr>
        <w:t xml:space="preserve">pracodawca posiadał wiedzę na temat niespełniania przez </w:t>
      </w:r>
      <w:r w:rsidR="009B15C2">
        <w:rPr>
          <w:rFonts w:eastAsia="Calibri" w:cstheme="minorHAnsi"/>
          <w:b/>
          <w:bCs/>
          <w:sz w:val="24"/>
          <w:szCs w:val="24"/>
        </w:rPr>
        <w:t>niego</w:t>
      </w:r>
      <w:r w:rsidRPr="009B15C2">
        <w:rPr>
          <w:rFonts w:eastAsia="Calibri" w:cstheme="minorHAnsi"/>
          <w:b/>
          <w:bCs/>
          <w:sz w:val="24"/>
          <w:szCs w:val="24"/>
        </w:rPr>
        <w:t xml:space="preserve"> warunków odpowiedniego wykształcenia</w:t>
      </w:r>
      <w:r w:rsidRPr="004D4F43">
        <w:rPr>
          <w:rFonts w:eastAsia="Calibri" w:cstheme="minorHAnsi"/>
          <w:sz w:val="24"/>
          <w:szCs w:val="24"/>
        </w:rPr>
        <w:t xml:space="preserve">, uprawniającego do pełnienia tejże funkcji i nie poczynił </w:t>
      </w:r>
      <w:r>
        <w:rPr>
          <w:rFonts w:eastAsia="Calibri" w:cstheme="minorHAnsi"/>
          <w:sz w:val="24"/>
          <w:szCs w:val="24"/>
        </w:rPr>
        <w:t>wystarczających</w:t>
      </w:r>
      <w:r w:rsidRPr="004D4F43">
        <w:rPr>
          <w:rFonts w:eastAsia="Calibri" w:cstheme="minorHAnsi"/>
          <w:sz w:val="24"/>
          <w:szCs w:val="24"/>
        </w:rPr>
        <w:t xml:space="preserve"> działań zmierzających do pozyskania kandydata spełanijącego wymogi formalne do zajmowania tego stanowiska. </w:t>
      </w:r>
    </w:p>
    <w:p w14:paraId="42C8F992" w14:textId="396F9469" w:rsidR="001B2EEE" w:rsidRDefault="001B2EEE" w:rsidP="001B2EEE">
      <w:pPr>
        <w:spacing w:after="0" w:line="276" w:lineRule="auto"/>
        <w:ind w:firstLine="39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ocenie kontrolujących na stanowisk</w:t>
      </w:r>
      <w:r w:rsidR="009B15C2">
        <w:rPr>
          <w:rFonts w:eastAsia="Calibri" w:cstheme="minorHAnsi"/>
          <w:sz w:val="24"/>
          <w:szCs w:val="24"/>
        </w:rPr>
        <w:t xml:space="preserve">u dyrektora placówki opiekuńczo-wychowawczej (podobnie jak na stanowiskach </w:t>
      </w:r>
      <w:r>
        <w:rPr>
          <w:rFonts w:eastAsia="Calibri" w:cstheme="minorHAnsi"/>
          <w:sz w:val="24"/>
          <w:szCs w:val="24"/>
        </w:rPr>
        <w:t>urzędniczych, w tym również na kierowniczych stanowiskach urzędniczych</w:t>
      </w:r>
      <w:r w:rsidR="009B15C2">
        <w:rPr>
          <w:rFonts w:eastAsia="Calibri" w:cstheme="minorHAnsi"/>
          <w:sz w:val="24"/>
          <w:szCs w:val="24"/>
        </w:rPr>
        <w:t xml:space="preserve">) winno się zatrudniać </w:t>
      </w:r>
      <w:r>
        <w:rPr>
          <w:rFonts w:eastAsia="Calibri" w:cstheme="minorHAnsi"/>
          <w:sz w:val="24"/>
          <w:szCs w:val="24"/>
        </w:rPr>
        <w:t xml:space="preserve">wyłącznie kandydatów posiadających na dzień zatrudnienia kwalifikacje uprawniające do wykonywania danej pracy, nie zaś osoby, które te kwalifikacje zobowiązały się uzupełnić w trakcie trwania zatrudnienia. </w:t>
      </w:r>
    </w:p>
    <w:p w14:paraId="331B343A" w14:textId="6AFD2034" w:rsidR="001B2EEE" w:rsidRPr="00BE578D" w:rsidRDefault="009B15C2" w:rsidP="001B2EEE">
      <w:pPr>
        <w:spacing w:before="240" w:after="0" w:line="276" w:lineRule="auto"/>
        <w:ind w:firstLine="39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</w:t>
      </w:r>
      <w:r w:rsidR="001B2EEE" w:rsidRPr="009E65C8">
        <w:rPr>
          <w:rFonts w:eastAsia="Calibri" w:cstheme="minorHAnsi"/>
          <w:sz w:val="24"/>
          <w:szCs w:val="24"/>
        </w:rPr>
        <w:t xml:space="preserve"> </w:t>
      </w:r>
      <w:r w:rsidR="001B2EEE" w:rsidRPr="00BE578D">
        <w:rPr>
          <w:rFonts w:eastAsia="Calibri" w:cstheme="minorHAnsi"/>
          <w:sz w:val="24"/>
          <w:szCs w:val="24"/>
        </w:rPr>
        <w:t>dniu 18 stycznia 2024 r. (tj. po przeprowadzeniu czynności kontrolnych) Dyrektor Centrum dostarczył kontrolującym:</w:t>
      </w:r>
    </w:p>
    <w:p w14:paraId="35AF54E9" w14:textId="7A9E7739" w:rsidR="001B2EEE" w:rsidRPr="00B3420D" w:rsidRDefault="001B2EEE" w:rsidP="001B2EEE">
      <w:pPr>
        <w:pStyle w:val="Akapitzlist"/>
        <w:numPr>
          <w:ilvl w:val="0"/>
          <w:numId w:val="42"/>
        </w:numPr>
        <w:spacing w:after="0" w:line="276" w:lineRule="auto"/>
        <w:ind w:left="426"/>
        <w:jc w:val="both"/>
        <w:rPr>
          <w:rFonts w:eastAsia="Calibri" w:cstheme="minorHAnsi"/>
          <w:b/>
          <w:bCs/>
          <w:sz w:val="24"/>
          <w:szCs w:val="24"/>
        </w:rPr>
      </w:pPr>
      <w:r w:rsidRPr="00B3420D">
        <w:rPr>
          <w:rFonts w:eastAsia="Calibri" w:cstheme="minorHAnsi"/>
          <w:sz w:val="24"/>
          <w:szCs w:val="24"/>
        </w:rPr>
        <w:t xml:space="preserve">zaświadczenie z dnia </w:t>
      </w:r>
      <w:r w:rsidR="00480AE7">
        <w:rPr>
          <w:rFonts w:eastAsia="Calibri" w:cstheme="minorHAnsi"/>
          <w:sz w:val="24"/>
          <w:szCs w:val="24"/>
        </w:rPr>
        <w:t>……………………………….</w:t>
      </w:r>
      <w:r w:rsidRPr="00B3420D">
        <w:rPr>
          <w:rFonts w:eastAsia="Calibri" w:cstheme="minorHAnsi"/>
          <w:sz w:val="24"/>
          <w:szCs w:val="24"/>
        </w:rPr>
        <w:t xml:space="preserve"> r. wystawione przez </w:t>
      </w:r>
      <w:r w:rsidR="00480AE7">
        <w:rPr>
          <w:rFonts w:eastAsia="Calibri" w:cstheme="minorHAnsi"/>
          <w:sz w:val="24"/>
          <w:szCs w:val="24"/>
        </w:rPr>
        <w:t>……………………………………………</w:t>
      </w:r>
      <w:r w:rsidRPr="00B3420D">
        <w:rPr>
          <w:rFonts w:eastAsia="Calibri" w:cstheme="minorHAnsi"/>
          <w:sz w:val="24"/>
          <w:szCs w:val="24"/>
        </w:rPr>
        <w:t>, z którego wynika, że w okresie od maja 2017 r. do czerwca 2022 r. „</w:t>
      </w:r>
      <w:r w:rsidRPr="00B3420D">
        <w:rPr>
          <w:rFonts w:eastAsia="Calibri" w:cstheme="minorHAnsi"/>
          <w:i/>
          <w:iCs/>
          <w:sz w:val="24"/>
          <w:szCs w:val="24"/>
        </w:rPr>
        <w:t>dobrowolnie i nieodpłatanie niósł pomoc w formie pracy wolontariackiej na rzecz Stowarzyszenia, podczas tego okresu zajmował się bezpośrednią pracą z potrzebującymi dziećmi oraz rodzinami</w:t>
      </w:r>
      <w:r w:rsidR="009B15C2">
        <w:rPr>
          <w:rFonts w:eastAsia="Calibri" w:cstheme="minorHAnsi"/>
          <w:i/>
          <w:iCs/>
          <w:sz w:val="24"/>
          <w:szCs w:val="24"/>
        </w:rPr>
        <w:br/>
      </w:r>
      <w:r w:rsidRPr="00B3420D">
        <w:rPr>
          <w:rFonts w:eastAsia="Calibri" w:cstheme="minorHAnsi"/>
          <w:i/>
          <w:iCs/>
          <w:sz w:val="24"/>
          <w:szCs w:val="24"/>
        </w:rPr>
        <w:t xml:space="preserve">z terenu </w:t>
      </w:r>
      <w:r w:rsidR="00480AE7">
        <w:rPr>
          <w:rFonts w:eastAsia="Calibri" w:cstheme="minorHAnsi"/>
          <w:i/>
          <w:iCs/>
          <w:sz w:val="24"/>
          <w:szCs w:val="24"/>
        </w:rPr>
        <w:t>……………………….</w:t>
      </w:r>
      <w:r w:rsidRPr="00B3420D">
        <w:rPr>
          <w:rFonts w:eastAsia="Calibri" w:cstheme="minorHAnsi"/>
          <w:sz w:val="24"/>
          <w:szCs w:val="24"/>
        </w:rPr>
        <w:t xml:space="preserve">” </w:t>
      </w:r>
      <w:r w:rsidRPr="00B3420D">
        <w:rPr>
          <w:rFonts w:eastAsia="Calibri" w:cstheme="minorHAnsi"/>
          <w:b/>
          <w:bCs/>
          <w:sz w:val="24"/>
          <w:szCs w:val="24"/>
        </w:rPr>
        <w:t xml:space="preserve">/akta kontroli str. </w:t>
      </w:r>
      <w:r w:rsidR="00ED16F0">
        <w:rPr>
          <w:rFonts w:eastAsia="Calibri" w:cstheme="minorHAnsi"/>
          <w:b/>
          <w:bCs/>
          <w:sz w:val="24"/>
          <w:szCs w:val="24"/>
        </w:rPr>
        <w:t>42</w:t>
      </w:r>
      <w:r w:rsidRPr="00B3420D">
        <w:rPr>
          <w:rFonts w:eastAsia="Calibri" w:cstheme="minorHAnsi"/>
          <w:b/>
          <w:bCs/>
          <w:sz w:val="24"/>
          <w:szCs w:val="24"/>
        </w:rPr>
        <w:t xml:space="preserve">/. </w:t>
      </w:r>
    </w:p>
    <w:p w14:paraId="22593F32" w14:textId="73FE42FA" w:rsidR="001B2EEE" w:rsidRPr="00B3420D" w:rsidRDefault="001B2EEE" w:rsidP="001B2EEE">
      <w:pPr>
        <w:pStyle w:val="Akapitzlist"/>
        <w:numPr>
          <w:ilvl w:val="0"/>
          <w:numId w:val="42"/>
        </w:numPr>
        <w:spacing w:after="0" w:line="276" w:lineRule="auto"/>
        <w:ind w:left="426"/>
        <w:jc w:val="both"/>
        <w:rPr>
          <w:rFonts w:eastAsia="Calibri" w:cstheme="minorHAnsi"/>
          <w:sz w:val="24"/>
          <w:szCs w:val="24"/>
        </w:rPr>
      </w:pPr>
      <w:r w:rsidRPr="00B3420D">
        <w:rPr>
          <w:rFonts w:eastAsia="Calibri" w:cstheme="minorHAnsi"/>
          <w:sz w:val="24"/>
          <w:szCs w:val="24"/>
        </w:rPr>
        <w:t xml:space="preserve">zaświadczenie z dnia </w:t>
      </w:r>
      <w:r w:rsidR="00480AE7">
        <w:rPr>
          <w:rFonts w:eastAsia="Calibri" w:cstheme="minorHAnsi"/>
          <w:sz w:val="24"/>
          <w:szCs w:val="24"/>
        </w:rPr>
        <w:t>……………………………….</w:t>
      </w:r>
      <w:r w:rsidRPr="00B3420D">
        <w:rPr>
          <w:rFonts w:eastAsia="Calibri" w:cstheme="minorHAnsi"/>
          <w:sz w:val="24"/>
          <w:szCs w:val="24"/>
        </w:rPr>
        <w:t xml:space="preserve"> r.  wystawione przez działającego z upoważnienia </w:t>
      </w:r>
      <w:r w:rsidR="00480AE7">
        <w:rPr>
          <w:rFonts w:eastAsia="Calibri" w:cstheme="minorHAnsi"/>
          <w:sz w:val="24"/>
          <w:szCs w:val="24"/>
        </w:rPr>
        <w:t>………………………………………………….</w:t>
      </w:r>
      <w:r w:rsidRPr="00B3420D">
        <w:rPr>
          <w:rFonts w:eastAsia="Calibri" w:cstheme="minorHAnsi"/>
          <w:sz w:val="24"/>
          <w:szCs w:val="24"/>
        </w:rPr>
        <w:t xml:space="preserve">, iż </w:t>
      </w:r>
      <w:r w:rsidRPr="00B3420D">
        <w:rPr>
          <w:rFonts w:eastAsia="Calibri" w:cstheme="minorHAnsi"/>
          <w:i/>
          <w:iCs/>
          <w:sz w:val="24"/>
          <w:szCs w:val="24"/>
        </w:rPr>
        <w:t xml:space="preserve">„w okresie od </w:t>
      </w:r>
      <w:r w:rsidR="00480AE7">
        <w:rPr>
          <w:rFonts w:eastAsia="Calibri" w:cstheme="minorHAnsi"/>
          <w:i/>
          <w:iCs/>
          <w:sz w:val="24"/>
          <w:szCs w:val="24"/>
        </w:rPr>
        <w:t>…………………………</w:t>
      </w:r>
      <w:r w:rsidRPr="00B3420D">
        <w:rPr>
          <w:rFonts w:eastAsia="Calibri" w:cstheme="minorHAnsi"/>
          <w:i/>
          <w:iCs/>
          <w:sz w:val="24"/>
          <w:szCs w:val="24"/>
        </w:rPr>
        <w:t xml:space="preserve"> r. do </w:t>
      </w:r>
      <w:r w:rsidR="00480AE7">
        <w:rPr>
          <w:rFonts w:eastAsia="Calibri" w:cstheme="minorHAnsi"/>
          <w:i/>
          <w:iCs/>
          <w:sz w:val="24"/>
          <w:szCs w:val="24"/>
        </w:rPr>
        <w:t>……………………</w:t>
      </w:r>
      <w:r w:rsidRPr="00B3420D">
        <w:rPr>
          <w:rFonts w:eastAsia="Calibri" w:cstheme="minorHAnsi"/>
          <w:i/>
          <w:iCs/>
          <w:sz w:val="24"/>
          <w:szCs w:val="24"/>
        </w:rPr>
        <w:t xml:space="preserve"> r. </w:t>
      </w:r>
      <w:r w:rsidR="00480AE7">
        <w:rPr>
          <w:rFonts w:eastAsia="Calibri" w:cstheme="minorHAnsi"/>
          <w:i/>
          <w:iCs/>
          <w:sz w:val="24"/>
          <w:szCs w:val="24"/>
        </w:rPr>
        <w:t>………………………..</w:t>
      </w:r>
      <w:r w:rsidRPr="00B3420D">
        <w:rPr>
          <w:rFonts w:eastAsia="Calibri" w:cstheme="minorHAnsi"/>
          <w:i/>
          <w:iCs/>
          <w:sz w:val="24"/>
          <w:szCs w:val="24"/>
        </w:rPr>
        <w:t xml:space="preserve"> pracując w </w:t>
      </w:r>
      <w:r w:rsidR="00480AE7">
        <w:rPr>
          <w:rFonts w:eastAsia="Calibri" w:cstheme="minorHAnsi"/>
          <w:i/>
          <w:iCs/>
          <w:sz w:val="24"/>
          <w:szCs w:val="24"/>
        </w:rPr>
        <w:t>………………………………………</w:t>
      </w:r>
      <w:r w:rsidRPr="00B3420D">
        <w:rPr>
          <w:rFonts w:eastAsia="Calibri" w:cstheme="minorHAnsi"/>
          <w:i/>
          <w:iCs/>
          <w:sz w:val="24"/>
          <w:szCs w:val="24"/>
        </w:rPr>
        <w:t xml:space="preserve"> na stanowisku </w:t>
      </w:r>
      <w:r w:rsidR="00480AE7">
        <w:rPr>
          <w:rFonts w:eastAsia="Calibri" w:cstheme="minorHAnsi"/>
          <w:i/>
          <w:iCs/>
          <w:sz w:val="24"/>
          <w:szCs w:val="24"/>
        </w:rPr>
        <w:t>………………………………………………………………</w:t>
      </w:r>
      <w:r w:rsidRPr="00B3420D">
        <w:rPr>
          <w:rFonts w:eastAsia="Calibri" w:cstheme="minorHAnsi"/>
          <w:i/>
          <w:iCs/>
          <w:sz w:val="24"/>
          <w:szCs w:val="24"/>
        </w:rPr>
        <w:t xml:space="preserve">realizował również zadania polegające na pracy z dziećmi i rodzinami z terenu </w:t>
      </w:r>
      <w:r w:rsidR="00480AE7">
        <w:rPr>
          <w:rFonts w:eastAsia="Calibri" w:cstheme="minorHAnsi"/>
          <w:i/>
          <w:iCs/>
          <w:sz w:val="24"/>
          <w:szCs w:val="24"/>
        </w:rPr>
        <w:t>…………………………………</w:t>
      </w:r>
      <w:r w:rsidRPr="00B3420D">
        <w:rPr>
          <w:rFonts w:eastAsia="Calibri" w:cstheme="minorHAnsi"/>
          <w:i/>
          <w:iCs/>
          <w:sz w:val="24"/>
          <w:szCs w:val="24"/>
        </w:rPr>
        <w:t>”</w:t>
      </w:r>
      <w:r w:rsidRPr="00B3420D">
        <w:rPr>
          <w:rFonts w:eastAsia="Calibri" w:cstheme="minorHAnsi"/>
          <w:b/>
          <w:bCs/>
          <w:sz w:val="24"/>
          <w:szCs w:val="24"/>
        </w:rPr>
        <w:t xml:space="preserve"> /akta kontroli str.  </w:t>
      </w:r>
      <w:r w:rsidR="00ED16F0">
        <w:rPr>
          <w:rFonts w:eastAsia="Calibri" w:cstheme="minorHAnsi"/>
          <w:b/>
          <w:bCs/>
          <w:sz w:val="24"/>
          <w:szCs w:val="24"/>
        </w:rPr>
        <w:t>43</w:t>
      </w:r>
      <w:r w:rsidRPr="00B3420D">
        <w:rPr>
          <w:rFonts w:eastAsia="Calibri" w:cstheme="minorHAnsi"/>
          <w:b/>
          <w:bCs/>
          <w:sz w:val="24"/>
          <w:szCs w:val="24"/>
        </w:rPr>
        <w:t>/.</w:t>
      </w:r>
    </w:p>
    <w:p w14:paraId="54DA1EC1" w14:textId="77777777" w:rsidR="001B2EEE" w:rsidRPr="00DA5897" w:rsidRDefault="001B2EEE" w:rsidP="009B15C2">
      <w:pPr>
        <w:spacing w:after="120" w:line="276" w:lineRule="auto"/>
        <w:ind w:firstLine="397"/>
        <w:jc w:val="both"/>
        <w:rPr>
          <w:rFonts w:eastAsia="Calibri" w:cstheme="minorHAnsi"/>
          <w:sz w:val="24"/>
          <w:szCs w:val="24"/>
        </w:rPr>
      </w:pPr>
      <w:r w:rsidRPr="00B46F41">
        <w:rPr>
          <w:rFonts w:eastAsia="Calibri" w:cstheme="minorHAnsi"/>
          <w:sz w:val="24"/>
          <w:szCs w:val="24"/>
        </w:rPr>
        <w:t xml:space="preserve">Nadmienić należy, że zaświadczenie datowane na dzień 31 sierpnia 2023 r. nie znajdowało się w dokumentacji kadrowej przedłożonej kontrolującym (co potwierdza także brak numeru oznaczenia karty akt </w:t>
      </w:r>
      <w:r w:rsidRPr="00DA5897">
        <w:rPr>
          <w:rFonts w:eastAsia="Calibri" w:cstheme="minorHAnsi"/>
          <w:sz w:val="24"/>
          <w:szCs w:val="24"/>
        </w:rPr>
        <w:t>osobowych</w:t>
      </w:r>
      <w:bookmarkStart w:id="13" w:name="_Hlk165361473"/>
      <w:r w:rsidRPr="00DA5897">
        <w:rPr>
          <w:rFonts w:eastAsia="Calibri" w:cstheme="minorHAnsi"/>
          <w:sz w:val="24"/>
          <w:szCs w:val="24"/>
        </w:rPr>
        <w:t>). W tym zakresie należy zatem stwierdzić naruszenie kryterium rzetelności w zakresie sposobu prowadzenia dokumentacji w kontrolowanej Jednostce oraz niewłaściwą organizacją pracy.</w:t>
      </w:r>
      <w:bookmarkEnd w:id="13"/>
      <w:r w:rsidRPr="00DA5897">
        <w:rPr>
          <w:rFonts w:eastAsia="Calibri" w:cstheme="minorHAnsi"/>
          <w:sz w:val="24"/>
          <w:szCs w:val="24"/>
        </w:rPr>
        <w:t xml:space="preserve"> </w:t>
      </w:r>
    </w:p>
    <w:p w14:paraId="4EDAB7CA" w14:textId="0037239B" w:rsidR="001B2EEE" w:rsidRPr="004D4F43" w:rsidRDefault="001B2EEE" w:rsidP="001B2EEE">
      <w:pPr>
        <w:spacing w:after="0" w:line="276" w:lineRule="auto"/>
        <w:ind w:firstLine="397"/>
        <w:jc w:val="both"/>
        <w:rPr>
          <w:rFonts w:eastAsia="Calibri" w:cstheme="minorHAnsi"/>
          <w:sz w:val="24"/>
          <w:szCs w:val="24"/>
        </w:rPr>
      </w:pPr>
      <w:r w:rsidRPr="00DA5897">
        <w:rPr>
          <w:rFonts w:eastAsia="Calibri" w:cstheme="minorHAnsi"/>
          <w:sz w:val="24"/>
          <w:szCs w:val="24"/>
        </w:rPr>
        <w:t xml:space="preserve">Odnosząc się szerzej do kwestii </w:t>
      </w:r>
      <w:r w:rsidRPr="004D4F43">
        <w:rPr>
          <w:rFonts w:eastAsia="Calibri" w:cstheme="minorHAnsi"/>
          <w:sz w:val="24"/>
          <w:szCs w:val="24"/>
        </w:rPr>
        <w:t xml:space="preserve">stwierdzonego w toku kontroli braku wymaganego przez </w:t>
      </w:r>
      <w:r w:rsidR="00D44BAA">
        <w:rPr>
          <w:rFonts w:eastAsia="Calibri" w:cstheme="minorHAnsi"/>
          <w:sz w:val="24"/>
          <w:szCs w:val="24"/>
        </w:rPr>
        <w:t>……………………………………….</w:t>
      </w:r>
      <w:r w:rsidRPr="004D4F43">
        <w:rPr>
          <w:rFonts w:eastAsia="Calibri" w:cstheme="minorHAnsi"/>
          <w:sz w:val="24"/>
          <w:szCs w:val="24"/>
        </w:rPr>
        <w:t xml:space="preserve"> doświadczenia w pracy z dzieckiem i rodziną, o którym mowa w art. 97 ust. 3 pkt 1-2 ustawy wrispz, działający z upoważnienia Starosty Dyrektor PCPR wskazał,</w:t>
      </w:r>
      <w:r w:rsidR="009B15C2">
        <w:rPr>
          <w:rFonts w:eastAsia="Calibri" w:cstheme="minorHAnsi"/>
          <w:sz w:val="24"/>
          <w:szCs w:val="24"/>
        </w:rPr>
        <w:br/>
      </w:r>
      <w:r w:rsidRPr="004D4F43">
        <w:rPr>
          <w:rFonts w:eastAsia="Calibri" w:cstheme="minorHAnsi"/>
          <w:sz w:val="24"/>
          <w:szCs w:val="24"/>
        </w:rPr>
        <w:t>że w Jego ocenie „</w:t>
      </w:r>
      <w:r w:rsidR="00D44BAA">
        <w:rPr>
          <w:rFonts w:eastAsia="Calibri" w:cstheme="minorHAnsi"/>
          <w:i/>
          <w:iCs/>
          <w:sz w:val="24"/>
          <w:szCs w:val="24"/>
        </w:rPr>
        <w:t>………………………………….</w:t>
      </w:r>
      <w:r w:rsidRPr="00877091">
        <w:rPr>
          <w:rFonts w:eastAsia="Calibri" w:cstheme="minorHAnsi"/>
          <w:i/>
          <w:iCs/>
          <w:sz w:val="24"/>
          <w:szCs w:val="24"/>
        </w:rPr>
        <w:t xml:space="preserve"> spełnia wymóg odpowiedniego doświadczenia w pracy z dzieckiem i rodziną, wynikający z art. 97 ust. 3 pkt 2 ustawy o pieczy zastępczej (…).</w:t>
      </w:r>
      <w:r>
        <w:rPr>
          <w:rFonts w:eastAsia="Calibri" w:cstheme="minorHAnsi"/>
          <w:i/>
          <w:iCs/>
          <w:sz w:val="24"/>
          <w:szCs w:val="24"/>
        </w:rPr>
        <w:t xml:space="preserve"> </w:t>
      </w:r>
      <w:r w:rsidR="00D44BAA">
        <w:rPr>
          <w:rFonts w:eastAsia="Calibri" w:cstheme="minorHAnsi"/>
          <w:i/>
          <w:iCs/>
          <w:sz w:val="24"/>
          <w:szCs w:val="24"/>
        </w:rPr>
        <w:t xml:space="preserve">……………………………….. </w:t>
      </w:r>
      <w:r w:rsidRPr="00877091">
        <w:rPr>
          <w:rFonts w:eastAsia="Calibri" w:cstheme="minorHAnsi"/>
          <w:i/>
          <w:iCs/>
          <w:sz w:val="24"/>
          <w:szCs w:val="24"/>
        </w:rPr>
        <w:t>posiada udokumentowane doświadczenie pracy z dziećmi rodziną</w:t>
      </w:r>
      <w:r>
        <w:rPr>
          <w:rFonts w:eastAsia="Calibri" w:cstheme="minorHAnsi"/>
          <w:i/>
          <w:iCs/>
          <w:sz w:val="24"/>
          <w:szCs w:val="24"/>
        </w:rPr>
        <w:t>,</w:t>
      </w:r>
      <w:r w:rsidRPr="00877091">
        <w:rPr>
          <w:rFonts w:eastAsia="Calibri" w:cstheme="minorHAnsi"/>
          <w:i/>
          <w:iCs/>
          <w:sz w:val="24"/>
          <w:szCs w:val="24"/>
        </w:rPr>
        <w:t xml:space="preserve"> które nabył w trakcie pracy w </w:t>
      </w:r>
      <w:r w:rsidR="00D44BAA">
        <w:rPr>
          <w:rFonts w:eastAsia="Calibri" w:cstheme="minorHAnsi"/>
          <w:i/>
          <w:iCs/>
          <w:sz w:val="24"/>
          <w:szCs w:val="24"/>
        </w:rPr>
        <w:t>………………………………….</w:t>
      </w:r>
      <w:r w:rsidRPr="00877091">
        <w:rPr>
          <w:rFonts w:eastAsia="Calibri" w:cstheme="minorHAnsi"/>
          <w:i/>
          <w:iCs/>
          <w:sz w:val="24"/>
          <w:szCs w:val="24"/>
        </w:rPr>
        <w:t xml:space="preserve"> w </w:t>
      </w:r>
      <w:r w:rsidR="00D44BAA">
        <w:rPr>
          <w:rFonts w:eastAsia="Calibri" w:cstheme="minorHAnsi"/>
          <w:i/>
          <w:iCs/>
          <w:sz w:val="24"/>
          <w:szCs w:val="24"/>
        </w:rPr>
        <w:t>…………………………………………………………………….</w:t>
      </w:r>
      <w:r w:rsidRPr="00877091">
        <w:rPr>
          <w:rFonts w:eastAsia="Calibri" w:cstheme="minorHAnsi"/>
          <w:i/>
          <w:iCs/>
          <w:sz w:val="24"/>
          <w:szCs w:val="24"/>
        </w:rPr>
        <w:t xml:space="preserve"> od dnia </w:t>
      </w:r>
      <w:r w:rsidR="00D44BAA">
        <w:rPr>
          <w:rFonts w:eastAsia="Calibri" w:cstheme="minorHAnsi"/>
          <w:i/>
          <w:iCs/>
          <w:sz w:val="24"/>
          <w:szCs w:val="24"/>
        </w:rPr>
        <w:t>………………………………….</w:t>
      </w:r>
      <w:r w:rsidRPr="00877091">
        <w:rPr>
          <w:rFonts w:eastAsia="Calibri" w:cstheme="minorHAnsi"/>
          <w:i/>
          <w:iCs/>
          <w:sz w:val="24"/>
          <w:szCs w:val="24"/>
        </w:rPr>
        <w:t xml:space="preserve"> r. do dnia bezpośrednio poprzedzającego zatrudnienie na stanowisku Dyrektora CAOPOW</w:t>
      </w:r>
      <w:r w:rsidRPr="004D4F43">
        <w:rPr>
          <w:rFonts w:eastAsia="Calibri" w:cstheme="minorHAnsi"/>
          <w:sz w:val="24"/>
          <w:szCs w:val="24"/>
        </w:rPr>
        <w:t>” (…)</w:t>
      </w:r>
      <w:r>
        <w:rPr>
          <w:rFonts w:eastAsia="Calibri" w:cstheme="minorHAnsi"/>
          <w:i/>
          <w:iCs/>
          <w:sz w:val="24"/>
          <w:szCs w:val="24"/>
        </w:rPr>
        <w:t xml:space="preserve"> </w:t>
      </w:r>
      <w:r w:rsidRPr="009E65C8">
        <w:rPr>
          <w:rFonts w:eastAsia="Calibri" w:cstheme="minorHAnsi"/>
          <w:i/>
          <w:iCs/>
          <w:sz w:val="24"/>
          <w:szCs w:val="24"/>
        </w:rPr>
        <w:t>poza doświadczeniem w pracy z dziećmi i rodziną zdecydowanie istotne w pracy każdego kierownika jednostki organizacyjnej w tym CAOPOW jest przygotowanie administracyjne, doświadczenie w organizacji i zarządzaniu oraz umiejętność właściwej współpracy w realizacji właściwych celów instytucji</w:t>
      </w:r>
      <w:r w:rsidRPr="004D4F43">
        <w:rPr>
          <w:rFonts w:eastAsia="Calibri" w:cstheme="minorHAnsi"/>
          <w:sz w:val="24"/>
          <w:szCs w:val="24"/>
        </w:rPr>
        <w:t xml:space="preserve">” </w:t>
      </w:r>
      <w:r w:rsidRPr="009E65C8">
        <w:rPr>
          <w:rFonts w:eastAsia="Calibri" w:cstheme="minorHAnsi"/>
          <w:b/>
          <w:bCs/>
          <w:sz w:val="24"/>
          <w:szCs w:val="24"/>
        </w:rPr>
        <w:t xml:space="preserve">/akta kontroli str. </w:t>
      </w:r>
      <w:r w:rsidR="00ED16F0">
        <w:rPr>
          <w:rFonts w:eastAsia="Calibri" w:cstheme="minorHAnsi"/>
          <w:b/>
          <w:bCs/>
          <w:sz w:val="24"/>
          <w:szCs w:val="24"/>
        </w:rPr>
        <w:t>23</w:t>
      </w:r>
      <w:r w:rsidRPr="009E65C8">
        <w:rPr>
          <w:rFonts w:eastAsia="Calibri" w:cstheme="minorHAnsi"/>
          <w:b/>
          <w:bCs/>
          <w:sz w:val="24"/>
          <w:szCs w:val="24"/>
        </w:rPr>
        <w:t>-3</w:t>
      </w:r>
      <w:r w:rsidR="00ED16F0">
        <w:rPr>
          <w:rFonts w:eastAsia="Calibri" w:cstheme="minorHAnsi"/>
          <w:b/>
          <w:bCs/>
          <w:sz w:val="24"/>
          <w:szCs w:val="24"/>
        </w:rPr>
        <w:t>1</w:t>
      </w:r>
      <w:r w:rsidRPr="009E65C8">
        <w:rPr>
          <w:rFonts w:eastAsia="Calibri" w:cstheme="minorHAnsi"/>
          <w:b/>
          <w:bCs/>
          <w:sz w:val="24"/>
          <w:szCs w:val="24"/>
        </w:rPr>
        <w:t>/.</w:t>
      </w:r>
      <w:r w:rsidRPr="004D4F43">
        <w:rPr>
          <w:rFonts w:eastAsia="Calibri" w:cstheme="minorHAnsi"/>
          <w:sz w:val="24"/>
          <w:szCs w:val="24"/>
        </w:rPr>
        <w:t xml:space="preserve"> </w:t>
      </w:r>
    </w:p>
    <w:p w14:paraId="37C9ACE1" w14:textId="64276E62" w:rsidR="001B2EEE" w:rsidRPr="004D4F43" w:rsidRDefault="001B2EEE" w:rsidP="001B2EEE">
      <w:pPr>
        <w:spacing w:after="0" w:line="276" w:lineRule="auto"/>
        <w:ind w:firstLine="397"/>
        <w:jc w:val="both"/>
        <w:rPr>
          <w:rFonts w:eastAsia="Calibri" w:cstheme="minorHAnsi"/>
          <w:sz w:val="24"/>
          <w:szCs w:val="24"/>
        </w:rPr>
      </w:pPr>
      <w:r w:rsidRPr="004D4F43">
        <w:rPr>
          <w:rFonts w:eastAsia="Calibri" w:cstheme="minorHAnsi"/>
          <w:sz w:val="24"/>
          <w:szCs w:val="24"/>
        </w:rPr>
        <w:t xml:space="preserve">Ustawa o wspieraniu rodziny i systemie pieczy zastępczej porządkuje i reguluje kwestie związane z pomocą dziecku i rodzinie przez państwo i samorządy. System przyjęty jej zapisami ma na celu wzmocnić wsparcie dysfunkcyjnej rodziny biologicznej dziecka, przeżywającej </w:t>
      </w:r>
      <w:r w:rsidRPr="004D4F43">
        <w:rPr>
          <w:rFonts w:eastAsia="Calibri" w:cstheme="minorHAnsi"/>
          <w:sz w:val="24"/>
          <w:szCs w:val="24"/>
        </w:rPr>
        <w:lastRenderedPageBreak/>
        <w:t>trudności w wypełnianiu funkcji opiekuńczo-wychowawczych i w konsekwencji ograniczyć liczbę dzieci umieszczanych w pieczy zastępczej. Natomiast wsparcie rodzin prze</w:t>
      </w:r>
      <w:r w:rsidR="009B15C2">
        <w:rPr>
          <w:rFonts w:eastAsia="Calibri" w:cstheme="minorHAnsi"/>
          <w:sz w:val="24"/>
          <w:szCs w:val="24"/>
        </w:rPr>
        <w:t>ż</w:t>
      </w:r>
      <w:r w:rsidRPr="004D4F43">
        <w:rPr>
          <w:rFonts w:eastAsia="Calibri" w:cstheme="minorHAnsi"/>
          <w:sz w:val="24"/>
          <w:szCs w:val="24"/>
        </w:rPr>
        <w:t xml:space="preserve">ywających trudności w wypełnianiu funkcji opiekuńczo-wychowawczych to zespół planowych działań mających na celu przywrócenie rodzinie zdolności do wypełniania tych funkcji. </w:t>
      </w:r>
      <w:r w:rsidR="009B15C2">
        <w:rPr>
          <w:rFonts w:eastAsia="Calibri" w:cstheme="minorHAnsi"/>
          <w:sz w:val="24"/>
          <w:szCs w:val="24"/>
        </w:rPr>
        <w:t xml:space="preserve">Dotychczasowa </w:t>
      </w:r>
      <w:r w:rsidRPr="004D4F43">
        <w:rPr>
          <w:rFonts w:eastAsia="Calibri" w:cstheme="minorHAnsi"/>
          <w:sz w:val="24"/>
          <w:szCs w:val="24"/>
        </w:rPr>
        <w:t xml:space="preserve">praca </w:t>
      </w:r>
      <w:r w:rsidR="00D44BAA">
        <w:rPr>
          <w:rFonts w:eastAsia="Calibri" w:cstheme="minorHAnsi"/>
          <w:sz w:val="24"/>
          <w:szCs w:val="24"/>
        </w:rPr>
        <w:t>……………………………….</w:t>
      </w:r>
      <w:r w:rsidRPr="004D4F43">
        <w:rPr>
          <w:rFonts w:eastAsia="Calibri" w:cstheme="minorHAnsi"/>
          <w:sz w:val="24"/>
          <w:szCs w:val="24"/>
        </w:rPr>
        <w:t xml:space="preserve">w </w:t>
      </w:r>
      <w:r w:rsidR="00D44BAA">
        <w:rPr>
          <w:rFonts w:eastAsia="Calibri" w:cstheme="minorHAnsi"/>
          <w:sz w:val="24"/>
          <w:szCs w:val="24"/>
        </w:rPr>
        <w:t>……………………………………………….</w:t>
      </w:r>
      <w:r w:rsidRPr="004D4F43">
        <w:rPr>
          <w:rFonts w:eastAsia="Calibri" w:cstheme="minorHAnsi"/>
          <w:sz w:val="24"/>
          <w:szCs w:val="24"/>
        </w:rPr>
        <w:t xml:space="preserve"> na stanowisku </w:t>
      </w:r>
      <w:r w:rsidR="00D44BAA">
        <w:rPr>
          <w:rFonts w:eastAsia="Calibri" w:cstheme="minorHAnsi"/>
          <w:sz w:val="24"/>
          <w:szCs w:val="24"/>
        </w:rPr>
        <w:t>……………………………………………………………………….</w:t>
      </w:r>
      <w:r w:rsidRPr="004D4F43">
        <w:rPr>
          <w:rFonts w:eastAsia="Calibri" w:cstheme="minorHAnsi"/>
          <w:sz w:val="24"/>
          <w:szCs w:val="24"/>
        </w:rPr>
        <w:t xml:space="preserve">takiego charakteru nie przybierała, </w:t>
      </w:r>
      <w:r w:rsidRPr="009B15C2">
        <w:rPr>
          <w:rFonts w:eastAsia="Calibri" w:cstheme="minorHAnsi"/>
          <w:b/>
          <w:bCs/>
          <w:sz w:val="24"/>
          <w:szCs w:val="24"/>
        </w:rPr>
        <w:t>co potwierdzają poddane analizie zakresy czynności</w:t>
      </w:r>
      <w:r w:rsidRPr="004D4F43">
        <w:rPr>
          <w:rFonts w:eastAsia="Calibri" w:cstheme="minorHAnsi"/>
          <w:sz w:val="24"/>
          <w:szCs w:val="24"/>
        </w:rPr>
        <w:t xml:space="preserve"> znajdujące się w aktach osobowych i stanowiące </w:t>
      </w:r>
      <w:r w:rsidRPr="00206128">
        <w:rPr>
          <w:rFonts w:eastAsia="Calibri" w:cstheme="minorHAnsi"/>
          <w:b/>
          <w:bCs/>
          <w:sz w:val="24"/>
          <w:szCs w:val="24"/>
        </w:rPr>
        <w:t>akta kontroli str.</w:t>
      </w:r>
      <w:r w:rsidR="00A0446E">
        <w:rPr>
          <w:rFonts w:eastAsia="Calibri" w:cstheme="minorHAnsi"/>
          <w:b/>
          <w:bCs/>
          <w:sz w:val="24"/>
          <w:szCs w:val="24"/>
        </w:rPr>
        <w:t xml:space="preserve"> </w:t>
      </w:r>
      <w:r w:rsidRPr="00206128">
        <w:rPr>
          <w:rFonts w:eastAsia="Calibri" w:cstheme="minorHAnsi"/>
          <w:b/>
          <w:bCs/>
          <w:sz w:val="24"/>
          <w:szCs w:val="24"/>
        </w:rPr>
        <w:t>4</w:t>
      </w:r>
      <w:r w:rsidR="00ED16F0">
        <w:rPr>
          <w:rFonts w:eastAsia="Calibri" w:cstheme="minorHAnsi"/>
          <w:b/>
          <w:bCs/>
          <w:sz w:val="24"/>
          <w:szCs w:val="24"/>
        </w:rPr>
        <w:t>4</w:t>
      </w:r>
      <w:r w:rsidRPr="00206128">
        <w:rPr>
          <w:rFonts w:eastAsia="Calibri" w:cstheme="minorHAnsi"/>
          <w:b/>
          <w:bCs/>
          <w:sz w:val="24"/>
          <w:szCs w:val="24"/>
        </w:rPr>
        <w:t>-5</w:t>
      </w:r>
      <w:r w:rsidR="00ED16F0">
        <w:rPr>
          <w:rFonts w:eastAsia="Calibri" w:cstheme="minorHAnsi"/>
          <w:b/>
          <w:bCs/>
          <w:sz w:val="24"/>
          <w:szCs w:val="24"/>
        </w:rPr>
        <w:t>4</w:t>
      </w:r>
      <w:r w:rsidRPr="004D4F43">
        <w:rPr>
          <w:rFonts w:eastAsia="Calibri" w:cstheme="minorHAnsi"/>
          <w:sz w:val="24"/>
          <w:szCs w:val="24"/>
        </w:rPr>
        <w:t xml:space="preserve">. Biorąc pod uwagę powyższe kontrolujący wskazują, że </w:t>
      </w:r>
      <w:r w:rsidR="00D44BAA">
        <w:rPr>
          <w:rFonts w:eastAsia="Calibri" w:cstheme="minorHAnsi"/>
          <w:sz w:val="24"/>
          <w:szCs w:val="24"/>
        </w:rPr>
        <w:t>……………………………………………….</w:t>
      </w:r>
      <w:r w:rsidRPr="004D4F43">
        <w:rPr>
          <w:rFonts w:eastAsia="Calibri" w:cstheme="minorHAnsi"/>
          <w:sz w:val="24"/>
          <w:szCs w:val="24"/>
        </w:rPr>
        <w:t xml:space="preserve"> (w tym wspomniany </w:t>
      </w:r>
      <w:r w:rsidR="00D44BAA">
        <w:rPr>
          <w:rFonts w:eastAsia="Calibri" w:cstheme="minorHAnsi"/>
          <w:sz w:val="24"/>
          <w:szCs w:val="24"/>
        </w:rPr>
        <w:t>………………………………………………………………</w:t>
      </w:r>
      <w:r w:rsidRPr="004D4F43">
        <w:rPr>
          <w:rFonts w:eastAsia="Calibri" w:cstheme="minorHAnsi"/>
          <w:sz w:val="24"/>
          <w:szCs w:val="24"/>
        </w:rPr>
        <w:t xml:space="preserve">) nie jest instytucją zajmującą się pracą z dzieckiem lub rodziną, </w:t>
      </w:r>
      <w:r w:rsidR="00A0446E">
        <w:rPr>
          <w:rFonts w:eastAsia="Calibri" w:cstheme="minorHAnsi"/>
          <w:sz w:val="24"/>
          <w:szCs w:val="24"/>
        </w:rPr>
        <w:t xml:space="preserve">w rozumieniu art. 2 ust. 3 ani też </w:t>
      </w:r>
      <w:r w:rsidRPr="004D4F43">
        <w:rPr>
          <w:rFonts w:eastAsia="Calibri" w:cstheme="minorHAnsi"/>
          <w:sz w:val="24"/>
          <w:szCs w:val="24"/>
        </w:rPr>
        <w:t xml:space="preserve"> art. 97 ust. 3 pkt 2 ustawy wrispz. Organ kontroli nie uznał zatem wyjaśnień złożonych przez Dyrektora PCPR. </w:t>
      </w:r>
    </w:p>
    <w:p w14:paraId="4EFA0E2D" w14:textId="68CF58AC" w:rsidR="001B2EEE" w:rsidRPr="00DA5897" w:rsidRDefault="001B2EEE" w:rsidP="001B2EEE">
      <w:pPr>
        <w:spacing w:after="0" w:line="276" w:lineRule="auto"/>
        <w:ind w:firstLine="397"/>
        <w:jc w:val="both"/>
        <w:rPr>
          <w:sz w:val="24"/>
          <w:szCs w:val="24"/>
        </w:rPr>
      </w:pPr>
      <w:r w:rsidRPr="00BE578D">
        <w:rPr>
          <w:rFonts w:eastAsia="Calibri" w:cstheme="minorHAnsi"/>
          <w:sz w:val="24"/>
          <w:szCs w:val="24"/>
        </w:rPr>
        <w:t xml:space="preserve">W aktach osobowych Dyrektora brak było dokumentacji potwierdzającej dokonanie przez </w:t>
      </w:r>
      <w:r w:rsidRPr="00690ABA">
        <w:rPr>
          <w:rFonts w:eastAsia="Calibri" w:cstheme="minorHAnsi"/>
          <w:sz w:val="24"/>
          <w:szCs w:val="24"/>
        </w:rPr>
        <w:t>pracodawcę weryfikacji, o której mowa w art.  97 ust. 3 pkt 3-4 ustawy wrispz</w:t>
      </w:r>
      <w:bookmarkStart w:id="14" w:name="_Hlk165288697"/>
      <w:r>
        <w:rPr>
          <w:rFonts w:eastAsia="Calibri" w:cstheme="minorHAnsi"/>
          <w:sz w:val="24"/>
          <w:szCs w:val="24"/>
        </w:rPr>
        <w:t>.</w:t>
      </w:r>
      <w:bookmarkEnd w:id="14"/>
      <w:r>
        <w:rPr>
          <w:rFonts w:eastAsia="Calibri" w:cstheme="minorHAnsi"/>
          <w:sz w:val="24"/>
          <w:szCs w:val="24"/>
        </w:rPr>
        <w:t xml:space="preserve"> </w:t>
      </w:r>
      <w:r>
        <w:rPr>
          <w:sz w:val="24"/>
          <w:szCs w:val="24"/>
        </w:rPr>
        <w:t xml:space="preserve">Z wyjaśnień Dyrektora PCPR wynika, że ustaleń w powyższym zakresie dokonał pracownik kadr </w:t>
      </w:r>
      <w:r w:rsidR="00D44BAA">
        <w:rPr>
          <w:sz w:val="24"/>
          <w:szCs w:val="24"/>
        </w:rPr>
        <w:t>……………………………………….</w:t>
      </w:r>
      <w:r>
        <w:rPr>
          <w:sz w:val="24"/>
          <w:szCs w:val="24"/>
        </w:rPr>
        <w:t>poprzez odebranie od kandydata na Dyrektora ustnych oświadczeń</w:t>
      </w:r>
      <w:r w:rsidR="00A0446E">
        <w:rPr>
          <w:sz w:val="24"/>
          <w:szCs w:val="24"/>
        </w:rPr>
        <w:br/>
      </w:r>
      <w:r>
        <w:rPr>
          <w:sz w:val="24"/>
          <w:szCs w:val="24"/>
        </w:rPr>
        <w:t xml:space="preserve">w powyższym zakresie, potwierdzających, że </w:t>
      </w:r>
      <w:r w:rsidR="00D44BAA">
        <w:rPr>
          <w:sz w:val="24"/>
          <w:szCs w:val="24"/>
        </w:rPr>
        <w:t>………………………………….</w:t>
      </w:r>
      <w:r>
        <w:rPr>
          <w:sz w:val="24"/>
          <w:szCs w:val="24"/>
        </w:rPr>
        <w:t xml:space="preserve"> </w:t>
      </w:r>
      <w:r w:rsidRPr="00E038A3">
        <w:rPr>
          <w:sz w:val="24"/>
          <w:szCs w:val="24"/>
        </w:rPr>
        <w:t>nie jest i nie był pozbawiony władzy rodzicielskiej oraz władza rodzicielska nie jest mu zawieszona ani ograniczona</w:t>
      </w:r>
      <w:r>
        <w:rPr>
          <w:sz w:val="24"/>
          <w:szCs w:val="24"/>
        </w:rPr>
        <w:t xml:space="preserve">, a także, że wobec </w:t>
      </w:r>
      <w:r w:rsidR="00D44BAA">
        <w:rPr>
          <w:sz w:val="24"/>
          <w:szCs w:val="24"/>
        </w:rPr>
        <w:t>………………………………………..</w:t>
      </w:r>
      <w:r>
        <w:rPr>
          <w:sz w:val="24"/>
          <w:szCs w:val="24"/>
        </w:rPr>
        <w:t xml:space="preserve"> „</w:t>
      </w:r>
      <w:r w:rsidRPr="00E038A3">
        <w:rPr>
          <w:i/>
          <w:iCs/>
          <w:sz w:val="24"/>
          <w:szCs w:val="24"/>
        </w:rPr>
        <w:t>nie istnieje obowiązek</w:t>
      </w:r>
      <w:r w:rsidRPr="00DA5897">
        <w:rPr>
          <w:sz w:val="24"/>
          <w:szCs w:val="24"/>
        </w:rPr>
        <w:t>” alimentacyjny.</w:t>
      </w:r>
      <w:r w:rsidR="00F470FA">
        <w:rPr>
          <w:sz w:val="24"/>
          <w:szCs w:val="24"/>
        </w:rPr>
        <w:br/>
        <w:t>K</w:t>
      </w:r>
      <w:r w:rsidR="00A0446E">
        <w:rPr>
          <w:sz w:val="24"/>
          <w:szCs w:val="24"/>
        </w:rPr>
        <w:t>ontrolowan</w:t>
      </w:r>
      <w:r w:rsidR="004C669B">
        <w:rPr>
          <w:sz w:val="24"/>
          <w:szCs w:val="24"/>
        </w:rPr>
        <w:t>a</w:t>
      </w:r>
      <w:r w:rsidR="00A0446E">
        <w:rPr>
          <w:sz w:val="24"/>
          <w:szCs w:val="24"/>
        </w:rPr>
        <w:t xml:space="preserve"> Jednost</w:t>
      </w:r>
      <w:r w:rsidR="004C669B">
        <w:rPr>
          <w:sz w:val="24"/>
          <w:szCs w:val="24"/>
        </w:rPr>
        <w:t>ka</w:t>
      </w:r>
      <w:r w:rsidR="00F470FA">
        <w:rPr>
          <w:sz w:val="24"/>
          <w:szCs w:val="24"/>
        </w:rPr>
        <w:t xml:space="preserve"> nie przedłożyła jednak protokołu, potwierdzającego że takie czynności zostały podjęte. </w:t>
      </w:r>
      <w:r w:rsidRPr="00DA5897">
        <w:rPr>
          <w:sz w:val="24"/>
          <w:szCs w:val="24"/>
        </w:rPr>
        <w:t xml:space="preserve">  </w:t>
      </w:r>
    </w:p>
    <w:p w14:paraId="69FEB767" w14:textId="15BCE9D4" w:rsidR="001B2EEE" w:rsidRPr="00E038A3" w:rsidRDefault="001B2EEE" w:rsidP="0005352B">
      <w:pPr>
        <w:spacing w:after="120" w:line="276" w:lineRule="auto"/>
        <w:ind w:firstLine="397"/>
        <w:jc w:val="both"/>
        <w:rPr>
          <w:sz w:val="24"/>
          <w:szCs w:val="24"/>
        </w:rPr>
      </w:pPr>
      <w:r w:rsidRPr="00DA5897">
        <w:rPr>
          <w:rFonts w:eastAsia="Calibri" w:cstheme="minorHAnsi"/>
          <w:sz w:val="24"/>
          <w:szCs w:val="24"/>
        </w:rPr>
        <w:t xml:space="preserve">W aktach </w:t>
      </w:r>
      <w:r w:rsidR="0005352B">
        <w:rPr>
          <w:rFonts w:eastAsia="Calibri" w:cstheme="minorHAnsi"/>
          <w:sz w:val="24"/>
          <w:szCs w:val="24"/>
        </w:rPr>
        <w:t xml:space="preserve">osobowych pracownika </w:t>
      </w:r>
      <w:r w:rsidRPr="00DA5897">
        <w:rPr>
          <w:rFonts w:eastAsia="Calibri" w:cstheme="minorHAnsi"/>
          <w:sz w:val="24"/>
          <w:szCs w:val="24"/>
        </w:rPr>
        <w:t xml:space="preserve">znajdowało się natomiast oświadczenie datowane </w:t>
      </w:r>
      <w:r w:rsidRPr="00E038A3">
        <w:rPr>
          <w:rFonts w:eastAsia="Calibri" w:cstheme="minorHAnsi"/>
          <w:sz w:val="24"/>
          <w:szCs w:val="24"/>
        </w:rPr>
        <w:t xml:space="preserve">na 28 października 2018 r. z treści którego wynika, że </w:t>
      </w:r>
      <w:r w:rsidR="00D44BAA">
        <w:rPr>
          <w:rFonts w:eastAsia="Calibri" w:cstheme="minorHAnsi"/>
          <w:sz w:val="24"/>
          <w:szCs w:val="24"/>
        </w:rPr>
        <w:t>……………………………………………..</w:t>
      </w:r>
      <w:r>
        <w:rPr>
          <w:rFonts w:eastAsia="Calibri" w:cstheme="minorHAnsi"/>
          <w:sz w:val="24"/>
          <w:szCs w:val="24"/>
        </w:rPr>
        <w:t xml:space="preserve"> </w:t>
      </w:r>
      <w:r w:rsidRPr="00E038A3">
        <w:rPr>
          <w:rFonts w:eastAsia="Calibri" w:cstheme="minorHAnsi"/>
          <w:sz w:val="24"/>
          <w:szCs w:val="24"/>
        </w:rPr>
        <w:t>nie był karany za przestępstwo lub przestępstwo skarbowe oraz że nie jest prowadzone przeciwko niemu postepowanie o przestępstwo ścigane z oskarżenia publicznego (wymóg z</w:t>
      </w:r>
      <w:r w:rsidRPr="00E038A3">
        <w:rPr>
          <w:rFonts w:eastAsia="Calibri" w:cstheme="minorHAnsi"/>
          <w:b/>
          <w:bCs/>
          <w:sz w:val="24"/>
          <w:szCs w:val="24"/>
        </w:rPr>
        <w:t xml:space="preserve"> </w:t>
      </w:r>
      <w:r w:rsidRPr="00E038A3">
        <w:rPr>
          <w:rFonts w:eastAsia="Calibri" w:cstheme="minorHAnsi"/>
          <w:sz w:val="24"/>
          <w:szCs w:val="24"/>
        </w:rPr>
        <w:t xml:space="preserve">art.  97 ust. 3 pkt 5 ustawy wrispz) </w:t>
      </w:r>
      <w:r w:rsidRPr="00E038A3">
        <w:rPr>
          <w:rFonts w:eastAsia="Calibri" w:cstheme="minorHAnsi"/>
          <w:b/>
          <w:bCs/>
          <w:sz w:val="24"/>
          <w:szCs w:val="24"/>
        </w:rPr>
        <w:t>/akta kontroli str. 5</w:t>
      </w:r>
      <w:r w:rsidR="00ED16F0">
        <w:rPr>
          <w:rFonts w:eastAsia="Calibri" w:cstheme="minorHAnsi"/>
          <w:b/>
          <w:bCs/>
          <w:sz w:val="24"/>
          <w:szCs w:val="24"/>
        </w:rPr>
        <w:t>5</w:t>
      </w:r>
      <w:r w:rsidRPr="00E038A3">
        <w:rPr>
          <w:rFonts w:eastAsia="Calibri" w:cstheme="minorHAnsi"/>
          <w:b/>
          <w:bCs/>
          <w:sz w:val="24"/>
          <w:szCs w:val="24"/>
        </w:rPr>
        <w:t xml:space="preserve">/. </w:t>
      </w:r>
    </w:p>
    <w:p w14:paraId="6BCEC933" w14:textId="6B7762AE" w:rsidR="001B2EEE" w:rsidRPr="00BE578D" w:rsidRDefault="0005352B" w:rsidP="001B2EEE">
      <w:pPr>
        <w:spacing w:after="0" w:line="276" w:lineRule="auto"/>
        <w:ind w:firstLine="39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</w:t>
      </w:r>
      <w:r w:rsidR="001B2EEE" w:rsidRPr="00BE578D">
        <w:rPr>
          <w:rFonts w:eastAsia="Calibri" w:cstheme="minorHAnsi"/>
          <w:sz w:val="24"/>
          <w:szCs w:val="24"/>
        </w:rPr>
        <w:t xml:space="preserve"> dniu </w:t>
      </w:r>
      <w:r w:rsidR="001B2EEE">
        <w:rPr>
          <w:rFonts w:eastAsia="Calibri" w:cstheme="minorHAnsi"/>
          <w:sz w:val="24"/>
          <w:szCs w:val="24"/>
        </w:rPr>
        <w:t xml:space="preserve">18 stycznia 2024 r. (po </w:t>
      </w:r>
      <w:r>
        <w:rPr>
          <w:rFonts w:eastAsia="Calibri" w:cstheme="minorHAnsi"/>
          <w:sz w:val="24"/>
          <w:szCs w:val="24"/>
        </w:rPr>
        <w:t>przeprowadzeniu czynności kontrolnych w Starostwie</w:t>
      </w:r>
      <w:r w:rsidR="001B2EEE">
        <w:rPr>
          <w:rFonts w:eastAsia="Calibri" w:cstheme="minorHAnsi"/>
          <w:sz w:val="24"/>
          <w:szCs w:val="24"/>
        </w:rPr>
        <w:t xml:space="preserve">) kontrolujący otrzymali datowane na </w:t>
      </w:r>
      <w:r w:rsidR="001B2EEE" w:rsidRPr="00BE578D">
        <w:rPr>
          <w:rFonts w:eastAsia="Calibri" w:cstheme="minorHAnsi"/>
          <w:sz w:val="24"/>
          <w:szCs w:val="24"/>
        </w:rPr>
        <w:t xml:space="preserve">18 grudnia 2023 r. </w:t>
      </w:r>
      <w:r w:rsidR="001B2EEE">
        <w:rPr>
          <w:rFonts w:eastAsia="Calibri" w:cstheme="minorHAnsi"/>
          <w:sz w:val="24"/>
          <w:szCs w:val="24"/>
        </w:rPr>
        <w:t>oświadczenia Dyrektora Centrum, potwierdzające, że:</w:t>
      </w:r>
    </w:p>
    <w:p w14:paraId="7709A11C" w14:textId="77777777" w:rsidR="001B2EEE" w:rsidRPr="00BC47F0" w:rsidRDefault="001B2EEE" w:rsidP="001B2EEE">
      <w:pPr>
        <w:pStyle w:val="Akapitzlist"/>
        <w:numPr>
          <w:ilvl w:val="0"/>
          <w:numId w:val="43"/>
        </w:numPr>
        <w:spacing w:after="0" w:line="276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47F0">
        <w:rPr>
          <w:rFonts w:eastAsia="Times New Roman" w:cstheme="minorHAnsi"/>
          <w:sz w:val="24"/>
          <w:szCs w:val="24"/>
          <w:lang w:eastAsia="pl-PL"/>
        </w:rPr>
        <w:t>nie jest i nie był pozbawiony władzy rodzicielskiej oraz władza rodzicielska nie jest mu zawieszona ani ograniczona;</w:t>
      </w:r>
    </w:p>
    <w:p w14:paraId="4776AB7A" w14:textId="0BA3B65E" w:rsidR="001B2EEE" w:rsidRPr="00206128" w:rsidRDefault="001B2EEE" w:rsidP="001B2EEE">
      <w:pPr>
        <w:pStyle w:val="Akapitzlist"/>
        <w:numPr>
          <w:ilvl w:val="0"/>
          <w:numId w:val="43"/>
        </w:numPr>
        <w:spacing w:after="0" w:line="276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47F0">
        <w:rPr>
          <w:rFonts w:eastAsia="Times New Roman" w:cstheme="minorHAnsi"/>
          <w:sz w:val="24"/>
          <w:szCs w:val="24"/>
          <w:lang w:eastAsia="pl-PL"/>
        </w:rPr>
        <w:t>wypełnia obowiązek alimentacyjny - w przypadku gdy taki obowiązek w stosunku do nie</w:t>
      </w:r>
      <w:r>
        <w:rPr>
          <w:rFonts w:eastAsia="Times New Roman" w:cstheme="minorHAnsi"/>
          <w:sz w:val="24"/>
          <w:szCs w:val="24"/>
          <w:lang w:eastAsia="pl-PL"/>
        </w:rPr>
        <w:t>go</w:t>
      </w:r>
      <w:r w:rsidRPr="00BC47F0">
        <w:rPr>
          <w:rFonts w:eastAsia="Times New Roman" w:cstheme="minorHAnsi"/>
          <w:sz w:val="24"/>
          <w:szCs w:val="24"/>
          <w:lang w:eastAsia="pl-PL"/>
        </w:rPr>
        <w:t xml:space="preserve"> wynika z tytułu egzekucyjnego </w:t>
      </w:r>
      <w:r w:rsidRPr="00BC47F0">
        <w:rPr>
          <w:rFonts w:eastAsia="Times New Roman" w:cstheme="minorHAnsi"/>
          <w:b/>
          <w:bCs/>
          <w:sz w:val="24"/>
          <w:szCs w:val="24"/>
          <w:lang w:eastAsia="pl-PL"/>
        </w:rPr>
        <w:t>/akta kontroli str. 5</w:t>
      </w:r>
      <w:r w:rsidR="00ED16F0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  <w:r w:rsidRPr="00BC47F0">
        <w:rPr>
          <w:rFonts w:eastAsia="Times New Roman" w:cstheme="minorHAnsi"/>
          <w:b/>
          <w:bCs/>
          <w:sz w:val="24"/>
          <w:szCs w:val="24"/>
          <w:lang w:eastAsia="pl-PL"/>
        </w:rPr>
        <w:t>-5</w:t>
      </w:r>
      <w:r w:rsidR="00ED16F0">
        <w:rPr>
          <w:rFonts w:eastAsia="Times New Roman" w:cstheme="minorHAnsi"/>
          <w:b/>
          <w:bCs/>
          <w:sz w:val="24"/>
          <w:szCs w:val="24"/>
          <w:lang w:eastAsia="pl-PL"/>
        </w:rPr>
        <w:t>8</w:t>
      </w:r>
      <w:r w:rsidRPr="00BC47F0">
        <w:rPr>
          <w:rFonts w:eastAsia="Times New Roman" w:cstheme="minorHAnsi"/>
          <w:b/>
          <w:bCs/>
          <w:sz w:val="24"/>
          <w:szCs w:val="24"/>
          <w:lang w:eastAsia="pl-PL"/>
        </w:rPr>
        <w:t>/.</w:t>
      </w:r>
    </w:p>
    <w:p w14:paraId="63D37CCE" w14:textId="27A5508E" w:rsidR="001B2EEE" w:rsidRPr="00BE578D" w:rsidRDefault="001B2EEE" w:rsidP="00ED16F0">
      <w:pPr>
        <w:spacing w:before="240" w:after="0" w:line="276" w:lineRule="auto"/>
        <w:ind w:firstLine="397"/>
        <w:jc w:val="both"/>
        <w:rPr>
          <w:rFonts w:eastAsia="Calibri" w:cstheme="minorHAnsi"/>
          <w:sz w:val="24"/>
          <w:szCs w:val="24"/>
        </w:rPr>
      </w:pPr>
      <w:r w:rsidRPr="00292DE0">
        <w:rPr>
          <w:rFonts w:eastAsia="Calibri" w:cstheme="minorHAnsi"/>
          <w:sz w:val="24"/>
          <w:szCs w:val="24"/>
        </w:rPr>
        <w:t xml:space="preserve">W toku prowadzonej kontroli Powiatu Elbląskiego stwierdzono niedopełnienie obowiązku, wynikającego z art. 7b ustawy wrispz a także z art. 12 ust. </w:t>
      </w:r>
      <w:r w:rsidRPr="00292DE0">
        <w:rPr>
          <w:rFonts w:eastAsia="Times New Roman" w:cstheme="minorHAnsi"/>
          <w:sz w:val="24"/>
          <w:szCs w:val="24"/>
          <w:lang w:eastAsia="pl-PL"/>
        </w:rPr>
        <w:t xml:space="preserve">6 </w:t>
      </w:r>
      <w:r w:rsidRPr="00292DE0">
        <w:rPr>
          <w:rFonts w:eastAsia="Calibri" w:cstheme="minorHAnsi"/>
          <w:sz w:val="24"/>
          <w:szCs w:val="24"/>
        </w:rPr>
        <w:t>ustawy</w:t>
      </w:r>
      <w:r>
        <w:rPr>
          <w:rFonts w:eastAsia="Calibri" w:cstheme="minorHAnsi"/>
          <w:sz w:val="24"/>
          <w:szCs w:val="24"/>
        </w:rPr>
        <w:t xml:space="preserve"> </w:t>
      </w:r>
      <w:r w:rsidRPr="00292DE0">
        <w:rPr>
          <w:rFonts w:eastAsia="Times New Roman" w:cstheme="minorHAnsi"/>
          <w:kern w:val="36"/>
          <w:sz w:val="24"/>
          <w:szCs w:val="24"/>
          <w:lang w:eastAsia="pl-PL"/>
        </w:rPr>
        <w:t>o przeciwdziałaniu zagrożeniom przestępczością na tle seksualnym i ochronie małoletnich</w:t>
      </w:r>
      <w:r w:rsidR="0005352B">
        <w:rPr>
          <w:rFonts w:eastAsia="Times New Roman" w:cstheme="minorHAnsi"/>
          <w:kern w:val="36"/>
          <w:sz w:val="24"/>
          <w:szCs w:val="24"/>
          <w:lang w:eastAsia="pl-PL"/>
        </w:rPr>
        <w:t>,</w:t>
      </w:r>
      <w:r w:rsidRPr="00292DE0">
        <w:rPr>
          <w:rFonts w:eastAsia="Times New Roman" w:cstheme="minorHAnsi"/>
          <w:kern w:val="36"/>
          <w:sz w:val="24"/>
          <w:szCs w:val="24"/>
          <w:lang w:eastAsia="pl-PL"/>
        </w:rPr>
        <w:t xml:space="preserve"> </w:t>
      </w:r>
      <w:r w:rsidRPr="00292DE0">
        <w:rPr>
          <w:rFonts w:eastAsia="Calibri" w:cstheme="minorHAnsi"/>
          <w:sz w:val="24"/>
          <w:szCs w:val="24"/>
        </w:rPr>
        <w:t xml:space="preserve">bowiem zatrudniony na stanowisku Dyrektora CAOPOW </w:t>
      </w:r>
      <w:r w:rsidR="00D44BAA">
        <w:rPr>
          <w:rFonts w:eastAsia="Calibri" w:cstheme="minorHAnsi"/>
          <w:sz w:val="24"/>
          <w:szCs w:val="24"/>
        </w:rPr>
        <w:t>…………………………………….</w:t>
      </w:r>
      <w:r w:rsidRPr="00292DE0">
        <w:rPr>
          <w:rFonts w:eastAsia="Calibri" w:cstheme="minorHAnsi"/>
          <w:sz w:val="24"/>
          <w:szCs w:val="24"/>
        </w:rPr>
        <w:t xml:space="preserve"> przed podjęciem zatrudnienia nie został zweryfikowany przez pracodawcę w myśl powyższych regulacji. </w:t>
      </w:r>
      <w:r w:rsidR="0005352B">
        <w:rPr>
          <w:rFonts w:eastAsia="Calibri" w:cstheme="minorHAnsi"/>
          <w:sz w:val="24"/>
          <w:szCs w:val="24"/>
        </w:rPr>
        <w:t>W</w:t>
      </w:r>
      <w:r w:rsidRPr="00292DE0">
        <w:rPr>
          <w:rFonts w:eastAsia="Calibri" w:cstheme="minorHAnsi"/>
          <w:sz w:val="24"/>
          <w:szCs w:val="24"/>
        </w:rPr>
        <w:t xml:space="preserve">eryfikacja ta nastąpiła dopiero 6 grudnia 2023 r., przy czym Dyrektor po utworzeniu konta użytkownika instytucjonalnego CAOPOW, </w:t>
      </w:r>
      <w:r w:rsidR="0005352B">
        <w:rPr>
          <w:rFonts w:eastAsia="Calibri" w:cstheme="minorHAnsi"/>
          <w:sz w:val="24"/>
          <w:szCs w:val="24"/>
        </w:rPr>
        <w:t xml:space="preserve">samodzielnie </w:t>
      </w:r>
      <w:r w:rsidRPr="00292DE0">
        <w:rPr>
          <w:rFonts w:eastAsia="Calibri" w:cstheme="minorHAnsi"/>
          <w:sz w:val="24"/>
          <w:szCs w:val="24"/>
        </w:rPr>
        <w:t xml:space="preserve">dokonał weryfikacji </w:t>
      </w:r>
      <w:r>
        <w:rPr>
          <w:rFonts w:eastAsia="Calibri" w:cstheme="minorHAnsi"/>
          <w:sz w:val="24"/>
          <w:szCs w:val="24"/>
        </w:rPr>
        <w:t xml:space="preserve">własnej osoby </w:t>
      </w:r>
      <w:r w:rsidRPr="00BE578D">
        <w:rPr>
          <w:rFonts w:eastAsia="Calibri" w:cstheme="minorHAnsi"/>
          <w:sz w:val="24"/>
          <w:szCs w:val="24"/>
        </w:rPr>
        <w:t xml:space="preserve">w </w:t>
      </w:r>
      <w:r>
        <w:rPr>
          <w:rFonts w:eastAsia="Calibri" w:cstheme="minorHAnsi"/>
          <w:sz w:val="24"/>
          <w:szCs w:val="24"/>
        </w:rPr>
        <w:t>tym</w:t>
      </w:r>
      <w:r w:rsidR="0005352B">
        <w:rPr>
          <w:rFonts w:eastAsia="Calibri" w:cstheme="minorHAnsi"/>
          <w:sz w:val="24"/>
          <w:szCs w:val="24"/>
        </w:rPr>
        <w:t>że</w:t>
      </w:r>
      <w:r>
        <w:rPr>
          <w:rFonts w:eastAsia="Calibri" w:cstheme="minorHAnsi"/>
          <w:sz w:val="24"/>
          <w:szCs w:val="24"/>
        </w:rPr>
        <w:t xml:space="preserve"> </w:t>
      </w:r>
      <w:r w:rsidR="0005352B">
        <w:rPr>
          <w:rFonts w:eastAsia="Calibri" w:cstheme="minorHAnsi"/>
          <w:sz w:val="24"/>
          <w:szCs w:val="24"/>
        </w:rPr>
        <w:t>R</w:t>
      </w:r>
      <w:r w:rsidRPr="00BE578D">
        <w:rPr>
          <w:rFonts w:eastAsia="Calibri" w:cstheme="minorHAnsi"/>
          <w:sz w:val="24"/>
          <w:szCs w:val="24"/>
        </w:rPr>
        <w:t>ejestrze.</w:t>
      </w:r>
      <w:r w:rsidR="00ED16F0">
        <w:rPr>
          <w:rFonts w:eastAsia="Calibri" w:cstheme="minorHAnsi"/>
          <w:sz w:val="24"/>
          <w:szCs w:val="24"/>
        </w:rPr>
        <w:t xml:space="preserve"> </w:t>
      </w:r>
      <w:r w:rsidRPr="00BE578D">
        <w:rPr>
          <w:rFonts w:eastAsia="Calibri" w:cstheme="minorHAnsi"/>
          <w:sz w:val="24"/>
          <w:szCs w:val="24"/>
        </w:rPr>
        <w:t xml:space="preserve">W dniu 18 stycznia 2024 r. Dyrektor </w:t>
      </w:r>
      <w:r>
        <w:rPr>
          <w:rFonts w:eastAsia="Calibri" w:cstheme="minorHAnsi"/>
          <w:sz w:val="24"/>
          <w:szCs w:val="24"/>
        </w:rPr>
        <w:t xml:space="preserve">CAOPOW </w:t>
      </w:r>
      <w:r w:rsidRPr="00BE578D">
        <w:rPr>
          <w:rFonts w:eastAsia="Calibri" w:cstheme="minorHAnsi"/>
          <w:sz w:val="24"/>
          <w:szCs w:val="24"/>
        </w:rPr>
        <w:t>przedłożył kontrolującym oświadczenie,</w:t>
      </w:r>
      <w:r w:rsidR="00ED16F0">
        <w:rPr>
          <w:rFonts w:eastAsia="Calibri" w:cstheme="minorHAnsi"/>
          <w:sz w:val="24"/>
          <w:szCs w:val="24"/>
        </w:rPr>
        <w:t xml:space="preserve"> </w:t>
      </w:r>
      <w:r w:rsidRPr="00BE578D">
        <w:rPr>
          <w:rFonts w:eastAsia="Calibri" w:cstheme="minorHAnsi"/>
          <w:sz w:val="24"/>
          <w:szCs w:val="24"/>
        </w:rPr>
        <w:t xml:space="preserve">z którego wynika, że nie był </w:t>
      </w:r>
      <w:r>
        <w:rPr>
          <w:rFonts w:eastAsia="Calibri" w:cstheme="minorHAnsi"/>
          <w:sz w:val="24"/>
          <w:szCs w:val="24"/>
        </w:rPr>
        <w:t>„</w:t>
      </w:r>
      <w:r w:rsidRPr="005920B7">
        <w:rPr>
          <w:rFonts w:eastAsia="Calibri" w:cstheme="minorHAnsi"/>
          <w:i/>
          <w:iCs/>
          <w:sz w:val="24"/>
          <w:szCs w:val="24"/>
        </w:rPr>
        <w:t>nigdy prawomocnie karany za przestępstwa na tle seksualnym oraz nie widniał nigdy w Rejestrze Sprawców Przestępstw na Tle Seksualnym</w:t>
      </w:r>
      <w:r>
        <w:rPr>
          <w:rFonts w:eastAsia="Calibri" w:cstheme="minorHAnsi"/>
          <w:i/>
          <w:iCs/>
          <w:sz w:val="24"/>
          <w:szCs w:val="24"/>
        </w:rPr>
        <w:t>”</w:t>
      </w:r>
      <w:r w:rsidRPr="00BE578D">
        <w:rPr>
          <w:rFonts w:eastAsia="Calibri" w:cstheme="minorHAnsi"/>
          <w:sz w:val="24"/>
          <w:szCs w:val="24"/>
        </w:rPr>
        <w:t xml:space="preserve"> </w:t>
      </w:r>
      <w:r w:rsidRPr="00BE578D">
        <w:rPr>
          <w:rFonts w:eastAsia="Calibri" w:cstheme="minorHAnsi"/>
          <w:b/>
          <w:bCs/>
          <w:sz w:val="24"/>
          <w:szCs w:val="24"/>
        </w:rPr>
        <w:t xml:space="preserve">/akta kontroli str. </w:t>
      </w:r>
      <w:r w:rsidR="00ED16F0">
        <w:rPr>
          <w:rFonts w:eastAsia="Calibri" w:cstheme="minorHAnsi"/>
          <w:b/>
          <w:bCs/>
          <w:sz w:val="24"/>
          <w:szCs w:val="24"/>
        </w:rPr>
        <w:t>59-60</w:t>
      </w:r>
      <w:r w:rsidRPr="00BE578D">
        <w:rPr>
          <w:rFonts w:eastAsia="Calibri" w:cstheme="minorHAnsi"/>
          <w:b/>
          <w:bCs/>
          <w:sz w:val="24"/>
          <w:szCs w:val="24"/>
        </w:rPr>
        <w:t>/.</w:t>
      </w:r>
      <w:r w:rsidRPr="00BE578D">
        <w:rPr>
          <w:rFonts w:eastAsia="Calibri" w:cstheme="minorHAnsi"/>
          <w:sz w:val="24"/>
          <w:szCs w:val="24"/>
        </w:rPr>
        <w:t xml:space="preserve"> </w:t>
      </w:r>
    </w:p>
    <w:p w14:paraId="1422111E" w14:textId="77777777" w:rsidR="001B2EEE" w:rsidRPr="00BE578D" w:rsidRDefault="001B2EEE" w:rsidP="001B2EEE">
      <w:pPr>
        <w:spacing w:before="240" w:after="0" w:line="276" w:lineRule="auto"/>
        <w:ind w:firstLine="397"/>
        <w:jc w:val="both"/>
        <w:rPr>
          <w:rFonts w:eastAsia="Calibri" w:cstheme="minorHAnsi"/>
          <w:sz w:val="24"/>
          <w:szCs w:val="24"/>
        </w:rPr>
      </w:pPr>
      <w:bookmarkStart w:id="15" w:name="_Hlk165289791"/>
      <w:r w:rsidRPr="00BE578D">
        <w:rPr>
          <w:rFonts w:eastAsia="Calibri" w:cstheme="minorHAnsi"/>
          <w:sz w:val="24"/>
          <w:szCs w:val="24"/>
        </w:rPr>
        <w:lastRenderedPageBreak/>
        <w:t>Z art. 7b ust. 1 ustawy wrispz, wynika</w:t>
      </w:r>
      <w:r w:rsidRPr="00BA7AA4">
        <w:rPr>
          <w:rFonts w:eastAsia="Calibri" w:cstheme="minorHAnsi"/>
          <w:sz w:val="24"/>
          <w:szCs w:val="24"/>
        </w:rPr>
        <w:t xml:space="preserve"> </w:t>
      </w:r>
      <w:r w:rsidRPr="00BE578D">
        <w:rPr>
          <w:rFonts w:eastAsia="Calibri" w:cstheme="minorHAnsi"/>
          <w:sz w:val="24"/>
          <w:szCs w:val="24"/>
        </w:rPr>
        <w:t>m. in., że dyrektorem oraz osobą zatrudnioną, osobą świadczącą usługi w jednostce organizacyjnej wspierania rodziny i systemu pieczy zastępczej, nie może być osoba, która figuruje w bazie danych Rejestru Sprawców Przestępstw na Tle Seksualnym z dostępem ograniczonym.</w:t>
      </w:r>
    </w:p>
    <w:p w14:paraId="79F76391" w14:textId="77777777" w:rsidR="001B2EEE" w:rsidRPr="00BE578D" w:rsidRDefault="001B2EEE" w:rsidP="001B2EEE">
      <w:pPr>
        <w:spacing w:after="0" w:line="276" w:lineRule="auto"/>
        <w:ind w:firstLine="397"/>
        <w:jc w:val="both"/>
        <w:rPr>
          <w:rFonts w:eastAsia="Calibri" w:cstheme="minorHAnsi"/>
          <w:sz w:val="24"/>
          <w:szCs w:val="24"/>
        </w:rPr>
      </w:pPr>
      <w:r w:rsidRPr="00BE578D">
        <w:rPr>
          <w:rFonts w:eastAsia="Calibri" w:cstheme="minorHAnsi"/>
          <w:sz w:val="24"/>
          <w:szCs w:val="24"/>
        </w:rPr>
        <w:t>Art. 7b ust. 2 pkt. 4 ustawy wrispz wskazuje, że informację o figurowaniu albo niefigurowani</w:t>
      </w:r>
      <w:r>
        <w:rPr>
          <w:rFonts w:eastAsia="Calibri" w:cstheme="minorHAnsi"/>
          <w:sz w:val="24"/>
          <w:szCs w:val="24"/>
        </w:rPr>
        <w:t xml:space="preserve">u </w:t>
      </w:r>
      <w:r w:rsidRPr="00BE578D">
        <w:rPr>
          <w:rFonts w:eastAsia="Calibri" w:cstheme="minorHAnsi"/>
          <w:sz w:val="24"/>
          <w:szCs w:val="24"/>
        </w:rPr>
        <w:t>w bazie danych Rejestru Sprawców Przestępstw na Tle Seksualnym z dostępem ograniczonym sprawdza i potwierdza, w odniesieniu do</w:t>
      </w:r>
      <w:r>
        <w:rPr>
          <w:rFonts w:eastAsia="Calibri" w:cstheme="minorHAnsi"/>
          <w:sz w:val="24"/>
          <w:szCs w:val="24"/>
        </w:rPr>
        <w:t xml:space="preserve"> </w:t>
      </w:r>
      <w:r w:rsidRPr="00BE578D">
        <w:rPr>
          <w:rFonts w:eastAsia="Calibri" w:cstheme="minorHAnsi"/>
          <w:sz w:val="24"/>
          <w:szCs w:val="24"/>
        </w:rPr>
        <w:t xml:space="preserve">kierowników, dyrektorów lub innych osób zatrudnionych w jednostce organizacyjnej wspierania rodziny i systemu pieczy zastępczej, rodzinie zastępczej lub rodzinnym domu dziecka - pracodawca - w celu weryfikacji wymagań dotyczących kierowników, dyrektorów lub innych osób zatrudnionych w jednostce organizacyjnej wspierania rodziny i systemu pieczy zastępczej, rodzinie zastępczej lub rodzinnym domu dziecka. </w:t>
      </w:r>
    </w:p>
    <w:p w14:paraId="22B3B04F" w14:textId="321DBBEA" w:rsidR="001B2EEE" w:rsidRPr="001E4428" w:rsidRDefault="001B2EEE" w:rsidP="001E4428">
      <w:pPr>
        <w:spacing w:after="120" w:line="276" w:lineRule="auto"/>
        <w:ind w:firstLine="397"/>
        <w:jc w:val="both"/>
        <w:rPr>
          <w:rFonts w:eastAsia="Calibri" w:cstheme="minorHAnsi"/>
          <w:b/>
          <w:bCs/>
          <w:sz w:val="24"/>
          <w:szCs w:val="24"/>
        </w:rPr>
      </w:pPr>
      <w:r w:rsidRPr="00BE578D">
        <w:rPr>
          <w:rFonts w:eastAsia="Calibri" w:cstheme="minorHAnsi"/>
          <w:sz w:val="24"/>
          <w:szCs w:val="24"/>
        </w:rPr>
        <w:t xml:space="preserve">Jednocześnie art. </w:t>
      </w:r>
      <w:bookmarkStart w:id="16" w:name="_Hlk156981384"/>
      <w:r w:rsidRPr="00BE578D">
        <w:rPr>
          <w:rFonts w:eastAsia="Calibri" w:cstheme="minorHAnsi"/>
          <w:sz w:val="24"/>
          <w:szCs w:val="24"/>
        </w:rPr>
        <w:t xml:space="preserve">12 </w:t>
      </w:r>
      <w:bookmarkStart w:id="17" w:name="mip68996849"/>
      <w:bookmarkEnd w:id="17"/>
      <w:r w:rsidRPr="00BE578D">
        <w:rPr>
          <w:rFonts w:eastAsia="Calibri" w:cstheme="minorHAnsi"/>
          <w:sz w:val="24"/>
          <w:szCs w:val="24"/>
        </w:rPr>
        <w:t xml:space="preserve">ust. </w:t>
      </w:r>
      <w:r w:rsidRPr="00BE578D">
        <w:rPr>
          <w:rFonts w:eastAsia="Times New Roman" w:cstheme="minorHAnsi"/>
          <w:sz w:val="24"/>
          <w:szCs w:val="24"/>
          <w:lang w:eastAsia="pl-PL"/>
        </w:rPr>
        <w:t xml:space="preserve">6 </w:t>
      </w:r>
      <w:r w:rsidRPr="00BE578D">
        <w:rPr>
          <w:rFonts w:eastAsia="Calibri" w:cstheme="minorHAnsi"/>
          <w:sz w:val="24"/>
          <w:szCs w:val="24"/>
        </w:rPr>
        <w:t xml:space="preserve">ustawy </w:t>
      </w:r>
      <w:r w:rsidRPr="00BE578D">
        <w:rPr>
          <w:rFonts w:eastAsia="Times New Roman" w:cstheme="minorHAnsi"/>
          <w:kern w:val="36"/>
          <w:sz w:val="24"/>
          <w:szCs w:val="24"/>
          <w:lang w:eastAsia="pl-PL"/>
        </w:rPr>
        <w:t xml:space="preserve">o przeciwdziałaniu zagrożeniom przestępczością na tle seksualnym i ochronie małoletnich </w:t>
      </w:r>
      <w:bookmarkEnd w:id="16"/>
      <w:r w:rsidRPr="00BE578D">
        <w:rPr>
          <w:rFonts w:eastAsia="Times New Roman" w:cstheme="minorHAnsi"/>
          <w:kern w:val="36"/>
          <w:sz w:val="24"/>
          <w:szCs w:val="24"/>
          <w:lang w:eastAsia="pl-PL"/>
        </w:rPr>
        <w:t xml:space="preserve">wskazuje, iż </w:t>
      </w:r>
      <w:r w:rsidRPr="00BE578D">
        <w:rPr>
          <w:rFonts w:eastAsia="Calibri" w:cstheme="minorHAnsi"/>
          <w:sz w:val="24"/>
          <w:szCs w:val="24"/>
        </w:rPr>
        <w:t>prawo do uzyskania informacji o osobie ujętej</w:t>
      </w:r>
      <w:r w:rsidR="001E4428">
        <w:rPr>
          <w:rFonts w:eastAsia="Calibri" w:cstheme="minorHAnsi"/>
          <w:sz w:val="24"/>
          <w:szCs w:val="24"/>
        </w:rPr>
        <w:br/>
      </w:r>
      <w:r w:rsidRPr="00BE578D">
        <w:rPr>
          <w:rFonts w:eastAsia="Calibri" w:cstheme="minorHAnsi"/>
          <w:sz w:val="24"/>
          <w:szCs w:val="24"/>
        </w:rPr>
        <w:t>w Rejestrze, której dane zostały zgromadzone w Rejestrze z dostępem ograniczonym, przysługuje</w:t>
      </w:r>
      <w:r w:rsidRPr="00BE578D">
        <w:rPr>
          <w:rFonts w:eastAsia="Times New Roman" w:cstheme="minorHAnsi"/>
          <w:sz w:val="24"/>
          <w:szCs w:val="24"/>
          <w:lang w:eastAsia="pl-PL"/>
        </w:rPr>
        <w:t xml:space="preserve"> pracodawcom - </w:t>
      </w:r>
      <w:r w:rsidRPr="001E4428">
        <w:rPr>
          <w:rFonts w:eastAsia="Times New Roman" w:cstheme="minorHAnsi"/>
          <w:b/>
          <w:bCs/>
          <w:sz w:val="24"/>
          <w:szCs w:val="24"/>
          <w:lang w:eastAsia="pl-PL"/>
        </w:rPr>
        <w:t>przed nawiązaniem z osobą stosunku pracy związanej</w:t>
      </w:r>
      <w:r w:rsidR="001E442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1E4428">
        <w:rPr>
          <w:rFonts w:eastAsia="Times New Roman" w:cstheme="minorHAnsi"/>
          <w:b/>
          <w:bCs/>
          <w:sz w:val="24"/>
          <w:szCs w:val="24"/>
          <w:lang w:eastAsia="pl-PL"/>
        </w:rPr>
        <w:t>z wychowaniem, edukacją, wypoczynkiem, leczeniem małoletnich lub z opieką nad nimi,</w:t>
      </w:r>
      <w:r w:rsidR="001E442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1E4428">
        <w:rPr>
          <w:rFonts w:eastAsia="Times New Roman" w:cstheme="minorHAnsi"/>
          <w:b/>
          <w:bCs/>
          <w:sz w:val="24"/>
          <w:szCs w:val="24"/>
          <w:lang w:eastAsia="pl-PL"/>
        </w:rPr>
        <w:t>w zakresie uzyskania informacji, czy dane tej osoby są zgromadzone w tym Rejestrze.</w:t>
      </w:r>
    </w:p>
    <w:p w14:paraId="627F7946" w14:textId="4268D772" w:rsidR="001B2EEE" w:rsidRPr="00BE578D" w:rsidRDefault="001B2EEE" w:rsidP="001B2EEE">
      <w:pPr>
        <w:spacing w:after="0" w:line="276" w:lineRule="auto"/>
        <w:ind w:firstLine="39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</w:t>
      </w:r>
      <w:r w:rsidRPr="00BE578D">
        <w:rPr>
          <w:rFonts w:eastAsia="Calibri" w:cstheme="minorHAnsi"/>
          <w:sz w:val="24"/>
          <w:szCs w:val="24"/>
        </w:rPr>
        <w:t xml:space="preserve"> wyjaśnień przedłożonych kontrolującym (pismo z dnia 16 stycznia 2024 r</w:t>
      </w:r>
      <w:r>
        <w:rPr>
          <w:rFonts w:eastAsia="Calibri" w:cstheme="minorHAnsi"/>
          <w:sz w:val="24"/>
          <w:szCs w:val="24"/>
        </w:rPr>
        <w:t>.</w:t>
      </w:r>
      <w:r w:rsidRPr="00BE578D">
        <w:rPr>
          <w:rFonts w:eastAsia="Calibri" w:cstheme="minorHAnsi"/>
          <w:sz w:val="24"/>
          <w:szCs w:val="24"/>
        </w:rPr>
        <w:t xml:space="preserve">) wynika, że przed przeniesieniem kandydata na stanowisko Dyrektora CAOPOW dokonano jedynie ustnej weryfikacji warunków, o których mowa w art. 97 ust. 3 pkt 3-6 ustawy wrispz – przez pracownika kadr </w:t>
      </w:r>
      <w:r w:rsidR="00D44BAA">
        <w:rPr>
          <w:rFonts w:eastAsia="Calibri" w:cstheme="minorHAnsi"/>
          <w:sz w:val="24"/>
          <w:szCs w:val="24"/>
        </w:rPr>
        <w:t>………………………………………….</w:t>
      </w:r>
      <w:r w:rsidRPr="00DC49FE">
        <w:rPr>
          <w:rFonts w:eastAsia="Calibri" w:cstheme="minorHAnsi"/>
          <w:b/>
          <w:bCs/>
          <w:sz w:val="24"/>
          <w:szCs w:val="24"/>
        </w:rPr>
        <w:t xml:space="preserve"> /akta kontroli str.</w:t>
      </w:r>
      <w:r>
        <w:rPr>
          <w:rFonts w:eastAsia="Calibri" w:cstheme="minorHAnsi"/>
          <w:b/>
          <w:bCs/>
          <w:sz w:val="24"/>
          <w:szCs w:val="24"/>
        </w:rPr>
        <w:t xml:space="preserve"> </w:t>
      </w:r>
      <w:r w:rsidR="004B19B7">
        <w:rPr>
          <w:rFonts w:eastAsia="Calibri" w:cstheme="minorHAnsi"/>
          <w:b/>
          <w:bCs/>
          <w:sz w:val="24"/>
          <w:szCs w:val="24"/>
        </w:rPr>
        <w:t>29</w:t>
      </w:r>
      <w:r w:rsidRPr="00DC49FE">
        <w:rPr>
          <w:rFonts w:eastAsia="Calibri" w:cstheme="minorHAnsi"/>
          <w:b/>
          <w:bCs/>
          <w:sz w:val="24"/>
          <w:szCs w:val="24"/>
        </w:rPr>
        <w:t>/.</w:t>
      </w:r>
      <w:r w:rsidR="001E4428">
        <w:rPr>
          <w:rFonts w:eastAsia="Calibri" w:cstheme="minorHAnsi"/>
          <w:b/>
          <w:bCs/>
          <w:sz w:val="24"/>
          <w:szCs w:val="24"/>
        </w:rPr>
        <w:t xml:space="preserve"> </w:t>
      </w:r>
      <w:r w:rsidR="001E4428" w:rsidRPr="001E4428">
        <w:rPr>
          <w:rFonts w:eastAsia="Calibri" w:cstheme="minorHAnsi"/>
          <w:sz w:val="24"/>
          <w:szCs w:val="24"/>
        </w:rPr>
        <w:t>Podobnie jak w przypadku</w:t>
      </w:r>
      <w:r w:rsidR="001E4428">
        <w:rPr>
          <w:rFonts w:eastAsia="Calibri" w:cstheme="minorHAnsi"/>
          <w:b/>
          <w:bCs/>
          <w:sz w:val="24"/>
          <w:szCs w:val="24"/>
        </w:rPr>
        <w:t xml:space="preserve"> </w:t>
      </w:r>
      <w:r w:rsidR="001E4428" w:rsidRPr="00690ABA">
        <w:rPr>
          <w:rFonts w:eastAsia="Calibri" w:cstheme="minorHAnsi"/>
          <w:sz w:val="24"/>
          <w:szCs w:val="24"/>
        </w:rPr>
        <w:t xml:space="preserve">weryfikacji, o której mowa w art.  97 ust. 3 pkt 3-4 </w:t>
      </w:r>
      <w:r w:rsidR="00C479AD">
        <w:rPr>
          <w:rFonts w:eastAsia="Calibri" w:cstheme="minorHAnsi"/>
          <w:sz w:val="24"/>
          <w:szCs w:val="24"/>
        </w:rPr>
        <w:t xml:space="preserve">ustawy wrispz </w:t>
      </w:r>
      <w:r w:rsidR="001E4428">
        <w:rPr>
          <w:sz w:val="24"/>
          <w:szCs w:val="24"/>
        </w:rPr>
        <w:t xml:space="preserve">Kontrolowana Jednostka nie była w posiadaniu  protokołu, potwierdzającego że takie czynności zostały podjęte. </w:t>
      </w:r>
      <w:r w:rsidR="001E4428" w:rsidRPr="00DA5897">
        <w:rPr>
          <w:sz w:val="24"/>
          <w:szCs w:val="24"/>
        </w:rPr>
        <w:t xml:space="preserve">  </w:t>
      </w:r>
    </w:p>
    <w:p w14:paraId="4F5C6392" w14:textId="7730082B" w:rsidR="001B2EEE" w:rsidRDefault="001B2EEE" w:rsidP="001B2EEE">
      <w:pPr>
        <w:spacing w:after="0" w:line="276" w:lineRule="auto"/>
        <w:ind w:firstLine="39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W ocenie </w:t>
      </w:r>
      <w:r w:rsidRPr="00292DE0">
        <w:rPr>
          <w:rFonts w:eastAsia="Calibri" w:cstheme="minorHAnsi"/>
          <w:sz w:val="24"/>
          <w:szCs w:val="24"/>
        </w:rPr>
        <w:t xml:space="preserve">kontrolujących pracodawcą dla Dyrektora CAOPOW jest </w:t>
      </w:r>
      <w:r>
        <w:rPr>
          <w:rFonts w:eastAsia="Calibri" w:cstheme="minorHAnsi"/>
          <w:sz w:val="24"/>
          <w:szCs w:val="24"/>
        </w:rPr>
        <w:t>Zarząd Powiatu reprezentowa</w:t>
      </w:r>
      <w:r w:rsidRPr="00024313">
        <w:rPr>
          <w:rFonts w:eastAsia="Calibri" w:cstheme="minorHAnsi"/>
          <w:sz w:val="24"/>
          <w:szCs w:val="24"/>
        </w:rPr>
        <w:t xml:space="preserve">ny przez Starostę, zatem to </w:t>
      </w:r>
      <w:r w:rsidR="004C669B">
        <w:rPr>
          <w:rFonts w:eastAsia="Calibri" w:cstheme="minorHAnsi"/>
          <w:sz w:val="24"/>
          <w:szCs w:val="24"/>
        </w:rPr>
        <w:t>Starosta</w:t>
      </w:r>
      <w:r w:rsidRPr="00024313">
        <w:rPr>
          <w:rFonts w:eastAsia="Calibri" w:cstheme="minorHAnsi"/>
          <w:sz w:val="24"/>
          <w:szCs w:val="24"/>
        </w:rPr>
        <w:t xml:space="preserve"> posiada - w myśl regulacji zawartej w  </w:t>
      </w:r>
      <w:r w:rsidRPr="00024313">
        <w:rPr>
          <w:rFonts w:cstheme="minorHAnsi"/>
          <w:sz w:val="24"/>
          <w:szCs w:val="24"/>
        </w:rPr>
        <w:t xml:space="preserve">art. </w:t>
      </w:r>
      <w:r w:rsidRPr="00024313">
        <w:rPr>
          <w:rFonts w:cstheme="minorHAnsi"/>
          <w:bCs/>
          <w:sz w:val="24"/>
          <w:szCs w:val="24"/>
        </w:rPr>
        <w:t>12 pkt 6 ustawy</w:t>
      </w:r>
      <w:r>
        <w:rPr>
          <w:rFonts w:cstheme="minorHAnsi"/>
          <w:bCs/>
          <w:sz w:val="24"/>
          <w:szCs w:val="24"/>
        </w:rPr>
        <w:t xml:space="preserve"> z dnia 13 maja 2016 r. o przeciwdziałaniu zagrożeniom przestępczością na tle seksualnym i ochronie małoletnich - </w:t>
      </w:r>
      <w:r w:rsidRPr="00292DE0">
        <w:rPr>
          <w:rFonts w:eastAsia="Calibri" w:cstheme="minorHAnsi"/>
          <w:sz w:val="24"/>
          <w:szCs w:val="24"/>
        </w:rPr>
        <w:t>delegację do złożenia zapytania w powyższym zakresie</w:t>
      </w:r>
      <w:r w:rsidR="004C669B">
        <w:rPr>
          <w:rFonts w:eastAsia="Calibri" w:cstheme="minorHAnsi"/>
          <w:sz w:val="24"/>
          <w:szCs w:val="24"/>
        </w:rPr>
        <w:br/>
      </w:r>
      <w:r w:rsidRPr="00292DE0">
        <w:rPr>
          <w:rFonts w:eastAsia="Calibri" w:cstheme="minorHAnsi"/>
          <w:sz w:val="24"/>
          <w:szCs w:val="24"/>
        </w:rPr>
        <w:t xml:space="preserve">w stosunku </w:t>
      </w:r>
      <w:r>
        <w:rPr>
          <w:rFonts w:eastAsia="Calibri" w:cstheme="minorHAnsi"/>
          <w:sz w:val="24"/>
          <w:szCs w:val="24"/>
        </w:rPr>
        <w:t xml:space="preserve">do Dyrektora. </w:t>
      </w:r>
    </w:p>
    <w:p w14:paraId="2664BC85" w14:textId="46338C53" w:rsidR="001B2EEE" w:rsidRDefault="001B2EEE" w:rsidP="004C669B">
      <w:pPr>
        <w:spacing w:after="120" w:line="276" w:lineRule="auto"/>
        <w:ind w:firstLine="397"/>
        <w:jc w:val="both"/>
        <w:rPr>
          <w:rFonts w:eastAsia="Calibri" w:cstheme="minorHAnsi"/>
          <w:sz w:val="24"/>
          <w:szCs w:val="24"/>
        </w:rPr>
      </w:pPr>
      <w:r w:rsidRPr="006E1DA3">
        <w:rPr>
          <w:rFonts w:eastAsia="Calibri" w:cstheme="minorHAnsi"/>
          <w:sz w:val="24"/>
          <w:szCs w:val="24"/>
        </w:rPr>
        <w:t>Powyższ</w:t>
      </w:r>
      <w:r>
        <w:rPr>
          <w:rFonts w:eastAsia="Calibri" w:cstheme="minorHAnsi"/>
          <w:sz w:val="24"/>
          <w:szCs w:val="24"/>
        </w:rPr>
        <w:t>a</w:t>
      </w:r>
      <w:r w:rsidRPr="006E1DA3">
        <w:rPr>
          <w:rFonts w:eastAsia="Calibri" w:cstheme="minorHAnsi"/>
          <w:sz w:val="24"/>
          <w:szCs w:val="24"/>
        </w:rPr>
        <w:t xml:space="preserve"> nieprawidłowoś</w:t>
      </w:r>
      <w:r>
        <w:rPr>
          <w:rFonts w:eastAsia="Calibri" w:cstheme="minorHAnsi"/>
          <w:sz w:val="24"/>
          <w:szCs w:val="24"/>
        </w:rPr>
        <w:t xml:space="preserve">ć </w:t>
      </w:r>
      <w:r w:rsidRPr="006E1DA3">
        <w:rPr>
          <w:rFonts w:eastAsia="Calibri" w:cstheme="minorHAnsi"/>
          <w:sz w:val="24"/>
          <w:szCs w:val="24"/>
        </w:rPr>
        <w:t>polegając</w:t>
      </w:r>
      <w:r>
        <w:rPr>
          <w:rFonts w:eastAsia="Calibri" w:cstheme="minorHAnsi"/>
          <w:sz w:val="24"/>
          <w:szCs w:val="24"/>
        </w:rPr>
        <w:t>a</w:t>
      </w:r>
      <w:r w:rsidRPr="00BE578D">
        <w:rPr>
          <w:rFonts w:eastAsia="Calibri" w:cstheme="minorHAnsi"/>
          <w:sz w:val="24"/>
          <w:szCs w:val="24"/>
        </w:rPr>
        <w:t xml:space="preserve"> na </w:t>
      </w:r>
      <w:r>
        <w:rPr>
          <w:rFonts w:eastAsia="Calibri" w:cstheme="minorHAnsi"/>
          <w:sz w:val="24"/>
          <w:szCs w:val="24"/>
        </w:rPr>
        <w:t>nie</w:t>
      </w:r>
      <w:r w:rsidRPr="00BE578D">
        <w:rPr>
          <w:rFonts w:eastAsia="Calibri" w:cstheme="minorHAnsi"/>
          <w:sz w:val="24"/>
          <w:szCs w:val="24"/>
        </w:rPr>
        <w:t xml:space="preserve">dokonaniu weryfikacji </w:t>
      </w:r>
      <w:r>
        <w:rPr>
          <w:rFonts w:eastAsia="Calibri" w:cstheme="minorHAnsi"/>
          <w:sz w:val="24"/>
          <w:szCs w:val="24"/>
        </w:rPr>
        <w:t xml:space="preserve">kandydata w Rejestrze </w:t>
      </w:r>
      <w:r w:rsidRPr="004C669B">
        <w:rPr>
          <w:rFonts w:eastAsia="Calibri" w:cstheme="minorHAnsi"/>
          <w:b/>
          <w:bCs/>
          <w:sz w:val="24"/>
          <w:szCs w:val="24"/>
        </w:rPr>
        <w:t>przed przeniesieniem go na kierownicze stanowisko</w:t>
      </w:r>
      <w:r>
        <w:rPr>
          <w:rFonts w:eastAsia="Calibri" w:cstheme="minorHAnsi"/>
          <w:sz w:val="24"/>
          <w:szCs w:val="24"/>
        </w:rPr>
        <w:t xml:space="preserve"> w jednostce organizacyjnej powiatu </w:t>
      </w:r>
      <w:r w:rsidRPr="00BE578D">
        <w:rPr>
          <w:rFonts w:eastAsia="Calibri" w:cstheme="minorHAnsi"/>
          <w:sz w:val="24"/>
          <w:szCs w:val="24"/>
        </w:rPr>
        <w:t xml:space="preserve">skutkuje </w:t>
      </w:r>
      <w:r>
        <w:rPr>
          <w:rFonts w:eastAsia="Calibri" w:cstheme="minorHAnsi"/>
          <w:sz w:val="24"/>
          <w:szCs w:val="24"/>
        </w:rPr>
        <w:t xml:space="preserve">powstaniem </w:t>
      </w:r>
      <w:r w:rsidRPr="00BE578D">
        <w:rPr>
          <w:rFonts w:eastAsia="Calibri" w:cstheme="minorHAnsi"/>
          <w:sz w:val="24"/>
          <w:szCs w:val="24"/>
        </w:rPr>
        <w:t xml:space="preserve">istotnego uchybienia, polegającego na dopuszczeniu do pracy z dzieckiem osoby nie posiadającej kwalifikacji do pracy na stanowisku Dyrektora, co do której nie było pewności czy spełnia wymogi nałożone zapisami ustawy wrispz,  w tym przede wszystkim czy nie figuruje w rejestrze sprawców przestępstw na  tle </w:t>
      </w:r>
      <w:r w:rsidRPr="00DA5897">
        <w:rPr>
          <w:rFonts w:eastAsia="Calibri" w:cstheme="minorHAnsi"/>
          <w:sz w:val="24"/>
          <w:szCs w:val="24"/>
        </w:rPr>
        <w:t xml:space="preserve">seksualnym. Organ kontroli wskazuje, że weryfikacja  Dyrektora CAOPOW dokonana winna być przez pracodawcę, niedopuszczalne jest więc aby </w:t>
      </w:r>
      <w:r w:rsidR="004C669B">
        <w:rPr>
          <w:rFonts w:eastAsia="Calibri" w:cstheme="minorHAnsi"/>
          <w:sz w:val="24"/>
          <w:szCs w:val="24"/>
        </w:rPr>
        <w:t xml:space="preserve">Dyrektor CAOPOW </w:t>
      </w:r>
      <w:r w:rsidRPr="00DA5897">
        <w:rPr>
          <w:rFonts w:eastAsia="Calibri" w:cstheme="minorHAnsi"/>
          <w:sz w:val="24"/>
          <w:szCs w:val="24"/>
        </w:rPr>
        <w:t>sam weryfikował swoją osobę posługując się kontem użytkownika instytucjonalnego</w:t>
      </w:r>
      <w:r w:rsidR="004C669B">
        <w:rPr>
          <w:rFonts w:eastAsia="Calibri" w:cstheme="minorHAnsi"/>
          <w:sz w:val="24"/>
          <w:szCs w:val="24"/>
        </w:rPr>
        <w:t xml:space="preserve">. </w:t>
      </w:r>
    </w:p>
    <w:p w14:paraId="2A1B2CD7" w14:textId="31E7A4A4" w:rsidR="001E4428" w:rsidRPr="004C669B" w:rsidRDefault="001E4428" w:rsidP="001E4428">
      <w:pPr>
        <w:spacing w:after="0" w:line="276" w:lineRule="auto"/>
        <w:ind w:firstLine="397"/>
        <w:jc w:val="both"/>
        <w:rPr>
          <w:rFonts w:eastAsia="Calibri" w:cstheme="minorHAnsi"/>
          <w:b/>
          <w:bCs/>
          <w:sz w:val="24"/>
          <w:szCs w:val="24"/>
        </w:rPr>
      </w:pPr>
      <w:r w:rsidRPr="00BE578D">
        <w:rPr>
          <w:rFonts w:eastAsia="Calibri" w:cstheme="minorHAnsi"/>
          <w:sz w:val="24"/>
          <w:szCs w:val="24"/>
        </w:rPr>
        <w:t xml:space="preserve">W aktach osobowych Dyrektora </w:t>
      </w:r>
      <w:r>
        <w:rPr>
          <w:rFonts w:eastAsia="Calibri" w:cstheme="minorHAnsi"/>
          <w:sz w:val="24"/>
          <w:szCs w:val="24"/>
        </w:rPr>
        <w:t xml:space="preserve">Centrum </w:t>
      </w:r>
      <w:r w:rsidRPr="00BE578D">
        <w:rPr>
          <w:rFonts w:eastAsia="Calibri" w:cstheme="minorHAnsi"/>
          <w:sz w:val="24"/>
          <w:szCs w:val="24"/>
        </w:rPr>
        <w:t xml:space="preserve">znajdowało się zaświadczenie lekarskie potwierdzające, że jest </w:t>
      </w:r>
      <w:r>
        <w:rPr>
          <w:rFonts w:eastAsia="Calibri" w:cstheme="minorHAnsi"/>
          <w:sz w:val="24"/>
          <w:szCs w:val="24"/>
        </w:rPr>
        <w:t>o</w:t>
      </w:r>
      <w:r w:rsidRPr="00BE578D">
        <w:rPr>
          <w:rFonts w:eastAsia="Calibri" w:cstheme="minorHAnsi"/>
          <w:sz w:val="24"/>
          <w:szCs w:val="24"/>
        </w:rPr>
        <w:t xml:space="preserve">n zdolny do pracy na stanowisku </w:t>
      </w:r>
      <w:r w:rsidR="00D44BAA">
        <w:rPr>
          <w:rFonts w:eastAsia="Calibri" w:cstheme="minorHAnsi"/>
          <w:sz w:val="24"/>
          <w:szCs w:val="24"/>
        </w:rPr>
        <w:t>………………………………………………………………………………………………………..</w:t>
      </w:r>
      <w:r w:rsidRPr="00BE578D">
        <w:rPr>
          <w:rFonts w:eastAsia="Calibri" w:cstheme="minorHAnsi"/>
          <w:sz w:val="24"/>
          <w:szCs w:val="24"/>
        </w:rPr>
        <w:t xml:space="preserve"> (zaświadczenie ważne do </w:t>
      </w:r>
      <w:r w:rsidR="00D44BAA">
        <w:rPr>
          <w:rFonts w:eastAsia="Calibri" w:cstheme="minorHAnsi"/>
          <w:sz w:val="24"/>
          <w:szCs w:val="24"/>
        </w:rPr>
        <w:t>………………………….</w:t>
      </w:r>
      <w:r w:rsidRPr="00BE578D">
        <w:rPr>
          <w:rFonts w:eastAsia="Calibri" w:cstheme="minorHAnsi"/>
          <w:sz w:val="24"/>
          <w:szCs w:val="24"/>
        </w:rPr>
        <w:t xml:space="preserve"> r.)</w:t>
      </w:r>
      <w:r>
        <w:rPr>
          <w:rFonts w:eastAsia="Calibri" w:cstheme="minorHAnsi"/>
          <w:sz w:val="24"/>
          <w:szCs w:val="24"/>
        </w:rPr>
        <w:t xml:space="preserve">, </w:t>
      </w:r>
      <w:r w:rsidRPr="003D35A9">
        <w:rPr>
          <w:rFonts w:eastAsia="Calibri" w:cstheme="minorHAnsi"/>
          <w:sz w:val="24"/>
          <w:szCs w:val="24"/>
        </w:rPr>
        <w:t>które – jak wyjaśnił Dyrektor PCPR „</w:t>
      </w:r>
      <w:r w:rsidRPr="003D35A9">
        <w:rPr>
          <w:rFonts w:eastAsia="Calibri" w:cstheme="minorHAnsi"/>
          <w:i/>
          <w:iCs/>
          <w:sz w:val="24"/>
          <w:szCs w:val="24"/>
        </w:rPr>
        <w:t xml:space="preserve">na mocy art. 229 </w:t>
      </w:r>
      <w:r w:rsidRPr="003D35A9">
        <w:rPr>
          <w:rFonts w:eastAsia="Lucida Sans Unicode" w:cstheme="minorHAnsi"/>
          <w:i/>
          <w:iCs/>
          <w:sz w:val="24"/>
          <w:szCs w:val="24"/>
        </w:rPr>
        <w:t>§</w:t>
      </w:r>
      <w:r w:rsidRPr="003D35A9">
        <w:rPr>
          <w:rFonts w:eastAsia="Calibri" w:cstheme="minorHAnsi"/>
          <w:i/>
          <w:iCs/>
          <w:sz w:val="24"/>
          <w:szCs w:val="24"/>
        </w:rPr>
        <w:t xml:space="preserve"> 1</w:t>
      </w:r>
      <w:r w:rsidRPr="003D35A9">
        <w:rPr>
          <w:rFonts w:eastAsia="Calibri" w:cstheme="minorHAnsi"/>
          <w:i/>
          <w:iCs/>
          <w:sz w:val="14"/>
          <w:szCs w:val="14"/>
        </w:rPr>
        <w:t xml:space="preserve"> </w:t>
      </w:r>
      <w:r w:rsidRPr="003D35A9">
        <w:rPr>
          <w:rFonts w:eastAsia="Calibri" w:cstheme="minorHAnsi"/>
          <w:i/>
          <w:iCs/>
          <w:sz w:val="24"/>
          <w:szCs w:val="24"/>
        </w:rPr>
        <w:t xml:space="preserve">Kodeksu pracy znalazło </w:t>
      </w:r>
      <w:r w:rsidRPr="004C669B">
        <w:rPr>
          <w:rFonts w:eastAsia="Calibri" w:cstheme="minorHAnsi"/>
          <w:i/>
          <w:iCs/>
          <w:sz w:val="24"/>
          <w:szCs w:val="24"/>
        </w:rPr>
        <w:t>zastosowanie przed zatrudnieniem na stanowisku Dyrektora CAOPOW</w:t>
      </w:r>
      <w:r w:rsidRPr="004C669B">
        <w:rPr>
          <w:rFonts w:eastAsia="Calibri" w:cstheme="minorHAnsi"/>
          <w:sz w:val="24"/>
          <w:szCs w:val="24"/>
        </w:rPr>
        <w:t>”</w:t>
      </w:r>
      <w:r w:rsidRPr="004C669B">
        <w:rPr>
          <w:rFonts w:eastAsia="Calibri" w:cstheme="minorHAnsi"/>
          <w:b/>
          <w:bCs/>
          <w:sz w:val="24"/>
          <w:szCs w:val="24"/>
        </w:rPr>
        <w:t>/akta kontroli str. 3</w:t>
      </w:r>
      <w:r w:rsidR="004B19B7">
        <w:rPr>
          <w:rFonts w:eastAsia="Calibri" w:cstheme="minorHAnsi"/>
          <w:b/>
          <w:bCs/>
          <w:sz w:val="24"/>
          <w:szCs w:val="24"/>
        </w:rPr>
        <w:t>9</w:t>
      </w:r>
      <w:r w:rsidRPr="004C669B">
        <w:rPr>
          <w:rFonts w:eastAsia="Calibri" w:cstheme="minorHAnsi"/>
          <w:b/>
          <w:bCs/>
          <w:sz w:val="24"/>
          <w:szCs w:val="24"/>
        </w:rPr>
        <w:t xml:space="preserve">/. </w:t>
      </w:r>
    </w:p>
    <w:p w14:paraId="6F93F990" w14:textId="77777777" w:rsidR="001E4428" w:rsidRPr="004C669B" w:rsidRDefault="001E4428" w:rsidP="001E4428">
      <w:pPr>
        <w:spacing w:after="0" w:line="276" w:lineRule="auto"/>
        <w:ind w:firstLine="397"/>
        <w:jc w:val="both"/>
        <w:rPr>
          <w:rFonts w:eastAsia="Calibri" w:cstheme="minorHAnsi"/>
          <w:sz w:val="24"/>
          <w:szCs w:val="24"/>
        </w:rPr>
      </w:pPr>
      <w:r w:rsidRPr="004C669B">
        <w:rPr>
          <w:rFonts w:eastAsia="Times New Roman" w:cstheme="minorHAnsi"/>
          <w:sz w:val="24"/>
          <w:szCs w:val="24"/>
          <w:lang w:eastAsia="pl-PL"/>
        </w:rPr>
        <w:t>W myśl art. 229 § 1 Kodeksu pracy, wstępnym badaniom lekarskim, z zastrzeżeniem § 1</w:t>
      </w:r>
      <w:r w:rsidRPr="004C669B">
        <w:rPr>
          <w:rFonts w:eastAsia="Times New Roman" w:cstheme="minorHAnsi"/>
          <w:sz w:val="24"/>
          <w:szCs w:val="24"/>
          <w:vertAlign w:val="superscript"/>
          <w:lang w:eastAsia="pl-PL"/>
        </w:rPr>
        <w:t>1</w:t>
      </w:r>
      <w:r w:rsidRPr="004C669B">
        <w:rPr>
          <w:rFonts w:eastAsia="Times New Roman" w:cstheme="minorHAnsi"/>
          <w:sz w:val="24"/>
          <w:szCs w:val="24"/>
          <w:lang w:eastAsia="pl-PL"/>
        </w:rPr>
        <w:t xml:space="preserve">, podlegają osoby przyjmowane do pracy oraz pracownicy młodociani przenoszeni na inne </w:t>
      </w:r>
      <w:r w:rsidRPr="004C669B">
        <w:rPr>
          <w:rFonts w:eastAsia="Times New Roman" w:cstheme="minorHAnsi"/>
          <w:sz w:val="24"/>
          <w:szCs w:val="24"/>
          <w:lang w:eastAsia="pl-PL"/>
        </w:rPr>
        <w:lastRenderedPageBreak/>
        <w:t>stanowiska pracy i inni pracownicy przenoszeni na stanowiska pracy, na których występują czynniki szkodliwe dla zdrowia lub warunki uciążliwe. Artykuł  229  § 1</w:t>
      </w:r>
      <w:r w:rsidRPr="004C669B">
        <w:rPr>
          <w:rFonts w:eastAsia="Times New Roman" w:cstheme="minorHAnsi"/>
          <w:sz w:val="24"/>
          <w:szCs w:val="24"/>
          <w:vertAlign w:val="superscript"/>
          <w:lang w:eastAsia="pl-PL"/>
        </w:rPr>
        <w:t>1</w:t>
      </w:r>
      <w:r w:rsidRPr="004C669B">
        <w:rPr>
          <w:rFonts w:eastAsia="Times New Roman" w:cstheme="minorHAnsi"/>
          <w:sz w:val="24"/>
          <w:szCs w:val="24"/>
          <w:lang w:eastAsia="pl-PL"/>
        </w:rPr>
        <w:t xml:space="preserve"> stanowi natomiast, że wstępnym badaniom lekarskim nie podlegają osoby przyjmowane ponownie do pracy u tego samego pracodawcy na to samo stanowisko lub na stanowisko o takich samych warunkach pracy w ciągu 30 dni po rozwiązaniu lub wygaśnięciu poprzedniego stosunku pracy z tym pracodawcą a także  osoby przyjmowane do pracy u innego pracodawcy na dane stanowisko w ciągu 30 dni po rozwiązaniu lub wygaśnięciu poprzedniego stosunku pracy, jeżeli posiadają aktualne orzeczenie lekarskie stwierdzające brak przeciwwskazań do pracy w warunkach pracy opisanych w skierowaniu na badania lekarskie </w:t>
      </w:r>
      <w:r w:rsidRPr="004C669B">
        <w:rPr>
          <w:rFonts w:eastAsia="Times New Roman" w:cstheme="minorHAnsi"/>
          <w:b/>
          <w:bCs/>
          <w:sz w:val="24"/>
          <w:szCs w:val="24"/>
          <w:lang w:eastAsia="pl-PL"/>
        </w:rPr>
        <w:t>i pracodawca ten stwierdzi</w:t>
      </w:r>
      <w:r w:rsidRPr="004C669B">
        <w:rPr>
          <w:rFonts w:eastAsia="Times New Roman" w:cstheme="minorHAnsi"/>
          <w:sz w:val="24"/>
          <w:szCs w:val="24"/>
          <w:lang w:eastAsia="pl-PL"/>
        </w:rPr>
        <w:t>, że warunki te odpowiadają warunkom występującym na danym stanowisku pracy, z wyłączeniem osób przyjmowanych do wykonywania prac szczególnie niebezpiecznych. W niniejszej sprawie zastosowanie znajdzie również zapis art. 229 § 1</w:t>
      </w:r>
      <w:r w:rsidRPr="004C669B">
        <w:rPr>
          <w:rFonts w:eastAsia="Times New Roman" w:cstheme="minorHAnsi"/>
          <w:sz w:val="24"/>
          <w:szCs w:val="24"/>
          <w:vertAlign w:val="superscript"/>
          <w:lang w:eastAsia="pl-PL"/>
        </w:rPr>
        <w:t xml:space="preserve">2 </w:t>
      </w:r>
      <w:r w:rsidRPr="004C669B">
        <w:rPr>
          <w:rFonts w:eastAsia="Times New Roman" w:cstheme="minorHAnsi"/>
          <w:sz w:val="24"/>
          <w:szCs w:val="24"/>
          <w:lang w:eastAsia="pl-PL"/>
        </w:rPr>
        <w:t>Kodeksu pracy, zgodnie z którym przepis § 1</w:t>
      </w:r>
      <w:r w:rsidRPr="004C669B">
        <w:rPr>
          <w:rFonts w:eastAsia="Times New Roman" w:cstheme="minorHAnsi"/>
          <w:sz w:val="24"/>
          <w:szCs w:val="24"/>
          <w:vertAlign w:val="superscript"/>
          <w:lang w:eastAsia="pl-PL"/>
        </w:rPr>
        <w:t>1</w:t>
      </w:r>
      <w:r w:rsidRPr="004C669B">
        <w:rPr>
          <w:rFonts w:eastAsia="Times New Roman" w:cstheme="minorHAnsi"/>
          <w:sz w:val="24"/>
          <w:szCs w:val="24"/>
          <w:lang w:eastAsia="pl-PL"/>
        </w:rPr>
        <w:t xml:space="preserve"> pkt 2 stosuje się odpowiednio w przypadku przyjmowania do pracy osoby pozostającej jednocześnie w stosunku pracy z innym pracodawcą. Ocena ważności badania lekarskiego nie podlega jednak ocenie kontrolujących, bowiem nie leży to w kompetencjach wojewody. </w:t>
      </w:r>
    </w:p>
    <w:p w14:paraId="01A1040D" w14:textId="77777777" w:rsidR="001B2EEE" w:rsidRPr="00DA5897" w:rsidRDefault="001B2EEE" w:rsidP="001B2EEE">
      <w:pPr>
        <w:numPr>
          <w:ilvl w:val="0"/>
          <w:numId w:val="3"/>
        </w:numPr>
        <w:spacing w:before="240" w:after="0" w:line="276" w:lineRule="auto"/>
        <w:ind w:left="0" w:firstLine="284"/>
        <w:jc w:val="both"/>
        <w:rPr>
          <w:rFonts w:cstheme="minorHAnsi"/>
          <w:b/>
          <w:sz w:val="24"/>
          <w:szCs w:val="24"/>
        </w:rPr>
      </w:pPr>
      <w:bookmarkStart w:id="18" w:name="mip62645248"/>
      <w:bookmarkStart w:id="19" w:name="mip62645314"/>
      <w:bookmarkStart w:id="20" w:name="mip69186157"/>
      <w:bookmarkEnd w:id="15"/>
      <w:bookmarkEnd w:id="18"/>
      <w:bookmarkEnd w:id="19"/>
      <w:bookmarkEnd w:id="20"/>
      <w:r w:rsidRPr="00DA5897">
        <w:rPr>
          <w:rFonts w:cstheme="minorHAnsi"/>
          <w:b/>
          <w:sz w:val="24"/>
          <w:szCs w:val="24"/>
        </w:rPr>
        <w:t>Uwagi i wnioski</w:t>
      </w:r>
    </w:p>
    <w:p w14:paraId="19251003" w14:textId="298B425F" w:rsidR="001B2EEE" w:rsidRPr="00024313" w:rsidRDefault="001B2EEE" w:rsidP="001B2EEE">
      <w:pPr>
        <w:spacing w:before="240" w:after="0" w:line="276" w:lineRule="auto"/>
        <w:ind w:firstLine="397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Niniejsza kontrola doraźna wykazała szereg nieprawidłowości w zakresie niewłaściwej interpretacji obowiązujących przepisów prawa</w:t>
      </w:r>
      <w:r w:rsidR="004C669B">
        <w:rPr>
          <w:rFonts w:cstheme="minorHAnsi"/>
          <w:bCs/>
          <w:sz w:val="24"/>
          <w:szCs w:val="24"/>
        </w:rPr>
        <w:t>. P</w:t>
      </w:r>
      <w:r>
        <w:rPr>
          <w:rFonts w:cstheme="minorHAnsi"/>
          <w:bCs/>
          <w:sz w:val="24"/>
          <w:szCs w:val="24"/>
        </w:rPr>
        <w:t>otwierdziła</w:t>
      </w:r>
      <w:r w:rsidR="004C669B">
        <w:rPr>
          <w:rFonts w:cstheme="minorHAnsi"/>
          <w:bCs/>
          <w:sz w:val="24"/>
          <w:szCs w:val="24"/>
        </w:rPr>
        <w:t xml:space="preserve"> przede wszystkim zatrudnienie </w:t>
      </w:r>
      <w:r>
        <w:rPr>
          <w:rFonts w:cstheme="minorHAnsi"/>
          <w:bCs/>
          <w:sz w:val="24"/>
          <w:szCs w:val="24"/>
        </w:rPr>
        <w:t xml:space="preserve">na stanowisku Dyrektora </w:t>
      </w:r>
      <w:r w:rsidR="004C669B">
        <w:rPr>
          <w:rFonts w:cstheme="minorHAnsi"/>
          <w:bCs/>
          <w:sz w:val="24"/>
          <w:szCs w:val="24"/>
        </w:rPr>
        <w:t xml:space="preserve">CAOPOW </w:t>
      </w:r>
      <w:r>
        <w:rPr>
          <w:rFonts w:cstheme="minorHAnsi"/>
          <w:bCs/>
          <w:sz w:val="24"/>
          <w:szCs w:val="24"/>
        </w:rPr>
        <w:t xml:space="preserve">osoby bez </w:t>
      </w:r>
      <w:r w:rsidR="004C669B">
        <w:rPr>
          <w:rFonts w:cstheme="minorHAnsi"/>
          <w:bCs/>
          <w:sz w:val="24"/>
          <w:szCs w:val="24"/>
        </w:rPr>
        <w:t xml:space="preserve">ustawowych kwalifikacji oraz </w:t>
      </w:r>
      <w:r>
        <w:rPr>
          <w:rFonts w:cstheme="minorHAnsi"/>
          <w:bCs/>
          <w:sz w:val="24"/>
          <w:szCs w:val="24"/>
        </w:rPr>
        <w:t xml:space="preserve">dokonania </w:t>
      </w:r>
      <w:r w:rsidR="0086107A">
        <w:rPr>
          <w:rFonts w:cstheme="minorHAnsi"/>
          <w:bCs/>
          <w:sz w:val="24"/>
          <w:szCs w:val="24"/>
        </w:rPr>
        <w:t xml:space="preserve">nierzetelnej </w:t>
      </w:r>
      <w:r w:rsidR="004C669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weryfikacji</w:t>
      </w:r>
      <w:r w:rsidR="0086107A">
        <w:rPr>
          <w:rFonts w:cstheme="minorHAnsi"/>
          <w:bCs/>
          <w:sz w:val="24"/>
          <w:szCs w:val="24"/>
        </w:rPr>
        <w:t xml:space="preserve"> kandydata pod kątem spełniania warunków o których mowa w art. 97 ust.</w:t>
      </w:r>
      <w:r w:rsidR="00CB0F0C">
        <w:rPr>
          <w:rFonts w:cstheme="minorHAnsi"/>
          <w:bCs/>
          <w:sz w:val="24"/>
          <w:szCs w:val="24"/>
        </w:rPr>
        <w:t xml:space="preserve"> </w:t>
      </w:r>
      <w:r w:rsidR="0086107A">
        <w:rPr>
          <w:rFonts w:cstheme="minorHAnsi"/>
          <w:bCs/>
          <w:sz w:val="24"/>
          <w:szCs w:val="24"/>
        </w:rPr>
        <w:t xml:space="preserve">3 ustawy wrispz. </w:t>
      </w:r>
      <w:r w:rsidRPr="00024313">
        <w:rPr>
          <w:rFonts w:cstheme="minorHAnsi"/>
          <w:bCs/>
          <w:sz w:val="24"/>
          <w:szCs w:val="24"/>
        </w:rPr>
        <w:t xml:space="preserve"> </w:t>
      </w:r>
    </w:p>
    <w:p w14:paraId="3DE3F9CA" w14:textId="78F4D9FA" w:rsidR="001B2EEE" w:rsidRPr="00BE578D" w:rsidRDefault="004C669B" w:rsidP="001B2EEE">
      <w:pPr>
        <w:spacing w:after="0" w:line="276" w:lineRule="auto"/>
        <w:ind w:firstLine="397"/>
        <w:jc w:val="both"/>
        <w:rPr>
          <w:rFonts w:eastAsia="Calibri" w:cstheme="minorHAnsi"/>
          <w:color w:val="7030A0"/>
          <w:kern w:val="2"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</w:rPr>
        <w:t xml:space="preserve">Stwierdzone nieprawidłowości i uchybienia </w:t>
      </w:r>
      <w:r w:rsidR="001B2EEE" w:rsidRPr="00024313">
        <w:rPr>
          <w:rFonts w:cstheme="minorHAnsi"/>
          <w:bCs/>
          <w:sz w:val="24"/>
          <w:szCs w:val="24"/>
        </w:rPr>
        <w:t xml:space="preserve">w zakresie zatrudnienia na kierowniczym stanowisku w jednostce organizacyjnej </w:t>
      </w:r>
      <w:r w:rsidR="001B2EEE">
        <w:rPr>
          <w:rFonts w:cstheme="minorHAnsi"/>
          <w:bCs/>
          <w:sz w:val="24"/>
          <w:szCs w:val="24"/>
        </w:rPr>
        <w:t>P</w:t>
      </w:r>
      <w:r w:rsidR="001B2EEE" w:rsidRPr="00024313">
        <w:rPr>
          <w:rFonts w:cstheme="minorHAnsi"/>
          <w:bCs/>
          <w:sz w:val="24"/>
          <w:szCs w:val="24"/>
        </w:rPr>
        <w:t xml:space="preserve">owiatu osoby nieposiadającej w dacie zatrudnienia odpowiednich ku temu kwalifikacji, oraz co do której nie było pewności czy spełnia wymogi określone w </w:t>
      </w:r>
      <w:r w:rsidR="00CB0F0C">
        <w:rPr>
          <w:rFonts w:cstheme="minorHAnsi"/>
          <w:bCs/>
          <w:sz w:val="24"/>
          <w:szCs w:val="24"/>
        </w:rPr>
        <w:t xml:space="preserve">art. 97 ust. 3 pkt 3-5a </w:t>
      </w:r>
      <w:r w:rsidR="001B2EEE" w:rsidRPr="00024313">
        <w:rPr>
          <w:rFonts w:cstheme="minorHAnsi"/>
          <w:bCs/>
          <w:sz w:val="24"/>
          <w:szCs w:val="24"/>
        </w:rPr>
        <w:t>ustaw</w:t>
      </w:r>
      <w:r w:rsidR="00CB0F0C">
        <w:rPr>
          <w:rFonts w:cstheme="minorHAnsi"/>
          <w:bCs/>
          <w:sz w:val="24"/>
          <w:szCs w:val="24"/>
        </w:rPr>
        <w:t>y</w:t>
      </w:r>
      <w:r w:rsidR="001B2EEE" w:rsidRPr="00024313">
        <w:rPr>
          <w:rFonts w:cstheme="minorHAnsi"/>
          <w:bCs/>
          <w:sz w:val="24"/>
          <w:szCs w:val="24"/>
        </w:rPr>
        <w:t xml:space="preserve"> wrispz - pomimo pisemnych zapewnień Dyrektora PCPR o słuszności dokonanego wyboru</w:t>
      </w:r>
      <w:r w:rsidR="0086107A">
        <w:rPr>
          <w:rFonts w:cstheme="minorHAnsi"/>
          <w:bCs/>
          <w:sz w:val="24"/>
          <w:szCs w:val="24"/>
        </w:rPr>
        <w:t>,</w:t>
      </w:r>
      <w:r w:rsidR="001B2EEE" w:rsidRPr="00024313">
        <w:rPr>
          <w:rFonts w:cstheme="minorHAnsi"/>
          <w:bCs/>
          <w:sz w:val="24"/>
          <w:szCs w:val="24"/>
        </w:rPr>
        <w:t xml:space="preserve"> a także stwierdzenia, że była to jedyna osoba mogąca właściwie pełnić funkcję Dyrektora </w:t>
      </w:r>
      <w:r w:rsidR="0086107A">
        <w:rPr>
          <w:rFonts w:cstheme="minorHAnsi"/>
          <w:bCs/>
          <w:sz w:val="24"/>
          <w:szCs w:val="24"/>
        </w:rPr>
        <w:t xml:space="preserve">CAOPOW, co mogło działać na </w:t>
      </w:r>
      <w:r w:rsidR="001B2EEE" w:rsidRPr="00024313">
        <w:rPr>
          <w:rFonts w:cstheme="minorHAnsi"/>
          <w:bCs/>
          <w:sz w:val="24"/>
          <w:szCs w:val="24"/>
        </w:rPr>
        <w:t>szkodę interesu publicznego</w:t>
      </w:r>
      <w:r w:rsidR="00CB0F0C">
        <w:rPr>
          <w:rFonts w:cstheme="minorHAnsi"/>
          <w:bCs/>
          <w:sz w:val="24"/>
          <w:szCs w:val="24"/>
        </w:rPr>
        <w:t>.</w:t>
      </w:r>
    </w:p>
    <w:p w14:paraId="6DF29049" w14:textId="77777777" w:rsidR="001B2EEE" w:rsidRPr="00F60951" w:rsidRDefault="001B2EEE" w:rsidP="001B2EEE">
      <w:pPr>
        <w:pStyle w:val="Akapitzlist"/>
        <w:widowControl w:val="0"/>
        <w:numPr>
          <w:ilvl w:val="0"/>
          <w:numId w:val="3"/>
        </w:numPr>
        <w:suppressAutoHyphens/>
        <w:spacing w:before="240" w:after="120" w:line="276" w:lineRule="auto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</w:rPr>
      </w:pPr>
      <w:bookmarkStart w:id="21" w:name="_Hlk138155815"/>
      <w:r w:rsidRPr="00F60951">
        <w:rPr>
          <w:rFonts w:ascii="Calibri" w:eastAsia="Calibri" w:hAnsi="Calibri" w:cstheme="minorHAnsi"/>
          <w:b/>
          <w:kern w:val="3"/>
          <w:sz w:val="24"/>
          <w:szCs w:val="24"/>
        </w:rPr>
        <w:t>Zalecenia</w:t>
      </w:r>
    </w:p>
    <w:p w14:paraId="0D963736" w14:textId="77777777" w:rsidR="001B2EEE" w:rsidRDefault="001B2EEE" w:rsidP="001B2EEE">
      <w:pPr>
        <w:spacing w:after="0" w:line="276" w:lineRule="auto"/>
        <w:ind w:firstLine="360"/>
        <w:jc w:val="both"/>
        <w:rPr>
          <w:rFonts w:eastAsia="Lucida Sans Unicode" w:cstheme="minorHAnsi"/>
          <w:kern w:val="2"/>
          <w:sz w:val="24"/>
          <w:szCs w:val="24"/>
          <w:lang w:bidi="pl-PL"/>
        </w:rPr>
      </w:pPr>
      <w:r w:rsidRPr="006E1DA3">
        <w:rPr>
          <w:rFonts w:eastAsia="Lucida Sans Unicode" w:cstheme="minorHAnsi"/>
          <w:kern w:val="2"/>
          <w:sz w:val="24"/>
          <w:szCs w:val="24"/>
          <w:lang w:bidi="pl-PL"/>
        </w:rPr>
        <w:t>W związku ze stwierdzon</w:t>
      </w:r>
      <w:r>
        <w:rPr>
          <w:rFonts w:eastAsia="Lucida Sans Unicode" w:cstheme="minorHAnsi"/>
          <w:kern w:val="2"/>
          <w:sz w:val="24"/>
          <w:szCs w:val="24"/>
          <w:lang w:bidi="pl-PL"/>
        </w:rPr>
        <w:t>ymi</w:t>
      </w:r>
      <w:r w:rsidRPr="006E1DA3">
        <w:rPr>
          <w:rFonts w:eastAsia="Lucida Sans Unicode" w:cstheme="minorHAnsi"/>
          <w:kern w:val="2"/>
          <w:sz w:val="24"/>
          <w:szCs w:val="24"/>
          <w:lang w:bidi="pl-PL"/>
        </w:rPr>
        <w:t xml:space="preserve"> nieprawidłowości</w:t>
      </w:r>
      <w:r>
        <w:rPr>
          <w:rFonts w:eastAsia="Lucida Sans Unicode" w:cstheme="minorHAnsi"/>
          <w:kern w:val="2"/>
          <w:sz w:val="24"/>
          <w:szCs w:val="24"/>
          <w:lang w:bidi="pl-PL"/>
        </w:rPr>
        <w:t>ami i uchybieniem,</w:t>
      </w:r>
      <w:r w:rsidRPr="006E1DA3">
        <w:rPr>
          <w:rFonts w:eastAsia="Lucida Sans Unicode" w:cstheme="minorHAnsi"/>
          <w:kern w:val="2"/>
          <w:sz w:val="24"/>
          <w:szCs w:val="24"/>
          <w:lang w:bidi="pl-PL"/>
        </w:rPr>
        <w:t xml:space="preserve"> działając w oparciu o art. 197 d ust. 1</w:t>
      </w:r>
      <w:r>
        <w:rPr>
          <w:rFonts w:eastAsia="Lucida Sans Unicode" w:cstheme="minorHAnsi"/>
          <w:kern w:val="2"/>
          <w:sz w:val="24"/>
          <w:szCs w:val="24"/>
          <w:lang w:bidi="pl-PL"/>
        </w:rPr>
        <w:t xml:space="preserve"> </w:t>
      </w:r>
      <w:r w:rsidRPr="006E1DA3">
        <w:rPr>
          <w:rFonts w:eastAsia="Lucida Sans Unicode" w:cstheme="minorHAnsi"/>
          <w:kern w:val="2"/>
          <w:sz w:val="24"/>
          <w:szCs w:val="24"/>
          <w:lang w:bidi="pl-PL"/>
        </w:rPr>
        <w:t xml:space="preserve">ustawy z dnia 9 czerwca 2011 roku o wspieraniu rodziny i systemie pieczy zastępczej, wnoszę o podjęcie przez </w:t>
      </w:r>
      <w:r>
        <w:rPr>
          <w:rFonts w:eastAsia="Lucida Sans Unicode" w:cstheme="minorHAnsi"/>
          <w:kern w:val="2"/>
          <w:sz w:val="24"/>
          <w:szCs w:val="24"/>
          <w:lang w:bidi="pl-PL"/>
        </w:rPr>
        <w:t>Starostę</w:t>
      </w:r>
      <w:r w:rsidRPr="006E1DA3">
        <w:rPr>
          <w:rFonts w:eastAsia="Lucida Sans Unicode" w:cstheme="minorHAnsi"/>
          <w:kern w:val="2"/>
          <w:sz w:val="24"/>
          <w:szCs w:val="24"/>
          <w:lang w:bidi="pl-PL"/>
        </w:rPr>
        <w:t xml:space="preserve">, jako osoby odpowiedzialnej za </w:t>
      </w:r>
      <w:r>
        <w:rPr>
          <w:rFonts w:eastAsia="Lucida Sans Unicode" w:cstheme="minorHAnsi"/>
          <w:kern w:val="2"/>
          <w:sz w:val="24"/>
          <w:szCs w:val="24"/>
          <w:lang w:bidi="pl-PL"/>
        </w:rPr>
        <w:t>ich</w:t>
      </w:r>
      <w:r w:rsidRPr="006E1DA3">
        <w:rPr>
          <w:rFonts w:eastAsia="Lucida Sans Unicode" w:cstheme="minorHAnsi"/>
          <w:kern w:val="2"/>
          <w:sz w:val="24"/>
          <w:szCs w:val="24"/>
          <w:lang w:bidi="pl-PL"/>
        </w:rPr>
        <w:t xml:space="preserve"> powstanie, stosownych działań, mających na celu </w:t>
      </w:r>
      <w:r>
        <w:rPr>
          <w:rFonts w:eastAsia="Lucida Sans Unicode" w:cstheme="minorHAnsi"/>
          <w:kern w:val="2"/>
          <w:sz w:val="24"/>
          <w:szCs w:val="24"/>
          <w:lang w:bidi="pl-PL"/>
        </w:rPr>
        <w:t>ich</w:t>
      </w:r>
      <w:r w:rsidRPr="006E1DA3">
        <w:rPr>
          <w:rFonts w:eastAsia="Lucida Sans Unicode" w:cstheme="minorHAnsi"/>
          <w:kern w:val="2"/>
          <w:sz w:val="24"/>
          <w:szCs w:val="24"/>
          <w:lang w:bidi="pl-PL"/>
        </w:rPr>
        <w:t xml:space="preserve"> wyeliminowanie oraz realizację następując</w:t>
      </w:r>
      <w:r>
        <w:rPr>
          <w:rFonts w:eastAsia="Lucida Sans Unicode" w:cstheme="minorHAnsi"/>
          <w:kern w:val="2"/>
          <w:sz w:val="24"/>
          <w:szCs w:val="24"/>
          <w:lang w:bidi="pl-PL"/>
        </w:rPr>
        <w:t>ych</w:t>
      </w:r>
      <w:r w:rsidRPr="006E1DA3">
        <w:rPr>
          <w:rFonts w:eastAsia="Lucida Sans Unicode" w:cstheme="minorHAnsi"/>
          <w:kern w:val="2"/>
          <w:sz w:val="24"/>
          <w:szCs w:val="24"/>
          <w:lang w:bidi="pl-PL"/>
        </w:rPr>
        <w:t xml:space="preserve"> zalece</w:t>
      </w:r>
      <w:r>
        <w:rPr>
          <w:rFonts w:eastAsia="Lucida Sans Unicode" w:cstheme="minorHAnsi"/>
          <w:kern w:val="2"/>
          <w:sz w:val="24"/>
          <w:szCs w:val="24"/>
          <w:lang w:bidi="pl-PL"/>
        </w:rPr>
        <w:t>ń</w:t>
      </w:r>
      <w:r w:rsidRPr="006E1DA3">
        <w:rPr>
          <w:rFonts w:eastAsia="Lucida Sans Unicode" w:cstheme="minorHAnsi"/>
          <w:kern w:val="2"/>
          <w:sz w:val="24"/>
          <w:szCs w:val="24"/>
          <w:lang w:bidi="pl-PL"/>
        </w:rPr>
        <w:t>:</w:t>
      </w:r>
    </w:p>
    <w:p w14:paraId="56D0BB4D" w14:textId="0E0C0CD9" w:rsidR="001B2EEE" w:rsidRPr="006C763D" w:rsidRDefault="001B2EEE" w:rsidP="001B2EEE">
      <w:pPr>
        <w:pStyle w:val="Akapitzlist"/>
        <w:numPr>
          <w:ilvl w:val="0"/>
          <w:numId w:val="46"/>
        </w:numPr>
        <w:spacing w:before="240" w:after="0" w:line="276" w:lineRule="auto"/>
        <w:ind w:left="426"/>
        <w:jc w:val="both"/>
        <w:rPr>
          <w:sz w:val="24"/>
          <w:szCs w:val="24"/>
        </w:rPr>
      </w:pPr>
      <w:r w:rsidRPr="006C763D">
        <w:rPr>
          <w:sz w:val="24"/>
          <w:szCs w:val="24"/>
        </w:rPr>
        <w:t xml:space="preserve">Na stanowisku </w:t>
      </w:r>
      <w:r>
        <w:rPr>
          <w:sz w:val="24"/>
          <w:szCs w:val="24"/>
        </w:rPr>
        <w:t>D</w:t>
      </w:r>
      <w:r w:rsidRPr="006C763D">
        <w:rPr>
          <w:sz w:val="24"/>
          <w:szCs w:val="24"/>
        </w:rPr>
        <w:t xml:space="preserve">yrektora Centrum </w:t>
      </w:r>
      <w:r>
        <w:rPr>
          <w:sz w:val="24"/>
          <w:szCs w:val="24"/>
        </w:rPr>
        <w:t>A</w:t>
      </w:r>
      <w:r w:rsidRPr="006C763D">
        <w:rPr>
          <w:sz w:val="24"/>
          <w:szCs w:val="24"/>
        </w:rPr>
        <w:t>dministracyjnego do Obsługi Placówek Opiekuńczo-</w:t>
      </w:r>
      <w:r w:rsidR="008A6678">
        <w:rPr>
          <w:sz w:val="24"/>
          <w:szCs w:val="24"/>
        </w:rPr>
        <w:t>W</w:t>
      </w:r>
      <w:r w:rsidRPr="006C763D">
        <w:rPr>
          <w:sz w:val="24"/>
          <w:szCs w:val="24"/>
        </w:rPr>
        <w:t>ychowawczych</w:t>
      </w:r>
      <w:r w:rsidR="00C479AD">
        <w:rPr>
          <w:sz w:val="24"/>
          <w:szCs w:val="24"/>
        </w:rPr>
        <w:t xml:space="preserve">, kierującego placówkami opiekuńczo-wychowawczymi, </w:t>
      </w:r>
      <w:r w:rsidRPr="006C763D">
        <w:rPr>
          <w:sz w:val="24"/>
          <w:szCs w:val="24"/>
        </w:rPr>
        <w:t xml:space="preserve">zatrudniać wyłącznie osoby spełniające warunki określone w art. </w:t>
      </w:r>
      <w:r w:rsidRPr="006C763D">
        <w:rPr>
          <w:rFonts w:eastAsia="Times New Roman" w:cstheme="minorHAnsi"/>
          <w:sz w:val="24"/>
          <w:szCs w:val="24"/>
          <w:lang w:eastAsia="pl-PL"/>
        </w:rPr>
        <w:t>art. 97 ust. 3 ustawy wrispz.</w:t>
      </w:r>
    </w:p>
    <w:p w14:paraId="20AE6B04" w14:textId="3887F495" w:rsidR="001B2EEE" w:rsidRPr="000C0719" w:rsidRDefault="001B2EEE" w:rsidP="001B2EEE">
      <w:pPr>
        <w:pStyle w:val="Akapitzlist"/>
        <w:numPr>
          <w:ilvl w:val="0"/>
          <w:numId w:val="46"/>
        </w:numPr>
        <w:spacing w:before="240" w:after="0" w:line="276" w:lineRule="auto"/>
        <w:ind w:left="426"/>
        <w:jc w:val="both"/>
        <w:rPr>
          <w:sz w:val="24"/>
          <w:szCs w:val="24"/>
        </w:rPr>
      </w:pPr>
      <w:r w:rsidRPr="000C0719">
        <w:rPr>
          <w:sz w:val="24"/>
          <w:szCs w:val="24"/>
        </w:rPr>
        <w:t xml:space="preserve">Na stanowisku Dyrektora CAOPOW zatrudniać osobę po zweryfikowaniu i potwierdzeniu przez pracodawcę, że nie figuruje ona w bazie danych Rejestru Sprawców Przestępstw na Tle Seksualnym z dostępem ograniczonym przed nawiązaniem z nią stosunku pracy, do czego obligują przepisy art. 7b i </w:t>
      </w:r>
      <w:r w:rsidR="00CB0F0C">
        <w:rPr>
          <w:sz w:val="24"/>
          <w:szCs w:val="24"/>
        </w:rPr>
        <w:t>97 ust. 3 pkt 5a</w:t>
      </w:r>
      <w:r w:rsidRPr="000C0719">
        <w:rPr>
          <w:sz w:val="24"/>
          <w:szCs w:val="24"/>
        </w:rPr>
        <w:t xml:space="preserve"> ustawy wrispz.</w:t>
      </w:r>
    </w:p>
    <w:p w14:paraId="5E4C3D76" w14:textId="77777777" w:rsidR="001B2EEE" w:rsidRDefault="001B2EEE" w:rsidP="001B2EEE">
      <w:pPr>
        <w:pStyle w:val="Akapitzlist"/>
        <w:numPr>
          <w:ilvl w:val="0"/>
          <w:numId w:val="46"/>
        </w:numPr>
        <w:spacing w:before="240" w:after="0" w:line="276" w:lineRule="auto"/>
        <w:ind w:left="426"/>
        <w:jc w:val="both"/>
        <w:rPr>
          <w:sz w:val="24"/>
          <w:szCs w:val="24"/>
        </w:rPr>
      </w:pPr>
      <w:r w:rsidRPr="00AB306B">
        <w:rPr>
          <w:sz w:val="24"/>
          <w:szCs w:val="24"/>
        </w:rPr>
        <w:t>Zatrudniając osobę na stanowisku Dyrektora CAOPOW bezwzględnie kierować się obowiązującymi przepisami prawa w zakresie zarówno spełniania przez tą osobę kwalifikacji jak i wszelkich formalnych wymogów do pracy na tym stanowisku.</w:t>
      </w:r>
      <w:r>
        <w:rPr>
          <w:sz w:val="24"/>
          <w:szCs w:val="24"/>
        </w:rPr>
        <w:t xml:space="preserve"> Fakt ten dokumentować. </w:t>
      </w:r>
    </w:p>
    <w:p w14:paraId="2DDEBCDF" w14:textId="7B0EA558" w:rsidR="001B2EEE" w:rsidRDefault="001B2EEE" w:rsidP="001B2EEE">
      <w:pPr>
        <w:pStyle w:val="Akapitzlist"/>
        <w:numPr>
          <w:ilvl w:val="0"/>
          <w:numId w:val="46"/>
        </w:numPr>
        <w:spacing w:before="240" w:after="0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Ogłaszać nabór oraz obsadzać wolne stanowiska urzędnicze w myśl zapisów ustawy</w:t>
      </w:r>
      <w:r w:rsidR="00CB0F0C">
        <w:rPr>
          <w:sz w:val="24"/>
          <w:szCs w:val="24"/>
        </w:rPr>
        <w:br/>
      </w:r>
      <w:r>
        <w:rPr>
          <w:sz w:val="24"/>
          <w:szCs w:val="24"/>
        </w:rPr>
        <w:t>o pracownikach samorządowych.</w:t>
      </w:r>
    </w:p>
    <w:p w14:paraId="55008B28" w14:textId="77777777" w:rsidR="001B2EEE" w:rsidRDefault="001B2EEE" w:rsidP="001B2EEE">
      <w:pPr>
        <w:pStyle w:val="Akapitzlist"/>
        <w:numPr>
          <w:ilvl w:val="0"/>
          <w:numId w:val="46"/>
        </w:numPr>
        <w:spacing w:before="240" w:after="0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B85CB8">
        <w:rPr>
          <w:sz w:val="24"/>
          <w:szCs w:val="24"/>
        </w:rPr>
        <w:t>zeteln</w:t>
      </w:r>
      <w:r>
        <w:rPr>
          <w:sz w:val="24"/>
          <w:szCs w:val="24"/>
        </w:rPr>
        <w:t>ie</w:t>
      </w:r>
      <w:r w:rsidRPr="00B85CB8">
        <w:rPr>
          <w:sz w:val="24"/>
          <w:szCs w:val="24"/>
        </w:rPr>
        <w:t xml:space="preserve"> prowadz</w:t>
      </w:r>
      <w:r>
        <w:rPr>
          <w:sz w:val="24"/>
          <w:szCs w:val="24"/>
        </w:rPr>
        <w:t>ić</w:t>
      </w:r>
      <w:r w:rsidRPr="00B85CB8">
        <w:rPr>
          <w:sz w:val="24"/>
          <w:szCs w:val="24"/>
        </w:rPr>
        <w:t xml:space="preserve"> dokumentacj</w:t>
      </w:r>
      <w:r>
        <w:rPr>
          <w:sz w:val="24"/>
          <w:szCs w:val="24"/>
        </w:rPr>
        <w:t>ę</w:t>
      </w:r>
      <w:r w:rsidRPr="00B85C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kadrową </w:t>
      </w:r>
      <w:r w:rsidRPr="00B85CB8">
        <w:rPr>
          <w:sz w:val="24"/>
          <w:szCs w:val="24"/>
        </w:rPr>
        <w:t>w kontrolowanej Jednostce</w:t>
      </w:r>
      <w:r>
        <w:rPr>
          <w:sz w:val="24"/>
          <w:szCs w:val="24"/>
        </w:rPr>
        <w:t>.</w:t>
      </w:r>
    </w:p>
    <w:p w14:paraId="10E756B3" w14:textId="48819525" w:rsidR="001B2EEE" w:rsidRPr="006E1DA3" w:rsidRDefault="001B2EEE" w:rsidP="001B2EEE">
      <w:pPr>
        <w:spacing w:before="240" w:after="200" w:line="276" w:lineRule="auto"/>
        <w:ind w:firstLine="360"/>
        <w:jc w:val="both"/>
        <w:rPr>
          <w:rFonts w:ascii="Calibri" w:hAnsi="Calibri"/>
          <w:sz w:val="24"/>
          <w:szCs w:val="24"/>
        </w:rPr>
      </w:pPr>
      <w:r w:rsidRPr="006E1DA3">
        <w:rPr>
          <w:rFonts w:cstheme="minorHAnsi"/>
          <w:sz w:val="24"/>
          <w:szCs w:val="24"/>
          <w:lang w:bidi="pl-PL"/>
        </w:rPr>
        <w:t>Kontrolowanej jednostce przysługuje prawo zgłoszenia zastrzeżeń do wystąpienia pokontrolnego i/lub zawartych w nim zaleceń pokontrolnych na zasadach określonych</w:t>
      </w:r>
      <w:r w:rsidRPr="006E1DA3">
        <w:rPr>
          <w:rFonts w:cstheme="minorHAnsi"/>
          <w:sz w:val="24"/>
          <w:szCs w:val="24"/>
        </w:rPr>
        <w:t xml:space="preserve"> w art. 197 d ustawy z dnia 9 czerwca 2011 roku o wspieraniu rodziny i systemie pieczy zastępczej.  Termin na wniesienie zastrzeżeń wynosi 7 dni od dnia otrzymania wystąpienia pokontrolnego wraz</w:t>
      </w:r>
      <w:r w:rsidR="00CB0F0C">
        <w:rPr>
          <w:rFonts w:cstheme="minorHAnsi"/>
          <w:sz w:val="24"/>
          <w:szCs w:val="24"/>
        </w:rPr>
        <w:br/>
      </w:r>
      <w:r w:rsidRPr="006E1DA3">
        <w:rPr>
          <w:rFonts w:cstheme="minorHAnsi"/>
          <w:sz w:val="24"/>
          <w:szCs w:val="24"/>
        </w:rPr>
        <w:t>z zaleceniami. W przypadku niezgłoszenia zastrzeżeń, proszę o poinformowanie Wojewody</w:t>
      </w:r>
      <w:r w:rsidR="00CB0F0C">
        <w:rPr>
          <w:rFonts w:cstheme="minorHAnsi"/>
          <w:sz w:val="24"/>
          <w:szCs w:val="24"/>
        </w:rPr>
        <w:br/>
      </w:r>
      <w:r w:rsidRPr="006E1DA3">
        <w:rPr>
          <w:rFonts w:cstheme="minorHAnsi"/>
          <w:sz w:val="24"/>
          <w:szCs w:val="24"/>
        </w:rPr>
        <w:t>o realizacji zaleceń pokontrolnych, w terminie 30 dni od dnia otrzymania niniejszego wystąpienia.</w:t>
      </w:r>
    </w:p>
    <w:p w14:paraId="15F5CA5A" w14:textId="77777777" w:rsidR="001B2EEE" w:rsidRPr="000C0719" w:rsidRDefault="001B2EEE" w:rsidP="001B2EEE">
      <w:pPr>
        <w:spacing w:after="0" w:line="240" w:lineRule="auto"/>
        <w:jc w:val="both"/>
        <w:rPr>
          <w:rFonts w:ascii="Calibri" w:hAnsi="Calibri"/>
        </w:rPr>
      </w:pPr>
      <w:r w:rsidRPr="000C0719">
        <w:rPr>
          <w:rFonts w:eastAsia="Calibri" w:cstheme="minorHAnsi"/>
          <w:u w:val="single"/>
        </w:rPr>
        <w:t>Podstawa prawna</w:t>
      </w:r>
      <w:r w:rsidRPr="000C0719">
        <w:rPr>
          <w:rFonts w:eastAsia="Calibri" w:cstheme="minorHAnsi"/>
        </w:rPr>
        <w:t>:</w:t>
      </w:r>
    </w:p>
    <w:p w14:paraId="11609073" w14:textId="77777777" w:rsidR="001B2EEE" w:rsidRPr="000C0719" w:rsidRDefault="001B2EEE" w:rsidP="001B2EEE">
      <w:pPr>
        <w:numPr>
          <w:ilvl w:val="0"/>
          <w:numId w:val="45"/>
        </w:numPr>
        <w:spacing w:after="0" w:line="240" w:lineRule="auto"/>
        <w:ind w:left="284"/>
        <w:contextualSpacing/>
        <w:jc w:val="both"/>
        <w:rPr>
          <w:rFonts w:ascii="Calibri" w:hAnsi="Calibri"/>
        </w:rPr>
      </w:pPr>
      <w:r w:rsidRPr="000C0719">
        <w:rPr>
          <w:rFonts w:eastAsia="Calibri" w:cstheme="minorHAnsi"/>
        </w:rPr>
        <w:t>art. 197 d ustawy z dnia 9 czerwca 2011 roku o wspieraniu rodziny i systemie pieczy  zastępczej,</w:t>
      </w:r>
    </w:p>
    <w:p w14:paraId="409256A2" w14:textId="77777777" w:rsidR="001B2EEE" w:rsidRPr="000C0719" w:rsidRDefault="001B2EEE" w:rsidP="001B2EEE">
      <w:pPr>
        <w:numPr>
          <w:ilvl w:val="0"/>
          <w:numId w:val="45"/>
        </w:numPr>
        <w:spacing w:after="0" w:line="240" w:lineRule="auto"/>
        <w:ind w:left="284"/>
        <w:contextualSpacing/>
        <w:jc w:val="both"/>
        <w:rPr>
          <w:rFonts w:ascii="Calibri" w:hAnsi="Calibri"/>
        </w:rPr>
      </w:pPr>
      <w:r w:rsidRPr="000C0719">
        <w:rPr>
          <w:rFonts w:eastAsia="Calibri" w:cstheme="minorHAnsi"/>
        </w:rPr>
        <w:t xml:space="preserve">§ 14 rozporządzenia Ministra Pracy i Polityki Społecznej z dnia 21 sierpnia 2015 roku </w:t>
      </w:r>
      <w:r w:rsidRPr="000C0719">
        <w:rPr>
          <w:rFonts w:eastAsia="Calibri" w:cstheme="minorHAnsi"/>
        </w:rPr>
        <w:br/>
        <w:t xml:space="preserve"> w sprawie przeprowadzania kontroli przez wojewodę oraz wzoru legitymacji uprawniającej do przeprowadzania kontroli (Dz. U. Nr 292, poz. 1720 ze zmianami).</w:t>
      </w:r>
    </w:p>
    <w:p w14:paraId="491249EF" w14:textId="77777777" w:rsidR="001B2EEE" w:rsidRPr="006E1DA3" w:rsidRDefault="001B2EEE" w:rsidP="001B2EEE">
      <w:pPr>
        <w:spacing w:after="0" w:line="276" w:lineRule="auto"/>
        <w:jc w:val="both"/>
        <w:rPr>
          <w:rFonts w:ascii="Calibri" w:eastAsia="Calibri" w:hAnsi="Calibri" w:cstheme="minorHAnsi"/>
          <w:color w:val="FF0000"/>
          <w:sz w:val="24"/>
          <w:szCs w:val="24"/>
        </w:rPr>
      </w:pPr>
    </w:p>
    <w:p w14:paraId="5DAB41CB" w14:textId="77777777" w:rsidR="001B2EEE" w:rsidRPr="00CB0F0C" w:rsidRDefault="001B2EEE" w:rsidP="001B2EEE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6E1DA3">
        <w:rPr>
          <w:rFonts w:cstheme="minorHAnsi"/>
          <w:b/>
          <w:bCs/>
          <w:color w:val="FF0000"/>
          <w:sz w:val="24"/>
          <w:szCs w:val="24"/>
        </w:rPr>
        <w:tab/>
      </w:r>
      <w:r w:rsidRPr="006E1DA3">
        <w:rPr>
          <w:rFonts w:cstheme="minorHAnsi"/>
          <w:b/>
          <w:bCs/>
          <w:color w:val="FF0000"/>
          <w:sz w:val="24"/>
          <w:szCs w:val="24"/>
        </w:rPr>
        <w:tab/>
      </w:r>
      <w:r w:rsidRPr="006E1DA3">
        <w:rPr>
          <w:rFonts w:cstheme="minorHAnsi"/>
          <w:b/>
          <w:bCs/>
          <w:color w:val="FF0000"/>
          <w:sz w:val="24"/>
          <w:szCs w:val="24"/>
        </w:rPr>
        <w:tab/>
      </w:r>
      <w:r w:rsidRPr="006E1DA3">
        <w:rPr>
          <w:rFonts w:cstheme="minorHAnsi"/>
          <w:b/>
          <w:bCs/>
          <w:color w:val="FF0000"/>
          <w:sz w:val="24"/>
          <w:szCs w:val="24"/>
        </w:rPr>
        <w:tab/>
      </w:r>
      <w:r>
        <w:rPr>
          <w:rFonts w:cstheme="minorHAnsi"/>
          <w:b/>
          <w:bCs/>
          <w:color w:val="FF0000"/>
          <w:sz w:val="24"/>
          <w:szCs w:val="24"/>
        </w:rPr>
        <w:t xml:space="preserve">                     </w:t>
      </w:r>
      <w:r w:rsidRPr="006E1DA3">
        <w:rPr>
          <w:rFonts w:cstheme="minorHAnsi"/>
          <w:b/>
          <w:bCs/>
          <w:color w:val="FF0000"/>
          <w:sz w:val="24"/>
          <w:szCs w:val="24"/>
        </w:rPr>
        <w:tab/>
      </w:r>
      <w:r w:rsidRPr="006E1DA3">
        <w:rPr>
          <w:rFonts w:cstheme="minorHAnsi"/>
          <w:b/>
          <w:bCs/>
          <w:color w:val="FF0000"/>
          <w:sz w:val="24"/>
          <w:szCs w:val="24"/>
        </w:rPr>
        <w:tab/>
      </w:r>
      <w:r w:rsidRPr="00CB0F0C">
        <w:rPr>
          <w:rFonts w:cstheme="minorHAnsi"/>
          <w:b/>
          <w:sz w:val="24"/>
          <w:szCs w:val="24"/>
        </w:rPr>
        <w:t xml:space="preserve">         Z up. WOJEWODY</w:t>
      </w:r>
    </w:p>
    <w:p w14:paraId="0E07FF23" w14:textId="77777777" w:rsidR="001B2EEE" w:rsidRPr="00CB0F0C" w:rsidRDefault="001B2EEE" w:rsidP="001B2EEE">
      <w:pPr>
        <w:spacing w:after="0" w:line="276" w:lineRule="auto"/>
        <w:jc w:val="center"/>
        <w:rPr>
          <w:rFonts w:ascii="Calibri" w:hAnsi="Calibri"/>
          <w:b/>
          <w:sz w:val="24"/>
          <w:szCs w:val="24"/>
        </w:rPr>
      </w:pPr>
      <w:r w:rsidRPr="00CB0F0C">
        <w:rPr>
          <w:rFonts w:cstheme="minorHAnsi"/>
          <w:b/>
          <w:sz w:val="24"/>
          <w:szCs w:val="24"/>
        </w:rPr>
        <w:tab/>
      </w:r>
      <w:r w:rsidRPr="00CB0F0C">
        <w:rPr>
          <w:rFonts w:cstheme="minorHAnsi"/>
          <w:b/>
          <w:sz w:val="24"/>
          <w:szCs w:val="24"/>
        </w:rPr>
        <w:tab/>
      </w:r>
      <w:r w:rsidRPr="00CB0F0C">
        <w:rPr>
          <w:rFonts w:cstheme="minorHAnsi"/>
          <w:b/>
          <w:sz w:val="24"/>
          <w:szCs w:val="24"/>
        </w:rPr>
        <w:tab/>
      </w:r>
      <w:r w:rsidRPr="00CB0F0C">
        <w:rPr>
          <w:rFonts w:cstheme="minorHAnsi"/>
          <w:b/>
          <w:sz w:val="24"/>
          <w:szCs w:val="24"/>
        </w:rPr>
        <w:tab/>
      </w:r>
      <w:r w:rsidRPr="00CB0F0C">
        <w:rPr>
          <w:rFonts w:cstheme="minorHAnsi"/>
          <w:b/>
          <w:sz w:val="24"/>
          <w:szCs w:val="24"/>
        </w:rPr>
        <w:tab/>
        <w:t>WARMIŃSKO-MAZURSKIEGO</w:t>
      </w:r>
    </w:p>
    <w:p w14:paraId="63D394E4" w14:textId="77777777" w:rsidR="001B2EEE" w:rsidRPr="00CB0F0C" w:rsidRDefault="001B2EEE" w:rsidP="001B2EEE">
      <w:pPr>
        <w:spacing w:after="0" w:line="276" w:lineRule="auto"/>
        <w:jc w:val="center"/>
        <w:rPr>
          <w:rFonts w:ascii="Calibri" w:hAnsi="Calibri"/>
          <w:b/>
          <w:sz w:val="24"/>
          <w:szCs w:val="24"/>
        </w:rPr>
      </w:pPr>
      <w:r w:rsidRPr="00CB0F0C">
        <w:rPr>
          <w:rFonts w:cstheme="minorHAnsi"/>
          <w:b/>
          <w:i/>
          <w:sz w:val="24"/>
          <w:szCs w:val="24"/>
        </w:rPr>
        <w:tab/>
      </w:r>
      <w:r w:rsidRPr="00CB0F0C">
        <w:rPr>
          <w:rFonts w:cstheme="minorHAnsi"/>
          <w:b/>
          <w:i/>
          <w:sz w:val="24"/>
          <w:szCs w:val="24"/>
        </w:rPr>
        <w:tab/>
      </w:r>
      <w:r w:rsidRPr="00CB0F0C">
        <w:rPr>
          <w:rFonts w:cstheme="minorHAnsi"/>
          <w:b/>
          <w:i/>
          <w:sz w:val="24"/>
          <w:szCs w:val="24"/>
        </w:rPr>
        <w:tab/>
      </w:r>
      <w:r w:rsidRPr="00CB0F0C">
        <w:rPr>
          <w:rFonts w:cstheme="minorHAnsi"/>
          <w:b/>
          <w:i/>
          <w:sz w:val="24"/>
          <w:szCs w:val="24"/>
        </w:rPr>
        <w:tab/>
      </w:r>
      <w:r w:rsidRPr="00CB0F0C">
        <w:rPr>
          <w:rFonts w:cstheme="minorHAnsi"/>
          <w:b/>
          <w:i/>
          <w:sz w:val="24"/>
          <w:szCs w:val="24"/>
        </w:rPr>
        <w:tab/>
        <w:t>Piotr Duda</w:t>
      </w:r>
    </w:p>
    <w:p w14:paraId="4703CAFD" w14:textId="77777777" w:rsidR="001B2EEE" w:rsidRPr="00CB0F0C" w:rsidRDefault="001B2EEE" w:rsidP="001B2EEE">
      <w:pPr>
        <w:spacing w:after="0" w:line="276" w:lineRule="auto"/>
        <w:jc w:val="center"/>
        <w:rPr>
          <w:rFonts w:ascii="Calibri" w:hAnsi="Calibri"/>
          <w:b/>
          <w:sz w:val="24"/>
          <w:szCs w:val="24"/>
        </w:rPr>
      </w:pPr>
      <w:r w:rsidRPr="00CB0F0C">
        <w:rPr>
          <w:rFonts w:cstheme="minorHAnsi"/>
          <w:b/>
          <w:sz w:val="24"/>
          <w:szCs w:val="24"/>
        </w:rPr>
        <w:tab/>
      </w:r>
      <w:r w:rsidRPr="00CB0F0C">
        <w:rPr>
          <w:rFonts w:cstheme="minorHAnsi"/>
          <w:b/>
          <w:sz w:val="24"/>
          <w:szCs w:val="24"/>
        </w:rPr>
        <w:tab/>
      </w:r>
      <w:r w:rsidRPr="00CB0F0C">
        <w:rPr>
          <w:rFonts w:cstheme="minorHAnsi"/>
          <w:b/>
          <w:sz w:val="24"/>
          <w:szCs w:val="24"/>
        </w:rPr>
        <w:tab/>
      </w:r>
      <w:r w:rsidRPr="00CB0F0C">
        <w:rPr>
          <w:rFonts w:cstheme="minorHAnsi"/>
          <w:b/>
          <w:sz w:val="24"/>
          <w:szCs w:val="24"/>
        </w:rPr>
        <w:tab/>
      </w:r>
      <w:r w:rsidRPr="00CB0F0C">
        <w:rPr>
          <w:rFonts w:cstheme="minorHAnsi"/>
          <w:b/>
          <w:sz w:val="24"/>
          <w:szCs w:val="24"/>
        </w:rPr>
        <w:tab/>
        <w:t>ZASTĘPCA DYREKTORA</w:t>
      </w:r>
    </w:p>
    <w:p w14:paraId="778F35C8" w14:textId="77777777" w:rsidR="001B2EEE" w:rsidRPr="00CB0F0C" w:rsidRDefault="001B2EEE" w:rsidP="001B2EEE">
      <w:pPr>
        <w:spacing w:after="0" w:line="276" w:lineRule="auto"/>
        <w:jc w:val="center"/>
        <w:rPr>
          <w:rFonts w:ascii="Calibri" w:hAnsi="Calibri"/>
          <w:b/>
          <w:sz w:val="24"/>
          <w:szCs w:val="24"/>
        </w:rPr>
      </w:pPr>
      <w:r w:rsidRPr="00CB0F0C">
        <w:rPr>
          <w:rFonts w:cstheme="minorHAnsi"/>
          <w:b/>
          <w:sz w:val="24"/>
          <w:szCs w:val="24"/>
        </w:rPr>
        <w:tab/>
      </w:r>
      <w:r w:rsidRPr="00CB0F0C">
        <w:rPr>
          <w:rFonts w:cstheme="minorHAnsi"/>
          <w:b/>
          <w:sz w:val="24"/>
          <w:szCs w:val="24"/>
        </w:rPr>
        <w:tab/>
      </w:r>
      <w:r w:rsidRPr="00CB0F0C">
        <w:rPr>
          <w:rFonts w:cstheme="minorHAnsi"/>
          <w:b/>
          <w:sz w:val="24"/>
          <w:szCs w:val="24"/>
        </w:rPr>
        <w:tab/>
      </w:r>
      <w:r w:rsidRPr="00CB0F0C">
        <w:rPr>
          <w:rFonts w:cstheme="minorHAnsi"/>
          <w:b/>
          <w:sz w:val="24"/>
          <w:szCs w:val="24"/>
        </w:rPr>
        <w:tab/>
      </w:r>
      <w:r w:rsidRPr="00CB0F0C">
        <w:rPr>
          <w:rFonts w:cstheme="minorHAnsi"/>
          <w:b/>
          <w:sz w:val="24"/>
          <w:szCs w:val="24"/>
        </w:rPr>
        <w:tab/>
        <w:t>Wydziału Polityki Społecznej</w:t>
      </w:r>
    </w:p>
    <w:p w14:paraId="7D347539" w14:textId="77777777" w:rsidR="001B2EEE" w:rsidRPr="00CB0F0C" w:rsidRDefault="001B2EEE" w:rsidP="001B2EEE">
      <w:pPr>
        <w:spacing w:after="0" w:line="240" w:lineRule="auto"/>
        <w:rPr>
          <w:rFonts w:ascii="Calibri" w:hAnsi="Calibri"/>
          <w:b/>
          <w:bCs/>
          <w:sz w:val="24"/>
          <w:szCs w:val="24"/>
        </w:rPr>
      </w:pPr>
      <w:r w:rsidRPr="00CB0F0C">
        <w:rPr>
          <w:rFonts w:cstheme="minorHAnsi"/>
          <w:b/>
          <w:bCs/>
          <w:sz w:val="24"/>
          <w:szCs w:val="24"/>
        </w:rPr>
        <w:t>Iwona Czmochowska - główny specjalista</w:t>
      </w:r>
    </w:p>
    <w:p w14:paraId="608203BE" w14:textId="77777777" w:rsidR="001B2EEE" w:rsidRPr="00CB0F0C" w:rsidRDefault="001B2EEE" w:rsidP="001B2E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B0F0C">
        <w:rPr>
          <w:rFonts w:cstheme="minorHAnsi"/>
          <w:b/>
          <w:bCs/>
          <w:sz w:val="24"/>
          <w:szCs w:val="24"/>
        </w:rPr>
        <w:t>Wioletta Sinkiewicz - główny specjalista</w:t>
      </w:r>
    </w:p>
    <w:p w14:paraId="76D6698F" w14:textId="77777777" w:rsidR="001B2EEE" w:rsidRDefault="001B2EEE" w:rsidP="001B2EEE">
      <w:pPr>
        <w:spacing w:after="0" w:line="240" w:lineRule="auto"/>
        <w:rPr>
          <w:rFonts w:cstheme="minorHAnsi"/>
          <w:sz w:val="24"/>
          <w:szCs w:val="24"/>
        </w:rPr>
      </w:pPr>
    </w:p>
    <w:p w14:paraId="1A9C957A" w14:textId="7126F6F2" w:rsidR="001B2EEE" w:rsidRPr="00CB0F0C" w:rsidRDefault="001B2EEE" w:rsidP="001B2EEE">
      <w:pPr>
        <w:spacing w:after="0" w:line="240" w:lineRule="auto"/>
        <w:rPr>
          <w:rFonts w:cstheme="minorHAnsi"/>
          <w:sz w:val="24"/>
          <w:szCs w:val="24"/>
        </w:rPr>
      </w:pPr>
      <w:r w:rsidRPr="00CB0F0C">
        <w:rPr>
          <w:rFonts w:cstheme="minorHAnsi"/>
          <w:sz w:val="24"/>
          <w:szCs w:val="24"/>
        </w:rPr>
        <w:t xml:space="preserve">Do </w:t>
      </w:r>
      <w:r w:rsidR="00CB0F0C">
        <w:rPr>
          <w:rFonts w:cstheme="minorHAnsi"/>
          <w:sz w:val="24"/>
          <w:szCs w:val="24"/>
        </w:rPr>
        <w:t>w</w:t>
      </w:r>
      <w:r w:rsidRPr="00CB0F0C">
        <w:rPr>
          <w:rFonts w:cstheme="minorHAnsi"/>
          <w:sz w:val="24"/>
          <w:szCs w:val="24"/>
        </w:rPr>
        <w:t xml:space="preserve">iadomości: </w:t>
      </w:r>
    </w:p>
    <w:p w14:paraId="041F2CFC" w14:textId="77777777" w:rsidR="001B2EEE" w:rsidRPr="00BE578D" w:rsidRDefault="001B2EEE" w:rsidP="001B2EEE">
      <w:pPr>
        <w:spacing w:after="0" w:line="240" w:lineRule="auto"/>
        <w:rPr>
          <w:rFonts w:eastAsia="Calibri" w:cstheme="minorHAnsi"/>
          <w:b/>
          <w:bCs/>
          <w:color w:val="2E74B5" w:themeColor="accent5" w:themeShade="BF"/>
          <w:sz w:val="24"/>
          <w:szCs w:val="24"/>
        </w:rPr>
      </w:pPr>
      <w:r>
        <w:rPr>
          <w:rFonts w:cstheme="minorHAnsi"/>
          <w:sz w:val="24"/>
          <w:szCs w:val="24"/>
        </w:rPr>
        <w:t>Rada Powiatu Elbląskiego</w:t>
      </w:r>
      <w:bookmarkEnd w:id="21"/>
    </w:p>
    <w:p w14:paraId="64B405A7" w14:textId="77777777" w:rsidR="00303376" w:rsidRPr="001B2EEE" w:rsidRDefault="00303376" w:rsidP="001B2EEE"/>
    <w:sectPr w:rsidR="00303376" w:rsidRPr="001B2EEE" w:rsidSect="004E21B5">
      <w:footerReference w:type="default" r:id="rId10"/>
      <w:pgSz w:w="11906" w:h="16838"/>
      <w:pgMar w:top="697" w:right="1133" w:bottom="709" w:left="1417" w:header="0" w:footer="27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20A3E" w14:textId="77777777" w:rsidR="004A593B" w:rsidRDefault="004A593B">
      <w:pPr>
        <w:spacing w:after="0" w:line="240" w:lineRule="auto"/>
      </w:pPr>
      <w:r>
        <w:separator/>
      </w:r>
    </w:p>
  </w:endnote>
  <w:endnote w:type="continuationSeparator" w:id="0">
    <w:p w14:paraId="056808AA" w14:textId="77777777" w:rsidR="004A593B" w:rsidRDefault="004A5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-Regular">
    <w:altName w:val="Wingdings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49785354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63E005F1" w14:textId="14AB688B" w:rsidR="006E1DA3" w:rsidRPr="006E1DA3" w:rsidRDefault="006E1DA3">
        <w:pPr>
          <w:pStyle w:val="Stopka"/>
          <w:jc w:val="right"/>
          <w:rPr>
            <w:rFonts w:eastAsiaTheme="majorEastAsia" w:cstheme="minorHAnsi"/>
            <w:sz w:val="16"/>
            <w:szCs w:val="16"/>
          </w:rPr>
        </w:pPr>
        <w:r w:rsidRPr="006E1DA3">
          <w:rPr>
            <w:rFonts w:eastAsiaTheme="majorEastAsia" w:cstheme="minorHAnsi"/>
            <w:sz w:val="16"/>
            <w:szCs w:val="16"/>
          </w:rPr>
          <w:t xml:space="preserve">str. </w:t>
        </w:r>
        <w:r w:rsidRPr="006E1DA3">
          <w:rPr>
            <w:rFonts w:eastAsiaTheme="minorEastAsia" w:cstheme="minorHAnsi"/>
            <w:sz w:val="16"/>
            <w:szCs w:val="16"/>
          </w:rPr>
          <w:fldChar w:fldCharType="begin"/>
        </w:r>
        <w:r w:rsidRPr="006E1DA3">
          <w:rPr>
            <w:rFonts w:cstheme="minorHAnsi"/>
            <w:sz w:val="16"/>
            <w:szCs w:val="16"/>
          </w:rPr>
          <w:instrText>PAGE    \* MERGEFORMAT</w:instrText>
        </w:r>
        <w:r w:rsidRPr="006E1DA3">
          <w:rPr>
            <w:rFonts w:eastAsiaTheme="minorEastAsia" w:cstheme="minorHAnsi"/>
            <w:sz w:val="16"/>
            <w:szCs w:val="16"/>
          </w:rPr>
          <w:fldChar w:fldCharType="separate"/>
        </w:r>
        <w:r w:rsidRPr="006E1DA3">
          <w:rPr>
            <w:rFonts w:eastAsiaTheme="majorEastAsia" w:cstheme="minorHAnsi"/>
            <w:sz w:val="16"/>
            <w:szCs w:val="16"/>
          </w:rPr>
          <w:t>2</w:t>
        </w:r>
        <w:r w:rsidRPr="006E1DA3">
          <w:rPr>
            <w:rFonts w:eastAsiaTheme="majorEastAsia" w:cstheme="minorHAnsi"/>
            <w:sz w:val="16"/>
            <w:szCs w:val="16"/>
          </w:rPr>
          <w:fldChar w:fldCharType="end"/>
        </w:r>
      </w:p>
    </w:sdtContent>
  </w:sdt>
  <w:p w14:paraId="6CC989F1" w14:textId="77777777" w:rsidR="0038752C" w:rsidRDefault="003875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D81B2" w14:textId="77777777" w:rsidR="004A593B" w:rsidRDefault="004A593B">
      <w:pPr>
        <w:spacing w:after="0" w:line="240" w:lineRule="auto"/>
      </w:pPr>
      <w:r>
        <w:separator/>
      </w:r>
    </w:p>
  </w:footnote>
  <w:footnote w:type="continuationSeparator" w:id="0">
    <w:p w14:paraId="3D583BA7" w14:textId="77777777" w:rsidR="004A593B" w:rsidRDefault="004A5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042C1"/>
    <w:multiLevelType w:val="multilevel"/>
    <w:tmpl w:val="471677B6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8F23A9"/>
    <w:multiLevelType w:val="hybridMultilevel"/>
    <w:tmpl w:val="55563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F3BAF"/>
    <w:multiLevelType w:val="multilevel"/>
    <w:tmpl w:val="DBD293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2404C"/>
    <w:multiLevelType w:val="multilevel"/>
    <w:tmpl w:val="CFE41E90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53025"/>
    <w:multiLevelType w:val="multilevel"/>
    <w:tmpl w:val="79704A02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C5644AE"/>
    <w:multiLevelType w:val="multilevel"/>
    <w:tmpl w:val="250C97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15322D5"/>
    <w:multiLevelType w:val="multilevel"/>
    <w:tmpl w:val="FDC651D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7359BD"/>
    <w:multiLevelType w:val="hybridMultilevel"/>
    <w:tmpl w:val="968AB7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030565"/>
    <w:multiLevelType w:val="hybridMultilevel"/>
    <w:tmpl w:val="3ABA5ECA"/>
    <w:lvl w:ilvl="0" w:tplc="588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839CC"/>
    <w:multiLevelType w:val="multilevel"/>
    <w:tmpl w:val="2196F08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B662187"/>
    <w:multiLevelType w:val="multilevel"/>
    <w:tmpl w:val="DF508E7A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9632B"/>
    <w:multiLevelType w:val="multilevel"/>
    <w:tmpl w:val="571AFF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EB92157"/>
    <w:multiLevelType w:val="hybridMultilevel"/>
    <w:tmpl w:val="719273FE"/>
    <w:lvl w:ilvl="0" w:tplc="588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076CD"/>
    <w:multiLevelType w:val="hybridMultilevel"/>
    <w:tmpl w:val="A2BEFF5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F54768E"/>
    <w:multiLevelType w:val="hybridMultilevel"/>
    <w:tmpl w:val="DCE49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72C5C"/>
    <w:multiLevelType w:val="hybridMultilevel"/>
    <w:tmpl w:val="153626D8"/>
    <w:lvl w:ilvl="0" w:tplc="588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13B06"/>
    <w:multiLevelType w:val="hybridMultilevel"/>
    <w:tmpl w:val="06B8135E"/>
    <w:lvl w:ilvl="0" w:tplc="5880C0B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6075AB3"/>
    <w:multiLevelType w:val="hybridMultilevel"/>
    <w:tmpl w:val="968AB7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CF0A33"/>
    <w:multiLevelType w:val="hybridMultilevel"/>
    <w:tmpl w:val="E58239E8"/>
    <w:lvl w:ilvl="0" w:tplc="588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D6B28"/>
    <w:multiLevelType w:val="hybridMultilevel"/>
    <w:tmpl w:val="3D72A57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B7F45AB"/>
    <w:multiLevelType w:val="hybridMultilevel"/>
    <w:tmpl w:val="D8361DD8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 w15:restartNumberingAfterBreak="0">
    <w:nsid w:val="3CF66046"/>
    <w:multiLevelType w:val="hybridMultilevel"/>
    <w:tmpl w:val="2634EA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6C1CCA"/>
    <w:multiLevelType w:val="hybridMultilevel"/>
    <w:tmpl w:val="ECECAB1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01F2976"/>
    <w:multiLevelType w:val="multilevel"/>
    <w:tmpl w:val="79B235A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18A0C4A"/>
    <w:multiLevelType w:val="hybridMultilevel"/>
    <w:tmpl w:val="0F28F1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670E4A"/>
    <w:multiLevelType w:val="hybridMultilevel"/>
    <w:tmpl w:val="A1723D48"/>
    <w:lvl w:ilvl="0" w:tplc="588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71632"/>
    <w:multiLevelType w:val="hybridMultilevel"/>
    <w:tmpl w:val="57E8CAB2"/>
    <w:lvl w:ilvl="0" w:tplc="588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505B4F"/>
    <w:multiLevelType w:val="multilevel"/>
    <w:tmpl w:val="5D5E6C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B537F8C"/>
    <w:multiLevelType w:val="hybridMultilevel"/>
    <w:tmpl w:val="6504E4B6"/>
    <w:lvl w:ilvl="0" w:tplc="5880C0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124640"/>
    <w:multiLevelType w:val="hybridMultilevel"/>
    <w:tmpl w:val="36DC010C"/>
    <w:lvl w:ilvl="0" w:tplc="F4D050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EF30DA1"/>
    <w:multiLevelType w:val="hybridMultilevel"/>
    <w:tmpl w:val="3FF636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6B5864"/>
    <w:multiLevelType w:val="hybridMultilevel"/>
    <w:tmpl w:val="61D46522"/>
    <w:lvl w:ilvl="0" w:tplc="588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660CAB"/>
    <w:multiLevelType w:val="hybridMultilevel"/>
    <w:tmpl w:val="8EFAB816"/>
    <w:lvl w:ilvl="0" w:tplc="9B3E0126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DC3BFD"/>
    <w:multiLevelType w:val="hybridMultilevel"/>
    <w:tmpl w:val="508469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9B0DBF"/>
    <w:multiLevelType w:val="multilevel"/>
    <w:tmpl w:val="0E2642D6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89B6C30"/>
    <w:multiLevelType w:val="hybridMultilevel"/>
    <w:tmpl w:val="5AFCD360"/>
    <w:lvl w:ilvl="0" w:tplc="588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73E00"/>
    <w:multiLevelType w:val="hybridMultilevel"/>
    <w:tmpl w:val="AFB899E6"/>
    <w:lvl w:ilvl="0" w:tplc="588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B12CCF"/>
    <w:multiLevelType w:val="hybridMultilevel"/>
    <w:tmpl w:val="388CCC1C"/>
    <w:lvl w:ilvl="0" w:tplc="E01AEA4E">
      <w:numFmt w:val="bullet"/>
      <w:lvlText w:val=""/>
      <w:lvlJc w:val="left"/>
      <w:pPr>
        <w:ind w:left="795" w:hanging="435"/>
      </w:pPr>
      <w:rPr>
        <w:rFonts w:ascii="Wingdings-Regular" w:eastAsiaTheme="minorHAnsi" w:hAnsi="Wingdings-Regular" w:cs="Wingdings-Regular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12B33"/>
    <w:multiLevelType w:val="hybridMultilevel"/>
    <w:tmpl w:val="18D863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24170"/>
    <w:multiLevelType w:val="multilevel"/>
    <w:tmpl w:val="74CAF026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A8A7F31"/>
    <w:multiLevelType w:val="multilevel"/>
    <w:tmpl w:val="0E0637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C0B06"/>
    <w:multiLevelType w:val="hybridMultilevel"/>
    <w:tmpl w:val="C72EBE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E3246F"/>
    <w:multiLevelType w:val="hybridMultilevel"/>
    <w:tmpl w:val="ED4AB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5C2F58"/>
    <w:multiLevelType w:val="hybridMultilevel"/>
    <w:tmpl w:val="08DE9282"/>
    <w:lvl w:ilvl="0" w:tplc="760C0DE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293944"/>
    <w:multiLevelType w:val="multilevel"/>
    <w:tmpl w:val="6BFAF0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6E6CA3"/>
    <w:multiLevelType w:val="multilevel"/>
    <w:tmpl w:val="2A30E836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46" w15:restartNumberingAfterBreak="0">
    <w:nsid w:val="7C895957"/>
    <w:multiLevelType w:val="hybridMultilevel"/>
    <w:tmpl w:val="3A0AF38E"/>
    <w:lvl w:ilvl="0" w:tplc="D8E6A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AD50C8"/>
    <w:multiLevelType w:val="hybridMultilevel"/>
    <w:tmpl w:val="968AB7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434A7D"/>
    <w:multiLevelType w:val="multilevel"/>
    <w:tmpl w:val="B1BCE66A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861511172">
    <w:abstractNumId w:val="2"/>
  </w:num>
  <w:num w:numId="2" w16cid:durableId="374936817">
    <w:abstractNumId w:val="6"/>
  </w:num>
  <w:num w:numId="3" w16cid:durableId="1549029142">
    <w:abstractNumId w:val="10"/>
  </w:num>
  <w:num w:numId="4" w16cid:durableId="1907452287">
    <w:abstractNumId w:val="44"/>
  </w:num>
  <w:num w:numId="5" w16cid:durableId="264120040">
    <w:abstractNumId w:val="39"/>
  </w:num>
  <w:num w:numId="6" w16cid:durableId="802505848">
    <w:abstractNumId w:val="48"/>
  </w:num>
  <w:num w:numId="7" w16cid:durableId="196747877">
    <w:abstractNumId w:val="9"/>
  </w:num>
  <w:num w:numId="8" w16cid:durableId="1715426287">
    <w:abstractNumId w:val="3"/>
  </w:num>
  <w:num w:numId="9" w16cid:durableId="2130539183">
    <w:abstractNumId w:val="11"/>
  </w:num>
  <w:num w:numId="10" w16cid:durableId="1798640582">
    <w:abstractNumId w:val="34"/>
  </w:num>
  <w:num w:numId="11" w16cid:durableId="786587855">
    <w:abstractNumId w:val="0"/>
  </w:num>
  <w:num w:numId="12" w16cid:durableId="1497961215">
    <w:abstractNumId w:val="27"/>
  </w:num>
  <w:num w:numId="13" w16cid:durableId="960112408">
    <w:abstractNumId w:val="4"/>
  </w:num>
  <w:num w:numId="14" w16cid:durableId="429932270">
    <w:abstractNumId w:val="5"/>
  </w:num>
  <w:num w:numId="15" w16cid:durableId="1826511030">
    <w:abstractNumId w:val="43"/>
  </w:num>
  <w:num w:numId="16" w16cid:durableId="607473851">
    <w:abstractNumId w:val="22"/>
  </w:num>
  <w:num w:numId="17" w16cid:durableId="792289888">
    <w:abstractNumId w:val="33"/>
  </w:num>
  <w:num w:numId="18" w16cid:durableId="2045709273">
    <w:abstractNumId w:val="28"/>
  </w:num>
  <w:num w:numId="19" w16cid:durableId="1341158576">
    <w:abstractNumId w:val="29"/>
  </w:num>
  <w:num w:numId="20" w16cid:durableId="1886209042">
    <w:abstractNumId w:val="46"/>
  </w:num>
  <w:num w:numId="21" w16cid:durableId="2057006308">
    <w:abstractNumId w:val="17"/>
  </w:num>
  <w:num w:numId="22" w16cid:durableId="202789751">
    <w:abstractNumId w:val="25"/>
  </w:num>
  <w:num w:numId="23" w16cid:durableId="2020034856">
    <w:abstractNumId w:val="7"/>
  </w:num>
  <w:num w:numId="24" w16cid:durableId="1225875156">
    <w:abstractNumId w:val="47"/>
  </w:num>
  <w:num w:numId="25" w16cid:durableId="2138060872">
    <w:abstractNumId w:val="32"/>
  </w:num>
  <w:num w:numId="26" w16cid:durableId="757604338">
    <w:abstractNumId w:val="16"/>
  </w:num>
  <w:num w:numId="27" w16cid:durableId="2094813868">
    <w:abstractNumId w:val="31"/>
  </w:num>
  <w:num w:numId="28" w16cid:durableId="1173373658">
    <w:abstractNumId w:val="36"/>
  </w:num>
  <w:num w:numId="29" w16cid:durableId="1057358115">
    <w:abstractNumId w:val="23"/>
  </w:num>
  <w:num w:numId="30" w16cid:durableId="1846675828">
    <w:abstractNumId w:val="35"/>
  </w:num>
  <w:num w:numId="31" w16cid:durableId="1585991467">
    <w:abstractNumId w:val="37"/>
  </w:num>
  <w:num w:numId="32" w16cid:durableId="388843291">
    <w:abstractNumId w:val="24"/>
  </w:num>
  <w:num w:numId="33" w16cid:durableId="2037459003">
    <w:abstractNumId w:val="38"/>
  </w:num>
  <w:num w:numId="34" w16cid:durableId="19623515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62288169">
    <w:abstractNumId w:val="45"/>
  </w:num>
  <w:num w:numId="36" w16cid:durableId="906694677">
    <w:abstractNumId w:val="15"/>
  </w:num>
  <w:num w:numId="37" w16cid:durableId="1310477233">
    <w:abstractNumId w:val="40"/>
  </w:num>
  <w:num w:numId="38" w16cid:durableId="1047267442">
    <w:abstractNumId w:val="12"/>
  </w:num>
  <w:num w:numId="39" w16cid:durableId="1200507766">
    <w:abstractNumId w:val="1"/>
  </w:num>
  <w:num w:numId="40" w16cid:durableId="1865560145">
    <w:abstractNumId w:val="13"/>
  </w:num>
  <w:num w:numId="41" w16cid:durableId="785663197">
    <w:abstractNumId w:val="21"/>
  </w:num>
  <w:num w:numId="42" w16cid:durableId="1571577303">
    <w:abstractNumId w:val="26"/>
  </w:num>
  <w:num w:numId="43" w16cid:durableId="1391683731">
    <w:abstractNumId w:val="8"/>
  </w:num>
  <w:num w:numId="44" w16cid:durableId="1054502867">
    <w:abstractNumId w:val="42"/>
  </w:num>
  <w:num w:numId="45" w16cid:durableId="1089501358">
    <w:abstractNumId w:val="18"/>
  </w:num>
  <w:num w:numId="46" w16cid:durableId="831603033">
    <w:abstractNumId w:val="14"/>
  </w:num>
  <w:num w:numId="47" w16cid:durableId="294917205">
    <w:abstractNumId w:val="20"/>
  </w:num>
  <w:num w:numId="48" w16cid:durableId="388846237">
    <w:abstractNumId w:val="30"/>
  </w:num>
  <w:num w:numId="49" w16cid:durableId="8863360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2C"/>
    <w:rsid w:val="000040D5"/>
    <w:rsid w:val="0000688B"/>
    <w:rsid w:val="00011234"/>
    <w:rsid w:val="000268F2"/>
    <w:rsid w:val="00027702"/>
    <w:rsid w:val="0004405E"/>
    <w:rsid w:val="0005352B"/>
    <w:rsid w:val="000667AF"/>
    <w:rsid w:val="000812E0"/>
    <w:rsid w:val="000E5FBD"/>
    <w:rsid w:val="00125FF4"/>
    <w:rsid w:val="00131CE5"/>
    <w:rsid w:val="00133BCD"/>
    <w:rsid w:val="00155510"/>
    <w:rsid w:val="0016660F"/>
    <w:rsid w:val="0017327E"/>
    <w:rsid w:val="001919E2"/>
    <w:rsid w:val="0019579F"/>
    <w:rsid w:val="001A3DDA"/>
    <w:rsid w:val="001A64AF"/>
    <w:rsid w:val="001B2E1E"/>
    <w:rsid w:val="001B2EEE"/>
    <w:rsid w:val="001B7FF8"/>
    <w:rsid w:val="001C2134"/>
    <w:rsid w:val="001C5EDC"/>
    <w:rsid w:val="001E4428"/>
    <w:rsid w:val="001E7AB9"/>
    <w:rsid w:val="001E7FAE"/>
    <w:rsid w:val="001F737D"/>
    <w:rsid w:val="00237212"/>
    <w:rsid w:val="00241EE6"/>
    <w:rsid w:val="0026225C"/>
    <w:rsid w:val="00264DC9"/>
    <w:rsid w:val="00287B53"/>
    <w:rsid w:val="00292DE0"/>
    <w:rsid w:val="002A4F5B"/>
    <w:rsid w:val="002A51A1"/>
    <w:rsid w:val="002A707A"/>
    <w:rsid w:val="002B7496"/>
    <w:rsid w:val="002C1421"/>
    <w:rsid w:val="002D340D"/>
    <w:rsid w:val="002D737F"/>
    <w:rsid w:val="002E5F26"/>
    <w:rsid w:val="002F0B3D"/>
    <w:rsid w:val="002F330F"/>
    <w:rsid w:val="002F4814"/>
    <w:rsid w:val="003015CC"/>
    <w:rsid w:val="00303376"/>
    <w:rsid w:val="00321D77"/>
    <w:rsid w:val="003245BF"/>
    <w:rsid w:val="003738E9"/>
    <w:rsid w:val="0038752C"/>
    <w:rsid w:val="0039071D"/>
    <w:rsid w:val="00390A4D"/>
    <w:rsid w:val="00394BAA"/>
    <w:rsid w:val="003A3C79"/>
    <w:rsid w:val="003B24A1"/>
    <w:rsid w:val="003C3927"/>
    <w:rsid w:val="003D1BE0"/>
    <w:rsid w:val="003E7D25"/>
    <w:rsid w:val="003F2781"/>
    <w:rsid w:val="0043442A"/>
    <w:rsid w:val="00435716"/>
    <w:rsid w:val="004429FF"/>
    <w:rsid w:val="00450611"/>
    <w:rsid w:val="00452BD0"/>
    <w:rsid w:val="00457668"/>
    <w:rsid w:val="00466922"/>
    <w:rsid w:val="004679DA"/>
    <w:rsid w:val="00467B14"/>
    <w:rsid w:val="0047327E"/>
    <w:rsid w:val="00480AE7"/>
    <w:rsid w:val="0049084F"/>
    <w:rsid w:val="00491374"/>
    <w:rsid w:val="004A593B"/>
    <w:rsid w:val="004B19B7"/>
    <w:rsid w:val="004C2E52"/>
    <w:rsid w:val="004C5573"/>
    <w:rsid w:val="004C669B"/>
    <w:rsid w:val="004D29B3"/>
    <w:rsid w:val="004E21B5"/>
    <w:rsid w:val="004F2B3D"/>
    <w:rsid w:val="004F2D43"/>
    <w:rsid w:val="0050152A"/>
    <w:rsid w:val="00503DD8"/>
    <w:rsid w:val="0051010C"/>
    <w:rsid w:val="005139E7"/>
    <w:rsid w:val="00517207"/>
    <w:rsid w:val="00526225"/>
    <w:rsid w:val="00526AFD"/>
    <w:rsid w:val="00545AD0"/>
    <w:rsid w:val="00576210"/>
    <w:rsid w:val="005920B7"/>
    <w:rsid w:val="005A09A5"/>
    <w:rsid w:val="005C75A1"/>
    <w:rsid w:val="005D2E8A"/>
    <w:rsid w:val="0060384D"/>
    <w:rsid w:val="0060434A"/>
    <w:rsid w:val="0060490E"/>
    <w:rsid w:val="00607A95"/>
    <w:rsid w:val="00614654"/>
    <w:rsid w:val="00614DA8"/>
    <w:rsid w:val="00636EA4"/>
    <w:rsid w:val="006526F9"/>
    <w:rsid w:val="006701F6"/>
    <w:rsid w:val="00690ABA"/>
    <w:rsid w:val="00694A91"/>
    <w:rsid w:val="006A0533"/>
    <w:rsid w:val="006A05C6"/>
    <w:rsid w:val="006A1648"/>
    <w:rsid w:val="006C4259"/>
    <w:rsid w:val="006C763D"/>
    <w:rsid w:val="006C7B99"/>
    <w:rsid w:val="006E1DA3"/>
    <w:rsid w:val="006E275D"/>
    <w:rsid w:val="006F0B2E"/>
    <w:rsid w:val="006F39CE"/>
    <w:rsid w:val="006F77BD"/>
    <w:rsid w:val="00723996"/>
    <w:rsid w:val="00726BCB"/>
    <w:rsid w:val="00732828"/>
    <w:rsid w:val="00752213"/>
    <w:rsid w:val="00757123"/>
    <w:rsid w:val="00762B7A"/>
    <w:rsid w:val="0076656C"/>
    <w:rsid w:val="007718F7"/>
    <w:rsid w:val="00792BEA"/>
    <w:rsid w:val="00794276"/>
    <w:rsid w:val="007A76C5"/>
    <w:rsid w:val="007B6651"/>
    <w:rsid w:val="007D56A9"/>
    <w:rsid w:val="007E0575"/>
    <w:rsid w:val="007E27FD"/>
    <w:rsid w:val="007F0EB3"/>
    <w:rsid w:val="00800352"/>
    <w:rsid w:val="0080643E"/>
    <w:rsid w:val="008114A5"/>
    <w:rsid w:val="00811E95"/>
    <w:rsid w:val="00814CF8"/>
    <w:rsid w:val="008241CA"/>
    <w:rsid w:val="00824375"/>
    <w:rsid w:val="00841760"/>
    <w:rsid w:val="008437C8"/>
    <w:rsid w:val="00854DC9"/>
    <w:rsid w:val="0086107A"/>
    <w:rsid w:val="008701F7"/>
    <w:rsid w:val="00877DD9"/>
    <w:rsid w:val="008823F0"/>
    <w:rsid w:val="008A11F8"/>
    <w:rsid w:val="008A1DCF"/>
    <w:rsid w:val="008A6678"/>
    <w:rsid w:val="008B7706"/>
    <w:rsid w:val="008B7A7E"/>
    <w:rsid w:val="00923771"/>
    <w:rsid w:val="00926042"/>
    <w:rsid w:val="00937B0A"/>
    <w:rsid w:val="00955ACC"/>
    <w:rsid w:val="00962F38"/>
    <w:rsid w:val="0096406E"/>
    <w:rsid w:val="00993667"/>
    <w:rsid w:val="009A352C"/>
    <w:rsid w:val="009A7AF7"/>
    <w:rsid w:val="009A7F89"/>
    <w:rsid w:val="009B15C2"/>
    <w:rsid w:val="009B2486"/>
    <w:rsid w:val="009C2273"/>
    <w:rsid w:val="009F0504"/>
    <w:rsid w:val="00A0446E"/>
    <w:rsid w:val="00A1065E"/>
    <w:rsid w:val="00A11D3A"/>
    <w:rsid w:val="00A11EB6"/>
    <w:rsid w:val="00A626DE"/>
    <w:rsid w:val="00A82DF2"/>
    <w:rsid w:val="00AA1CB7"/>
    <w:rsid w:val="00AA2E7A"/>
    <w:rsid w:val="00AB306B"/>
    <w:rsid w:val="00AE6D0A"/>
    <w:rsid w:val="00AE74D4"/>
    <w:rsid w:val="00AF03EB"/>
    <w:rsid w:val="00B022A2"/>
    <w:rsid w:val="00B06825"/>
    <w:rsid w:val="00B12304"/>
    <w:rsid w:val="00B14AF4"/>
    <w:rsid w:val="00B30CF7"/>
    <w:rsid w:val="00B3420D"/>
    <w:rsid w:val="00B46F41"/>
    <w:rsid w:val="00B60FC0"/>
    <w:rsid w:val="00B71DE3"/>
    <w:rsid w:val="00B8730B"/>
    <w:rsid w:val="00B92B32"/>
    <w:rsid w:val="00BA38C0"/>
    <w:rsid w:val="00BA7AA4"/>
    <w:rsid w:val="00BC47F0"/>
    <w:rsid w:val="00BC520D"/>
    <w:rsid w:val="00BC780A"/>
    <w:rsid w:val="00BD0D61"/>
    <w:rsid w:val="00BE1C72"/>
    <w:rsid w:val="00BE578D"/>
    <w:rsid w:val="00C13008"/>
    <w:rsid w:val="00C2491C"/>
    <w:rsid w:val="00C479AD"/>
    <w:rsid w:val="00C54A04"/>
    <w:rsid w:val="00C66F9B"/>
    <w:rsid w:val="00C72010"/>
    <w:rsid w:val="00C850F4"/>
    <w:rsid w:val="00C8602F"/>
    <w:rsid w:val="00CA5059"/>
    <w:rsid w:val="00CB0F0C"/>
    <w:rsid w:val="00CB7E81"/>
    <w:rsid w:val="00CD4BAC"/>
    <w:rsid w:val="00CE0893"/>
    <w:rsid w:val="00CF272D"/>
    <w:rsid w:val="00CF3ABE"/>
    <w:rsid w:val="00D101CC"/>
    <w:rsid w:val="00D16C88"/>
    <w:rsid w:val="00D44BAA"/>
    <w:rsid w:val="00D51C3A"/>
    <w:rsid w:val="00D56438"/>
    <w:rsid w:val="00D571DA"/>
    <w:rsid w:val="00D66A67"/>
    <w:rsid w:val="00D73049"/>
    <w:rsid w:val="00D83491"/>
    <w:rsid w:val="00DA0A9B"/>
    <w:rsid w:val="00DA0D43"/>
    <w:rsid w:val="00DC0127"/>
    <w:rsid w:val="00DC45F9"/>
    <w:rsid w:val="00DC49FE"/>
    <w:rsid w:val="00DE617D"/>
    <w:rsid w:val="00DF73ED"/>
    <w:rsid w:val="00E14CD5"/>
    <w:rsid w:val="00E25FDB"/>
    <w:rsid w:val="00E349E2"/>
    <w:rsid w:val="00E368C3"/>
    <w:rsid w:val="00E41846"/>
    <w:rsid w:val="00E448F3"/>
    <w:rsid w:val="00E502F9"/>
    <w:rsid w:val="00E51688"/>
    <w:rsid w:val="00E5595A"/>
    <w:rsid w:val="00E67A37"/>
    <w:rsid w:val="00E67A87"/>
    <w:rsid w:val="00E83FCD"/>
    <w:rsid w:val="00E868F6"/>
    <w:rsid w:val="00EB49D0"/>
    <w:rsid w:val="00ED16F0"/>
    <w:rsid w:val="00ED239D"/>
    <w:rsid w:val="00ED2406"/>
    <w:rsid w:val="00ED3AE6"/>
    <w:rsid w:val="00EF64B8"/>
    <w:rsid w:val="00F1733E"/>
    <w:rsid w:val="00F3554D"/>
    <w:rsid w:val="00F42D95"/>
    <w:rsid w:val="00F470FA"/>
    <w:rsid w:val="00F57162"/>
    <w:rsid w:val="00F86C4A"/>
    <w:rsid w:val="00FB32B8"/>
    <w:rsid w:val="00FC0468"/>
    <w:rsid w:val="00FD05D4"/>
    <w:rsid w:val="00FD1202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9BD49"/>
  <w15:docId w15:val="{314A5394-CBE6-4316-A6B9-B74485BB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5D3539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21D02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C905E6"/>
  </w:style>
  <w:style w:type="character" w:customStyle="1" w:styleId="NagwekZnak">
    <w:name w:val="Nagłówek Znak"/>
    <w:basedOn w:val="Domylnaczcionkaakapitu"/>
    <w:link w:val="Nagwek"/>
    <w:uiPriority w:val="99"/>
    <w:qFormat/>
    <w:rsid w:val="00BC474F"/>
  </w:style>
  <w:style w:type="character" w:customStyle="1" w:styleId="StopkaZnak">
    <w:name w:val="Stopka Znak"/>
    <w:basedOn w:val="Domylnaczcionkaakapitu"/>
    <w:link w:val="Stopka"/>
    <w:uiPriority w:val="99"/>
    <w:qFormat/>
    <w:rsid w:val="00BC474F"/>
  </w:style>
  <w:style w:type="paragraph" w:styleId="Nagwek">
    <w:name w:val="header"/>
    <w:basedOn w:val="Normalny"/>
    <w:next w:val="Tekstpodstawowy"/>
    <w:link w:val="NagwekZnak"/>
    <w:uiPriority w:val="99"/>
    <w:unhideWhenUsed/>
    <w:rsid w:val="00BC474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5D353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932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21D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905E6"/>
    <w:pPr>
      <w:spacing w:after="120"/>
      <w:ind w:left="283"/>
    </w:pPr>
  </w:style>
  <w:style w:type="paragraph" w:styleId="NormalnyWeb">
    <w:name w:val="Normal (Web)"/>
    <w:basedOn w:val="Normalny"/>
    <w:qFormat/>
    <w:rsid w:val="00201BD7"/>
    <w:pPr>
      <w:suppressAutoHyphens/>
      <w:spacing w:before="100" w:after="142" w:line="288" w:lineRule="auto"/>
    </w:pPr>
    <w:rPr>
      <w:rFonts w:ascii="Times New Roman" w:eastAsia="Times New Roman" w:hAnsi="Times New Roman" w:cs="Times New Roman"/>
      <w:kern w:val="2"/>
      <w:sz w:val="24"/>
      <w:szCs w:val="24"/>
      <w:lang w:eastAsia="pl-PL" w:bidi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C474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</w:style>
  <w:style w:type="character" w:customStyle="1" w:styleId="articletitle">
    <w:name w:val="articletitle"/>
    <w:basedOn w:val="Domylnaczcionkaakapitu"/>
    <w:rsid w:val="00937B0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6D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6D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6D0A"/>
    <w:rPr>
      <w:vertAlign w:val="superscript"/>
    </w:rPr>
  </w:style>
  <w:style w:type="character" w:customStyle="1" w:styleId="hgkelc">
    <w:name w:val="hgkelc"/>
    <w:basedOn w:val="Domylnaczcionkaakapitu"/>
    <w:rsid w:val="006A1648"/>
  </w:style>
  <w:style w:type="character" w:styleId="Hipercze">
    <w:name w:val="Hyperlink"/>
    <w:basedOn w:val="Domylnaczcionkaakapitu"/>
    <w:uiPriority w:val="99"/>
    <w:semiHidden/>
    <w:unhideWhenUsed/>
    <w:rsid w:val="001B2E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5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6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1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3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0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8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0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9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6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8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4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64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5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819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8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13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2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2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4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8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97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7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D34BB-B34A-4E35-8601-90E1F075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5846</Words>
  <Characters>35078</Characters>
  <Application>Microsoft Office Word</Application>
  <DocSecurity>0</DocSecurity>
  <Lines>292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Czmochowska</dc:creator>
  <cp:keywords/>
  <dc:description/>
  <cp:lastModifiedBy>Iwona Czmochowska</cp:lastModifiedBy>
  <cp:revision>2</cp:revision>
  <cp:lastPrinted>2024-03-19T09:35:00Z</cp:lastPrinted>
  <dcterms:created xsi:type="dcterms:W3CDTF">2024-09-13T10:36:00Z</dcterms:created>
  <dcterms:modified xsi:type="dcterms:W3CDTF">2024-12-30T11:41:00Z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