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39253" w14:textId="77777777" w:rsidR="00AE4E43" w:rsidRDefault="00AE4E43" w:rsidP="00AE4E43">
      <w:pPr>
        <w:pStyle w:val="NormalnyWeb"/>
        <w:tabs>
          <w:tab w:val="left" w:pos="8789"/>
        </w:tabs>
        <w:spacing w:line="276" w:lineRule="auto"/>
        <w:ind w:right="282"/>
        <w:jc w:val="center"/>
        <w:rPr>
          <w:rStyle w:val="Pogrubienie"/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b/>
          <w:u w:val="single"/>
        </w:rPr>
        <w:t>Szczegółowy Opis Przedmiotu Zamówienia (SOPZ)</w:t>
      </w:r>
    </w:p>
    <w:p w14:paraId="0461551F" w14:textId="77777777" w:rsidR="00AE4E43" w:rsidRDefault="00CE7509" w:rsidP="00AE4E43">
      <w:pPr>
        <w:pStyle w:val="NormalnyWeb"/>
        <w:tabs>
          <w:tab w:val="left" w:pos="8789"/>
        </w:tabs>
        <w:spacing w:line="276" w:lineRule="auto"/>
        <w:ind w:right="282"/>
        <w:jc w:val="center"/>
        <w:rPr>
          <w:rStyle w:val="Pogrubienie"/>
          <w:rFonts w:ascii="Arial Narrow" w:hAnsi="Arial Narrow" w:cstheme="minorHAnsi"/>
          <w:sz w:val="22"/>
          <w:szCs w:val="22"/>
        </w:rPr>
      </w:pPr>
      <w:r>
        <w:rPr>
          <w:rStyle w:val="Pogrubienie"/>
          <w:rFonts w:ascii="Arial Narrow" w:hAnsi="Arial Narrow" w:cstheme="minorHAnsi"/>
          <w:sz w:val="22"/>
          <w:szCs w:val="22"/>
        </w:rPr>
        <w:t>Zlecenie opracowania raportu dotyczącego instrumentów wsparcia polityk klastrowych na świecie</w:t>
      </w:r>
    </w:p>
    <w:p w14:paraId="250B2702" w14:textId="77777777"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</w:pPr>
      <w:bookmarkStart w:id="0" w:name="_Toc169500339"/>
      <w:r>
        <w:rPr>
          <w:rFonts w:ascii="Arial Narrow" w:hAnsi="Arial Narrow" w:cstheme="minorHAnsi"/>
          <w:sz w:val="22"/>
          <w:szCs w:val="22"/>
        </w:rPr>
        <w:t>INFORMACJE O ZAMAWIAJĄCYM</w:t>
      </w:r>
      <w:bookmarkEnd w:id="0"/>
    </w:p>
    <w:p w14:paraId="37E439AA" w14:textId="77777777" w:rsidR="00AE4E43" w:rsidRDefault="00AE4E43" w:rsidP="00AE4E4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Departament Innowacji </w:t>
      </w:r>
    </w:p>
    <w:p w14:paraId="4985029A" w14:textId="77777777" w:rsidR="00AE4E43" w:rsidRDefault="00AE4E43" w:rsidP="00AE4E4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Ministerstwo Przedsiębiorczości i Technologii</w:t>
      </w:r>
    </w:p>
    <w:p w14:paraId="0EC1B19A" w14:textId="77777777" w:rsidR="00AE4E43" w:rsidRDefault="00AE4E43" w:rsidP="00AE4E4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Plac Trzech Krzyży 3/5</w:t>
      </w:r>
    </w:p>
    <w:p w14:paraId="37C72AC0" w14:textId="77777777" w:rsidR="00AE4E43" w:rsidRDefault="00AE4E43" w:rsidP="00AE4E4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00-507 Warszawa</w:t>
      </w:r>
    </w:p>
    <w:p w14:paraId="6EBFDE5D" w14:textId="77777777" w:rsidR="00AE4E43" w:rsidRDefault="00651F94" w:rsidP="00AE4E4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hyperlink r:id="rId9" w:history="1">
        <w:r w:rsidR="00AE4E43">
          <w:rPr>
            <w:rStyle w:val="Hipercze"/>
            <w:rFonts w:ascii="Arial Narrow" w:hAnsi="Arial Narrow" w:cstheme="minorHAnsi"/>
            <w:sz w:val="22"/>
            <w:szCs w:val="22"/>
          </w:rPr>
          <w:t>www.mpit.gov.pl</w:t>
        </w:r>
      </w:hyperlink>
    </w:p>
    <w:p w14:paraId="51C29516" w14:textId="77777777" w:rsidR="00AE4E43" w:rsidRDefault="00AE4E43" w:rsidP="00AE4E4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u w:val="single"/>
        </w:rPr>
      </w:pPr>
    </w:p>
    <w:p w14:paraId="30DE5E36" w14:textId="77777777" w:rsidR="00AE4E43" w:rsidRDefault="00AE4E43" w:rsidP="00AE4E4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u w:val="single"/>
        </w:rPr>
      </w:pPr>
      <w:r>
        <w:rPr>
          <w:rFonts w:ascii="Arial Narrow" w:hAnsi="Arial Narrow" w:cstheme="minorHAnsi"/>
          <w:sz w:val="22"/>
          <w:szCs w:val="22"/>
          <w:u w:val="single"/>
        </w:rPr>
        <w:t xml:space="preserve">Osoby uprawnione do kontaktu: </w:t>
      </w:r>
    </w:p>
    <w:p w14:paraId="5DD102B3" w14:textId="77777777" w:rsidR="00AE4E43" w:rsidRPr="00E8598A" w:rsidRDefault="00AE4E43" w:rsidP="00AE4E4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</w:rPr>
      </w:pPr>
      <w:r w:rsidRPr="00E8598A">
        <w:rPr>
          <w:rFonts w:ascii="Arial Narrow" w:hAnsi="Arial Narrow" w:cstheme="minorHAnsi"/>
          <w:sz w:val="22"/>
          <w:szCs w:val="22"/>
        </w:rPr>
        <w:t xml:space="preserve">Justyna Choińska-Jackiewicz, e-mail: </w:t>
      </w:r>
      <w:hyperlink r:id="rId10" w:history="1">
        <w:r w:rsidRPr="00E8598A">
          <w:rPr>
            <w:rStyle w:val="Hipercze"/>
            <w:rFonts w:ascii="Arial Narrow" w:hAnsi="Arial Narrow" w:cstheme="minorHAnsi"/>
            <w:sz w:val="22"/>
            <w:szCs w:val="22"/>
          </w:rPr>
          <w:t>justyna.choinska-jackiewicz@mpit.gov.pl</w:t>
        </w:r>
      </w:hyperlink>
    </w:p>
    <w:p w14:paraId="36617900" w14:textId="77777777" w:rsidR="00AE4E43" w:rsidRPr="00E8598A" w:rsidRDefault="00AE4E43" w:rsidP="00AE4E43">
      <w:pPr>
        <w:tabs>
          <w:tab w:val="left" w:pos="8789"/>
        </w:tabs>
        <w:ind w:left="284" w:right="282"/>
        <w:rPr>
          <w:rFonts w:ascii="Arial Narrow" w:hAnsi="Arial Narrow" w:cstheme="minorHAnsi"/>
          <w:sz w:val="22"/>
          <w:szCs w:val="22"/>
        </w:rPr>
      </w:pPr>
    </w:p>
    <w:p w14:paraId="546BC506" w14:textId="77777777"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1" w:name="_Toc169500341"/>
      <w:r>
        <w:rPr>
          <w:rFonts w:ascii="Arial Narrow" w:hAnsi="Arial Narrow" w:cstheme="minorHAnsi"/>
          <w:sz w:val="22"/>
          <w:szCs w:val="22"/>
        </w:rPr>
        <w:t>PRZEDMIOT ZAMÓWIENIA</w:t>
      </w:r>
      <w:bookmarkEnd w:id="1"/>
    </w:p>
    <w:p w14:paraId="457250B8" w14:textId="77777777" w:rsidR="009C0A70" w:rsidRDefault="00094CD0" w:rsidP="00AE4E43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Przedmiot zamówienia dotyczy opracowania r</w:t>
      </w:r>
      <w:r w:rsidR="009C0A70">
        <w:rPr>
          <w:rFonts w:ascii="Arial Narrow" w:hAnsi="Arial Narrow" w:cstheme="minorHAnsi"/>
          <w:sz w:val="22"/>
          <w:szCs w:val="22"/>
        </w:rPr>
        <w:t>aport</w:t>
      </w:r>
      <w:r>
        <w:rPr>
          <w:rFonts w:ascii="Arial Narrow" w:hAnsi="Arial Narrow" w:cstheme="minorHAnsi"/>
          <w:sz w:val="22"/>
          <w:szCs w:val="22"/>
        </w:rPr>
        <w:t>u</w:t>
      </w:r>
      <w:r w:rsidR="009C0A70">
        <w:rPr>
          <w:rFonts w:ascii="Arial Narrow" w:hAnsi="Arial Narrow" w:cstheme="minorHAnsi"/>
          <w:sz w:val="22"/>
          <w:szCs w:val="22"/>
        </w:rPr>
        <w:t xml:space="preserve"> </w:t>
      </w:r>
      <w:r w:rsidR="00CB5FAF">
        <w:rPr>
          <w:rFonts w:ascii="Arial Narrow" w:hAnsi="Arial Narrow" w:cstheme="minorHAnsi"/>
          <w:sz w:val="22"/>
          <w:szCs w:val="22"/>
        </w:rPr>
        <w:t>analitycznego obejmującego wyniki przeglądu i oceny polityk klastrowych wybranych państw.</w:t>
      </w:r>
      <w:r w:rsidR="00CB5FAF" w:rsidDel="00CE5008">
        <w:rPr>
          <w:rFonts w:ascii="Arial Narrow" w:hAnsi="Arial Narrow" w:cstheme="minorHAnsi"/>
          <w:sz w:val="22"/>
          <w:szCs w:val="22"/>
        </w:rPr>
        <w:t xml:space="preserve"> </w:t>
      </w:r>
    </w:p>
    <w:p w14:paraId="4D8F7F01" w14:textId="77777777" w:rsidR="00AE4E43" w:rsidRDefault="00AE4E43" w:rsidP="00AE4E43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p w14:paraId="1508333D" w14:textId="77777777"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CEL ZAMÓWIENIA</w:t>
      </w:r>
    </w:p>
    <w:p w14:paraId="76A277E2" w14:textId="77777777" w:rsidR="00AA6452" w:rsidRDefault="00AA6452" w:rsidP="00AE4E43">
      <w:pPr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Celem zamówienia jest opracowanie r</w:t>
      </w:r>
      <w:r>
        <w:rPr>
          <w:rFonts w:ascii="Arial Narrow" w:hAnsi="Arial Narrow" w:cstheme="minorHAnsi"/>
          <w:sz w:val="22"/>
          <w:szCs w:val="22"/>
        </w:rPr>
        <w:t xml:space="preserve">aportu dotyczącego </w:t>
      </w:r>
      <w:r w:rsidR="00B32BD5">
        <w:rPr>
          <w:rFonts w:ascii="Arial Narrow" w:hAnsi="Arial Narrow" w:cstheme="minorHAnsi"/>
          <w:sz w:val="22"/>
          <w:szCs w:val="22"/>
        </w:rPr>
        <w:t>wdrażanych</w:t>
      </w:r>
      <w:r w:rsidR="00CE5008">
        <w:rPr>
          <w:rFonts w:ascii="Arial Narrow" w:hAnsi="Arial Narrow" w:cstheme="minorHAnsi"/>
          <w:sz w:val="22"/>
          <w:szCs w:val="22"/>
        </w:rPr>
        <w:t xml:space="preserve"> polityk</w:t>
      </w:r>
      <w:r w:rsidR="00B32BD5">
        <w:rPr>
          <w:rFonts w:ascii="Arial Narrow" w:hAnsi="Arial Narrow" w:cstheme="minorHAnsi"/>
          <w:sz w:val="22"/>
          <w:szCs w:val="22"/>
        </w:rPr>
        <w:t xml:space="preserve"> </w:t>
      </w:r>
      <w:r w:rsidR="00205A9A">
        <w:rPr>
          <w:rFonts w:ascii="Arial Narrow" w:hAnsi="Arial Narrow" w:cstheme="minorHAnsi"/>
          <w:sz w:val="22"/>
          <w:szCs w:val="22"/>
        </w:rPr>
        <w:t>klastrowych</w:t>
      </w:r>
      <w:r w:rsidR="00B32BD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w wybranych państwach</w:t>
      </w:r>
      <w:r w:rsidR="00205A9A">
        <w:rPr>
          <w:rFonts w:ascii="Arial Narrow" w:hAnsi="Arial Narrow" w:cstheme="minorHAnsi"/>
          <w:sz w:val="22"/>
          <w:szCs w:val="22"/>
        </w:rPr>
        <w:t xml:space="preserve">. Przygotowany materiał </w:t>
      </w:r>
      <w:r w:rsidR="00827F66">
        <w:rPr>
          <w:rFonts w:ascii="Arial Narrow" w:hAnsi="Arial Narrow" w:cstheme="minorHAnsi"/>
          <w:sz w:val="22"/>
          <w:szCs w:val="22"/>
        </w:rPr>
        <w:t>zostanie wykorzystany w</w:t>
      </w:r>
      <w:r w:rsidR="00205A9A">
        <w:rPr>
          <w:rFonts w:ascii="Arial Narrow" w:hAnsi="Arial Narrow" w:cstheme="minorHAnsi"/>
          <w:sz w:val="22"/>
          <w:szCs w:val="22"/>
        </w:rPr>
        <w:t xml:space="preserve"> prac</w:t>
      </w:r>
      <w:r w:rsidR="00827F66">
        <w:rPr>
          <w:rFonts w:ascii="Arial Narrow" w:hAnsi="Arial Narrow" w:cstheme="minorHAnsi"/>
          <w:sz w:val="22"/>
          <w:szCs w:val="22"/>
        </w:rPr>
        <w:t>ach</w:t>
      </w:r>
      <w:r w:rsidR="00205A9A">
        <w:rPr>
          <w:rFonts w:ascii="Arial Narrow" w:hAnsi="Arial Narrow" w:cstheme="minorHAnsi"/>
          <w:sz w:val="22"/>
          <w:szCs w:val="22"/>
        </w:rPr>
        <w:t xml:space="preserve"> Grupy roboczej ds. polityki klastrowej, której celem jest </w:t>
      </w:r>
      <w:r w:rsidR="00205A9A" w:rsidRPr="00205A9A">
        <w:rPr>
          <w:rFonts w:ascii="Arial Narrow" w:hAnsi="Arial Narrow" w:cstheme="minorHAnsi"/>
          <w:sz w:val="22"/>
          <w:szCs w:val="22"/>
        </w:rPr>
        <w:t>wypracowanie dalszych kierunków rozwoju polityki klastrowej w Polsce</w:t>
      </w:r>
      <w:r w:rsidR="00205A9A">
        <w:rPr>
          <w:rFonts w:ascii="Arial Narrow" w:hAnsi="Arial Narrow" w:cstheme="minorHAnsi"/>
          <w:sz w:val="22"/>
          <w:szCs w:val="22"/>
        </w:rPr>
        <w:t>.</w:t>
      </w:r>
    </w:p>
    <w:p w14:paraId="51DE194E" w14:textId="77777777" w:rsidR="00AE4E43" w:rsidRDefault="00AE4E43" w:rsidP="00AE4E43">
      <w:pPr>
        <w:ind w:left="284"/>
        <w:jc w:val="both"/>
        <w:rPr>
          <w:rFonts w:ascii="Arial Narrow" w:hAnsi="Arial Narrow"/>
          <w:sz w:val="22"/>
          <w:szCs w:val="22"/>
        </w:rPr>
      </w:pPr>
    </w:p>
    <w:p w14:paraId="507D9715" w14:textId="77777777"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ZAKRES PRZEDMIOTOWY ZAMÓWIENIA </w:t>
      </w:r>
    </w:p>
    <w:p w14:paraId="7D19E0FC" w14:textId="77777777" w:rsidR="00624D56" w:rsidRDefault="000D19CA" w:rsidP="00AE4E43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Przedmiotem zamówieni</w:t>
      </w:r>
      <w:r w:rsidR="00CB5FAF">
        <w:rPr>
          <w:rFonts w:ascii="Arial Narrow" w:hAnsi="Arial Narrow" w:cstheme="minorHAnsi"/>
          <w:sz w:val="22"/>
          <w:szCs w:val="22"/>
        </w:rPr>
        <w:t>a</w:t>
      </w:r>
      <w:r>
        <w:rPr>
          <w:rFonts w:ascii="Arial Narrow" w:hAnsi="Arial Narrow" w:cstheme="minorHAnsi"/>
          <w:sz w:val="22"/>
          <w:szCs w:val="22"/>
        </w:rPr>
        <w:t xml:space="preserve"> jest</w:t>
      </w:r>
      <w:r w:rsidR="00624D56">
        <w:rPr>
          <w:rFonts w:ascii="Arial Narrow" w:hAnsi="Arial Narrow" w:cstheme="minorHAnsi"/>
          <w:sz w:val="22"/>
          <w:szCs w:val="22"/>
        </w:rPr>
        <w:t>:</w:t>
      </w:r>
    </w:p>
    <w:p w14:paraId="64D91403" w14:textId="77777777" w:rsidR="00123D0A" w:rsidRPr="00217044" w:rsidRDefault="00217044" w:rsidP="00217044">
      <w:pPr>
        <w:pStyle w:val="Akapitzlist"/>
        <w:numPr>
          <w:ilvl w:val="3"/>
          <w:numId w:val="1"/>
        </w:numPr>
        <w:tabs>
          <w:tab w:val="left" w:pos="8789"/>
        </w:tabs>
        <w:spacing w:after="120"/>
        <w:ind w:left="641" w:hanging="357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R</w:t>
      </w:r>
      <w:r w:rsidR="00277240" w:rsidRPr="00217044">
        <w:rPr>
          <w:rFonts w:ascii="Arial Narrow" w:hAnsi="Arial Narrow" w:cstheme="minorHAnsi"/>
        </w:rPr>
        <w:t xml:space="preserve">aport </w:t>
      </w:r>
      <w:r w:rsidR="000D19CA" w:rsidRPr="00217044">
        <w:rPr>
          <w:rFonts w:ascii="Arial Narrow" w:hAnsi="Arial Narrow" w:cstheme="minorHAnsi"/>
        </w:rPr>
        <w:t xml:space="preserve">analityczny </w:t>
      </w:r>
      <w:r w:rsidR="000D4C53" w:rsidRPr="00217044">
        <w:rPr>
          <w:rFonts w:ascii="Arial Narrow" w:hAnsi="Arial Narrow" w:cstheme="minorHAnsi"/>
        </w:rPr>
        <w:t xml:space="preserve">obejmujący </w:t>
      </w:r>
      <w:r w:rsidR="000D19CA" w:rsidRPr="00217044">
        <w:rPr>
          <w:rFonts w:ascii="Arial Narrow" w:hAnsi="Arial Narrow" w:cstheme="minorHAnsi"/>
        </w:rPr>
        <w:t xml:space="preserve">wyniki przeglądu </w:t>
      </w:r>
      <w:r w:rsidR="000D4C53" w:rsidRPr="00217044">
        <w:rPr>
          <w:rFonts w:ascii="Arial Narrow" w:hAnsi="Arial Narrow" w:cstheme="minorHAnsi"/>
        </w:rPr>
        <w:t>i ocen</w:t>
      </w:r>
      <w:r w:rsidR="000D19CA" w:rsidRPr="00217044">
        <w:rPr>
          <w:rFonts w:ascii="Arial Narrow" w:hAnsi="Arial Narrow" w:cstheme="minorHAnsi"/>
        </w:rPr>
        <w:t>y</w:t>
      </w:r>
      <w:r w:rsidR="000D4C53" w:rsidRPr="00217044">
        <w:rPr>
          <w:rFonts w:ascii="Arial Narrow" w:hAnsi="Arial Narrow" w:cstheme="minorHAnsi"/>
        </w:rPr>
        <w:t xml:space="preserve"> polityk klastrowych wdrażanych w wybranych państwach</w:t>
      </w:r>
      <w:r w:rsidR="00950AB4" w:rsidRPr="00217044">
        <w:rPr>
          <w:rFonts w:ascii="Arial Narrow" w:hAnsi="Arial Narrow" w:cstheme="minorHAnsi"/>
        </w:rPr>
        <w:t>.</w:t>
      </w:r>
      <w:r w:rsidR="002E7D1E" w:rsidRPr="00217044">
        <w:rPr>
          <w:rFonts w:ascii="Arial Narrow" w:hAnsi="Arial Narrow" w:cstheme="minorHAnsi"/>
        </w:rPr>
        <w:t xml:space="preserve"> Wspomniana analiza powinna zostać przeprowadzona dla </w:t>
      </w:r>
      <w:r w:rsidR="00950AB4" w:rsidRPr="00217044">
        <w:rPr>
          <w:rFonts w:ascii="Arial Narrow" w:hAnsi="Arial Narrow" w:cstheme="minorHAnsi"/>
        </w:rPr>
        <w:t>dziesięciu</w:t>
      </w:r>
      <w:r w:rsidR="002E7D1E" w:rsidRPr="00217044">
        <w:rPr>
          <w:rFonts w:ascii="Arial Narrow" w:hAnsi="Arial Narrow" w:cstheme="minorHAnsi"/>
        </w:rPr>
        <w:t xml:space="preserve"> wskazanych krajów </w:t>
      </w:r>
      <w:r w:rsidR="00950AB4" w:rsidRPr="00217044">
        <w:rPr>
          <w:rFonts w:ascii="Arial Narrow" w:hAnsi="Arial Narrow" w:cstheme="minorHAnsi"/>
        </w:rPr>
        <w:t xml:space="preserve">(Kanada, Węgry, Czechy, Dania, Austria, Niemcy, Francja, Norwegia, Szwecja i Indie) </w:t>
      </w:r>
      <w:r w:rsidR="002E7D1E" w:rsidRPr="00217044">
        <w:rPr>
          <w:rFonts w:ascii="Arial Narrow" w:hAnsi="Arial Narrow" w:cstheme="minorHAnsi"/>
        </w:rPr>
        <w:t xml:space="preserve">oraz pięciu zaproponowanych przez Wykonawcę oraz zaakceptowanych przez </w:t>
      </w:r>
      <w:r w:rsidR="00F11337" w:rsidRPr="00217044">
        <w:rPr>
          <w:rFonts w:ascii="Arial Narrow" w:hAnsi="Arial Narrow" w:cstheme="minorHAnsi"/>
        </w:rPr>
        <w:t>Zamawiającego</w:t>
      </w:r>
      <w:r w:rsidR="002E7D1E" w:rsidRPr="00217044">
        <w:rPr>
          <w:rFonts w:ascii="Arial Narrow" w:hAnsi="Arial Narrow" w:cstheme="minorHAnsi"/>
        </w:rPr>
        <w:t xml:space="preserve">. </w:t>
      </w:r>
    </w:p>
    <w:p w14:paraId="76E1A9A7" w14:textId="77777777" w:rsidR="007868A7" w:rsidRDefault="002E7D1E" w:rsidP="00123D0A">
      <w:pPr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Ww. raport</w:t>
      </w:r>
      <w:r w:rsidR="00123D0A">
        <w:rPr>
          <w:rFonts w:ascii="Arial Narrow" w:hAnsi="Arial Narrow" w:cstheme="minorHAnsi"/>
          <w:sz w:val="22"/>
          <w:szCs w:val="22"/>
        </w:rPr>
        <w:t xml:space="preserve"> powinien uwzględniać w szczególności: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="00123D0A">
        <w:rPr>
          <w:rFonts w:ascii="Arial Narrow" w:hAnsi="Arial Narrow"/>
          <w:sz w:val="22"/>
          <w:szCs w:val="22"/>
        </w:rPr>
        <w:t>analizę porównawczą wdrażanych polityk klastrowych w wybranych państwach z uwzględnieniem</w:t>
      </w:r>
      <w:r w:rsidR="007868A7">
        <w:rPr>
          <w:rFonts w:ascii="Arial Narrow" w:hAnsi="Arial Narrow"/>
          <w:sz w:val="22"/>
          <w:szCs w:val="22"/>
        </w:rPr>
        <w:t>:</w:t>
      </w:r>
    </w:p>
    <w:p w14:paraId="4A366174" w14:textId="77777777" w:rsidR="007868A7" w:rsidRPr="0097673F" w:rsidRDefault="00123D0A" w:rsidP="009C6476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podziału </w:t>
      </w:r>
      <w:r w:rsidR="001E7C17">
        <w:rPr>
          <w:rFonts w:ascii="Arial Narrow" w:hAnsi="Arial Narrow"/>
        </w:rPr>
        <w:t xml:space="preserve">zadań </w:t>
      </w:r>
      <w:r w:rsidRPr="00F2387F">
        <w:rPr>
          <w:rFonts w:ascii="Arial Narrow" w:hAnsi="Arial Narrow"/>
        </w:rPr>
        <w:t xml:space="preserve">w zakresie realizacji polityki klastrowej pomiędzy administrację centralną i administrację </w:t>
      </w:r>
      <w:r w:rsidR="00950AB4" w:rsidRPr="00F2387F">
        <w:rPr>
          <w:rFonts w:ascii="Arial Narrow" w:hAnsi="Arial Narrow"/>
        </w:rPr>
        <w:t xml:space="preserve">regionalną / </w:t>
      </w:r>
      <w:r w:rsidRPr="0097673F">
        <w:rPr>
          <w:rFonts w:ascii="Arial Narrow" w:hAnsi="Arial Narrow"/>
        </w:rPr>
        <w:t xml:space="preserve">lokalną, </w:t>
      </w:r>
    </w:p>
    <w:p w14:paraId="23458DA9" w14:textId="77777777" w:rsidR="00123D0A" w:rsidRPr="00992ECC" w:rsidRDefault="00123D0A" w:rsidP="009C6476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 w:rsidRPr="00BB6C6D">
        <w:rPr>
          <w:rFonts w:ascii="Arial Narrow" w:hAnsi="Arial Narrow"/>
        </w:rPr>
        <w:t>wskazaniem podmiotów zaangażowanych we wdrażanie ww. polityk</w:t>
      </w:r>
      <w:r w:rsidRPr="00C01A61">
        <w:rPr>
          <w:rFonts w:ascii="Arial Narrow" w:hAnsi="Arial Narrow"/>
        </w:rPr>
        <w:t>;</w:t>
      </w:r>
    </w:p>
    <w:p w14:paraId="3E586329" w14:textId="77777777" w:rsidR="007868A7" w:rsidRDefault="007868A7" w:rsidP="009C6476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 w:rsidRPr="00966C9E">
        <w:rPr>
          <w:rFonts w:ascii="Arial Narrow" w:hAnsi="Arial Narrow"/>
        </w:rPr>
        <w:t xml:space="preserve">określeniem </w:t>
      </w:r>
      <w:r w:rsidRPr="00E8598A">
        <w:rPr>
          <w:rFonts w:ascii="Arial Narrow" w:hAnsi="Arial Narrow"/>
        </w:rPr>
        <w:t>sposobu wyznaczania linii demarkacyjnej</w:t>
      </w:r>
      <w:r w:rsidR="0057485D" w:rsidRPr="00E8598A">
        <w:rPr>
          <w:rFonts w:ascii="Arial Narrow" w:hAnsi="Arial Narrow"/>
        </w:rPr>
        <w:t xml:space="preserve"> wsparcia pomiędzy instytucje centralne i regionalne </w:t>
      </w:r>
      <w:r w:rsidR="0057485D" w:rsidRPr="009C6476">
        <w:rPr>
          <w:rFonts w:ascii="Arial Narrow" w:hAnsi="Arial Narrow"/>
        </w:rPr>
        <w:t xml:space="preserve">oraz </w:t>
      </w:r>
      <w:r w:rsidRPr="009C6476">
        <w:rPr>
          <w:rFonts w:ascii="Arial Narrow" w:hAnsi="Arial Narrow"/>
        </w:rPr>
        <w:t>ewent</w:t>
      </w:r>
      <w:r>
        <w:rPr>
          <w:rFonts w:ascii="Arial Narrow" w:hAnsi="Arial Narrow"/>
        </w:rPr>
        <w:t>. obszaru kompetencji dzielonej</w:t>
      </w:r>
      <w:r w:rsidR="0092479F">
        <w:rPr>
          <w:rFonts w:ascii="Arial Narrow" w:hAnsi="Arial Narrow"/>
        </w:rPr>
        <w:t xml:space="preserve">, a także </w:t>
      </w:r>
      <w:r w:rsidR="0057485D">
        <w:rPr>
          <w:rFonts w:ascii="Arial Narrow" w:hAnsi="Arial Narrow"/>
        </w:rPr>
        <w:t xml:space="preserve">formy </w:t>
      </w:r>
      <w:r w:rsidR="0092479F">
        <w:rPr>
          <w:rFonts w:ascii="Arial Narrow" w:hAnsi="Arial Narrow"/>
        </w:rPr>
        <w:t xml:space="preserve">i zakresu </w:t>
      </w:r>
      <w:r w:rsidR="0057485D">
        <w:rPr>
          <w:rFonts w:ascii="Arial Narrow" w:hAnsi="Arial Narrow"/>
        </w:rPr>
        <w:t xml:space="preserve">współpracy </w:t>
      </w:r>
      <w:r w:rsidR="0092479F">
        <w:rPr>
          <w:rFonts w:ascii="Arial Narrow" w:hAnsi="Arial Narrow"/>
        </w:rPr>
        <w:t>w dziedzinie polityki klastrowej.</w:t>
      </w:r>
      <w:r>
        <w:rPr>
          <w:rFonts w:ascii="Arial Narrow" w:hAnsi="Arial Narrow"/>
        </w:rPr>
        <w:t xml:space="preserve"> </w:t>
      </w:r>
    </w:p>
    <w:p w14:paraId="5FE102C5" w14:textId="77777777" w:rsidR="002A6CBD" w:rsidRDefault="002A6CBD" w:rsidP="002A6CBD">
      <w:pPr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Analizę systemów wsparcia klastrów z uwzględnieniem:</w:t>
      </w:r>
    </w:p>
    <w:p w14:paraId="56342877" w14:textId="77777777" w:rsidR="002A6CBD" w:rsidRPr="00CE3655" w:rsidRDefault="002A6CBD" w:rsidP="002A6CBD">
      <w:pPr>
        <w:pStyle w:val="Akapitzlist"/>
        <w:numPr>
          <w:ilvl w:val="0"/>
          <w:numId w:val="22"/>
        </w:numPr>
        <w:jc w:val="both"/>
        <w:rPr>
          <w:rFonts w:ascii="Arial Narrow" w:hAnsi="Arial Narrow"/>
        </w:rPr>
      </w:pPr>
      <w:r w:rsidRPr="00CE3655">
        <w:rPr>
          <w:rFonts w:ascii="Arial Narrow" w:hAnsi="Arial Narrow"/>
        </w:rPr>
        <w:lastRenderedPageBreak/>
        <w:t xml:space="preserve">Identyfikacji i analizy różnic w rodzaju i zakresie interwencji w zależności od fazy rozwoju klastra / typu klastra </w:t>
      </w:r>
    </w:p>
    <w:p w14:paraId="2A014276" w14:textId="77777777" w:rsidR="002A6CBD" w:rsidRPr="00CE3655" w:rsidRDefault="002A6CBD" w:rsidP="002A6CBD">
      <w:pPr>
        <w:pStyle w:val="Akapitzlist"/>
        <w:numPr>
          <w:ilvl w:val="0"/>
          <w:numId w:val="22"/>
        </w:numPr>
        <w:jc w:val="both"/>
        <w:rPr>
          <w:rFonts w:ascii="Arial Narrow" w:hAnsi="Arial Narrow"/>
        </w:rPr>
      </w:pPr>
      <w:r w:rsidRPr="00CE3655">
        <w:rPr>
          <w:rFonts w:ascii="Arial Narrow" w:hAnsi="Arial Narrow"/>
        </w:rPr>
        <w:t xml:space="preserve">opisu sposobu kluczowych kryteriów kategoryzacji klastrów i oceny fazy rozwoju klastra / typu klastra, </w:t>
      </w:r>
    </w:p>
    <w:p w14:paraId="0D5F6B8F" w14:textId="77777777" w:rsidR="002A6CBD" w:rsidRDefault="002A6CBD" w:rsidP="002A6CBD">
      <w:pPr>
        <w:pStyle w:val="Akapitzlist"/>
        <w:numPr>
          <w:ilvl w:val="0"/>
          <w:numId w:val="22"/>
        </w:numPr>
        <w:jc w:val="both"/>
        <w:rPr>
          <w:rFonts w:ascii="Arial Narrow" w:hAnsi="Arial Narrow"/>
        </w:rPr>
      </w:pPr>
      <w:r w:rsidRPr="00CE3655">
        <w:rPr>
          <w:rFonts w:ascii="Arial Narrow" w:hAnsi="Arial Narrow"/>
        </w:rPr>
        <w:t>opisu katalogu oferowanych instrumentów dla poszczególnych typów klastra</w:t>
      </w:r>
      <w:r>
        <w:rPr>
          <w:rFonts w:ascii="Arial Narrow" w:hAnsi="Arial Narrow"/>
        </w:rPr>
        <w:t xml:space="preserve"> oraz sposobów / metod integracji różnych instrumentów w spójny system wsparcia</w:t>
      </w:r>
      <w:r w:rsidRPr="00CE3655">
        <w:rPr>
          <w:rFonts w:ascii="Arial Narrow" w:hAnsi="Arial Narrow"/>
        </w:rPr>
        <w:t xml:space="preserve">. </w:t>
      </w:r>
    </w:p>
    <w:p w14:paraId="20ADF364" w14:textId="77777777" w:rsidR="00123D0A" w:rsidRDefault="00123D0A" w:rsidP="00123D0A">
      <w:pPr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Identyfikację oraz analizę </w:t>
      </w:r>
      <w:r w:rsidR="00950AB4">
        <w:rPr>
          <w:rFonts w:ascii="Arial Narrow" w:hAnsi="Arial Narrow"/>
          <w:sz w:val="22"/>
          <w:szCs w:val="22"/>
        </w:rPr>
        <w:t>dostępnych lub będących w fazie programowania</w:t>
      </w:r>
      <w:r w:rsidRPr="00FF2D75">
        <w:rPr>
          <w:rFonts w:ascii="Arial Narrow" w:hAnsi="Arial Narrow"/>
          <w:sz w:val="22"/>
          <w:szCs w:val="22"/>
        </w:rPr>
        <w:t xml:space="preserve"> </w:t>
      </w:r>
      <w:r w:rsidRPr="00C03F93">
        <w:rPr>
          <w:rFonts w:ascii="Arial Narrow" w:hAnsi="Arial Narrow"/>
          <w:sz w:val="22"/>
          <w:szCs w:val="22"/>
        </w:rPr>
        <w:t xml:space="preserve">instrumentów wsparcia </w:t>
      </w:r>
      <w:r>
        <w:rPr>
          <w:rFonts w:ascii="Arial Narrow" w:hAnsi="Arial Narrow"/>
          <w:sz w:val="22"/>
          <w:szCs w:val="22"/>
        </w:rPr>
        <w:t>klastrów</w:t>
      </w:r>
      <w:r w:rsidRPr="00C03F93">
        <w:rPr>
          <w:rFonts w:ascii="Arial Narrow" w:hAnsi="Arial Narrow"/>
          <w:sz w:val="22"/>
          <w:szCs w:val="22"/>
        </w:rPr>
        <w:t xml:space="preserve"> w </w:t>
      </w:r>
      <w:r>
        <w:rPr>
          <w:rFonts w:ascii="Arial Narrow" w:hAnsi="Arial Narrow"/>
          <w:sz w:val="22"/>
          <w:szCs w:val="22"/>
        </w:rPr>
        <w:t>analizowanych państwach</w:t>
      </w:r>
      <w:r w:rsidR="001E7C17">
        <w:rPr>
          <w:rFonts w:ascii="Arial Narrow" w:hAnsi="Arial Narrow"/>
          <w:sz w:val="22"/>
          <w:szCs w:val="22"/>
        </w:rPr>
        <w:t>, w tym</w:t>
      </w:r>
      <w:r w:rsidR="00F11337">
        <w:rPr>
          <w:rFonts w:ascii="Arial Narrow" w:hAnsi="Arial Narrow"/>
          <w:sz w:val="22"/>
          <w:szCs w:val="22"/>
        </w:rPr>
        <w:t>:</w:t>
      </w:r>
    </w:p>
    <w:p w14:paraId="4C5EFDC6" w14:textId="77777777" w:rsidR="00123D0A" w:rsidRDefault="00123D0A" w:rsidP="009C6476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Wskazanie źródeł</w:t>
      </w:r>
      <w:r w:rsidR="007873C8">
        <w:rPr>
          <w:rFonts w:ascii="Arial Narrow" w:hAnsi="Arial Narrow"/>
        </w:rPr>
        <w:t>,</w:t>
      </w:r>
      <w:r w:rsidR="001E7C17">
        <w:rPr>
          <w:rFonts w:ascii="Arial Narrow" w:hAnsi="Arial Narrow"/>
        </w:rPr>
        <w:t xml:space="preserve"> struktury </w:t>
      </w:r>
      <w:r w:rsidR="007873C8">
        <w:rPr>
          <w:rFonts w:ascii="Arial Narrow" w:hAnsi="Arial Narrow"/>
        </w:rPr>
        <w:t>i poziomu do</w:t>
      </w:r>
      <w:r>
        <w:rPr>
          <w:rFonts w:ascii="Arial Narrow" w:hAnsi="Arial Narrow"/>
        </w:rPr>
        <w:t>finansowania dla każdego z instrumentów</w:t>
      </w:r>
    </w:p>
    <w:p w14:paraId="733A627A" w14:textId="77777777" w:rsidR="00123D0A" w:rsidRDefault="00123D0A" w:rsidP="009C6476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Wskazanie zadań objętych finansowaniem dla każdego z </w:t>
      </w:r>
      <w:r w:rsidR="00F11337">
        <w:rPr>
          <w:rFonts w:ascii="Arial Narrow" w:hAnsi="Arial Narrow"/>
        </w:rPr>
        <w:t>instrumentów (w tym przegląd najważniejszych kategorii kosztów kwalifikowalnych)</w:t>
      </w:r>
    </w:p>
    <w:p w14:paraId="21E0E273" w14:textId="77777777" w:rsidR="002A6CBD" w:rsidRPr="00217044" w:rsidRDefault="00F11337" w:rsidP="00217044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Wskazanie rodzaju beneficjenta działania (np. koordynator klastra, członkowie klastra itp.)</w:t>
      </w:r>
    </w:p>
    <w:p w14:paraId="4B5C20A1" w14:textId="77777777" w:rsidR="005C5AC7" w:rsidRDefault="002A6CBD" w:rsidP="002A6CBD">
      <w:pPr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 w:rsidRPr="009C6476">
        <w:rPr>
          <w:rFonts w:ascii="Arial Narrow" w:hAnsi="Arial Narrow"/>
          <w:sz w:val="22"/>
          <w:szCs w:val="22"/>
        </w:rPr>
        <w:t>Określenie z</w:t>
      </w:r>
      <w:r w:rsidR="005C5AC7" w:rsidRPr="009C6476">
        <w:rPr>
          <w:rFonts w:ascii="Arial Narrow" w:hAnsi="Arial Narrow"/>
          <w:sz w:val="22"/>
          <w:szCs w:val="22"/>
        </w:rPr>
        <w:t>asięg</w:t>
      </w:r>
      <w:r w:rsidRPr="009C6476">
        <w:rPr>
          <w:rFonts w:ascii="Arial Narrow" w:hAnsi="Arial Narrow"/>
          <w:sz w:val="22"/>
          <w:szCs w:val="22"/>
        </w:rPr>
        <w:t>u</w:t>
      </w:r>
      <w:r w:rsidR="005C5AC7" w:rsidRPr="009C6476">
        <w:rPr>
          <w:rFonts w:ascii="Arial Narrow" w:hAnsi="Arial Narrow"/>
          <w:sz w:val="22"/>
          <w:szCs w:val="22"/>
        </w:rPr>
        <w:t xml:space="preserve"> wsparcia klastrów </w:t>
      </w:r>
      <w:r w:rsidRPr="009C6476">
        <w:rPr>
          <w:rFonts w:ascii="Arial Narrow" w:hAnsi="Arial Narrow"/>
          <w:sz w:val="22"/>
          <w:szCs w:val="22"/>
        </w:rPr>
        <w:t xml:space="preserve">(np. </w:t>
      </w:r>
      <w:r w:rsidR="005C5AC7" w:rsidRPr="009C6476">
        <w:rPr>
          <w:rFonts w:ascii="Arial Narrow" w:hAnsi="Arial Narrow"/>
          <w:sz w:val="22"/>
          <w:szCs w:val="22"/>
        </w:rPr>
        <w:t>odsetek klastrów korzysta</w:t>
      </w:r>
      <w:r w:rsidRPr="009C6476">
        <w:rPr>
          <w:rFonts w:ascii="Arial Narrow" w:hAnsi="Arial Narrow"/>
          <w:sz w:val="22"/>
          <w:szCs w:val="22"/>
        </w:rPr>
        <w:t>jących</w:t>
      </w:r>
      <w:r w:rsidR="005C5AC7" w:rsidRPr="009C6476">
        <w:rPr>
          <w:rFonts w:ascii="Arial Narrow" w:hAnsi="Arial Narrow"/>
          <w:sz w:val="22"/>
          <w:szCs w:val="22"/>
        </w:rPr>
        <w:t xml:space="preserve"> ze wsparcia) </w:t>
      </w:r>
      <w:r w:rsidRPr="009C6476">
        <w:rPr>
          <w:rFonts w:ascii="Arial Narrow" w:hAnsi="Arial Narrow"/>
          <w:sz w:val="22"/>
          <w:szCs w:val="22"/>
        </w:rPr>
        <w:t>i intensywności wsparcia działalności klastrów w zależności od dostępności danych zastanych (np. przedstawienie struktury</w:t>
      </w:r>
      <w:r w:rsidR="005C5AC7" w:rsidRPr="009C6476">
        <w:rPr>
          <w:rFonts w:ascii="Arial Narrow" w:hAnsi="Arial Narrow"/>
          <w:sz w:val="22"/>
          <w:szCs w:val="22"/>
        </w:rPr>
        <w:t xml:space="preserve"> przychodów finansowania </w:t>
      </w:r>
      <w:r w:rsidRPr="009C6476">
        <w:rPr>
          <w:rFonts w:ascii="Arial Narrow" w:hAnsi="Arial Narrow"/>
          <w:sz w:val="22"/>
          <w:szCs w:val="22"/>
        </w:rPr>
        <w:t>- publiczne vs. prywatne)</w:t>
      </w:r>
    </w:p>
    <w:p w14:paraId="285CABF0" w14:textId="77777777" w:rsidR="006F0435" w:rsidRDefault="006F0435" w:rsidP="002A6CBD">
      <w:pPr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Analizę dodatkowych zagadnień uzgodnionych między Wykonawcą i Zamawiającym w trakcie opracowywania raportu </w:t>
      </w:r>
      <w:r w:rsidR="00827F66">
        <w:rPr>
          <w:rFonts w:ascii="Arial Narrow" w:hAnsi="Arial Narrow"/>
          <w:sz w:val="22"/>
          <w:szCs w:val="22"/>
        </w:rPr>
        <w:t>nieprzekraczających 1</w:t>
      </w:r>
      <w:r>
        <w:rPr>
          <w:rFonts w:ascii="Arial Narrow" w:hAnsi="Arial Narrow"/>
          <w:sz w:val="22"/>
          <w:szCs w:val="22"/>
        </w:rPr>
        <w:t xml:space="preserve">0% </w:t>
      </w:r>
      <w:r w:rsidR="00827F66">
        <w:rPr>
          <w:rFonts w:ascii="Arial Narrow" w:hAnsi="Arial Narrow"/>
          <w:sz w:val="22"/>
          <w:szCs w:val="22"/>
        </w:rPr>
        <w:t xml:space="preserve">objętości </w:t>
      </w:r>
      <w:r>
        <w:rPr>
          <w:rFonts w:ascii="Arial Narrow" w:hAnsi="Arial Narrow"/>
          <w:sz w:val="22"/>
          <w:szCs w:val="22"/>
        </w:rPr>
        <w:t>opracowania.</w:t>
      </w:r>
    </w:p>
    <w:p w14:paraId="063CDBCD" w14:textId="77777777" w:rsidR="00624D56" w:rsidRDefault="00624D56" w:rsidP="00217044">
      <w:pPr>
        <w:pStyle w:val="Akapitzlist"/>
        <w:numPr>
          <w:ilvl w:val="3"/>
          <w:numId w:val="1"/>
        </w:numPr>
        <w:ind w:left="641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Prezentacja PowerPoint przedstawiająca główne wnioski wynikające z opracowanego raportu.</w:t>
      </w:r>
    </w:p>
    <w:p w14:paraId="67C8F121" w14:textId="77777777" w:rsidR="00624D56" w:rsidRPr="00217044" w:rsidRDefault="00624D56" w:rsidP="00217044">
      <w:pPr>
        <w:pStyle w:val="Akapitzlist"/>
        <w:ind w:left="2880"/>
        <w:jc w:val="both"/>
        <w:rPr>
          <w:rFonts w:ascii="Arial Narrow" w:hAnsi="Arial Narrow"/>
        </w:rPr>
      </w:pPr>
    </w:p>
    <w:p w14:paraId="22D77EE5" w14:textId="77777777" w:rsidR="00D81448" w:rsidRDefault="00F11337" w:rsidP="009C6476">
      <w:pPr>
        <w:pStyle w:val="Akapitzlist"/>
        <w:tabs>
          <w:tab w:val="left" w:pos="709"/>
        </w:tabs>
        <w:spacing w:after="120"/>
        <w:ind w:left="284" w:right="282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W trakcie realizacji </w:t>
      </w:r>
      <w:r w:rsidR="002A6CBD">
        <w:rPr>
          <w:rFonts w:ascii="Arial Narrow" w:hAnsi="Arial Narrow" w:cstheme="minorHAnsi"/>
        </w:rPr>
        <w:t>zamówienia</w:t>
      </w:r>
      <w:r>
        <w:rPr>
          <w:rFonts w:ascii="Arial Narrow" w:hAnsi="Arial Narrow" w:cstheme="minorHAnsi"/>
        </w:rPr>
        <w:t xml:space="preserve"> Wykonawca zobowiązany jest do bieżącej </w:t>
      </w:r>
      <w:r w:rsidR="00D81448">
        <w:rPr>
          <w:rFonts w:ascii="Arial Narrow" w:hAnsi="Arial Narrow" w:cstheme="minorHAnsi"/>
        </w:rPr>
        <w:t>współprac</w:t>
      </w:r>
      <w:r>
        <w:rPr>
          <w:rFonts w:ascii="Arial Narrow" w:hAnsi="Arial Narrow" w:cstheme="minorHAnsi"/>
        </w:rPr>
        <w:t>y</w:t>
      </w:r>
      <w:r w:rsidR="00D81448">
        <w:rPr>
          <w:rFonts w:ascii="Arial Narrow" w:hAnsi="Arial Narrow" w:cstheme="minorHAnsi"/>
        </w:rPr>
        <w:t xml:space="preserve"> z</w:t>
      </w:r>
      <w:r w:rsidR="002A6CBD">
        <w:rPr>
          <w:rFonts w:ascii="Arial Narrow" w:hAnsi="Arial Narrow" w:cstheme="minorHAnsi"/>
        </w:rPr>
        <w:t xml:space="preserve"> </w:t>
      </w:r>
      <w:r w:rsidR="00217044">
        <w:rPr>
          <w:rFonts w:ascii="Arial Narrow" w:hAnsi="Arial Narrow" w:cstheme="minorHAnsi"/>
        </w:rPr>
        <w:t>Zamawiającym</w:t>
      </w:r>
      <w:r w:rsidR="006F0435">
        <w:rPr>
          <w:rFonts w:ascii="Arial Narrow" w:hAnsi="Arial Narrow" w:cstheme="minorHAnsi"/>
        </w:rPr>
        <w:t xml:space="preserve"> i konsultowania kolejnych wersji raportu w trakcie</w:t>
      </w:r>
      <w:r w:rsidR="00D81448">
        <w:rPr>
          <w:rFonts w:ascii="Arial Narrow" w:hAnsi="Arial Narrow" w:cstheme="minorHAnsi"/>
        </w:rPr>
        <w:t xml:space="preserve"> opracowywani</w:t>
      </w:r>
      <w:r w:rsidR="006F0435">
        <w:rPr>
          <w:rFonts w:ascii="Arial Narrow" w:hAnsi="Arial Narrow" w:cstheme="minorHAnsi"/>
        </w:rPr>
        <w:t>a</w:t>
      </w:r>
      <w:r w:rsidR="00D81448">
        <w:rPr>
          <w:rFonts w:ascii="Arial Narrow" w:hAnsi="Arial Narrow" w:cstheme="minorHAnsi"/>
        </w:rPr>
        <w:t xml:space="preserve"> przedmiotowego raportu</w:t>
      </w:r>
      <w:r w:rsidR="002A0462">
        <w:rPr>
          <w:rFonts w:ascii="Arial Narrow" w:hAnsi="Arial Narrow" w:cstheme="minorHAnsi"/>
        </w:rPr>
        <w:t>.</w:t>
      </w:r>
    </w:p>
    <w:p w14:paraId="3954BBD5" w14:textId="1B94C72C" w:rsidR="009C6476" w:rsidRPr="00971320" w:rsidRDefault="00D10894" w:rsidP="00971320">
      <w:pPr>
        <w:pStyle w:val="Akapitzlist"/>
        <w:tabs>
          <w:tab w:val="left" w:pos="426"/>
        </w:tabs>
        <w:spacing w:before="150" w:after="150"/>
        <w:ind w:left="851" w:right="284"/>
        <w:jc w:val="both"/>
        <w:rPr>
          <w:rFonts w:ascii="Arial Narrow" w:eastAsia="Calibri" w:hAnsi="Arial Narrow" w:cstheme="minorHAnsi"/>
          <w:lang w:eastAsia="en-US"/>
        </w:rPr>
      </w:pPr>
      <w:r>
        <w:rPr>
          <w:rFonts w:ascii="Arial Narrow" w:eastAsia="Calibri" w:hAnsi="Arial Narrow" w:cstheme="minorHAnsi"/>
          <w:lang w:eastAsia="en-US"/>
        </w:rPr>
        <w:br/>
      </w:r>
    </w:p>
    <w:p w14:paraId="02B6A16B" w14:textId="77777777"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2" w:name="_Toc169500345"/>
      <w:r>
        <w:rPr>
          <w:rFonts w:ascii="Arial Narrow" w:hAnsi="Arial Narrow" w:cstheme="minorHAnsi"/>
          <w:sz w:val="22"/>
          <w:szCs w:val="22"/>
        </w:rPr>
        <w:t>TERMIN WYKONANIA ZAMÓWIENIA</w:t>
      </w:r>
      <w:bookmarkEnd w:id="2"/>
    </w:p>
    <w:p w14:paraId="335B317B" w14:textId="393CF76E" w:rsidR="00AE4E43" w:rsidRDefault="003D0C7B" w:rsidP="00AE4E4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Termin realizacji zamówienia – </w:t>
      </w:r>
      <w:r w:rsidR="00971320">
        <w:rPr>
          <w:rFonts w:ascii="Arial Narrow" w:hAnsi="Arial Narrow" w:cstheme="minorHAnsi"/>
          <w:b/>
          <w:sz w:val="22"/>
          <w:szCs w:val="22"/>
        </w:rPr>
        <w:t>4 tygodnie od podpisania umowy</w:t>
      </w:r>
      <w:r w:rsidR="00AE4E43">
        <w:rPr>
          <w:rFonts w:ascii="Arial Narrow" w:hAnsi="Arial Narrow" w:cstheme="minorHAnsi"/>
          <w:sz w:val="22"/>
          <w:szCs w:val="22"/>
        </w:rPr>
        <w:t xml:space="preserve"> </w:t>
      </w:r>
    </w:p>
    <w:p w14:paraId="4C860A96" w14:textId="77777777" w:rsidR="009C6476" w:rsidRDefault="009C6476" w:rsidP="00AE4E4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14:paraId="4D50F13C" w14:textId="77777777"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3" w:name="_Toc169500355"/>
      <w:r>
        <w:rPr>
          <w:rFonts w:ascii="Arial Narrow" w:hAnsi="Arial Narrow" w:cstheme="minorHAnsi"/>
          <w:sz w:val="22"/>
          <w:szCs w:val="22"/>
        </w:rPr>
        <w:t>MIEJSCE ORAZ TERMIN SKŁADANIA OFERTY</w:t>
      </w:r>
      <w:bookmarkEnd w:id="3"/>
    </w:p>
    <w:p w14:paraId="35437559" w14:textId="77777777" w:rsidR="00AE4E43" w:rsidRPr="00074823" w:rsidRDefault="00AE4E43" w:rsidP="00AE4E43">
      <w:pPr>
        <w:pStyle w:val="Bezodstpw"/>
        <w:tabs>
          <w:tab w:val="left" w:pos="8789"/>
        </w:tabs>
        <w:spacing w:line="276" w:lineRule="auto"/>
        <w:ind w:right="282"/>
        <w:jc w:val="both"/>
        <w:rPr>
          <w:rStyle w:val="Hipercze"/>
        </w:rPr>
      </w:pPr>
      <w:r w:rsidRPr="004F6ED2">
        <w:rPr>
          <w:rFonts w:ascii="Arial Narrow" w:hAnsi="Arial Narrow" w:cstheme="minorHAnsi"/>
          <w:b/>
          <w:sz w:val="22"/>
        </w:rPr>
        <w:t xml:space="preserve">Ofertę </w:t>
      </w:r>
      <w:r w:rsidR="00992ECC" w:rsidRPr="004F6ED2">
        <w:rPr>
          <w:rFonts w:ascii="Arial Narrow" w:hAnsi="Arial Narrow" w:cstheme="minorHAnsi"/>
          <w:b/>
          <w:sz w:val="22"/>
        </w:rPr>
        <w:t xml:space="preserve">szacunkową </w:t>
      </w:r>
      <w:r>
        <w:rPr>
          <w:rFonts w:ascii="Arial Narrow" w:hAnsi="Arial Narrow" w:cstheme="minorHAnsi"/>
          <w:sz w:val="22"/>
        </w:rPr>
        <w:t xml:space="preserve">prosimy złożyć </w:t>
      </w:r>
      <w:r>
        <w:rPr>
          <w:rFonts w:ascii="Arial Narrow" w:hAnsi="Arial Narrow" w:cstheme="minorHAnsi"/>
          <w:b/>
          <w:sz w:val="22"/>
        </w:rPr>
        <w:t xml:space="preserve">do dnia </w:t>
      </w:r>
      <w:r w:rsidR="00A45DFB">
        <w:rPr>
          <w:rFonts w:ascii="Arial Narrow" w:hAnsi="Arial Narrow" w:cstheme="minorHAnsi"/>
          <w:b/>
          <w:sz w:val="22"/>
        </w:rPr>
        <w:t xml:space="preserve">8 </w:t>
      </w:r>
      <w:r w:rsidR="003D0C7B">
        <w:rPr>
          <w:rFonts w:ascii="Arial Narrow" w:hAnsi="Arial Narrow" w:cstheme="minorHAnsi"/>
          <w:b/>
          <w:sz w:val="22"/>
        </w:rPr>
        <w:t>lutego</w:t>
      </w:r>
      <w:r>
        <w:rPr>
          <w:rFonts w:ascii="Arial Narrow" w:hAnsi="Arial Narrow" w:cstheme="minorHAnsi"/>
          <w:b/>
          <w:sz w:val="22"/>
        </w:rPr>
        <w:t xml:space="preserve"> br.</w:t>
      </w:r>
      <w:r>
        <w:rPr>
          <w:rFonts w:ascii="Arial Narrow" w:hAnsi="Arial Narrow" w:cstheme="minorHAnsi"/>
          <w:sz w:val="22"/>
        </w:rPr>
        <w:t xml:space="preserve"> za pośrednictwem poczty elektronicznej na adres: </w:t>
      </w:r>
      <w:hyperlink r:id="rId11" w:history="1">
        <w:r w:rsidRPr="00074823">
          <w:rPr>
            <w:rStyle w:val="Hipercze"/>
            <w:rFonts w:ascii="Arial Narrow" w:hAnsi="Arial Narrow" w:cstheme="minorHAnsi"/>
            <w:sz w:val="22"/>
          </w:rPr>
          <w:t>justyna choinska-jackiewicz@mpit.gov.pl</w:t>
        </w:r>
      </w:hyperlink>
    </w:p>
    <w:p w14:paraId="77F9960B" w14:textId="77777777" w:rsidR="00AE4E43" w:rsidRDefault="00AE4E43" w:rsidP="00AE4E43">
      <w:pPr>
        <w:pStyle w:val="Bezodstpw"/>
        <w:tabs>
          <w:tab w:val="left" w:pos="8789"/>
        </w:tabs>
        <w:spacing w:after="120" w:line="276" w:lineRule="auto"/>
        <w:ind w:left="851" w:right="282"/>
        <w:jc w:val="both"/>
      </w:pPr>
    </w:p>
    <w:p w14:paraId="4EE2AEBF" w14:textId="77777777" w:rsidR="0060383E" w:rsidRDefault="0060383E" w:rsidP="0060383E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4" w:name="_GoBack"/>
      <w:bookmarkEnd w:id="4"/>
      <w:r>
        <w:rPr>
          <w:rFonts w:ascii="Arial Narrow" w:hAnsi="Arial Narrow" w:cstheme="minorHAnsi"/>
          <w:sz w:val="22"/>
          <w:szCs w:val="22"/>
        </w:rPr>
        <w:t>AUTORSKIE PRAWA MAJĄTKOWE</w:t>
      </w:r>
    </w:p>
    <w:p w14:paraId="6956B37F" w14:textId="77777777" w:rsidR="0060383E" w:rsidRDefault="0060383E" w:rsidP="0060383E">
      <w:pPr>
        <w:pStyle w:val="Tekstpodstawowy"/>
        <w:numPr>
          <w:ilvl w:val="3"/>
          <w:numId w:val="1"/>
        </w:numPr>
        <w:tabs>
          <w:tab w:val="left" w:pos="8789"/>
        </w:tabs>
        <w:spacing w:before="120" w:line="276" w:lineRule="auto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Kwota określona w ofercie będzie stanowić pełne wynagrodzenie należne Wykonawcy z tytułu wykonania umowy oraz za przeniesienie przez Wykonawcę na Zamawiającego wszelkich praw dotyczących dzieła, w tym majątkowych praw autorskich na polach eksploatacji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1"/>
      </w:r>
      <w:r>
        <w:rPr>
          <w:rFonts w:ascii="Arial Narrow" w:hAnsi="Arial Narrow"/>
          <w:sz w:val="22"/>
          <w:szCs w:val="22"/>
        </w:rPr>
        <w:t xml:space="preserve"> i prawa do wykonywania zależnego prawa autorskiego oraz ewentualne wynagrodzenie za realizację prawa do nadzoru autorskiego.</w:t>
      </w:r>
    </w:p>
    <w:p w14:paraId="277783C9" w14:textId="07F92AB4" w:rsidR="0025702E" w:rsidRPr="004F6ED2" w:rsidRDefault="0060383E" w:rsidP="004F6ED2">
      <w:pPr>
        <w:pStyle w:val="Tekstpodstawowy"/>
        <w:numPr>
          <w:ilvl w:val="3"/>
          <w:numId w:val="1"/>
        </w:numPr>
        <w:tabs>
          <w:tab w:val="left" w:pos="8789"/>
        </w:tabs>
        <w:spacing w:before="120" w:line="276" w:lineRule="auto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60383E">
        <w:rPr>
          <w:rFonts w:ascii="Arial Narrow" w:hAnsi="Arial Narrow"/>
          <w:sz w:val="22"/>
          <w:szCs w:val="22"/>
        </w:rPr>
        <w:lastRenderedPageBreak/>
        <w:t>Wykonawca przed odbiorem badania będzie zobowiązany do złożenia oświadczenia,</w:t>
      </w:r>
      <w:r w:rsidRPr="0060383E">
        <w:rPr>
          <w:rFonts w:ascii="Arial Narrow" w:hAnsi="Arial Narrow" w:cs="Arial"/>
          <w:sz w:val="22"/>
          <w:szCs w:val="22"/>
        </w:rPr>
        <w:t xml:space="preserve"> </w:t>
      </w:r>
      <w:r w:rsidRPr="0060383E">
        <w:rPr>
          <w:rFonts w:ascii="Arial Narrow" w:hAnsi="Arial Narrow"/>
          <w:sz w:val="22"/>
          <w:szCs w:val="22"/>
        </w:rPr>
        <w:t>iż będące przedmiotem zamówienia badanie jest autorskim dziełem wykonawcy, nie powiela treści już istniejących, podlegających ochronie prawno-autorskiej w rozumieniu przepisów ustawy z dnia 4 lutego 1994 r. o prawie autorskim i prawach pokrewnych (</w:t>
      </w:r>
      <w:proofErr w:type="spellStart"/>
      <w:r w:rsidRPr="0060383E">
        <w:rPr>
          <w:rFonts w:ascii="Arial Narrow" w:hAnsi="Arial Narrow"/>
          <w:sz w:val="22"/>
          <w:szCs w:val="22"/>
        </w:rPr>
        <w:t>t.j</w:t>
      </w:r>
      <w:proofErr w:type="spellEnd"/>
      <w:r w:rsidRPr="0060383E">
        <w:rPr>
          <w:rFonts w:ascii="Arial Narrow" w:hAnsi="Arial Narrow"/>
          <w:sz w:val="22"/>
          <w:szCs w:val="22"/>
        </w:rPr>
        <w:t xml:space="preserve">. Dz. U. z 2016 r., poz. 666, z </w:t>
      </w:r>
      <w:proofErr w:type="spellStart"/>
      <w:r w:rsidRPr="0060383E">
        <w:rPr>
          <w:rFonts w:ascii="Arial Narrow" w:hAnsi="Arial Narrow"/>
          <w:sz w:val="22"/>
          <w:szCs w:val="22"/>
        </w:rPr>
        <w:t>późn</w:t>
      </w:r>
      <w:proofErr w:type="spellEnd"/>
      <w:r w:rsidRPr="0060383E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60383E">
        <w:rPr>
          <w:rFonts w:ascii="Arial Narrow" w:hAnsi="Arial Narrow"/>
          <w:sz w:val="22"/>
          <w:szCs w:val="22"/>
        </w:rPr>
        <w:t>zm</w:t>
      </w:r>
      <w:proofErr w:type="spellEnd"/>
      <w:r w:rsidRPr="0060383E">
        <w:rPr>
          <w:rFonts w:ascii="Arial Narrow" w:hAnsi="Arial Narrow"/>
          <w:sz w:val="22"/>
          <w:szCs w:val="22"/>
        </w:rPr>
        <w:t>).</w:t>
      </w:r>
    </w:p>
    <w:p w14:paraId="2F078F56" w14:textId="0FC19965" w:rsidR="0025702E" w:rsidRDefault="0025702E">
      <w:pPr>
        <w:rPr>
          <w:rFonts w:ascii="Arial Narrow" w:hAnsi="Arial Narrow" w:cstheme="minorHAnsi"/>
          <w:sz w:val="22"/>
          <w:szCs w:val="22"/>
        </w:rPr>
      </w:pPr>
    </w:p>
    <w:sectPr w:rsidR="00257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B16D4" w14:textId="77777777" w:rsidR="00651F94" w:rsidRDefault="00651F94" w:rsidP="0060383E">
      <w:pPr>
        <w:spacing w:after="0" w:line="240" w:lineRule="auto"/>
      </w:pPr>
      <w:r>
        <w:separator/>
      </w:r>
    </w:p>
  </w:endnote>
  <w:endnote w:type="continuationSeparator" w:id="0">
    <w:p w14:paraId="43FC6F6B" w14:textId="77777777" w:rsidR="00651F94" w:rsidRDefault="00651F94" w:rsidP="0060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4EF3D" w14:textId="77777777" w:rsidR="00651F94" w:rsidRDefault="00651F94" w:rsidP="0060383E">
      <w:pPr>
        <w:spacing w:after="0" w:line="240" w:lineRule="auto"/>
      </w:pPr>
      <w:r>
        <w:separator/>
      </w:r>
    </w:p>
  </w:footnote>
  <w:footnote w:type="continuationSeparator" w:id="0">
    <w:p w14:paraId="181CBA89" w14:textId="77777777" w:rsidR="00651F94" w:rsidRDefault="00651F94" w:rsidP="0060383E">
      <w:pPr>
        <w:spacing w:after="0" w:line="240" w:lineRule="auto"/>
      </w:pPr>
      <w:r>
        <w:continuationSeparator/>
      </w:r>
    </w:p>
  </w:footnote>
  <w:footnote w:id="1">
    <w:p w14:paraId="376FFD4C" w14:textId="77777777" w:rsidR="0060383E" w:rsidRDefault="0060383E" w:rsidP="0060383E">
      <w:pPr>
        <w:tabs>
          <w:tab w:val="left" w:pos="0"/>
        </w:tabs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Wykonawca przenosi z momentem odbioru dzieła na Zamawiającego na zasadzie wyłączności autorskie prawa majątkowe na następujących polach eksploatacji:</w:t>
      </w:r>
    </w:p>
    <w:p w14:paraId="5E550EFF" w14:textId="77777777" w:rsidR="0060383E" w:rsidRDefault="0060383E" w:rsidP="0060383E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w zakresie utrwalania i zwielokrotniania utworów zarówno o charakterze trwałym, jak </w:t>
      </w:r>
      <w:r>
        <w:rPr>
          <w:rFonts w:ascii="Arial Narrow" w:hAnsi="Arial Narrow"/>
          <w:sz w:val="18"/>
          <w:szCs w:val="18"/>
        </w:rPr>
        <w:br/>
        <w:t xml:space="preserve">i przejściowym - wytwarzanie określoną techniką egzemplarzy utworów jakimikolwiek środkami </w:t>
      </w:r>
      <w:r>
        <w:rPr>
          <w:rFonts w:ascii="Arial Narrow" w:hAnsi="Arial Narrow"/>
          <w:sz w:val="18"/>
          <w:szCs w:val="18"/>
        </w:rPr>
        <w:br/>
        <w:t xml:space="preserve">i w jakiejkolwiek formie, w tym również wprowadzania ich w </w:t>
      </w:r>
      <w:r>
        <w:rPr>
          <w:rFonts w:ascii="Arial Narrow" w:hAnsi="Arial Narrow"/>
          <w:bCs/>
          <w:sz w:val="18"/>
          <w:szCs w:val="18"/>
        </w:rPr>
        <w:t>formie zapisu cyfrowego</w:t>
      </w:r>
      <w:r>
        <w:rPr>
          <w:rFonts w:ascii="Arial Narrow" w:hAnsi="Arial Narrow"/>
          <w:sz w:val="18"/>
          <w:szCs w:val="18"/>
        </w:rPr>
        <w:t xml:space="preserve"> do sieci informatycznej (Internetu),</w:t>
      </w:r>
    </w:p>
    <w:p w14:paraId="002D23EF" w14:textId="77777777" w:rsidR="0060383E" w:rsidRDefault="0060383E" w:rsidP="0060383E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obrotu oryginałem albo egzemplarzami, na których utwory utrwalono - wprowadzanie do obrotu, użyczenie lub najem oryginału albo egzemplarzy,</w:t>
      </w:r>
    </w:p>
    <w:p w14:paraId="5EC82C63" w14:textId="77777777" w:rsidR="0060383E" w:rsidRDefault="0060383E" w:rsidP="0060383E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20"/>
        <w:jc w:val="both"/>
        <w:rPr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rozpowszechniania utworów w sposób inny niż określony w pkt 2 - publiczne wykonanie, wystawienie, wyświetlenie, odtworzenie oraz nadawanie i reemitowanie, a także publiczne udostępnianie utworów w taki sposób, aby każdy mógł mieć do nich dostęp w miejscu i w czasie przez siebie wybranym.</w:t>
      </w:r>
    </w:p>
    <w:p w14:paraId="405BC462" w14:textId="77777777" w:rsidR="0060383E" w:rsidRDefault="0060383E" w:rsidP="0060383E">
      <w:pPr>
        <w:tabs>
          <w:tab w:val="left" w:pos="720"/>
        </w:tabs>
        <w:ind w:left="72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8997606"/>
    <w:multiLevelType w:val="hybridMultilevel"/>
    <w:tmpl w:val="7E2CCBB0"/>
    <w:lvl w:ilvl="0" w:tplc="1C9E4E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C5C51"/>
    <w:multiLevelType w:val="hybridMultilevel"/>
    <w:tmpl w:val="81865E08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550A6"/>
    <w:multiLevelType w:val="hybridMultilevel"/>
    <w:tmpl w:val="6D8636E2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80346"/>
    <w:multiLevelType w:val="hybridMultilevel"/>
    <w:tmpl w:val="7AE4F602"/>
    <w:lvl w:ilvl="0" w:tplc="54D60D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eastAsia="Calibri" w:hAnsi="Arial Narrow" w:cstheme="minorHAnsi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6">
    <w:nsid w:val="22E319DD"/>
    <w:multiLevelType w:val="hybridMultilevel"/>
    <w:tmpl w:val="EB2A5F18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26F15E1"/>
    <w:multiLevelType w:val="hybridMultilevel"/>
    <w:tmpl w:val="7A9AFFA8"/>
    <w:lvl w:ilvl="0" w:tplc="0415000F">
      <w:start w:val="1"/>
      <w:numFmt w:val="decimal"/>
      <w:lvlText w:val="%1."/>
      <w:lvlJc w:val="left"/>
      <w:pPr>
        <w:ind w:left="930" w:hanging="570"/>
      </w:pPr>
      <w:rPr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53390"/>
    <w:multiLevelType w:val="hybridMultilevel"/>
    <w:tmpl w:val="B0C4EE8E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46EE55C6"/>
    <w:multiLevelType w:val="hybridMultilevel"/>
    <w:tmpl w:val="9502F890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>
    <w:nsid w:val="4EF71066"/>
    <w:multiLevelType w:val="hybridMultilevel"/>
    <w:tmpl w:val="1EF4B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C2A18"/>
    <w:multiLevelType w:val="hybridMultilevel"/>
    <w:tmpl w:val="459AA1D2"/>
    <w:lvl w:ilvl="0" w:tplc="6734C8E8">
      <w:start w:val="1"/>
      <w:numFmt w:val="decimal"/>
      <w:lvlText w:val="%1."/>
      <w:lvlJc w:val="left"/>
      <w:pPr>
        <w:tabs>
          <w:tab w:val="num" w:pos="715"/>
        </w:tabs>
        <w:ind w:left="71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2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B309A5"/>
    <w:multiLevelType w:val="hybridMultilevel"/>
    <w:tmpl w:val="3BF4510C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4BA0351"/>
    <w:multiLevelType w:val="hybridMultilevel"/>
    <w:tmpl w:val="F4DEA6C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D941B5E"/>
    <w:multiLevelType w:val="hybridMultilevel"/>
    <w:tmpl w:val="2982BAB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DCE3865"/>
    <w:multiLevelType w:val="hybridMultilevel"/>
    <w:tmpl w:val="6360DAA8"/>
    <w:lvl w:ilvl="0" w:tplc="4F5CD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8D7BCC"/>
    <w:multiLevelType w:val="hybridMultilevel"/>
    <w:tmpl w:val="EB6C3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02A0B"/>
    <w:multiLevelType w:val="hybridMultilevel"/>
    <w:tmpl w:val="25161D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13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4"/>
  </w:num>
  <w:num w:numId="21">
    <w:abstractNumId w:val="9"/>
  </w:num>
  <w:num w:numId="22">
    <w:abstractNumId w:val="8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54"/>
    <w:rsid w:val="000157CE"/>
    <w:rsid w:val="000430A4"/>
    <w:rsid w:val="00072242"/>
    <w:rsid w:val="00074823"/>
    <w:rsid w:val="000838DE"/>
    <w:rsid w:val="00094CD0"/>
    <w:rsid w:val="000C7740"/>
    <w:rsid w:val="000D19CA"/>
    <w:rsid w:val="000D4C53"/>
    <w:rsid w:val="001108C9"/>
    <w:rsid w:val="00123D0A"/>
    <w:rsid w:val="0016450D"/>
    <w:rsid w:val="00165783"/>
    <w:rsid w:val="001C0D16"/>
    <w:rsid w:val="001D4DA8"/>
    <w:rsid w:val="001E7C17"/>
    <w:rsid w:val="0020064C"/>
    <w:rsid w:val="00205A9A"/>
    <w:rsid w:val="0021286E"/>
    <w:rsid w:val="00217044"/>
    <w:rsid w:val="00231A3C"/>
    <w:rsid w:val="002409C4"/>
    <w:rsid w:val="00243DBE"/>
    <w:rsid w:val="0025702E"/>
    <w:rsid w:val="00276137"/>
    <w:rsid w:val="00277240"/>
    <w:rsid w:val="00282F5C"/>
    <w:rsid w:val="002938DB"/>
    <w:rsid w:val="002A0462"/>
    <w:rsid w:val="002A324D"/>
    <w:rsid w:val="002A6CBD"/>
    <w:rsid w:val="002B0431"/>
    <w:rsid w:val="002C5B32"/>
    <w:rsid w:val="002D7389"/>
    <w:rsid w:val="002E5A23"/>
    <w:rsid w:val="002E5D49"/>
    <w:rsid w:val="002E7D1E"/>
    <w:rsid w:val="002F6E04"/>
    <w:rsid w:val="00334118"/>
    <w:rsid w:val="0034027B"/>
    <w:rsid w:val="00340CC7"/>
    <w:rsid w:val="00363F0A"/>
    <w:rsid w:val="003D0C7B"/>
    <w:rsid w:val="004005C9"/>
    <w:rsid w:val="00443C0F"/>
    <w:rsid w:val="0045273B"/>
    <w:rsid w:val="0046589C"/>
    <w:rsid w:val="004A0C71"/>
    <w:rsid w:val="004E2505"/>
    <w:rsid w:val="004F6ED2"/>
    <w:rsid w:val="005033E0"/>
    <w:rsid w:val="00512D9C"/>
    <w:rsid w:val="00525084"/>
    <w:rsid w:val="00563259"/>
    <w:rsid w:val="0057485D"/>
    <w:rsid w:val="00576247"/>
    <w:rsid w:val="005905AE"/>
    <w:rsid w:val="00595F5C"/>
    <w:rsid w:val="005B32B7"/>
    <w:rsid w:val="005C5AC7"/>
    <w:rsid w:val="005D2B1F"/>
    <w:rsid w:val="0060383E"/>
    <w:rsid w:val="00624D56"/>
    <w:rsid w:val="00645105"/>
    <w:rsid w:val="00651F94"/>
    <w:rsid w:val="006A5DE9"/>
    <w:rsid w:val="006B0FE2"/>
    <w:rsid w:val="006D4079"/>
    <w:rsid w:val="006F0435"/>
    <w:rsid w:val="006F5994"/>
    <w:rsid w:val="006F7A9A"/>
    <w:rsid w:val="0073442D"/>
    <w:rsid w:val="00780CBA"/>
    <w:rsid w:val="007868A7"/>
    <w:rsid w:val="007873C8"/>
    <w:rsid w:val="007B6705"/>
    <w:rsid w:val="007B730E"/>
    <w:rsid w:val="007D6434"/>
    <w:rsid w:val="007E5457"/>
    <w:rsid w:val="007F01C5"/>
    <w:rsid w:val="00824D38"/>
    <w:rsid w:val="00827F66"/>
    <w:rsid w:val="00847235"/>
    <w:rsid w:val="008B55A2"/>
    <w:rsid w:val="00915412"/>
    <w:rsid w:val="0092479F"/>
    <w:rsid w:val="00946FAB"/>
    <w:rsid w:val="00950AB4"/>
    <w:rsid w:val="00957782"/>
    <w:rsid w:val="00966C9E"/>
    <w:rsid w:val="00971320"/>
    <w:rsid w:val="0097673F"/>
    <w:rsid w:val="00992ECC"/>
    <w:rsid w:val="009C0A70"/>
    <w:rsid w:val="009C6476"/>
    <w:rsid w:val="009C681F"/>
    <w:rsid w:val="00A430E6"/>
    <w:rsid w:val="00A45DFB"/>
    <w:rsid w:val="00A6011B"/>
    <w:rsid w:val="00A637CC"/>
    <w:rsid w:val="00A6525F"/>
    <w:rsid w:val="00A74CCA"/>
    <w:rsid w:val="00A907CB"/>
    <w:rsid w:val="00AA0D0C"/>
    <w:rsid w:val="00AA6452"/>
    <w:rsid w:val="00AE4E43"/>
    <w:rsid w:val="00B06451"/>
    <w:rsid w:val="00B24059"/>
    <w:rsid w:val="00B25605"/>
    <w:rsid w:val="00B32BD5"/>
    <w:rsid w:val="00B33025"/>
    <w:rsid w:val="00B35AD8"/>
    <w:rsid w:val="00B50929"/>
    <w:rsid w:val="00B56184"/>
    <w:rsid w:val="00B807F3"/>
    <w:rsid w:val="00B87539"/>
    <w:rsid w:val="00BA136F"/>
    <w:rsid w:val="00BB6C6D"/>
    <w:rsid w:val="00BC06F6"/>
    <w:rsid w:val="00BE4ABF"/>
    <w:rsid w:val="00BE5FCF"/>
    <w:rsid w:val="00BF0439"/>
    <w:rsid w:val="00C01A61"/>
    <w:rsid w:val="00C03F93"/>
    <w:rsid w:val="00C120B4"/>
    <w:rsid w:val="00C7244E"/>
    <w:rsid w:val="00C80E28"/>
    <w:rsid w:val="00CA4FBC"/>
    <w:rsid w:val="00CB5FAF"/>
    <w:rsid w:val="00CC6F03"/>
    <w:rsid w:val="00CE2AB3"/>
    <w:rsid w:val="00CE5008"/>
    <w:rsid w:val="00CE7509"/>
    <w:rsid w:val="00D00996"/>
    <w:rsid w:val="00D05554"/>
    <w:rsid w:val="00D10894"/>
    <w:rsid w:val="00D23928"/>
    <w:rsid w:val="00D54230"/>
    <w:rsid w:val="00D61872"/>
    <w:rsid w:val="00D74776"/>
    <w:rsid w:val="00D81448"/>
    <w:rsid w:val="00D8695F"/>
    <w:rsid w:val="00D9451A"/>
    <w:rsid w:val="00DC17A1"/>
    <w:rsid w:val="00E1046D"/>
    <w:rsid w:val="00E6413A"/>
    <w:rsid w:val="00E8598A"/>
    <w:rsid w:val="00EC4F1D"/>
    <w:rsid w:val="00F11337"/>
    <w:rsid w:val="00F1536A"/>
    <w:rsid w:val="00F2387F"/>
    <w:rsid w:val="00F754AF"/>
    <w:rsid w:val="00F95A43"/>
    <w:rsid w:val="00FB2F44"/>
    <w:rsid w:val="00FB4C00"/>
    <w:rsid w:val="00FC3747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4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D0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E4E4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E4E4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styleId="Hipercze">
    <w:name w:val="Hyperlink"/>
    <w:semiHidden/>
    <w:unhideWhenUsed/>
    <w:rsid w:val="00AE4E4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AE4E4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E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4E4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E4E43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AE4E4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AE4E4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AE4E43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E4E43"/>
    <w:pPr>
      <w:ind w:left="720"/>
      <w:contextualSpacing/>
    </w:pPr>
    <w:rPr>
      <w:rFonts w:eastAsia="Times New Roman"/>
      <w:sz w:val="22"/>
      <w:szCs w:val="22"/>
    </w:rPr>
  </w:style>
  <w:style w:type="character" w:styleId="Pogrubienie">
    <w:name w:val="Strong"/>
    <w:basedOn w:val="Domylnaczcionkaakapitu"/>
    <w:qFormat/>
    <w:rsid w:val="00AE4E43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38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872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F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F5C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F5C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D0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E4E4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E4E4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styleId="Hipercze">
    <w:name w:val="Hyperlink"/>
    <w:semiHidden/>
    <w:unhideWhenUsed/>
    <w:rsid w:val="00AE4E4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AE4E4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E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4E4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E4E43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AE4E4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AE4E4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AE4E43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E4E43"/>
    <w:pPr>
      <w:ind w:left="720"/>
      <w:contextualSpacing/>
    </w:pPr>
    <w:rPr>
      <w:rFonts w:eastAsia="Times New Roman"/>
      <w:sz w:val="22"/>
      <w:szCs w:val="22"/>
    </w:rPr>
  </w:style>
  <w:style w:type="character" w:styleId="Pogrubienie">
    <w:name w:val="Strong"/>
    <w:basedOn w:val="Domylnaczcionkaakapitu"/>
    <w:qFormat/>
    <w:rsid w:val="00AE4E43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38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872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F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F5C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F5C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ustyna%20choinska-jackiewicz@mpit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ustyna.choinska-jackiewicz@m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p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212BA-DBDA-4B36-B6A7-C9C0AFC3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Grzegorzewski</dc:creator>
  <cp:lastModifiedBy>Justyna Gorzoch</cp:lastModifiedBy>
  <cp:revision>2</cp:revision>
  <dcterms:created xsi:type="dcterms:W3CDTF">2019-02-06T15:41:00Z</dcterms:created>
  <dcterms:modified xsi:type="dcterms:W3CDTF">2019-02-06T15:41:00Z</dcterms:modified>
</cp:coreProperties>
</file>