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925B3" w14:textId="2BCC0ABE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16432C">
        <w:rPr>
          <w:rFonts w:ascii="Aptos" w:hAnsi="Aptos" w:cs="Arial"/>
          <w:b/>
          <w:bCs/>
          <w:sz w:val="22"/>
          <w:szCs w:val="22"/>
        </w:rPr>
        <w:t>Opis Przedmiotu Zamówienia (OPZ)</w:t>
      </w:r>
    </w:p>
    <w:p w14:paraId="79181ADE" w14:textId="77777777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</w:p>
    <w:p w14:paraId="2CCBA47F" w14:textId="77777777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16432C">
        <w:rPr>
          <w:rFonts w:ascii="Aptos" w:hAnsi="Aptos" w:cs="Arial"/>
          <w:b/>
          <w:bCs/>
          <w:sz w:val="22"/>
          <w:szCs w:val="22"/>
        </w:rPr>
        <w:t>1) Przedmiot zamówienia</w:t>
      </w:r>
    </w:p>
    <w:p w14:paraId="65513FCA" w14:textId="73A0CFE9" w:rsidR="00A85C64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bookmarkStart w:id="0" w:name="_Hlk195762925"/>
      <w:r w:rsidRPr="0016432C">
        <w:rPr>
          <w:rFonts w:ascii="Aptos" w:hAnsi="Aptos" w:cs="Arial"/>
          <w:sz w:val="22"/>
          <w:szCs w:val="22"/>
        </w:rPr>
        <w:t xml:space="preserve">Przedmiotem zamówienia jest </w:t>
      </w:r>
      <w:r w:rsidR="000B2EEA" w:rsidRPr="0016432C">
        <w:rPr>
          <w:rFonts w:ascii="Aptos" w:hAnsi="Aptos" w:cs="Arial"/>
          <w:sz w:val="22"/>
          <w:szCs w:val="22"/>
        </w:rPr>
        <w:t>z</w:t>
      </w:r>
      <w:r w:rsidRPr="0016432C">
        <w:rPr>
          <w:rFonts w:ascii="Aptos" w:hAnsi="Aptos" w:cs="Arial"/>
          <w:sz w:val="22"/>
          <w:szCs w:val="22"/>
        </w:rPr>
        <w:t>organiz</w:t>
      </w:r>
      <w:r w:rsidR="000B2EEA" w:rsidRPr="0016432C">
        <w:rPr>
          <w:rFonts w:ascii="Aptos" w:hAnsi="Aptos" w:cs="Arial"/>
          <w:sz w:val="22"/>
          <w:szCs w:val="22"/>
        </w:rPr>
        <w:t>owanie</w:t>
      </w:r>
      <w:r w:rsidRPr="0016432C">
        <w:rPr>
          <w:rFonts w:ascii="Aptos" w:hAnsi="Aptos" w:cs="Arial"/>
          <w:sz w:val="22"/>
          <w:szCs w:val="22"/>
        </w:rPr>
        <w:t xml:space="preserve"> i </w:t>
      </w:r>
      <w:r w:rsidR="000B2EEA" w:rsidRPr="0016432C">
        <w:rPr>
          <w:rFonts w:ascii="Aptos" w:hAnsi="Aptos" w:cs="Arial"/>
          <w:sz w:val="22"/>
          <w:szCs w:val="22"/>
        </w:rPr>
        <w:t>z</w:t>
      </w:r>
      <w:r w:rsidRPr="0016432C">
        <w:rPr>
          <w:rFonts w:ascii="Aptos" w:hAnsi="Aptos" w:cs="Arial"/>
          <w:sz w:val="22"/>
          <w:szCs w:val="22"/>
        </w:rPr>
        <w:t>realiz</w:t>
      </w:r>
      <w:r w:rsidR="000B2EEA" w:rsidRPr="0016432C">
        <w:rPr>
          <w:rFonts w:ascii="Aptos" w:hAnsi="Aptos" w:cs="Arial"/>
          <w:sz w:val="22"/>
          <w:szCs w:val="22"/>
        </w:rPr>
        <w:t>owanie</w:t>
      </w:r>
      <w:r w:rsidR="002F2D34" w:rsidRPr="0016432C">
        <w:rPr>
          <w:rFonts w:ascii="Aptos" w:hAnsi="Aptos" w:cs="Arial"/>
          <w:sz w:val="22"/>
          <w:szCs w:val="22"/>
        </w:rPr>
        <w:t xml:space="preserve"> w tym samym miejscu i terminie</w:t>
      </w:r>
      <w:r w:rsidR="007C42E8" w:rsidRPr="0016432C">
        <w:rPr>
          <w:rFonts w:ascii="Aptos" w:hAnsi="Aptos" w:cs="Arial"/>
          <w:sz w:val="22"/>
          <w:szCs w:val="22"/>
        </w:rPr>
        <w:t xml:space="preserve"> przez Wykonawcę</w:t>
      </w:r>
      <w:r w:rsidRPr="0016432C">
        <w:rPr>
          <w:rFonts w:ascii="Aptos" w:hAnsi="Aptos" w:cs="Arial"/>
          <w:sz w:val="22"/>
          <w:szCs w:val="22"/>
        </w:rPr>
        <w:t xml:space="preserve"> wyjazdowego spotkania monitorującego</w:t>
      </w:r>
      <w:r w:rsidR="0020766D" w:rsidRPr="0016432C">
        <w:rPr>
          <w:rFonts w:ascii="Aptos" w:hAnsi="Aptos" w:cs="Arial"/>
          <w:sz w:val="22"/>
          <w:szCs w:val="22"/>
        </w:rPr>
        <w:t xml:space="preserve"> w podziale na dwie grupy</w:t>
      </w:r>
      <w:r w:rsidR="002213AC" w:rsidRPr="0016432C">
        <w:rPr>
          <w:rFonts w:ascii="Aptos" w:hAnsi="Aptos" w:cs="Arial"/>
          <w:sz w:val="22"/>
          <w:szCs w:val="22"/>
        </w:rPr>
        <w:t xml:space="preserve"> </w:t>
      </w:r>
      <w:r w:rsidR="0020766D" w:rsidRPr="0016432C">
        <w:rPr>
          <w:rFonts w:ascii="Aptos" w:hAnsi="Aptos" w:cs="Arial"/>
          <w:sz w:val="22"/>
          <w:szCs w:val="22"/>
        </w:rPr>
        <w:t xml:space="preserve">uczestników </w:t>
      </w:r>
      <w:r w:rsidR="00A51090" w:rsidRPr="0016432C">
        <w:rPr>
          <w:rFonts w:ascii="Aptos" w:hAnsi="Aptos" w:cs="Arial"/>
          <w:sz w:val="22"/>
          <w:szCs w:val="22"/>
        </w:rPr>
        <w:t>w ramach projektu</w:t>
      </w:r>
      <w:r w:rsidR="00A85C64" w:rsidRPr="0016432C">
        <w:rPr>
          <w:rFonts w:ascii="Aptos" w:hAnsi="Aptos" w:cs="Arial"/>
          <w:sz w:val="22"/>
          <w:szCs w:val="22"/>
        </w:rPr>
        <w:t xml:space="preserve"> pn.: „Umiędzynarodowienie MŚP - </w:t>
      </w:r>
      <w:r w:rsidR="00A51090" w:rsidRPr="0016432C">
        <w:rPr>
          <w:rFonts w:ascii="Aptos" w:hAnsi="Aptos" w:cs="Arial"/>
          <w:sz w:val="22"/>
          <w:szCs w:val="22"/>
        </w:rPr>
        <w:t>Brand HUB</w:t>
      </w:r>
      <w:r w:rsidR="00A85C64" w:rsidRPr="0016432C">
        <w:rPr>
          <w:rFonts w:ascii="Aptos" w:hAnsi="Aptos" w:cs="Arial"/>
          <w:sz w:val="22"/>
          <w:szCs w:val="22"/>
        </w:rPr>
        <w:t xml:space="preserve">”, Priorytet </w:t>
      </w:r>
      <w:r w:rsidR="002213AC" w:rsidRPr="0016432C">
        <w:rPr>
          <w:rFonts w:ascii="Aptos" w:hAnsi="Aptos" w:cs="Arial"/>
          <w:sz w:val="22"/>
          <w:szCs w:val="22"/>
        </w:rPr>
        <w:br/>
      </w:r>
      <w:r w:rsidR="00A85C64" w:rsidRPr="0016432C">
        <w:rPr>
          <w:rFonts w:ascii="Aptos" w:hAnsi="Aptos" w:cs="Arial"/>
          <w:sz w:val="22"/>
          <w:szCs w:val="22"/>
        </w:rPr>
        <w:t>II Środowisko przyjazne innowacjom, działanie 2.26 w ramach Programu Fundusze Europejskie dla Nowoczesnej Gospodarki (FENG) 2021-2027</w:t>
      </w:r>
      <w:r w:rsidR="0020766D" w:rsidRPr="0016432C">
        <w:rPr>
          <w:rFonts w:ascii="Aptos" w:hAnsi="Aptos" w:cs="Arial"/>
          <w:sz w:val="22"/>
          <w:szCs w:val="22"/>
        </w:rPr>
        <w:t xml:space="preserve">. </w:t>
      </w:r>
      <w:r w:rsidR="0007281F" w:rsidRPr="0016432C">
        <w:rPr>
          <w:rFonts w:ascii="Aptos" w:hAnsi="Aptos" w:cs="Arial"/>
          <w:sz w:val="22"/>
          <w:szCs w:val="22"/>
        </w:rPr>
        <w:t>Wyjazdowe s</w:t>
      </w:r>
      <w:r w:rsidR="0020766D" w:rsidRPr="0016432C">
        <w:rPr>
          <w:rFonts w:ascii="Aptos" w:hAnsi="Aptos" w:cs="Arial"/>
          <w:sz w:val="22"/>
          <w:szCs w:val="22"/>
        </w:rPr>
        <w:t>potkanie</w:t>
      </w:r>
      <w:r w:rsidR="0007281F" w:rsidRPr="0016432C">
        <w:rPr>
          <w:rFonts w:ascii="Aptos" w:hAnsi="Aptos" w:cs="Arial"/>
          <w:sz w:val="22"/>
          <w:szCs w:val="22"/>
        </w:rPr>
        <w:t xml:space="preserve"> monitorujące</w:t>
      </w:r>
      <w:r w:rsidR="0020766D" w:rsidRPr="0016432C">
        <w:rPr>
          <w:rFonts w:ascii="Aptos" w:hAnsi="Aptos" w:cs="Arial"/>
          <w:sz w:val="22"/>
          <w:szCs w:val="22"/>
        </w:rPr>
        <w:t xml:space="preserve"> zostanie </w:t>
      </w:r>
      <w:r w:rsidR="0007281F" w:rsidRPr="0016432C">
        <w:rPr>
          <w:rFonts w:ascii="Aptos" w:hAnsi="Aptos" w:cs="Arial"/>
          <w:sz w:val="22"/>
          <w:szCs w:val="22"/>
        </w:rPr>
        <w:t>zrealizowane</w:t>
      </w:r>
      <w:r w:rsidR="00856B13" w:rsidRPr="0016432C">
        <w:rPr>
          <w:rFonts w:ascii="Aptos" w:hAnsi="Aptos" w:cs="Arial"/>
          <w:sz w:val="22"/>
          <w:szCs w:val="22"/>
        </w:rPr>
        <w:t xml:space="preserve"> przez Wykonawcę</w:t>
      </w:r>
      <w:r w:rsidR="00A51090" w:rsidRPr="0016432C">
        <w:rPr>
          <w:rFonts w:ascii="Aptos" w:hAnsi="Aptos" w:cs="Arial"/>
          <w:sz w:val="22"/>
          <w:szCs w:val="22"/>
        </w:rPr>
        <w:t xml:space="preserve"> w </w:t>
      </w:r>
      <w:r w:rsidR="0007281F" w:rsidRPr="0016432C">
        <w:rPr>
          <w:rFonts w:ascii="Aptos" w:hAnsi="Aptos" w:cs="Arial"/>
          <w:sz w:val="22"/>
          <w:szCs w:val="22"/>
        </w:rPr>
        <w:t xml:space="preserve">tym samym </w:t>
      </w:r>
      <w:r w:rsidR="00A51090" w:rsidRPr="0016432C">
        <w:rPr>
          <w:rFonts w:ascii="Aptos" w:hAnsi="Aptos" w:cs="Arial"/>
          <w:sz w:val="22"/>
          <w:szCs w:val="22"/>
        </w:rPr>
        <w:t xml:space="preserve">obiekcie w </w:t>
      </w:r>
      <w:r w:rsidR="001F1481" w:rsidRPr="0016432C">
        <w:rPr>
          <w:rFonts w:ascii="Aptos" w:hAnsi="Aptos" w:cs="Arial"/>
          <w:sz w:val="22"/>
          <w:szCs w:val="22"/>
        </w:rPr>
        <w:t xml:space="preserve">dwóch </w:t>
      </w:r>
      <w:r w:rsidR="00A85C64" w:rsidRPr="0016432C">
        <w:rPr>
          <w:rFonts w:ascii="Aptos" w:hAnsi="Aptos" w:cs="Arial"/>
          <w:sz w:val="22"/>
          <w:szCs w:val="22"/>
        </w:rPr>
        <w:t>odrębnych</w:t>
      </w:r>
      <w:r w:rsidR="00A51090" w:rsidRPr="0016432C">
        <w:rPr>
          <w:rFonts w:ascii="Aptos" w:hAnsi="Aptos" w:cs="Arial"/>
          <w:sz w:val="22"/>
          <w:szCs w:val="22"/>
        </w:rPr>
        <w:t xml:space="preserve"> sal</w:t>
      </w:r>
      <w:r w:rsidR="00A85C64" w:rsidRPr="0016432C">
        <w:rPr>
          <w:rFonts w:ascii="Aptos" w:hAnsi="Aptos" w:cs="Arial"/>
          <w:sz w:val="22"/>
          <w:szCs w:val="22"/>
        </w:rPr>
        <w:t>ach</w:t>
      </w:r>
      <w:r w:rsidR="00A51090" w:rsidRPr="0016432C">
        <w:rPr>
          <w:rFonts w:ascii="Aptos" w:hAnsi="Aptos" w:cs="Arial"/>
          <w:sz w:val="22"/>
          <w:szCs w:val="22"/>
        </w:rPr>
        <w:t xml:space="preserve"> </w:t>
      </w:r>
      <w:r w:rsidR="001F1481" w:rsidRPr="0016432C">
        <w:rPr>
          <w:rFonts w:ascii="Aptos" w:hAnsi="Aptos" w:cs="Arial"/>
          <w:sz w:val="22"/>
          <w:szCs w:val="22"/>
        </w:rPr>
        <w:t>dla</w:t>
      </w:r>
      <w:r w:rsidR="004A10F9" w:rsidRPr="0016432C">
        <w:rPr>
          <w:rFonts w:ascii="Aptos" w:hAnsi="Aptos" w:cs="Arial"/>
          <w:sz w:val="22"/>
          <w:szCs w:val="22"/>
        </w:rPr>
        <w:t xml:space="preserve"> członków</w:t>
      </w:r>
      <w:r w:rsidR="001F1481" w:rsidRPr="0016432C">
        <w:rPr>
          <w:rFonts w:ascii="Aptos" w:hAnsi="Aptos" w:cs="Arial"/>
          <w:sz w:val="22"/>
          <w:szCs w:val="22"/>
        </w:rPr>
        <w:t>:</w:t>
      </w:r>
    </w:p>
    <w:p w14:paraId="61B8CF9F" w14:textId="5D6C6AB2" w:rsidR="00A85C64" w:rsidRPr="0016432C" w:rsidRDefault="00CD503D" w:rsidP="007C25D0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Grupy Sterującej</w:t>
      </w:r>
      <w:r w:rsidR="00702CDF" w:rsidRPr="0016432C">
        <w:rPr>
          <w:rFonts w:ascii="Aptos" w:hAnsi="Aptos" w:cs="Arial"/>
          <w:sz w:val="22"/>
          <w:szCs w:val="22"/>
        </w:rPr>
        <w:t xml:space="preserve"> </w:t>
      </w:r>
      <w:r w:rsidR="00F87F33">
        <w:rPr>
          <w:rFonts w:ascii="Aptos" w:hAnsi="Aptos" w:cs="Arial"/>
          <w:sz w:val="22"/>
          <w:szCs w:val="22"/>
        </w:rPr>
        <w:t xml:space="preserve">(Komitetu Sterującego) </w:t>
      </w:r>
      <w:r w:rsidR="00702CDF" w:rsidRPr="0016432C">
        <w:rPr>
          <w:rFonts w:ascii="Aptos" w:hAnsi="Aptos" w:cs="Arial"/>
          <w:sz w:val="22"/>
          <w:szCs w:val="22"/>
        </w:rPr>
        <w:t>dla maksymalnie 1</w:t>
      </w:r>
      <w:r w:rsidR="00E32F0C" w:rsidRPr="0016432C">
        <w:rPr>
          <w:rFonts w:ascii="Aptos" w:hAnsi="Aptos" w:cs="Arial"/>
          <w:sz w:val="22"/>
          <w:szCs w:val="22"/>
        </w:rPr>
        <w:t>6</w:t>
      </w:r>
      <w:r w:rsidR="00702CDF" w:rsidRPr="0016432C">
        <w:rPr>
          <w:rFonts w:ascii="Aptos" w:hAnsi="Aptos" w:cs="Arial"/>
          <w:sz w:val="22"/>
          <w:szCs w:val="22"/>
        </w:rPr>
        <w:t xml:space="preserve"> </w:t>
      </w:r>
      <w:r w:rsidR="000165C0" w:rsidRPr="0016432C">
        <w:rPr>
          <w:rFonts w:ascii="Aptos" w:hAnsi="Aptos" w:cs="Arial"/>
          <w:sz w:val="22"/>
          <w:szCs w:val="22"/>
        </w:rPr>
        <w:t>osób</w:t>
      </w:r>
      <w:r w:rsidR="00A85C64" w:rsidRPr="0016432C">
        <w:rPr>
          <w:rFonts w:ascii="Aptos" w:hAnsi="Aptos" w:cs="Arial"/>
          <w:sz w:val="22"/>
          <w:szCs w:val="22"/>
        </w:rPr>
        <w:t>;</w:t>
      </w:r>
    </w:p>
    <w:p w14:paraId="3CBDF634" w14:textId="2957CF80" w:rsidR="00A51090" w:rsidRPr="0016432C" w:rsidRDefault="00F22FE1" w:rsidP="007C25D0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Z</w:t>
      </w:r>
      <w:r w:rsidR="00693917" w:rsidRPr="0016432C">
        <w:rPr>
          <w:rFonts w:ascii="Aptos" w:hAnsi="Aptos" w:cs="Arial"/>
          <w:sz w:val="22"/>
          <w:szCs w:val="22"/>
        </w:rPr>
        <w:t>espołu</w:t>
      </w:r>
      <w:r w:rsidR="002213AC" w:rsidRPr="0016432C">
        <w:rPr>
          <w:rFonts w:ascii="Aptos" w:hAnsi="Aptos" w:cs="Arial"/>
          <w:sz w:val="22"/>
          <w:szCs w:val="22"/>
        </w:rPr>
        <w:t xml:space="preserve"> </w:t>
      </w:r>
      <w:r w:rsidRPr="0016432C">
        <w:rPr>
          <w:rFonts w:ascii="Aptos" w:hAnsi="Aptos" w:cs="Arial"/>
          <w:sz w:val="22"/>
          <w:szCs w:val="22"/>
        </w:rPr>
        <w:t>P</w:t>
      </w:r>
      <w:r w:rsidR="00693917" w:rsidRPr="0016432C">
        <w:rPr>
          <w:rFonts w:ascii="Aptos" w:hAnsi="Aptos" w:cs="Arial"/>
          <w:sz w:val="22"/>
          <w:szCs w:val="22"/>
        </w:rPr>
        <w:t xml:space="preserve">rojektowego </w:t>
      </w:r>
      <w:r w:rsidR="00867E31">
        <w:rPr>
          <w:rFonts w:ascii="Aptos" w:hAnsi="Aptos" w:cs="Arial"/>
          <w:sz w:val="22"/>
          <w:szCs w:val="22"/>
        </w:rPr>
        <w:t xml:space="preserve">i </w:t>
      </w:r>
      <w:r w:rsidR="00867E31" w:rsidRPr="00867E31">
        <w:rPr>
          <w:rFonts w:ascii="Aptos" w:hAnsi="Aptos" w:cs="Arial"/>
          <w:sz w:val="22"/>
          <w:szCs w:val="22"/>
        </w:rPr>
        <w:t xml:space="preserve">Komitetu Sterującego </w:t>
      </w:r>
      <w:r w:rsidR="0007281F" w:rsidRPr="0016432C">
        <w:rPr>
          <w:rFonts w:ascii="Aptos" w:hAnsi="Aptos" w:cs="Arial"/>
          <w:sz w:val="22"/>
          <w:szCs w:val="22"/>
        </w:rPr>
        <w:t>dla</w:t>
      </w:r>
      <w:r w:rsidR="002213AC" w:rsidRPr="0016432C">
        <w:rPr>
          <w:rFonts w:ascii="Aptos" w:hAnsi="Aptos" w:cs="Arial"/>
          <w:sz w:val="22"/>
          <w:szCs w:val="22"/>
        </w:rPr>
        <w:t xml:space="preserve"> </w:t>
      </w:r>
      <w:r w:rsidR="00BD173C">
        <w:rPr>
          <w:rFonts w:ascii="Aptos" w:hAnsi="Aptos" w:cs="Arial"/>
          <w:sz w:val="22"/>
          <w:szCs w:val="22"/>
        </w:rPr>
        <w:t>46</w:t>
      </w:r>
      <w:r w:rsidRPr="0016432C">
        <w:rPr>
          <w:rFonts w:ascii="Aptos" w:hAnsi="Aptos" w:cs="Arial"/>
          <w:sz w:val="22"/>
          <w:szCs w:val="22"/>
        </w:rPr>
        <w:t xml:space="preserve"> osób</w:t>
      </w:r>
      <w:r w:rsidR="00867E31">
        <w:rPr>
          <w:rFonts w:ascii="Aptos" w:hAnsi="Aptos" w:cs="Arial"/>
          <w:sz w:val="22"/>
          <w:szCs w:val="22"/>
        </w:rPr>
        <w:t>,</w:t>
      </w:r>
      <w:r w:rsidRPr="0016432C">
        <w:rPr>
          <w:rFonts w:ascii="Aptos" w:hAnsi="Aptos" w:cs="Arial"/>
          <w:sz w:val="22"/>
          <w:szCs w:val="22"/>
        </w:rPr>
        <w:t xml:space="preserve"> tj. razem</w:t>
      </w:r>
      <w:r w:rsidR="00693917" w:rsidRPr="0016432C">
        <w:rPr>
          <w:rFonts w:ascii="Aptos" w:hAnsi="Aptos" w:cs="Arial"/>
          <w:sz w:val="22"/>
          <w:szCs w:val="22"/>
        </w:rPr>
        <w:t xml:space="preserve"> dla ma</w:t>
      </w:r>
      <w:r w:rsidR="002F2D34" w:rsidRPr="0016432C">
        <w:rPr>
          <w:rFonts w:ascii="Aptos" w:hAnsi="Aptos" w:cs="Arial"/>
          <w:sz w:val="22"/>
          <w:szCs w:val="22"/>
        </w:rPr>
        <w:t>ksymalnie</w:t>
      </w:r>
      <w:r w:rsidR="00693917" w:rsidRPr="0016432C">
        <w:rPr>
          <w:rFonts w:ascii="Aptos" w:hAnsi="Aptos" w:cs="Arial"/>
          <w:b/>
          <w:bCs/>
          <w:sz w:val="22"/>
          <w:szCs w:val="22"/>
        </w:rPr>
        <w:t xml:space="preserve"> </w:t>
      </w:r>
      <w:r w:rsidR="00E05FF9" w:rsidRPr="0016432C">
        <w:rPr>
          <w:rFonts w:ascii="Aptos" w:hAnsi="Aptos" w:cs="Arial"/>
          <w:sz w:val="22"/>
          <w:szCs w:val="22"/>
        </w:rPr>
        <w:t>4</w:t>
      </w:r>
      <w:r w:rsidR="00E32F0C" w:rsidRPr="0016432C">
        <w:rPr>
          <w:rFonts w:ascii="Aptos" w:hAnsi="Aptos" w:cs="Arial"/>
          <w:sz w:val="22"/>
          <w:szCs w:val="22"/>
        </w:rPr>
        <w:t>6</w:t>
      </w:r>
      <w:r w:rsidR="00867E31">
        <w:rPr>
          <w:rFonts w:ascii="Aptos" w:hAnsi="Aptos" w:cs="Arial"/>
          <w:sz w:val="22"/>
          <w:szCs w:val="22"/>
        </w:rPr>
        <w:t> </w:t>
      </w:r>
      <w:r w:rsidR="00B754B5" w:rsidRPr="0016432C">
        <w:rPr>
          <w:rFonts w:ascii="Aptos" w:hAnsi="Aptos" w:cs="Arial"/>
          <w:sz w:val="22"/>
          <w:szCs w:val="22"/>
        </w:rPr>
        <w:t>osób</w:t>
      </w:r>
      <w:r w:rsidR="007A62DE" w:rsidRPr="0016432C">
        <w:rPr>
          <w:rFonts w:ascii="Aptos" w:hAnsi="Aptos" w:cs="Arial"/>
          <w:b/>
          <w:bCs/>
          <w:sz w:val="22"/>
          <w:szCs w:val="22"/>
        </w:rPr>
        <w:t xml:space="preserve"> </w:t>
      </w:r>
      <w:r w:rsidR="000165C0" w:rsidRPr="0016432C">
        <w:rPr>
          <w:rFonts w:ascii="Aptos" w:hAnsi="Aptos" w:cs="Arial"/>
          <w:sz w:val="22"/>
          <w:szCs w:val="22"/>
        </w:rPr>
        <w:t xml:space="preserve">wskazanych przez Zamawiającego z </w:t>
      </w:r>
      <w:r w:rsidR="00702CDF" w:rsidRPr="0016432C">
        <w:rPr>
          <w:rFonts w:ascii="Aptos" w:hAnsi="Aptos" w:cs="Arial"/>
          <w:sz w:val="22"/>
          <w:szCs w:val="22"/>
        </w:rPr>
        <w:t>instytucji systemu wdrażania projektu</w:t>
      </w:r>
      <w:r w:rsidR="00A51090" w:rsidRPr="0016432C">
        <w:rPr>
          <w:rFonts w:ascii="Aptos" w:hAnsi="Aptos" w:cs="Arial"/>
          <w:sz w:val="22"/>
          <w:szCs w:val="22"/>
        </w:rPr>
        <w:t xml:space="preserve"> Brand HUB</w:t>
      </w:r>
      <w:r w:rsidR="00A85C64" w:rsidRPr="0016432C">
        <w:rPr>
          <w:rFonts w:ascii="Aptos" w:hAnsi="Aptos" w:cs="Arial"/>
          <w:sz w:val="22"/>
          <w:szCs w:val="22"/>
        </w:rPr>
        <w:t>, zwanych dalej „Uczestnikami”.</w:t>
      </w:r>
    </w:p>
    <w:bookmarkEnd w:id="0"/>
    <w:p w14:paraId="21078C87" w14:textId="77777777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</w:p>
    <w:p w14:paraId="7F342FF5" w14:textId="1B02624A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16432C">
        <w:rPr>
          <w:rFonts w:ascii="Aptos" w:hAnsi="Aptos" w:cs="Arial"/>
          <w:b/>
          <w:bCs/>
          <w:sz w:val="22"/>
          <w:szCs w:val="22"/>
        </w:rPr>
        <w:t>2) Termin realizacji</w:t>
      </w:r>
      <w:r w:rsidR="000B2EEA" w:rsidRPr="0016432C">
        <w:rPr>
          <w:rFonts w:ascii="Aptos" w:hAnsi="Aptos" w:cs="Arial"/>
          <w:b/>
          <w:bCs/>
          <w:sz w:val="22"/>
          <w:szCs w:val="22"/>
        </w:rPr>
        <w:t xml:space="preserve"> </w:t>
      </w:r>
    </w:p>
    <w:p w14:paraId="1020CFAE" w14:textId="088FD493" w:rsidR="00702CDF" w:rsidRPr="0016432C" w:rsidRDefault="001A4FE3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28-29 sierpnia</w:t>
      </w:r>
      <w:r w:rsidR="00702CDF" w:rsidRPr="0016432C">
        <w:rPr>
          <w:rFonts w:ascii="Aptos" w:hAnsi="Aptos" w:cs="Arial"/>
          <w:sz w:val="22"/>
          <w:szCs w:val="22"/>
        </w:rPr>
        <w:t xml:space="preserve"> 2025 r.</w:t>
      </w:r>
    </w:p>
    <w:p w14:paraId="55CBFB7C" w14:textId="77777777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</w:p>
    <w:p w14:paraId="0D7BA382" w14:textId="142C1D76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16432C">
        <w:rPr>
          <w:rFonts w:ascii="Aptos" w:hAnsi="Aptos" w:cs="Arial"/>
          <w:b/>
          <w:bCs/>
          <w:sz w:val="22"/>
          <w:szCs w:val="22"/>
        </w:rPr>
        <w:t xml:space="preserve">3) Uczestnicy </w:t>
      </w:r>
      <w:r w:rsidR="00A85C64" w:rsidRPr="0016432C">
        <w:rPr>
          <w:rFonts w:ascii="Aptos" w:hAnsi="Aptos" w:cs="Arial"/>
          <w:b/>
          <w:bCs/>
          <w:sz w:val="22"/>
          <w:szCs w:val="22"/>
        </w:rPr>
        <w:t>spotkania monitorującego</w:t>
      </w:r>
    </w:p>
    <w:p w14:paraId="5B3C7570" w14:textId="46AA503A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 xml:space="preserve">Maksymalna liczba </w:t>
      </w:r>
      <w:r w:rsidR="009A387A" w:rsidRPr="0016432C">
        <w:rPr>
          <w:rFonts w:ascii="Aptos" w:hAnsi="Aptos" w:cs="Arial"/>
          <w:sz w:val="22"/>
          <w:szCs w:val="22"/>
        </w:rPr>
        <w:t>U</w:t>
      </w:r>
      <w:r w:rsidRPr="0016432C">
        <w:rPr>
          <w:rFonts w:ascii="Aptos" w:hAnsi="Aptos" w:cs="Arial"/>
          <w:sz w:val="22"/>
          <w:szCs w:val="22"/>
        </w:rPr>
        <w:t>czestników -</w:t>
      </w:r>
      <w:r w:rsidR="000E6C9F" w:rsidRPr="0016432C">
        <w:rPr>
          <w:rFonts w:ascii="Aptos" w:hAnsi="Aptos" w:cs="Arial"/>
          <w:sz w:val="22"/>
          <w:szCs w:val="22"/>
        </w:rPr>
        <w:t xml:space="preserve"> </w:t>
      </w:r>
      <w:r w:rsidR="009F530D" w:rsidRPr="0016432C">
        <w:rPr>
          <w:rFonts w:ascii="Aptos" w:hAnsi="Aptos" w:cs="Arial"/>
          <w:sz w:val="22"/>
          <w:szCs w:val="22"/>
        </w:rPr>
        <w:t>46</w:t>
      </w:r>
      <w:r w:rsidRPr="0016432C">
        <w:rPr>
          <w:rFonts w:ascii="Aptos" w:hAnsi="Aptos" w:cs="Arial"/>
          <w:sz w:val="22"/>
          <w:szCs w:val="22"/>
        </w:rPr>
        <w:t xml:space="preserve"> osób. Zamawiający zastrzega sobie możliwość zmniejszenia planowanej liczby </w:t>
      </w:r>
      <w:r w:rsidR="009A387A" w:rsidRPr="0016432C">
        <w:rPr>
          <w:rFonts w:ascii="Aptos" w:hAnsi="Aptos" w:cs="Arial"/>
          <w:sz w:val="22"/>
          <w:szCs w:val="22"/>
        </w:rPr>
        <w:t>U</w:t>
      </w:r>
      <w:r w:rsidRPr="0016432C">
        <w:rPr>
          <w:rFonts w:ascii="Aptos" w:hAnsi="Aptos" w:cs="Arial"/>
          <w:sz w:val="22"/>
          <w:szCs w:val="22"/>
        </w:rPr>
        <w:t>czestników</w:t>
      </w:r>
      <w:r w:rsidR="00881054" w:rsidRPr="0016432C">
        <w:rPr>
          <w:rFonts w:ascii="Aptos" w:hAnsi="Aptos" w:cs="Arial"/>
          <w:sz w:val="22"/>
          <w:szCs w:val="22"/>
        </w:rPr>
        <w:t xml:space="preserve">. Zamawiający zastrzega sobie, aby ostateczne rozliczenie zostało dokonane na </w:t>
      </w:r>
      <w:r w:rsidR="00C6623A" w:rsidRPr="0016432C">
        <w:rPr>
          <w:rFonts w:ascii="Aptos" w:hAnsi="Aptos" w:cs="Arial"/>
          <w:sz w:val="22"/>
          <w:szCs w:val="22"/>
        </w:rPr>
        <w:t>podstawie</w:t>
      </w:r>
      <w:r w:rsidR="00881054" w:rsidRPr="0016432C">
        <w:rPr>
          <w:rFonts w:ascii="Aptos" w:hAnsi="Aptos" w:cs="Arial"/>
          <w:sz w:val="22"/>
          <w:szCs w:val="22"/>
        </w:rPr>
        <w:t xml:space="preserve"> realnej liczby </w:t>
      </w:r>
      <w:r w:rsidR="008F5542">
        <w:rPr>
          <w:rFonts w:ascii="Aptos" w:hAnsi="Aptos" w:cs="Arial"/>
          <w:sz w:val="22"/>
          <w:szCs w:val="22"/>
        </w:rPr>
        <w:t>„</w:t>
      </w:r>
      <w:r w:rsidR="009A387A" w:rsidRPr="0016432C">
        <w:rPr>
          <w:rFonts w:ascii="Aptos" w:hAnsi="Aptos" w:cs="Arial"/>
          <w:sz w:val="22"/>
          <w:szCs w:val="22"/>
        </w:rPr>
        <w:t>U</w:t>
      </w:r>
      <w:r w:rsidR="00881054" w:rsidRPr="0016432C">
        <w:rPr>
          <w:rFonts w:ascii="Aptos" w:hAnsi="Aptos" w:cs="Arial"/>
          <w:sz w:val="22"/>
          <w:szCs w:val="22"/>
        </w:rPr>
        <w:t>czestników</w:t>
      </w:r>
      <w:r w:rsidR="009A387A" w:rsidRPr="0016432C">
        <w:rPr>
          <w:rFonts w:ascii="Aptos" w:hAnsi="Aptos" w:cs="Arial"/>
          <w:sz w:val="22"/>
          <w:szCs w:val="22"/>
        </w:rPr>
        <w:t>”</w:t>
      </w:r>
      <w:r w:rsidR="00881054" w:rsidRPr="0016432C">
        <w:rPr>
          <w:rFonts w:ascii="Aptos" w:hAnsi="Aptos" w:cs="Arial"/>
          <w:sz w:val="22"/>
          <w:szCs w:val="22"/>
        </w:rPr>
        <w:t>.</w:t>
      </w:r>
      <w:r w:rsidR="003709FB" w:rsidRPr="0016432C">
        <w:rPr>
          <w:rFonts w:ascii="Aptos" w:hAnsi="Aptos" w:cs="Arial"/>
          <w:sz w:val="22"/>
          <w:szCs w:val="22"/>
        </w:rPr>
        <w:t xml:space="preserve"> Ostateczna liczba </w:t>
      </w:r>
      <w:r w:rsidR="009A387A" w:rsidRPr="0016432C">
        <w:rPr>
          <w:rFonts w:ascii="Aptos" w:hAnsi="Aptos" w:cs="Arial"/>
          <w:sz w:val="22"/>
          <w:szCs w:val="22"/>
        </w:rPr>
        <w:t>U</w:t>
      </w:r>
      <w:r w:rsidR="003709FB" w:rsidRPr="0016432C">
        <w:rPr>
          <w:rFonts w:ascii="Aptos" w:hAnsi="Aptos" w:cs="Arial"/>
          <w:sz w:val="22"/>
          <w:szCs w:val="22"/>
        </w:rPr>
        <w:t>czestników</w:t>
      </w:r>
      <w:r w:rsidR="000B2EEA" w:rsidRPr="0016432C">
        <w:rPr>
          <w:rFonts w:ascii="Aptos" w:hAnsi="Aptos" w:cs="Arial"/>
          <w:sz w:val="22"/>
          <w:szCs w:val="22"/>
        </w:rPr>
        <w:t xml:space="preserve"> </w:t>
      </w:r>
      <w:r w:rsidR="003709FB" w:rsidRPr="0016432C">
        <w:rPr>
          <w:rFonts w:ascii="Aptos" w:hAnsi="Aptos" w:cs="Arial"/>
          <w:sz w:val="22"/>
          <w:szCs w:val="22"/>
        </w:rPr>
        <w:t xml:space="preserve">nie będzie mniejsza niż </w:t>
      </w:r>
      <w:r w:rsidR="00E87D2D" w:rsidRPr="0016432C">
        <w:rPr>
          <w:rFonts w:ascii="Aptos" w:hAnsi="Aptos" w:cs="Arial"/>
          <w:sz w:val="22"/>
          <w:szCs w:val="22"/>
        </w:rPr>
        <w:t>2</w:t>
      </w:r>
      <w:r w:rsidR="007C4AF4" w:rsidRPr="0016432C">
        <w:rPr>
          <w:rFonts w:ascii="Aptos" w:hAnsi="Aptos" w:cs="Arial"/>
          <w:sz w:val="22"/>
          <w:szCs w:val="22"/>
        </w:rPr>
        <w:t>5</w:t>
      </w:r>
      <w:r w:rsidR="003709FB" w:rsidRPr="0016432C">
        <w:rPr>
          <w:rFonts w:ascii="Aptos" w:hAnsi="Aptos" w:cs="Arial"/>
          <w:sz w:val="22"/>
          <w:szCs w:val="22"/>
        </w:rPr>
        <w:t>.</w:t>
      </w:r>
      <w:r w:rsidR="00E96248" w:rsidRPr="0016432C">
        <w:rPr>
          <w:rFonts w:ascii="Aptos" w:hAnsi="Aptos" w:cs="Arial"/>
          <w:sz w:val="22"/>
          <w:szCs w:val="22"/>
        </w:rPr>
        <w:t xml:space="preserve"> </w:t>
      </w:r>
      <w:r w:rsidRPr="0016432C">
        <w:rPr>
          <w:rFonts w:ascii="Aptos" w:hAnsi="Aptos" w:cs="Arial"/>
          <w:sz w:val="22"/>
          <w:szCs w:val="22"/>
        </w:rPr>
        <w:t>Ostateczna liczba uczestników zostanie potwierdzona</w:t>
      </w:r>
      <w:r w:rsidR="00637BFE" w:rsidRPr="0016432C">
        <w:rPr>
          <w:rFonts w:ascii="Aptos" w:hAnsi="Aptos" w:cs="Arial"/>
          <w:sz w:val="22"/>
          <w:szCs w:val="22"/>
        </w:rPr>
        <w:t xml:space="preserve"> przez Zamawiającego</w:t>
      </w:r>
      <w:r w:rsidRPr="0016432C">
        <w:rPr>
          <w:rFonts w:ascii="Aptos" w:hAnsi="Aptos" w:cs="Arial"/>
          <w:sz w:val="22"/>
          <w:szCs w:val="22"/>
        </w:rPr>
        <w:t xml:space="preserve"> na 7 dni przed planowanym terminem wyjazdu tj. </w:t>
      </w:r>
      <w:r w:rsidR="0021562A" w:rsidRPr="0016432C">
        <w:rPr>
          <w:rFonts w:ascii="Aptos" w:hAnsi="Aptos" w:cs="Arial"/>
          <w:sz w:val="22"/>
          <w:szCs w:val="22"/>
        </w:rPr>
        <w:t>najpóźniej</w:t>
      </w:r>
      <w:r w:rsidR="00714F2A" w:rsidRPr="0016432C">
        <w:rPr>
          <w:rFonts w:ascii="Aptos" w:hAnsi="Aptos" w:cs="Arial"/>
          <w:sz w:val="22"/>
          <w:szCs w:val="22"/>
        </w:rPr>
        <w:t xml:space="preserve"> </w:t>
      </w:r>
      <w:r w:rsidRPr="0016432C">
        <w:rPr>
          <w:rFonts w:ascii="Aptos" w:hAnsi="Aptos" w:cs="Arial"/>
          <w:sz w:val="22"/>
          <w:szCs w:val="22"/>
        </w:rPr>
        <w:t xml:space="preserve">do </w:t>
      </w:r>
      <w:r w:rsidR="00E93F91" w:rsidRPr="0016432C">
        <w:rPr>
          <w:rFonts w:ascii="Aptos" w:hAnsi="Aptos" w:cs="Arial"/>
          <w:sz w:val="22"/>
          <w:szCs w:val="22"/>
        </w:rPr>
        <w:t>20</w:t>
      </w:r>
      <w:r w:rsidRPr="0016432C">
        <w:rPr>
          <w:rFonts w:ascii="Aptos" w:hAnsi="Aptos" w:cs="Arial"/>
          <w:sz w:val="22"/>
          <w:szCs w:val="22"/>
        </w:rPr>
        <w:t xml:space="preserve"> </w:t>
      </w:r>
      <w:r w:rsidR="001E45F2" w:rsidRPr="0016432C">
        <w:rPr>
          <w:rFonts w:ascii="Aptos" w:hAnsi="Aptos" w:cs="Arial"/>
          <w:sz w:val="22"/>
          <w:szCs w:val="22"/>
        </w:rPr>
        <w:t>sierpnia</w:t>
      </w:r>
      <w:r w:rsidR="00E82CC7">
        <w:rPr>
          <w:rFonts w:ascii="Aptos" w:hAnsi="Aptos" w:cs="Arial"/>
          <w:sz w:val="22"/>
          <w:szCs w:val="22"/>
        </w:rPr>
        <w:t xml:space="preserve"> </w:t>
      </w:r>
      <w:r w:rsidRPr="0016432C">
        <w:rPr>
          <w:rFonts w:ascii="Aptos" w:hAnsi="Aptos" w:cs="Arial"/>
          <w:sz w:val="22"/>
          <w:szCs w:val="22"/>
        </w:rPr>
        <w:t>2025</w:t>
      </w:r>
      <w:r w:rsidR="00BD173C">
        <w:rPr>
          <w:rFonts w:ascii="Aptos" w:hAnsi="Aptos" w:cs="Arial"/>
          <w:sz w:val="22"/>
          <w:szCs w:val="22"/>
        </w:rPr>
        <w:t> </w:t>
      </w:r>
      <w:r w:rsidRPr="0016432C">
        <w:rPr>
          <w:rFonts w:ascii="Aptos" w:hAnsi="Aptos" w:cs="Arial"/>
          <w:sz w:val="22"/>
          <w:szCs w:val="22"/>
        </w:rPr>
        <w:t>r.</w:t>
      </w:r>
    </w:p>
    <w:p w14:paraId="397220E8" w14:textId="77777777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</w:p>
    <w:p w14:paraId="5CFE954C" w14:textId="527F2AFB" w:rsidR="00E33041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16432C">
        <w:rPr>
          <w:rFonts w:ascii="Aptos" w:hAnsi="Aptos" w:cs="Arial"/>
          <w:b/>
          <w:bCs/>
          <w:sz w:val="22"/>
          <w:szCs w:val="22"/>
        </w:rPr>
        <w:t xml:space="preserve">4) Ramowy harmonogram </w:t>
      </w:r>
      <w:r w:rsidR="000B2EEA" w:rsidRPr="0016432C">
        <w:rPr>
          <w:rFonts w:ascii="Aptos" w:hAnsi="Aptos" w:cs="Arial"/>
          <w:b/>
          <w:bCs/>
          <w:sz w:val="22"/>
          <w:szCs w:val="22"/>
        </w:rPr>
        <w:t xml:space="preserve">dla uczestników </w:t>
      </w:r>
      <w:r w:rsidR="00A85C64" w:rsidRPr="0016432C">
        <w:rPr>
          <w:rFonts w:ascii="Aptos" w:hAnsi="Aptos" w:cs="Arial"/>
          <w:b/>
          <w:bCs/>
          <w:sz w:val="22"/>
          <w:szCs w:val="22"/>
        </w:rPr>
        <w:t>spotkania monitorującego</w:t>
      </w:r>
      <w:r w:rsidR="000B2EEA" w:rsidRPr="0016432C">
        <w:rPr>
          <w:rFonts w:ascii="Aptos" w:hAnsi="Aptos" w:cs="Arial"/>
          <w:b/>
          <w:bCs/>
          <w:sz w:val="22"/>
          <w:szCs w:val="22"/>
        </w:rPr>
        <w:t xml:space="preserve"> </w:t>
      </w:r>
    </w:p>
    <w:p w14:paraId="45C5A2B2" w14:textId="7A3242BA" w:rsidR="00702CDF" w:rsidRPr="0016432C" w:rsidRDefault="00E33041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16432C">
        <w:rPr>
          <w:rFonts w:ascii="Aptos" w:hAnsi="Aptos" w:cs="Arial"/>
          <w:b/>
          <w:bCs/>
          <w:sz w:val="22"/>
          <w:szCs w:val="22"/>
        </w:rPr>
        <w:t xml:space="preserve">Agenda spotkania monitorującego </w:t>
      </w:r>
      <w:r w:rsidR="009A387A" w:rsidRPr="0016432C">
        <w:rPr>
          <w:rFonts w:ascii="Aptos" w:hAnsi="Aptos" w:cs="Arial"/>
          <w:b/>
          <w:bCs/>
          <w:sz w:val="22"/>
          <w:szCs w:val="22"/>
        </w:rPr>
        <w:t>dla członków</w:t>
      </w:r>
      <w:r w:rsidR="000A74BB" w:rsidRPr="0016432C">
        <w:rPr>
          <w:rFonts w:ascii="Aptos" w:hAnsi="Aptos" w:cs="Arial"/>
          <w:b/>
          <w:bCs/>
          <w:sz w:val="22"/>
          <w:szCs w:val="22"/>
        </w:rPr>
        <w:t xml:space="preserve"> Grupy Sterującej - </w:t>
      </w:r>
      <w:r w:rsidRPr="0016432C">
        <w:rPr>
          <w:rFonts w:ascii="Aptos" w:hAnsi="Aptos" w:cs="Arial"/>
          <w:b/>
          <w:bCs/>
          <w:sz w:val="22"/>
          <w:szCs w:val="22"/>
        </w:rPr>
        <w:t>Komitet Sterujący –15</w:t>
      </w:r>
      <w:r w:rsidR="00BD173C">
        <w:rPr>
          <w:rFonts w:ascii="Aptos" w:hAnsi="Aptos" w:cs="Arial"/>
          <w:b/>
          <w:bCs/>
          <w:sz w:val="22"/>
          <w:szCs w:val="22"/>
        </w:rPr>
        <w:t> </w:t>
      </w:r>
      <w:r w:rsidRPr="0016432C">
        <w:rPr>
          <w:rFonts w:ascii="Aptos" w:hAnsi="Aptos" w:cs="Arial"/>
          <w:b/>
          <w:bCs/>
          <w:sz w:val="22"/>
          <w:szCs w:val="22"/>
        </w:rPr>
        <w:t>osób i protokolant</w:t>
      </w:r>
      <w:r w:rsidR="000E6C9F" w:rsidRPr="0016432C">
        <w:rPr>
          <w:rFonts w:ascii="Aptos" w:hAnsi="Aptos" w:cs="Arial"/>
          <w:b/>
          <w:bCs/>
          <w:sz w:val="22"/>
          <w:szCs w:val="22"/>
        </w:rPr>
        <w:t xml:space="preserve"> (1</w:t>
      </w:r>
      <w:r w:rsidR="00364513" w:rsidRPr="0016432C">
        <w:rPr>
          <w:rFonts w:ascii="Aptos" w:hAnsi="Aptos" w:cs="Arial"/>
          <w:b/>
          <w:bCs/>
          <w:sz w:val="22"/>
          <w:szCs w:val="22"/>
        </w:rPr>
        <w:t xml:space="preserve"> osoba</w:t>
      </w:r>
      <w:r w:rsidR="000E6C9F" w:rsidRPr="0016432C">
        <w:rPr>
          <w:rFonts w:ascii="Aptos" w:hAnsi="Aptos" w:cs="Arial"/>
          <w:b/>
          <w:bCs/>
          <w:sz w:val="22"/>
          <w:szCs w:val="22"/>
        </w:rPr>
        <w:t>)</w:t>
      </w:r>
      <w:r w:rsidR="00F73350" w:rsidRPr="0016432C">
        <w:rPr>
          <w:rFonts w:ascii="Aptos" w:hAnsi="Aptos" w:cs="Arial"/>
          <w:b/>
          <w:bCs/>
          <w:sz w:val="22"/>
          <w:szCs w:val="22"/>
        </w:rPr>
        <w:t xml:space="preserve"> tj. maksymalnie dla 16 osób</w:t>
      </w:r>
      <w:r w:rsidRPr="0016432C">
        <w:rPr>
          <w:rFonts w:ascii="Aptos" w:hAnsi="Aptos" w:cs="Arial"/>
          <w:b/>
          <w:bCs/>
          <w:sz w:val="22"/>
          <w:szCs w:val="22"/>
        </w:rPr>
        <w:t>:</w:t>
      </w:r>
    </w:p>
    <w:p w14:paraId="49FF6E24" w14:textId="77777777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16432C">
        <w:rPr>
          <w:rFonts w:ascii="Aptos" w:hAnsi="Aptos" w:cs="Arial"/>
          <w:b/>
          <w:bCs/>
          <w:sz w:val="22"/>
          <w:szCs w:val="22"/>
        </w:rPr>
        <w:t>Dzień I</w:t>
      </w:r>
    </w:p>
    <w:p w14:paraId="67312EFF" w14:textId="34A937C3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0</w:t>
      </w:r>
      <w:r w:rsidR="002F7DB7" w:rsidRPr="0016432C">
        <w:rPr>
          <w:rFonts w:ascii="Aptos" w:hAnsi="Aptos" w:cs="Arial"/>
          <w:sz w:val="22"/>
          <w:szCs w:val="22"/>
        </w:rPr>
        <w:t>8</w:t>
      </w:r>
      <w:r w:rsidRPr="0016432C">
        <w:rPr>
          <w:rFonts w:ascii="Aptos" w:hAnsi="Aptos" w:cs="Arial"/>
          <w:sz w:val="22"/>
          <w:szCs w:val="22"/>
        </w:rPr>
        <w:t>:45 - zbiórka na parkingu na Placu Trzech Krzyży</w:t>
      </w:r>
      <w:r w:rsidR="00BD173C">
        <w:rPr>
          <w:rFonts w:ascii="Aptos" w:hAnsi="Aptos" w:cs="Arial"/>
          <w:sz w:val="22"/>
          <w:szCs w:val="22"/>
        </w:rPr>
        <w:t xml:space="preserve"> </w:t>
      </w:r>
      <w:r w:rsidR="00612D7C">
        <w:rPr>
          <w:rFonts w:ascii="Aptos" w:hAnsi="Aptos" w:cs="Arial"/>
          <w:sz w:val="22"/>
          <w:szCs w:val="22"/>
        </w:rPr>
        <w:t>3/5</w:t>
      </w:r>
    </w:p>
    <w:p w14:paraId="64E4D742" w14:textId="672A29D2" w:rsidR="00702CDF" w:rsidRPr="0016432C" w:rsidRDefault="002F7DB7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9</w:t>
      </w:r>
      <w:r w:rsidR="00702CDF" w:rsidRPr="0016432C">
        <w:rPr>
          <w:rFonts w:ascii="Aptos" w:hAnsi="Aptos" w:cs="Arial"/>
          <w:sz w:val="22"/>
          <w:szCs w:val="22"/>
        </w:rPr>
        <w:t>:00 - 12:00 przejazd na miejsce spotkania</w:t>
      </w:r>
    </w:p>
    <w:p w14:paraId="3A22EB06" w14:textId="77777777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12:00 - 12:30 zakwaterowanie</w:t>
      </w:r>
    </w:p>
    <w:p w14:paraId="689F1C2B" w14:textId="77777777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13:00 – 14:00 obiad</w:t>
      </w:r>
    </w:p>
    <w:p w14:paraId="3B089967" w14:textId="0EE862E0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15:00 – 1</w:t>
      </w:r>
      <w:r w:rsidR="002F7DB7" w:rsidRPr="0016432C">
        <w:rPr>
          <w:rFonts w:ascii="Aptos" w:hAnsi="Aptos" w:cs="Arial"/>
          <w:sz w:val="22"/>
          <w:szCs w:val="22"/>
        </w:rPr>
        <w:t>5</w:t>
      </w:r>
      <w:r w:rsidRPr="0016432C">
        <w:rPr>
          <w:rFonts w:ascii="Aptos" w:hAnsi="Aptos" w:cs="Arial"/>
          <w:sz w:val="22"/>
          <w:szCs w:val="22"/>
        </w:rPr>
        <w:t>:</w:t>
      </w:r>
      <w:r w:rsidR="002F7DB7" w:rsidRPr="0016432C">
        <w:rPr>
          <w:rFonts w:ascii="Aptos" w:hAnsi="Aptos" w:cs="Arial"/>
          <w:sz w:val="22"/>
          <w:szCs w:val="22"/>
        </w:rPr>
        <w:t>15</w:t>
      </w:r>
      <w:r w:rsidRPr="0016432C">
        <w:rPr>
          <w:rFonts w:ascii="Aptos" w:hAnsi="Aptos" w:cs="Arial"/>
          <w:sz w:val="22"/>
          <w:szCs w:val="22"/>
        </w:rPr>
        <w:t xml:space="preserve"> </w:t>
      </w:r>
      <w:r w:rsidR="000E4940" w:rsidRPr="0016432C">
        <w:rPr>
          <w:rFonts w:ascii="Aptos" w:hAnsi="Aptos" w:cs="Arial"/>
          <w:sz w:val="22"/>
          <w:szCs w:val="22"/>
        </w:rPr>
        <w:t>o</w:t>
      </w:r>
      <w:r w:rsidR="00BD4564" w:rsidRPr="0016432C">
        <w:rPr>
          <w:rFonts w:ascii="Aptos" w:hAnsi="Aptos" w:cs="Arial"/>
          <w:sz w:val="22"/>
          <w:szCs w:val="22"/>
        </w:rPr>
        <w:t xml:space="preserve">twarcie i powitanie </w:t>
      </w:r>
      <w:r w:rsidR="009A387A" w:rsidRPr="0016432C">
        <w:rPr>
          <w:rFonts w:ascii="Aptos" w:hAnsi="Aptos" w:cs="Arial"/>
          <w:sz w:val="22"/>
          <w:szCs w:val="22"/>
        </w:rPr>
        <w:t>U</w:t>
      </w:r>
      <w:r w:rsidR="00BD4564" w:rsidRPr="0016432C">
        <w:rPr>
          <w:rFonts w:ascii="Aptos" w:hAnsi="Aptos" w:cs="Arial"/>
          <w:sz w:val="22"/>
          <w:szCs w:val="22"/>
        </w:rPr>
        <w:t xml:space="preserve">czestników </w:t>
      </w:r>
      <w:r w:rsidR="00BD173C">
        <w:rPr>
          <w:rFonts w:ascii="Aptos" w:hAnsi="Aptos" w:cs="Arial"/>
          <w:sz w:val="22"/>
          <w:szCs w:val="22"/>
        </w:rPr>
        <w:t xml:space="preserve">spotkania monitorującego </w:t>
      </w:r>
      <w:r w:rsidR="00F87F33" w:rsidRPr="00F87F33">
        <w:rPr>
          <w:rFonts w:ascii="Aptos" w:hAnsi="Aptos" w:cs="Arial"/>
          <w:sz w:val="22"/>
          <w:szCs w:val="22"/>
        </w:rPr>
        <w:t>(członkowie Komitetu Sterującego i Zespołu Projektowego)</w:t>
      </w:r>
      <w:r w:rsidR="00F87F33">
        <w:rPr>
          <w:rFonts w:ascii="Aptos" w:hAnsi="Aptos" w:cs="Arial"/>
          <w:sz w:val="22"/>
          <w:szCs w:val="22"/>
        </w:rPr>
        <w:t>. O</w:t>
      </w:r>
      <w:r w:rsidR="00BD173C">
        <w:rPr>
          <w:rFonts w:ascii="Aptos" w:hAnsi="Aptos" w:cs="Arial"/>
          <w:sz w:val="22"/>
          <w:szCs w:val="22"/>
        </w:rPr>
        <w:t xml:space="preserve">twarcie </w:t>
      </w:r>
      <w:r w:rsidR="00F87F33">
        <w:rPr>
          <w:rFonts w:ascii="Aptos" w:hAnsi="Aptos" w:cs="Arial"/>
          <w:sz w:val="22"/>
          <w:szCs w:val="22"/>
        </w:rPr>
        <w:t xml:space="preserve">odbędzie się </w:t>
      </w:r>
      <w:r w:rsidR="00BD173C">
        <w:rPr>
          <w:rFonts w:ascii="Aptos" w:hAnsi="Aptos" w:cs="Arial"/>
          <w:sz w:val="22"/>
          <w:szCs w:val="22"/>
        </w:rPr>
        <w:t xml:space="preserve">w drugiej sali dla </w:t>
      </w:r>
      <w:r w:rsidR="00BD173C" w:rsidRPr="00BD173C">
        <w:rPr>
          <w:rFonts w:ascii="Aptos" w:hAnsi="Aptos" w:cs="Arial"/>
          <w:sz w:val="22"/>
          <w:szCs w:val="22"/>
        </w:rPr>
        <w:t>członków zespołu projektowego</w:t>
      </w:r>
      <w:r w:rsidR="00F87F33">
        <w:rPr>
          <w:rFonts w:ascii="Aptos" w:hAnsi="Aptos" w:cs="Arial"/>
          <w:sz w:val="22"/>
          <w:szCs w:val="22"/>
        </w:rPr>
        <w:t>.</w:t>
      </w:r>
    </w:p>
    <w:p w14:paraId="53F1E0F4" w14:textId="7E10C321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1</w:t>
      </w:r>
      <w:r w:rsidR="002F7DB7" w:rsidRPr="0016432C">
        <w:rPr>
          <w:rFonts w:ascii="Aptos" w:hAnsi="Aptos" w:cs="Arial"/>
          <w:sz w:val="22"/>
          <w:szCs w:val="22"/>
        </w:rPr>
        <w:t>5</w:t>
      </w:r>
      <w:r w:rsidRPr="0016432C">
        <w:rPr>
          <w:rFonts w:ascii="Aptos" w:hAnsi="Aptos" w:cs="Arial"/>
          <w:sz w:val="22"/>
          <w:szCs w:val="22"/>
        </w:rPr>
        <w:t>:</w:t>
      </w:r>
      <w:r w:rsidR="002F7DB7" w:rsidRPr="0016432C">
        <w:rPr>
          <w:rFonts w:ascii="Aptos" w:hAnsi="Aptos" w:cs="Arial"/>
          <w:sz w:val="22"/>
          <w:szCs w:val="22"/>
        </w:rPr>
        <w:t>15</w:t>
      </w:r>
      <w:r w:rsidRPr="0016432C">
        <w:rPr>
          <w:rFonts w:ascii="Aptos" w:hAnsi="Aptos" w:cs="Arial"/>
          <w:sz w:val="22"/>
          <w:szCs w:val="22"/>
        </w:rPr>
        <w:t xml:space="preserve"> – 1</w:t>
      </w:r>
      <w:r w:rsidR="00036129" w:rsidRPr="0016432C">
        <w:rPr>
          <w:rFonts w:ascii="Aptos" w:hAnsi="Aptos" w:cs="Arial"/>
          <w:sz w:val="22"/>
          <w:szCs w:val="22"/>
        </w:rPr>
        <w:t>7</w:t>
      </w:r>
      <w:r w:rsidRPr="0016432C">
        <w:rPr>
          <w:rFonts w:ascii="Aptos" w:hAnsi="Aptos" w:cs="Arial"/>
          <w:sz w:val="22"/>
          <w:szCs w:val="22"/>
        </w:rPr>
        <w:t>:</w:t>
      </w:r>
      <w:r w:rsidR="00036129" w:rsidRPr="0016432C">
        <w:rPr>
          <w:rFonts w:ascii="Aptos" w:hAnsi="Aptos" w:cs="Arial"/>
          <w:sz w:val="22"/>
          <w:szCs w:val="22"/>
        </w:rPr>
        <w:t>00</w:t>
      </w:r>
      <w:r w:rsidRPr="0016432C">
        <w:rPr>
          <w:rFonts w:ascii="Aptos" w:hAnsi="Aptos" w:cs="Arial"/>
          <w:sz w:val="22"/>
          <w:szCs w:val="22"/>
        </w:rPr>
        <w:t xml:space="preserve"> </w:t>
      </w:r>
      <w:r w:rsidR="00036129" w:rsidRPr="0016432C">
        <w:rPr>
          <w:rFonts w:ascii="Aptos" w:hAnsi="Aptos" w:cs="Arial"/>
          <w:sz w:val="22"/>
          <w:szCs w:val="22"/>
        </w:rPr>
        <w:t>posiedzenie Komitetu Sterującego - statusy realizacji</w:t>
      </w:r>
      <w:r w:rsidR="002364AF" w:rsidRPr="0016432C">
        <w:rPr>
          <w:rFonts w:ascii="Aptos" w:hAnsi="Aptos" w:cs="Arial"/>
          <w:sz w:val="22"/>
          <w:szCs w:val="22"/>
        </w:rPr>
        <w:t xml:space="preserve"> zadań</w:t>
      </w:r>
      <w:r w:rsidR="00036129" w:rsidRPr="0016432C">
        <w:rPr>
          <w:rFonts w:ascii="Aptos" w:hAnsi="Aptos" w:cs="Arial"/>
          <w:sz w:val="22"/>
          <w:szCs w:val="22"/>
        </w:rPr>
        <w:t xml:space="preserve"> i </w:t>
      </w:r>
      <w:r w:rsidR="00AA66F7" w:rsidRPr="0016432C">
        <w:rPr>
          <w:rFonts w:ascii="Aptos" w:hAnsi="Aptos" w:cs="Arial"/>
          <w:sz w:val="22"/>
          <w:szCs w:val="22"/>
        </w:rPr>
        <w:t xml:space="preserve">omówienie </w:t>
      </w:r>
      <w:r w:rsidR="00036129" w:rsidRPr="0016432C">
        <w:rPr>
          <w:rFonts w:ascii="Aptos" w:hAnsi="Aptos" w:cs="Arial"/>
          <w:sz w:val="22"/>
          <w:szCs w:val="22"/>
        </w:rPr>
        <w:t>plan</w:t>
      </w:r>
      <w:r w:rsidR="00AA66F7" w:rsidRPr="0016432C">
        <w:rPr>
          <w:rFonts w:ascii="Aptos" w:hAnsi="Aptos" w:cs="Arial"/>
          <w:sz w:val="22"/>
          <w:szCs w:val="22"/>
        </w:rPr>
        <w:t>ów</w:t>
      </w:r>
      <w:r w:rsidR="00036129" w:rsidRPr="0016432C">
        <w:rPr>
          <w:rFonts w:ascii="Aptos" w:hAnsi="Aptos" w:cs="Arial"/>
          <w:sz w:val="22"/>
          <w:szCs w:val="22"/>
        </w:rPr>
        <w:t xml:space="preserve"> na najbliższy okres</w:t>
      </w:r>
      <w:r w:rsidR="00AA66F7" w:rsidRPr="0016432C">
        <w:rPr>
          <w:rFonts w:ascii="Aptos" w:hAnsi="Aptos" w:cs="Arial"/>
          <w:sz w:val="22"/>
          <w:szCs w:val="22"/>
        </w:rPr>
        <w:t xml:space="preserve"> realizacji projektu Brand HUB</w:t>
      </w:r>
      <w:r w:rsidR="00BD173C">
        <w:rPr>
          <w:rFonts w:ascii="Aptos" w:hAnsi="Aptos" w:cs="Arial"/>
          <w:sz w:val="22"/>
          <w:szCs w:val="22"/>
        </w:rPr>
        <w:t>,</w:t>
      </w:r>
      <w:r w:rsidR="00BD173C" w:rsidRPr="00BD173C">
        <w:rPr>
          <w:rFonts w:ascii="Aptos" w:hAnsi="Aptos" w:cs="Arial"/>
          <w:sz w:val="22"/>
          <w:szCs w:val="22"/>
        </w:rPr>
        <w:t xml:space="preserve"> </w:t>
      </w:r>
      <w:r w:rsidR="00BD173C" w:rsidRPr="0016432C">
        <w:rPr>
          <w:rFonts w:ascii="Aptos" w:hAnsi="Aptos" w:cs="Arial"/>
          <w:sz w:val="22"/>
          <w:szCs w:val="22"/>
        </w:rPr>
        <w:t xml:space="preserve">omówienie możliwych </w:t>
      </w:r>
      <w:proofErr w:type="spellStart"/>
      <w:r w:rsidR="00BD173C" w:rsidRPr="0016432C">
        <w:rPr>
          <w:rFonts w:ascii="Aptos" w:hAnsi="Aptos" w:cs="Arial"/>
          <w:sz w:val="22"/>
          <w:szCs w:val="22"/>
        </w:rPr>
        <w:t>ryzyk</w:t>
      </w:r>
      <w:proofErr w:type="spellEnd"/>
      <w:r w:rsidR="00BD173C" w:rsidRPr="0016432C">
        <w:rPr>
          <w:rFonts w:ascii="Aptos" w:hAnsi="Aptos" w:cs="Arial"/>
          <w:sz w:val="22"/>
          <w:szCs w:val="22"/>
        </w:rPr>
        <w:t xml:space="preserve"> i propozycji zaradczych</w:t>
      </w:r>
    </w:p>
    <w:p w14:paraId="014FD6FF" w14:textId="25062F26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17:</w:t>
      </w:r>
      <w:r w:rsidR="00036129" w:rsidRPr="0016432C">
        <w:rPr>
          <w:rFonts w:ascii="Aptos" w:hAnsi="Aptos" w:cs="Arial"/>
          <w:sz w:val="22"/>
          <w:szCs w:val="22"/>
        </w:rPr>
        <w:t>0</w:t>
      </w:r>
      <w:r w:rsidRPr="0016432C">
        <w:rPr>
          <w:rFonts w:ascii="Aptos" w:hAnsi="Aptos" w:cs="Arial"/>
          <w:sz w:val="22"/>
          <w:szCs w:val="22"/>
        </w:rPr>
        <w:t>0 – 1</w:t>
      </w:r>
      <w:r w:rsidR="00036129" w:rsidRPr="0016432C">
        <w:rPr>
          <w:rFonts w:ascii="Aptos" w:hAnsi="Aptos" w:cs="Arial"/>
          <w:sz w:val="22"/>
          <w:szCs w:val="22"/>
        </w:rPr>
        <w:t>7</w:t>
      </w:r>
      <w:r w:rsidRPr="0016432C">
        <w:rPr>
          <w:rFonts w:ascii="Aptos" w:hAnsi="Aptos" w:cs="Arial"/>
          <w:sz w:val="22"/>
          <w:szCs w:val="22"/>
        </w:rPr>
        <w:t>:</w:t>
      </w:r>
      <w:r w:rsidR="00B4173E" w:rsidRPr="0016432C">
        <w:rPr>
          <w:rFonts w:ascii="Aptos" w:hAnsi="Aptos" w:cs="Arial"/>
          <w:sz w:val="22"/>
          <w:szCs w:val="22"/>
        </w:rPr>
        <w:t>15</w:t>
      </w:r>
      <w:r w:rsidRPr="0016432C">
        <w:rPr>
          <w:rFonts w:ascii="Aptos" w:hAnsi="Aptos" w:cs="Arial"/>
          <w:sz w:val="22"/>
          <w:szCs w:val="22"/>
        </w:rPr>
        <w:t xml:space="preserve"> </w:t>
      </w:r>
      <w:r w:rsidR="00036129" w:rsidRPr="0016432C">
        <w:rPr>
          <w:rFonts w:ascii="Aptos" w:hAnsi="Aptos" w:cs="Arial"/>
          <w:sz w:val="22"/>
          <w:szCs w:val="22"/>
        </w:rPr>
        <w:t>przerwa</w:t>
      </w:r>
    </w:p>
    <w:p w14:paraId="32361940" w14:textId="7BCD43BC" w:rsidR="00036129" w:rsidRPr="0016432C" w:rsidRDefault="00036129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17:</w:t>
      </w:r>
      <w:r w:rsidR="00B4173E" w:rsidRPr="0016432C">
        <w:rPr>
          <w:rFonts w:ascii="Aptos" w:hAnsi="Aptos" w:cs="Arial"/>
          <w:sz w:val="22"/>
          <w:szCs w:val="22"/>
        </w:rPr>
        <w:t>15</w:t>
      </w:r>
      <w:r w:rsidRPr="0016432C">
        <w:rPr>
          <w:rFonts w:ascii="Aptos" w:hAnsi="Aptos" w:cs="Arial"/>
          <w:sz w:val="22"/>
          <w:szCs w:val="22"/>
        </w:rPr>
        <w:t xml:space="preserve"> – 18:</w:t>
      </w:r>
      <w:r w:rsidR="00B4173E" w:rsidRPr="0016432C">
        <w:rPr>
          <w:rFonts w:ascii="Aptos" w:hAnsi="Aptos" w:cs="Arial"/>
          <w:sz w:val="22"/>
          <w:szCs w:val="22"/>
        </w:rPr>
        <w:t>45</w:t>
      </w:r>
      <w:r w:rsidR="00257EB9" w:rsidRPr="0016432C">
        <w:rPr>
          <w:rFonts w:ascii="Aptos" w:hAnsi="Aptos" w:cs="Arial"/>
          <w:sz w:val="22"/>
          <w:szCs w:val="22"/>
        </w:rPr>
        <w:t xml:space="preserve"> </w:t>
      </w:r>
      <w:r w:rsidR="00BD173C">
        <w:rPr>
          <w:rFonts w:ascii="Aptos" w:hAnsi="Aptos" w:cs="Arial"/>
          <w:sz w:val="22"/>
          <w:szCs w:val="22"/>
        </w:rPr>
        <w:t xml:space="preserve">dołączenie członków </w:t>
      </w:r>
      <w:r w:rsidR="00257EB9" w:rsidRPr="0016432C">
        <w:rPr>
          <w:rFonts w:ascii="Aptos" w:hAnsi="Aptos" w:cs="Arial"/>
          <w:sz w:val="22"/>
          <w:szCs w:val="22"/>
        </w:rPr>
        <w:t>Komitetu Sterującego</w:t>
      </w:r>
      <w:r w:rsidR="00BD173C">
        <w:rPr>
          <w:rFonts w:ascii="Aptos" w:hAnsi="Aptos" w:cs="Arial"/>
          <w:sz w:val="22"/>
          <w:szCs w:val="22"/>
        </w:rPr>
        <w:t xml:space="preserve"> do spotkania Zespołu projektowego</w:t>
      </w:r>
    </w:p>
    <w:p w14:paraId="6EF7ACC1" w14:textId="44B974F8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18:</w:t>
      </w:r>
      <w:r w:rsidR="00B4173E" w:rsidRPr="0016432C">
        <w:rPr>
          <w:rFonts w:ascii="Aptos" w:hAnsi="Aptos" w:cs="Arial"/>
          <w:sz w:val="22"/>
          <w:szCs w:val="22"/>
        </w:rPr>
        <w:t>45</w:t>
      </w:r>
      <w:r w:rsidRPr="0016432C">
        <w:rPr>
          <w:rFonts w:ascii="Aptos" w:hAnsi="Aptos" w:cs="Arial"/>
          <w:sz w:val="22"/>
          <w:szCs w:val="22"/>
        </w:rPr>
        <w:t xml:space="preserve"> – 20:00 czas wolny</w:t>
      </w:r>
    </w:p>
    <w:p w14:paraId="0115A568" w14:textId="27CEC369" w:rsidR="00702CDF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20:00</w:t>
      </w:r>
      <w:r w:rsidR="00E82CC7">
        <w:rPr>
          <w:rFonts w:ascii="Aptos" w:hAnsi="Aptos" w:cs="Arial"/>
          <w:sz w:val="22"/>
          <w:szCs w:val="22"/>
        </w:rPr>
        <w:t xml:space="preserve"> </w:t>
      </w:r>
      <w:r w:rsidRPr="0016432C">
        <w:rPr>
          <w:rFonts w:ascii="Aptos" w:hAnsi="Aptos" w:cs="Arial"/>
          <w:sz w:val="22"/>
          <w:szCs w:val="22"/>
        </w:rPr>
        <w:t xml:space="preserve">- kolacja podsumowująca pierwszy dzień </w:t>
      </w:r>
      <w:r w:rsidR="002F7DB7" w:rsidRPr="0016432C">
        <w:rPr>
          <w:rFonts w:ascii="Aptos" w:hAnsi="Aptos" w:cs="Arial"/>
          <w:sz w:val="22"/>
          <w:szCs w:val="22"/>
        </w:rPr>
        <w:t>spotkania</w:t>
      </w:r>
    </w:p>
    <w:p w14:paraId="27EF71AE" w14:textId="77777777" w:rsidR="008F5542" w:rsidRPr="00E82CC7" w:rsidRDefault="008F5542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</w:p>
    <w:p w14:paraId="367744D3" w14:textId="77777777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16432C">
        <w:rPr>
          <w:rFonts w:ascii="Aptos" w:hAnsi="Aptos" w:cs="Arial"/>
          <w:b/>
          <w:bCs/>
          <w:sz w:val="22"/>
          <w:szCs w:val="22"/>
        </w:rPr>
        <w:lastRenderedPageBreak/>
        <w:t>Dzień II</w:t>
      </w:r>
    </w:p>
    <w:p w14:paraId="1898156B" w14:textId="77777777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09:00 – 10:00 śniadanie</w:t>
      </w:r>
    </w:p>
    <w:p w14:paraId="1D7A62BE" w14:textId="77777777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10:00 – 10:30 wymeldowanie</w:t>
      </w:r>
    </w:p>
    <w:p w14:paraId="7B2AE7B0" w14:textId="069A708A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 xml:space="preserve">10:30–12:30 </w:t>
      </w:r>
      <w:r w:rsidR="000E4940" w:rsidRPr="0016432C">
        <w:rPr>
          <w:rFonts w:ascii="Aptos" w:hAnsi="Aptos" w:cs="Arial"/>
          <w:sz w:val="22"/>
          <w:szCs w:val="22"/>
        </w:rPr>
        <w:t>p</w:t>
      </w:r>
      <w:r w:rsidR="00257EB9" w:rsidRPr="0016432C">
        <w:rPr>
          <w:rFonts w:ascii="Aptos" w:hAnsi="Aptos" w:cs="Arial"/>
          <w:sz w:val="22"/>
          <w:szCs w:val="22"/>
        </w:rPr>
        <w:t>osiedzenie Komitetu Sterującego</w:t>
      </w:r>
      <w:r w:rsidR="000E4940" w:rsidRPr="0016432C">
        <w:rPr>
          <w:rFonts w:ascii="Aptos" w:hAnsi="Aptos" w:cs="Arial"/>
          <w:sz w:val="22"/>
          <w:szCs w:val="22"/>
        </w:rPr>
        <w:t xml:space="preserve"> </w:t>
      </w:r>
      <w:r w:rsidR="00257EB9" w:rsidRPr="0016432C">
        <w:rPr>
          <w:rFonts w:ascii="Aptos" w:hAnsi="Aptos" w:cs="Arial"/>
          <w:sz w:val="22"/>
          <w:szCs w:val="22"/>
        </w:rPr>
        <w:t>- dyskusja i sformułowanie decyzji kierunkow</w:t>
      </w:r>
      <w:r w:rsidR="00910690" w:rsidRPr="0016432C">
        <w:rPr>
          <w:rFonts w:ascii="Aptos" w:hAnsi="Aptos" w:cs="Arial"/>
          <w:sz w:val="22"/>
          <w:szCs w:val="22"/>
        </w:rPr>
        <w:t>ych</w:t>
      </w:r>
    </w:p>
    <w:p w14:paraId="380754E2" w14:textId="77777777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13:00 – 14:00 obiad</w:t>
      </w:r>
    </w:p>
    <w:p w14:paraId="0C502504" w14:textId="77777777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14:00 - wyjazd do Warszawy</w:t>
      </w:r>
    </w:p>
    <w:p w14:paraId="27840B20" w14:textId="77777777" w:rsidR="00610E64" w:rsidRPr="0016432C" w:rsidRDefault="00610E64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</w:p>
    <w:p w14:paraId="4ADEFE18" w14:textId="27E8EA51" w:rsidR="00E33041" w:rsidRPr="0016432C" w:rsidRDefault="00E33041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16432C">
        <w:rPr>
          <w:rFonts w:ascii="Aptos" w:hAnsi="Aptos" w:cs="Arial"/>
          <w:b/>
          <w:bCs/>
          <w:sz w:val="22"/>
          <w:szCs w:val="22"/>
        </w:rPr>
        <w:t xml:space="preserve">Agenda </w:t>
      </w:r>
      <w:r w:rsidR="00610E64" w:rsidRPr="0016432C">
        <w:rPr>
          <w:rFonts w:ascii="Aptos" w:hAnsi="Aptos" w:cs="Arial"/>
          <w:b/>
          <w:bCs/>
          <w:sz w:val="22"/>
          <w:szCs w:val="22"/>
        </w:rPr>
        <w:t>spotkania monitorującego dla</w:t>
      </w:r>
      <w:r w:rsidRPr="0016432C">
        <w:rPr>
          <w:rFonts w:ascii="Aptos" w:hAnsi="Aptos" w:cs="Arial"/>
          <w:b/>
          <w:bCs/>
          <w:sz w:val="22"/>
          <w:szCs w:val="22"/>
        </w:rPr>
        <w:t xml:space="preserve"> członków </w:t>
      </w:r>
      <w:r w:rsidR="00E828B2">
        <w:rPr>
          <w:rFonts w:ascii="Aptos" w:hAnsi="Aptos" w:cs="Arial"/>
          <w:b/>
          <w:bCs/>
          <w:sz w:val="22"/>
          <w:szCs w:val="22"/>
        </w:rPr>
        <w:t>Z</w:t>
      </w:r>
      <w:r w:rsidRPr="0016432C">
        <w:rPr>
          <w:rFonts w:ascii="Aptos" w:hAnsi="Aptos" w:cs="Arial"/>
          <w:b/>
          <w:bCs/>
          <w:sz w:val="22"/>
          <w:szCs w:val="22"/>
        </w:rPr>
        <w:t>espołu projektowego</w:t>
      </w:r>
      <w:r w:rsidR="00E82CC7">
        <w:rPr>
          <w:rFonts w:ascii="Aptos" w:hAnsi="Aptos" w:cs="Arial"/>
          <w:b/>
          <w:bCs/>
          <w:sz w:val="22"/>
          <w:szCs w:val="22"/>
        </w:rPr>
        <w:t xml:space="preserve"> </w:t>
      </w:r>
      <w:r w:rsidRPr="0016432C">
        <w:rPr>
          <w:rFonts w:ascii="Aptos" w:hAnsi="Aptos" w:cs="Arial"/>
          <w:b/>
          <w:bCs/>
          <w:sz w:val="22"/>
          <w:szCs w:val="22"/>
        </w:rPr>
        <w:t>–</w:t>
      </w:r>
      <w:r w:rsidR="00FB10E7" w:rsidRPr="0016432C">
        <w:rPr>
          <w:rFonts w:ascii="Aptos" w:hAnsi="Aptos" w:cs="Arial"/>
          <w:b/>
          <w:bCs/>
          <w:sz w:val="22"/>
          <w:szCs w:val="22"/>
        </w:rPr>
        <w:t xml:space="preserve"> </w:t>
      </w:r>
      <w:r w:rsidR="00A85C64" w:rsidRPr="0016432C">
        <w:rPr>
          <w:rFonts w:ascii="Aptos" w:hAnsi="Aptos" w:cs="Arial"/>
          <w:b/>
          <w:bCs/>
          <w:sz w:val="22"/>
          <w:szCs w:val="22"/>
        </w:rPr>
        <w:t>maksymalnie</w:t>
      </w:r>
      <w:r w:rsidRPr="0016432C">
        <w:rPr>
          <w:rFonts w:ascii="Aptos" w:hAnsi="Aptos" w:cs="Arial"/>
          <w:b/>
          <w:bCs/>
          <w:sz w:val="22"/>
          <w:szCs w:val="22"/>
        </w:rPr>
        <w:t xml:space="preserve"> </w:t>
      </w:r>
      <w:r w:rsidR="008F5542">
        <w:rPr>
          <w:rFonts w:ascii="Aptos" w:hAnsi="Aptos" w:cs="Arial"/>
          <w:b/>
          <w:bCs/>
          <w:sz w:val="22"/>
          <w:szCs w:val="22"/>
        </w:rPr>
        <w:br/>
      </w:r>
      <w:r w:rsidRPr="0016432C">
        <w:rPr>
          <w:rFonts w:ascii="Aptos" w:hAnsi="Aptos" w:cs="Arial"/>
          <w:b/>
          <w:bCs/>
          <w:sz w:val="22"/>
          <w:szCs w:val="22"/>
        </w:rPr>
        <w:t xml:space="preserve">dla </w:t>
      </w:r>
      <w:r w:rsidR="00E87D2D" w:rsidRPr="0016432C">
        <w:rPr>
          <w:rFonts w:ascii="Aptos" w:hAnsi="Aptos" w:cs="Arial"/>
          <w:b/>
          <w:bCs/>
          <w:sz w:val="22"/>
          <w:szCs w:val="22"/>
        </w:rPr>
        <w:t>30</w:t>
      </w:r>
      <w:r w:rsidR="000A74BB" w:rsidRPr="0016432C">
        <w:rPr>
          <w:rFonts w:ascii="Aptos" w:hAnsi="Aptos" w:cs="Arial"/>
          <w:b/>
          <w:bCs/>
          <w:sz w:val="22"/>
          <w:szCs w:val="22"/>
        </w:rPr>
        <w:t xml:space="preserve"> osób</w:t>
      </w:r>
      <w:r w:rsidR="00BD173C">
        <w:rPr>
          <w:rFonts w:ascii="Aptos" w:hAnsi="Aptos" w:cs="Arial"/>
          <w:b/>
          <w:bCs/>
          <w:sz w:val="22"/>
          <w:szCs w:val="22"/>
        </w:rPr>
        <w:t xml:space="preserve"> do godziny 17:15, po 17:15 maksymalnie dla 46 osób</w:t>
      </w:r>
    </w:p>
    <w:p w14:paraId="50341239" w14:textId="77777777" w:rsidR="00E33041" w:rsidRPr="0016432C" w:rsidRDefault="00E33041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16432C">
        <w:rPr>
          <w:rFonts w:ascii="Aptos" w:hAnsi="Aptos" w:cs="Arial"/>
          <w:b/>
          <w:bCs/>
          <w:sz w:val="22"/>
          <w:szCs w:val="22"/>
        </w:rPr>
        <w:t>Dzień I</w:t>
      </w:r>
    </w:p>
    <w:p w14:paraId="78ABF07E" w14:textId="69D13860" w:rsidR="00E33041" w:rsidRPr="0016432C" w:rsidRDefault="00E33041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08:45 - zbiórka na parkingu na Placu Trzech Krzyży</w:t>
      </w:r>
      <w:r w:rsidR="00BD173C">
        <w:rPr>
          <w:rFonts w:ascii="Aptos" w:hAnsi="Aptos" w:cs="Arial"/>
          <w:sz w:val="22"/>
          <w:szCs w:val="22"/>
        </w:rPr>
        <w:t xml:space="preserve"> </w:t>
      </w:r>
      <w:r w:rsidR="00612D7C">
        <w:rPr>
          <w:rFonts w:ascii="Aptos" w:hAnsi="Aptos" w:cs="Arial"/>
          <w:sz w:val="22"/>
          <w:szCs w:val="22"/>
        </w:rPr>
        <w:t>3/5</w:t>
      </w:r>
    </w:p>
    <w:p w14:paraId="7735FF2A" w14:textId="77777777" w:rsidR="00E33041" w:rsidRPr="0016432C" w:rsidRDefault="00E33041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9:00 - 12:00 przejazd na miejsce spotkania</w:t>
      </w:r>
    </w:p>
    <w:p w14:paraId="6D8AF5F3" w14:textId="77777777" w:rsidR="00E33041" w:rsidRPr="0016432C" w:rsidRDefault="00E33041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12:00 - 12:30 zakwaterowanie</w:t>
      </w:r>
    </w:p>
    <w:p w14:paraId="070A69AF" w14:textId="77777777" w:rsidR="00E33041" w:rsidRPr="0016432C" w:rsidRDefault="00E33041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13:00 – 14:00 obiad</w:t>
      </w:r>
    </w:p>
    <w:p w14:paraId="35852289" w14:textId="24839244" w:rsidR="00E33041" w:rsidRPr="0016432C" w:rsidRDefault="00E33041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 xml:space="preserve">15:00 – 15:15 </w:t>
      </w:r>
      <w:r w:rsidR="00BD173C" w:rsidRPr="00BD173C">
        <w:rPr>
          <w:rFonts w:ascii="Aptos" w:hAnsi="Aptos" w:cs="Arial"/>
          <w:sz w:val="22"/>
          <w:szCs w:val="22"/>
        </w:rPr>
        <w:t>otwarcie i powitanie Uczestników spotkania monitorującego</w:t>
      </w:r>
      <w:r w:rsidR="00BD173C">
        <w:rPr>
          <w:rFonts w:ascii="Aptos" w:hAnsi="Aptos" w:cs="Arial"/>
          <w:sz w:val="22"/>
          <w:szCs w:val="22"/>
        </w:rPr>
        <w:t xml:space="preserve"> (członkowie </w:t>
      </w:r>
      <w:r w:rsidR="00F87F33">
        <w:rPr>
          <w:rFonts w:ascii="Aptos" w:hAnsi="Aptos" w:cs="Arial"/>
          <w:sz w:val="22"/>
          <w:szCs w:val="22"/>
        </w:rPr>
        <w:t>Komitetu</w:t>
      </w:r>
      <w:r w:rsidR="00BD173C">
        <w:rPr>
          <w:rFonts w:ascii="Aptos" w:hAnsi="Aptos" w:cs="Arial"/>
          <w:sz w:val="22"/>
          <w:szCs w:val="22"/>
        </w:rPr>
        <w:t xml:space="preserve"> Sterującego i Zespołu </w:t>
      </w:r>
      <w:r w:rsidR="00E828B2">
        <w:rPr>
          <w:rFonts w:ascii="Aptos" w:hAnsi="Aptos" w:cs="Arial"/>
          <w:sz w:val="22"/>
          <w:szCs w:val="22"/>
        </w:rPr>
        <w:t>p</w:t>
      </w:r>
      <w:r w:rsidR="00BD173C">
        <w:rPr>
          <w:rFonts w:ascii="Aptos" w:hAnsi="Aptos" w:cs="Arial"/>
          <w:sz w:val="22"/>
          <w:szCs w:val="22"/>
        </w:rPr>
        <w:t>rojektowego)</w:t>
      </w:r>
    </w:p>
    <w:p w14:paraId="4F8AB1F1" w14:textId="13982573" w:rsidR="00E33041" w:rsidRPr="0016432C" w:rsidRDefault="00E33041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 xml:space="preserve">15:15 – 17:00 </w:t>
      </w:r>
      <w:r w:rsidR="00A009A7" w:rsidRPr="0016432C">
        <w:rPr>
          <w:rFonts w:ascii="Aptos" w:hAnsi="Aptos" w:cs="Arial"/>
          <w:sz w:val="22"/>
          <w:szCs w:val="22"/>
        </w:rPr>
        <w:t>spotkanie monitorujące</w:t>
      </w:r>
      <w:r w:rsidRPr="0016432C">
        <w:rPr>
          <w:rFonts w:ascii="Aptos" w:hAnsi="Aptos" w:cs="Arial"/>
          <w:sz w:val="22"/>
          <w:szCs w:val="22"/>
        </w:rPr>
        <w:t xml:space="preserve"> nt. realizacji projektu Brand HUB we wszystkich sektorach</w:t>
      </w:r>
      <w:r w:rsidR="00FB773D" w:rsidRPr="0016432C">
        <w:rPr>
          <w:rFonts w:ascii="Aptos" w:hAnsi="Aptos" w:cs="Arial"/>
          <w:sz w:val="22"/>
          <w:szCs w:val="22"/>
        </w:rPr>
        <w:t>.</w:t>
      </w:r>
      <w:r w:rsidRPr="0016432C">
        <w:rPr>
          <w:rFonts w:ascii="Aptos" w:hAnsi="Aptos" w:cs="Arial"/>
          <w:sz w:val="22"/>
          <w:szCs w:val="22"/>
        </w:rPr>
        <w:t xml:space="preserve"> </w:t>
      </w:r>
      <w:r w:rsidR="00FB773D" w:rsidRPr="0016432C">
        <w:rPr>
          <w:rFonts w:ascii="Aptos" w:hAnsi="Aptos" w:cs="Arial"/>
          <w:sz w:val="22"/>
          <w:szCs w:val="22"/>
        </w:rPr>
        <w:t xml:space="preserve">Prezentacja Partnerów </w:t>
      </w:r>
      <w:r w:rsidR="00E828B2">
        <w:rPr>
          <w:rFonts w:ascii="Aptos" w:hAnsi="Aptos" w:cs="Arial"/>
          <w:sz w:val="22"/>
          <w:szCs w:val="22"/>
        </w:rPr>
        <w:t>p</w:t>
      </w:r>
      <w:r w:rsidR="00FB773D" w:rsidRPr="0016432C">
        <w:rPr>
          <w:rFonts w:ascii="Aptos" w:hAnsi="Aptos" w:cs="Arial"/>
          <w:sz w:val="22"/>
          <w:szCs w:val="22"/>
        </w:rPr>
        <w:t xml:space="preserve">rojektu </w:t>
      </w:r>
      <w:r w:rsidR="005A5459" w:rsidRPr="0016432C">
        <w:rPr>
          <w:rFonts w:ascii="Aptos" w:hAnsi="Aptos" w:cs="Arial"/>
          <w:sz w:val="22"/>
          <w:szCs w:val="22"/>
        </w:rPr>
        <w:t xml:space="preserve">przez członków </w:t>
      </w:r>
      <w:r w:rsidR="00E828B2">
        <w:rPr>
          <w:rFonts w:ascii="Aptos" w:hAnsi="Aptos" w:cs="Arial"/>
          <w:sz w:val="22"/>
          <w:szCs w:val="22"/>
        </w:rPr>
        <w:t>Z</w:t>
      </w:r>
      <w:r w:rsidR="005A5459" w:rsidRPr="0016432C">
        <w:rPr>
          <w:rFonts w:ascii="Aptos" w:hAnsi="Aptos" w:cs="Arial"/>
          <w:sz w:val="22"/>
          <w:szCs w:val="22"/>
        </w:rPr>
        <w:t>espoł</w:t>
      </w:r>
      <w:r w:rsidR="00E828B2">
        <w:rPr>
          <w:rFonts w:ascii="Aptos" w:hAnsi="Aptos" w:cs="Arial"/>
          <w:sz w:val="22"/>
          <w:szCs w:val="22"/>
        </w:rPr>
        <w:t>u</w:t>
      </w:r>
      <w:r w:rsidR="005A5459" w:rsidRPr="0016432C">
        <w:rPr>
          <w:rFonts w:ascii="Aptos" w:hAnsi="Aptos" w:cs="Arial"/>
          <w:sz w:val="22"/>
          <w:szCs w:val="22"/>
        </w:rPr>
        <w:t xml:space="preserve"> projektow</w:t>
      </w:r>
      <w:r w:rsidR="00E828B2">
        <w:rPr>
          <w:rFonts w:ascii="Aptos" w:hAnsi="Aptos" w:cs="Arial"/>
          <w:sz w:val="22"/>
          <w:szCs w:val="22"/>
        </w:rPr>
        <w:t>ego</w:t>
      </w:r>
      <w:r w:rsidR="005A5459" w:rsidRPr="0016432C">
        <w:rPr>
          <w:rFonts w:ascii="Aptos" w:hAnsi="Aptos" w:cs="Arial"/>
          <w:sz w:val="22"/>
          <w:szCs w:val="22"/>
        </w:rPr>
        <w:t xml:space="preserve"> </w:t>
      </w:r>
      <w:r w:rsidR="00B4173E" w:rsidRPr="0016432C">
        <w:rPr>
          <w:rFonts w:ascii="Aptos" w:hAnsi="Aptos" w:cs="Arial"/>
          <w:sz w:val="22"/>
          <w:szCs w:val="22"/>
        </w:rPr>
        <w:t>w celu omówienia najistotniejszych kwestii związanych z realizacj</w:t>
      </w:r>
      <w:r w:rsidR="005A5459" w:rsidRPr="0016432C">
        <w:rPr>
          <w:rFonts w:ascii="Aptos" w:hAnsi="Aptos" w:cs="Arial"/>
          <w:sz w:val="22"/>
          <w:szCs w:val="22"/>
        </w:rPr>
        <w:t>ą</w:t>
      </w:r>
      <w:r w:rsidR="00B4173E" w:rsidRPr="0016432C">
        <w:rPr>
          <w:rFonts w:ascii="Aptos" w:hAnsi="Aptos" w:cs="Arial"/>
          <w:sz w:val="22"/>
          <w:szCs w:val="22"/>
        </w:rPr>
        <w:t xml:space="preserve"> projektu.</w:t>
      </w:r>
      <w:r w:rsidRPr="0016432C">
        <w:rPr>
          <w:rFonts w:ascii="Aptos" w:hAnsi="Aptos" w:cs="Arial"/>
          <w:sz w:val="22"/>
          <w:szCs w:val="22"/>
        </w:rPr>
        <w:t xml:space="preserve"> </w:t>
      </w:r>
    </w:p>
    <w:p w14:paraId="16D95208" w14:textId="75668028" w:rsidR="00E33041" w:rsidRPr="0016432C" w:rsidRDefault="00E33041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17:00 – 17:</w:t>
      </w:r>
      <w:r w:rsidR="00B4173E" w:rsidRPr="0016432C">
        <w:rPr>
          <w:rFonts w:ascii="Aptos" w:hAnsi="Aptos" w:cs="Arial"/>
          <w:sz w:val="22"/>
          <w:szCs w:val="22"/>
        </w:rPr>
        <w:t>15</w:t>
      </w:r>
      <w:r w:rsidRPr="0016432C">
        <w:rPr>
          <w:rFonts w:ascii="Aptos" w:hAnsi="Aptos" w:cs="Arial"/>
          <w:sz w:val="22"/>
          <w:szCs w:val="22"/>
        </w:rPr>
        <w:t xml:space="preserve"> przerwa</w:t>
      </w:r>
    </w:p>
    <w:p w14:paraId="2A2CAA77" w14:textId="74CDFD84" w:rsidR="00E33041" w:rsidRPr="0016432C" w:rsidRDefault="00E33041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17:</w:t>
      </w:r>
      <w:r w:rsidR="00B4173E" w:rsidRPr="0016432C">
        <w:rPr>
          <w:rFonts w:ascii="Aptos" w:hAnsi="Aptos" w:cs="Arial"/>
          <w:sz w:val="22"/>
          <w:szCs w:val="22"/>
        </w:rPr>
        <w:t>15</w:t>
      </w:r>
      <w:r w:rsidRPr="0016432C">
        <w:rPr>
          <w:rFonts w:ascii="Aptos" w:hAnsi="Aptos" w:cs="Arial"/>
          <w:sz w:val="22"/>
          <w:szCs w:val="22"/>
        </w:rPr>
        <w:t xml:space="preserve"> – 18:</w:t>
      </w:r>
      <w:r w:rsidR="00B4173E" w:rsidRPr="0016432C">
        <w:rPr>
          <w:rFonts w:ascii="Aptos" w:hAnsi="Aptos" w:cs="Arial"/>
          <w:sz w:val="22"/>
          <w:szCs w:val="22"/>
        </w:rPr>
        <w:t>45</w:t>
      </w:r>
      <w:r w:rsidRPr="0016432C">
        <w:rPr>
          <w:rFonts w:ascii="Aptos" w:hAnsi="Aptos" w:cs="Arial"/>
          <w:sz w:val="22"/>
          <w:szCs w:val="22"/>
        </w:rPr>
        <w:t xml:space="preserve"> </w:t>
      </w:r>
      <w:r w:rsidR="00B4173E" w:rsidRPr="0016432C">
        <w:rPr>
          <w:rFonts w:ascii="Aptos" w:hAnsi="Aptos" w:cs="Arial"/>
          <w:sz w:val="22"/>
          <w:szCs w:val="22"/>
        </w:rPr>
        <w:t xml:space="preserve">panel dyskusyjny dotyczący wymiany wiedzy i doświadczeń pomiędzy wszystkimi </w:t>
      </w:r>
      <w:r w:rsidR="00C6623A" w:rsidRPr="0016432C">
        <w:rPr>
          <w:rFonts w:ascii="Aptos" w:hAnsi="Aptos" w:cs="Arial"/>
          <w:sz w:val="22"/>
          <w:szCs w:val="22"/>
        </w:rPr>
        <w:t>Partnerami</w:t>
      </w:r>
      <w:r w:rsidR="00B4173E" w:rsidRPr="0016432C">
        <w:rPr>
          <w:rFonts w:ascii="Aptos" w:hAnsi="Aptos" w:cs="Arial"/>
          <w:sz w:val="22"/>
          <w:szCs w:val="22"/>
        </w:rPr>
        <w:t xml:space="preserve"> realizującymi zadania w projekcie.</w:t>
      </w:r>
      <w:r w:rsidRPr="0016432C">
        <w:rPr>
          <w:rFonts w:ascii="Aptos" w:hAnsi="Aptos" w:cs="Arial"/>
          <w:sz w:val="22"/>
          <w:szCs w:val="22"/>
        </w:rPr>
        <w:t xml:space="preserve"> </w:t>
      </w:r>
    </w:p>
    <w:p w14:paraId="0E945B7E" w14:textId="25CA48EC" w:rsidR="00E33041" w:rsidRPr="0016432C" w:rsidRDefault="00E33041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18:</w:t>
      </w:r>
      <w:r w:rsidR="00B4173E" w:rsidRPr="0016432C">
        <w:rPr>
          <w:rFonts w:ascii="Aptos" w:hAnsi="Aptos" w:cs="Arial"/>
          <w:sz w:val="22"/>
          <w:szCs w:val="22"/>
        </w:rPr>
        <w:t>45</w:t>
      </w:r>
      <w:r w:rsidRPr="0016432C">
        <w:rPr>
          <w:rFonts w:ascii="Aptos" w:hAnsi="Aptos" w:cs="Arial"/>
          <w:sz w:val="22"/>
          <w:szCs w:val="22"/>
        </w:rPr>
        <w:t xml:space="preserve"> – 20:00 czas wolny</w:t>
      </w:r>
    </w:p>
    <w:p w14:paraId="07127D80" w14:textId="7A9959A5" w:rsidR="00E33041" w:rsidRPr="00E82CC7" w:rsidRDefault="00E33041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20:00</w:t>
      </w:r>
      <w:r w:rsidR="00E82CC7">
        <w:rPr>
          <w:rFonts w:ascii="Aptos" w:hAnsi="Aptos" w:cs="Arial"/>
          <w:sz w:val="22"/>
          <w:szCs w:val="22"/>
        </w:rPr>
        <w:t xml:space="preserve"> </w:t>
      </w:r>
      <w:r w:rsidRPr="0016432C">
        <w:rPr>
          <w:rFonts w:ascii="Aptos" w:hAnsi="Aptos" w:cs="Arial"/>
          <w:sz w:val="22"/>
          <w:szCs w:val="22"/>
        </w:rPr>
        <w:t xml:space="preserve">- kolacja podsumowująca pierwszy dzień </w:t>
      </w:r>
      <w:r w:rsidR="00A009A7" w:rsidRPr="0016432C">
        <w:rPr>
          <w:rFonts w:ascii="Aptos" w:hAnsi="Aptos" w:cs="Arial"/>
          <w:sz w:val="22"/>
          <w:szCs w:val="22"/>
        </w:rPr>
        <w:t>spotkania monitorującego</w:t>
      </w:r>
      <w:r w:rsidR="004E5E50" w:rsidRPr="0016432C">
        <w:rPr>
          <w:rFonts w:ascii="Aptos" w:hAnsi="Aptos" w:cs="Arial"/>
          <w:sz w:val="22"/>
          <w:szCs w:val="22"/>
        </w:rPr>
        <w:t>.</w:t>
      </w:r>
    </w:p>
    <w:p w14:paraId="6B6546A1" w14:textId="77777777" w:rsidR="00E33041" w:rsidRPr="0016432C" w:rsidRDefault="00E33041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16432C">
        <w:rPr>
          <w:rFonts w:ascii="Aptos" w:hAnsi="Aptos" w:cs="Arial"/>
          <w:b/>
          <w:bCs/>
          <w:sz w:val="22"/>
          <w:szCs w:val="22"/>
        </w:rPr>
        <w:t>Dzień II</w:t>
      </w:r>
    </w:p>
    <w:p w14:paraId="275371FF" w14:textId="77777777" w:rsidR="00E33041" w:rsidRPr="0016432C" w:rsidRDefault="00E33041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09:00 – 10:00 śniadanie</w:t>
      </w:r>
    </w:p>
    <w:p w14:paraId="4748FF81" w14:textId="77777777" w:rsidR="00E33041" w:rsidRPr="0016432C" w:rsidRDefault="00E33041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10:00 – 10:30 wymeldowanie</w:t>
      </w:r>
    </w:p>
    <w:p w14:paraId="567ED6B9" w14:textId="5CE9006C" w:rsidR="00E33041" w:rsidRPr="0016432C" w:rsidRDefault="00E33041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10:30</w:t>
      </w:r>
      <w:r w:rsidR="005A5459" w:rsidRPr="0016432C">
        <w:rPr>
          <w:rFonts w:ascii="Aptos" w:hAnsi="Aptos" w:cs="Arial"/>
          <w:sz w:val="22"/>
          <w:szCs w:val="22"/>
        </w:rPr>
        <w:t xml:space="preserve"> </w:t>
      </w:r>
      <w:r w:rsidRPr="0016432C">
        <w:rPr>
          <w:rFonts w:ascii="Aptos" w:hAnsi="Aptos" w:cs="Arial"/>
          <w:sz w:val="22"/>
          <w:szCs w:val="22"/>
        </w:rPr>
        <w:t xml:space="preserve">–12:30 </w:t>
      </w:r>
      <w:r w:rsidR="00B4173E" w:rsidRPr="0016432C">
        <w:rPr>
          <w:rFonts w:ascii="Aptos" w:hAnsi="Aptos" w:cs="Arial"/>
          <w:sz w:val="22"/>
          <w:szCs w:val="22"/>
        </w:rPr>
        <w:t xml:space="preserve">podsumowanie </w:t>
      </w:r>
      <w:r w:rsidR="00C57728" w:rsidRPr="0016432C">
        <w:rPr>
          <w:rFonts w:ascii="Aptos" w:hAnsi="Aptos" w:cs="Arial"/>
          <w:sz w:val="22"/>
          <w:szCs w:val="22"/>
        </w:rPr>
        <w:t xml:space="preserve">spotkania </w:t>
      </w:r>
      <w:r w:rsidR="00B4173E" w:rsidRPr="0016432C">
        <w:rPr>
          <w:rFonts w:ascii="Aptos" w:hAnsi="Aptos" w:cs="Arial"/>
          <w:sz w:val="22"/>
          <w:szCs w:val="22"/>
        </w:rPr>
        <w:t xml:space="preserve">- dyskusja i wnioski z panelu dyskusyjnego </w:t>
      </w:r>
    </w:p>
    <w:p w14:paraId="5B004F65" w14:textId="77777777" w:rsidR="00E33041" w:rsidRPr="0016432C" w:rsidRDefault="00E33041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13:00 – 14:00 obiad</w:t>
      </w:r>
    </w:p>
    <w:p w14:paraId="35F2CDE1" w14:textId="77777777" w:rsidR="00E33041" w:rsidRPr="0016432C" w:rsidRDefault="00E33041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14:00 - wyjazd do Warszawy</w:t>
      </w:r>
    </w:p>
    <w:p w14:paraId="79A8C5CB" w14:textId="77777777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</w:p>
    <w:p w14:paraId="5AB8F78D" w14:textId="067B6BB5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16432C">
        <w:rPr>
          <w:rFonts w:ascii="Aptos" w:hAnsi="Aptos" w:cs="Arial"/>
          <w:b/>
          <w:bCs/>
          <w:sz w:val="22"/>
          <w:szCs w:val="22"/>
        </w:rPr>
        <w:t xml:space="preserve">5) Miejsce </w:t>
      </w:r>
      <w:r w:rsidR="006D4B2E" w:rsidRPr="0016432C">
        <w:rPr>
          <w:rFonts w:ascii="Aptos" w:hAnsi="Aptos" w:cs="Arial"/>
          <w:b/>
          <w:bCs/>
          <w:sz w:val="22"/>
          <w:szCs w:val="22"/>
        </w:rPr>
        <w:t xml:space="preserve">realizacji </w:t>
      </w:r>
      <w:r w:rsidRPr="0016432C">
        <w:rPr>
          <w:rFonts w:ascii="Aptos" w:hAnsi="Aptos" w:cs="Arial"/>
          <w:b/>
          <w:bCs/>
          <w:sz w:val="22"/>
          <w:szCs w:val="22"/>
        </w:rPr>
        <w:t>spotkania</w:t>
      </w:r>
      <w:r w:rsidR="00A85C64" w:rsidRPr="0016432C">
        <w:rPr>
          <w:rFonts w:ascii="Aptos" w:hAnsi="Aptos" w:cs="Arial"/>
          <w:b/>
          <w:bCs/>
          <w:sz w:val="22"/>
          <w:szCs w:val="22"/>
        </w:rPr>
        <w:t xml:space="preserve"> </w:t>
      </w:r>
      <w:r w:rsidR="005B3C6E" w:rsidRPr="0016432C">
        <w:rPr>
          <w:rFonts w:ascii="Aptos" w:hAnsi="Aptos" w:cs="Arial"/>
          <w:b/>
          <w:bCs/>
          <w:sz w:val="22"/>
          <w:szCs w:val="22"/>
        </w:rPr>
        <w:t>monitorującego</w:t>
      </w:r>
    </w:p>
    <w:p w14:paraId="56A2D83C" w14:textId="2E8A6729" w:rsidR="006870BA" w:rsidRPr="0016432C" w:rsidRDefault="006870BA" w:rsidP="007C25D0">
      <w:pPr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 xml:space="preserve">1. </w:t>
      </w:r>
      <w:r w:rsidR="00852DB1" w:rsidRPr="0016432C">
        <w:rPr>
          <w:rFonts w:ascii="Aptos" w:hAnsi="Aptos" w:cs="Arial"/>
          <w:sz w:val="22"/>
          <w:szCs w:val="22"/>
        </w:rPr>
        <w:t xml:space="preserve">Zagwarantowany przez Wykonawcę </w:t>
      </w:r>
      <w:r w:rsidR="00A85C64" w:rsidRPr="0016432C">
        <w:rPr>
          <w:rFonts w:ascii="Aptos" w:hAnsi="Aptos" w:cs="Arial"/>
          <w:sz w:val="22"/>
          <w:szCs w:val="22"/>
        </w:rPr>
        <w:t>obiekt/</w:t>
      </w:r>
      <w:r w:rsidR="00852DB1" w:rsidRPr="0016432C">
        <w:rPr>
          <w:rFonts w:ascii="Aptos" w:hAnsi="Aptos" w:cs="Arial"/>
          <w:sz w:val="22"/>
          <w:szCs w:val="22"/>
        </w:rPr>
        <w:t xml:space="preserve">hotel o standardzie </w:t>
      </w:r>
      <w:r w:rsidR="002C4EBB" w:rsidRPr="0016432C">
        <w:rPr>
          <w:rFonts w:ascii="Aptos" w:hAnsi="Aptos" w:cs="Arial"/>
          <w:sz w:val="22"/>
          <w:szCs w:val="22"/>
        </w:rPr>
        <w:t xml:space="preserve">nie mniejszym niż </w:t>
      </w:r>
      <w:r w:rsidR="00A01E3E" w:rsidRPr="0016432C">
        <w:rPr>
          <w:rFonts w:ascii="Aptos" w:hAnsi="Aptos" w:cs="Arial"/>
          <w:sz w:val="22"/>
          <w:szCs w:val="22"/>
        </w:rPr>
        <w:t>trzy</w:t>
      </w:r>
      <w:r w:rsidR="00852DB1" w:rsidRPr="0016432C">
        <w:rPr>
          <w:rFonts w:ascii="Aptos" w:hAnsi="Aptos" w:cs="Arial"/>
          <w:sz w:val="22"/>
          <w:szCs w:val="22"/>
        </w:rPr>
        <w:t>gwiazdkowy, wpisany do Centralnego Wykazu Obiektów Hotelarskich prowadzonego przez Ministerstwo Sportu i Turystyki, usytuowany na terenie Polski poza granicami m.st. Warszawy, nie mniejszej niż 1</w:t>
      </w:r>
      <w:r w:rsidR="0098771C" w:rsidRPr="0016432C">
        <w:rPr>
          <w:rFonts w:ascii="Aptos" w:hAnsi="Aptos" w:cs="Arial"/>
          <w:sz w:val="22"/>
          <w:szCs w:val="22"/>
        </w:rPr>
        <w:t>4</w:t>
      </w:r>
      <w:r w:rsidR="00852DB1" w:rsidRPr="0016432C">
        <w:rPr>
          <w:rFonts w:ascii="Aptos" w:hAnsi="Aptos" w:cs="Arial"/>
          <w:sz w:val="22"/>
          <w:szCs w:val="22"/>
        </w:rPr>
        <w:t>0 km, a nie większej niż 200 km od siedziby Zamawiającego</w:t>
      </w:r>
      <w:r w:rsidR="000B2EEA" w:rsidRPr="0016432C">
        <w:rPr>
          <w:rFonts w:ascii="Aptos" w:hAnsi="Aptos" w:cs="Arial"/>
          <w:sz w:val="22"/>
          <w:szCs w:val="22"/>
        </w:rPr>
        <w:t xml:space="preserve">, </w:t>
      </w:r>
      <w:r w:rsidR="00852DB1" w:rsidRPr="0016432C">
        <w:rPr>
          <w:rFonts w:ascii="Aptos" w:hAnsi="Aptos" w:cs="Arial"/>
          <w:sz w:val="22"/>
          <w:szCs w:val="22"/>
        </w:rPr>
        <w:t>Warszawa, Plac Trzech Krzyży 3/5</w:t>
      </w:r>
      <w:r w:rsidR="000B2EEA" w:rsidRPr="0016432C">
        <w:rPr>
          <w:rFonts w:ascii="Aptos" w:hAnsi="Aptos" w:cs="Arial"/>
          <w:sz w:val="22"/>
          <w:szCs w:val="22"/>
        </w:rPr>
        <w:t>,</w:t>
      </w:r>
      <w:r w:rsidR="00852DB1" w:rsidRPr="0016432C">
        <w:rPr>
          <w:rFonts w:ascii="Aptos" w:hAnsi="Aptos" w:cs="Arial"/>
          <w:sz w:val="22"/>
          <w:szCs w:val="22"/>
        </w:rPr>
        <w:t xml:space="preserve"> (odległość mierzona według Google </w:t>
      </w:r>
      <w:proofErr w:type="spellStart"/>
      <w:r w:rsidR="00852DB1" w:rsidRPr="0016432C">
        <w:rPr>
          <w:rFonts w:ascii="Aptos" w:hAnsi="Aptos" w:cs="Arial"/>
          <w:sz w:val="22"/>
          <w:szCs w:val="22"/>
        </w:rPr>
        <w:t>Maps</w:t>
      </w:r>
      <w:proofErr w:type="spellEnd"/>
      <w:r w:rsidR="00852DB1" w:rsidRPr="0016432C">
        <w:rPr>
          <w:rFonts w:ascii="Aptos" w:hAnsi="Aptos" w:cs="Arial"/>
          <w:sz w:val="22"/>
          <w:szCs w:val="22"/>
        </w:rPr>
        <w:t>, opcja droga najszybsza)</w:t>
      </w:r>
      <w:r w:rsidR="00702CDF" w:rsidRPr="0016432C">
        <w:rPr>
          <w:rFonts w:ascii="Aptos" w:hAnsi="Aptos" w:cs="Arial"/>
          <w:sz w:val="22"/>
          <w:szCs w:val="22"/>
        </w:rPr>
        <w:t xml:space="preserve"> z bazą konferencyjną, umożliwiającą realizację programu </w:t>
      </w:r>
      <w:r w:rsidR="000B2EEA" w:rsidRPr="0016432C">
        <w:rPr>
          <w:rFonts w:ascii="Aptos" w:hAnsi="Aptos" w:cs="Arial"/>
          <w:sz w:val="22"/>
          <w:szCs w:val="22"/>
        </w:rPr>
        <w:t xml:space="preserve">dla </w:t>
      </w:r>
      <w:r w:rsidR="008F5542">
        <w:rPr>
          <w:rFonts w:ascii="Aptos" w:hAnsi="Aptos" w:cs="Arial"/>
          <w:sz w:val="22"/>
          <w:szCs w:val="22"/>
        </w:rPr>
        <w:t>„U</w:t>
      </w:r>
      <w:r w:rsidR="000B2EEA" w:rsidRPr="0016432C">
        <w:rPr>
          <w:rFonts w:ascii="Aptos" w:hAnsi="Aptos" w:cs="Arial"/>
          <w:sz w:val="22"/>
          <w:szCs w:val="22"/>
        </w:rPr>
        <w:t>czestników</w:t>
      </w:r>
      <w:r w:rsidR="008F5542">
        <w:rPr>
          <w:rFonts w:ascii="Aptos" w:hAnsi="Aptos" w:cs="Arial"/>
          <w:sz w:val="22"/>
          <w:szCs w:val="22"/>
        </w:rPr>
        <w:t>”</w:t>
      </w:r>
      <w:r w:rsidR="0010483F" w:rsidRPr="0016432C">
        <w:rPr>
          <w:rFonts w:ascii="Aptos" w:hAnsi="Aptos" w:cs="Arial"/>
          <w:sz w:val="22"/>
          <w:szCs w:val="22"/>
        </w:rPr>
        <w:t xml:space="preserve"> w dwóch odrębnych salach</w:t>
      </w:r>
      <w:r w:rsidR="00CC2223" w:rsidRPr="0016432C">
        <w:rPr>
          <w:rFonts w:ascii="Aptos" w:hAnsi="Aptos" w:cs="Arial"/>
          <w:sz w:val="22"/>
          <w:szCs w:val="22"/>
        </w:rPr>
        <w:t>,</w:t>
      </w:r>
      <w:r w:rsidR="00CD4B9A" w:rsidRPr="0016432C">
        <w:rPr>
          <w:rFonts w:ascii="Aptos" w:hAnsi="Aptos" w:cs="Arial"/>
          <w:sz w:val="22"/>
          <w:szCs w:val="22"/>
        </w:rPr>
        <w:t xml:space="preserve"> </w:t>
      </w:r>
      <w:r w:rsidR="00CC2223" w:rsidRPr="0016432C">
        <w:rPr>
          <w:rFonts w:ascii="Aptos" w:hAnsi="Aptos" w:cs="Arial"/>
          <w:sz w:val="22"/>
          <w:szCs w:val="22"/>
        </w:rPr>
        <w:t xml:space="preserve">położony </w:t>
      </w:r>
      <w:r w:rsidR="00CD4B9A" w:rsidRPr="0016432C">
        <w:rPr>
          <w:rFonts w:ascii="Aptos" w:hAnsi="Aptos" w:cs="Arial"/>
          <w:sz w:val="22"/>
          <w:szCs w:val="22"/>
        </w:rPr>
        <w:t xml:space="preserve">w </w:t>
      </w:r>
      <w:r w:rsidR="00CC2223" w:rsidRPr="0016432C">
        <w:rPr>
          <w:rFonts w:ascii="Aptos" w:hAnsi="Aptos" w:cs="Arial"/>
          <w:sz w:val="22"/>
          <w:szCs w:val="22"/>
        </w:rPr>
        <w:t>lokalizacji rzeki w otulinie drzew wśród zieleni</w:t>
      </w:r>
      <w:r w:rsidR="00412B4A" w:rsidRPr="0016432C">
        <w:rPr>
          <w:rFonts w:ascii="Aptos" w:hAnsi="Aptos" w:cs="Arial"/>
          <w:sz w:val="22"/>
          <w:szCs w:val="22"/>
        </w:rPr>
        <w:t xml:space="preserve">. </w:t>
      </w:r>
    </w:p>
    <w:p w14:paraId="7E689C13" w14:textId="6BE3A593" w:rsidR="00702CDF" w:rsidRPr="0016432C" w:rsidRDefault="006870BA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 xml:space="preserve">2. </w:t>
      </w:r>
      <w:r w:rsidR="0023750C" w:rsidRPr="0016432C">
        <w:rPr>
          <w:rFonts w:ascii="Aptos" w:hAnsi="Aptos" w:cs="Arial"/>
          <w:sz w:val="22"/>
          <w:szCs w:val="22"/>
        </w:rPr>
        <w:t xml:space="preserve">Zagwarantowane przez Wykonawcę miejsce </w:t>
      </w:r>
      <w:r w:rsidR="00852DB1" w:rsidRPr="0016432C">
        <w:rPr>
          <w:rFonts w:ascii="Aptos" w:hAnsi="Aptos" w:cs="Arial"/>
          <w:sz w:val="22"/>
          <w:szCs w:val="22"/>
        </w:rPr>
        <w:t>realizacji zadania musi spełniać kryterium dostępności, zgodnie z „Wytycznymi dotyczącymi informacji i promocji Funduszy Europejskich na lata 2021-2027” oraz „Wytycznymi dotyczącymi realizacji zasad równościowych w ramach funduszy unijnych na lata 2021-2027”</w:t>
      </w:r>
      <w:r w:rsidR="00702CDF" w:rsidRPr="0016432C">
        <w:rPr>
          <w:rFonts w:ascii="Aptos" w:hAnsi="Aptos" w:cs="Arial"/>
          <w:sz w:val="22"/>
          <w:szCs w:val="22"/>
        </w:rPr>
        <w:t>.</w:t>
      </w:r>
    </w:p>
    <w:p w14:paraId="37C77647" w14:textId="135D69C1" w:rsidR="009A387A" w:rsidRPr="00E82CC7" w:rsidRDefault="006870BA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 xml:space="preserve">3. </w:t>
      </w:r>
      <w:r w:rsidR="0023750C" w:rsidRPr="0016432C">
        <w:rPr>
          <w:rFonts w:ascii="Aptos" w:hAnsi="Aptos" w:cs="Arial"/>
          <w:sz w:val="22"/>
          <w:szCs w:val="22"/>
        </w:rPr>
        <w:t>Zagwarantowane przez Wykonawcę</w:t>
      </w:r>
      <w:r w:rsidR="00702CDF" w:rsidRPr="0016432C">
        <w:rPr>
          <w:rFonts w:ascii="Aptos" w:hAnsi="Aptos" w:cs="Arial"/>
          <w:sz w:val="22"/>
          <w:szCs w:val="22"/>
        </w:rPr>
        <w:t xml:space="preserve"> zakwaterowani</w:t>
      </w:r>
      <w:r w:rsidR="001B655B" w:rsidRPr="0016432C">
        <w:rPr>
          <w:rFonts w:ascii="Aptos" w:hAnsi="Aptos" w:cs="Arial"/>
          <w:sz w:val="22"/>
          <w:szCs w:val="22"/>
        </w:rPr>
        <w:t>a</w:t>
      </w:r>
      <w:r w:rsidR="00702CDF" w:rsidRPr="0016432C">
        <w:rPr>
          <w:rFonts w:ascii="Aptos" w:hAnsi="Aptos" w:cs="Arial"/>
          <w:sz w:val="22"/>
          <w:szCs w:val="22"/>
        </w:rPr>
        <w:t xml:space="preserve"> </w:t>
      </w:r>
      <w:r w:rsidR="0023750C" w:rsidRPr="0016432C">
        <w:rPr>
          <w:rFonts w:ascii="Aptos" w:hAnsi="Aptos" w:cs="Arial"/>
          <w:sz w:val="22"/>
          <w:szCs w:val="22"/>
        </w:rPr>
        <w:t xml:space="preserve">dla </w:t>
      </w:r>
      <w:r w:rsidR="009A387A" w:rsidRPr="0016432C">
        <w:rPr>
          <w:rFonts w:ascii="Aptos" w:hAnsi="Aptos" w:cs="Arial"/>
          <w:sz w:val="22"/>
          <w:szCs w:val="22"/>
        </w:rPr>
        <w:t>U</w:t>
      </w:r>
      <w:r w:rsidR="00702CDF" w:rsidRPr="0016432C">
        <w:rPr>
          <w:rFonts w:ascii="Aptos" w:hAnsi="Aptos" w:cs="Arial"/>
          <w:sz w:val="22"/>
          <w:szCs w:val="22"/>
        </w:rPr>
        <w:t>czestnikó</w:t>
      </w:r>
      <w:r w:rsidR="00612D7C">
        <w:rPr>
          <w:rFonts w:ascii="Aptos" w:hAnsi="Aptos" w:cs="Arial"/>
          <w:sz w:val="22"/>
          <w:szCs w:val="22"/>
        </w:rPr>
        <w:t>w</w:t>
      </w:r>
      <w:r w:rsidR="009A387A" w:rsidRPr="0016432C">
        <w:rPr>
          <w:rFonts w:ascii="Aptos" w:hAnsi="Aptos" w:cs="Arial"/>
          <w:sz w:val="22"/>
          <w:szCs w:val="22"/>
        </w:rPr>
        <w:t xml:space="preserve"> w jednym budynku;</w:t>
      </w:r>
    </w:p>
    <w:p w14:paraId="44FA244F" w14:textId="4363C23C" w:rsidR="0077311D" w:rsidRPr="00E82CC7" w:rsidRDefault="006870BA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lastRenderedPageBreak/>
        <w:t xml:space="preserve">4. </w:t>
      </w:r>
      <w:r w:rsidR="009A387A" w:rsidRPr="0016432C">
        <w:rPr>
          <w:rFonts w:ascii="Aptos" w:hAnsi="Aptos" w:cs="Arial"/>
          <w:sz w:val="22"/>
          <w:szCs w:val="22"/>
        </w:rPr>
        <w:t xml:space="preserve">Zagwarantowanie przez </w:t>
      </w:r>
      <w:r w:rsidR="005A5459" w:rsidRPr="0016432C">
        <w:rPr>
          <w:rFonts w:ascii="Aptos" w:hAnsi="Aptos" w:cs="Arial"/>
          <w:sz w:val="22"/>
          <w:szCs w:val="22"/>
        </w:rPr>
        <w:t>W</w:t>
      </w:r>
      <w:r w:rsidR="009A387A" w:rsidRPr="0016432C">
        <w:rPr>
          <w:rFonts w:ascii="Aptos" w:hAnsi="Aptos" w:cs="Arial"/>
          <w:sz w:val="22"/>
          <w:szCs w:val="22"/>
        </w:rPr>
        <w:t>ykonawcę</w:t>
      </w:r>
      <w:r w:rsidR="00702CDF" w:rsidRPr="0016432C">
        <w:rPr>
          <w:rFonts w:ascii="Aptos" w:hAnsi="Aptos" w:cs="Arial"/>
          <w:sz w:val="22"/>
          <w:szCs w:val="22"/>
        </w:rPr>
        <w:t xml:space="preserve"> </w:t>
      </w:r>
      <w:r w:rsidR="0015431C" w:rsidRPr="0016432C">
        <w:rPr>
          <w:rFonts w:ascii="Aptos" w:hAnsi="Aptos" w:cs="Arial"/>
          <w:sz w:val="22"/>
          <w:szCs w:val="22"/>
        </w:rPr>
        <w:t>wspóln</w:t>
      </w:r>
      <w:r w:rsidR="009A387A" w:rsidRPr="0016432C">
        <w:rPr>
          <w:rFonts w:ascii="Aptos" w:hAnsi="Aptos" w:cs="Arial"/>
          <w:sz w:val="22"/>
          <w:szCs w:val="22"/>
        </w:rPr>
        <w:t>ej</w:t>
      </w:r>
      <w:r w:rsidR="0015431C" w:rsidRPr="0016432C">
        <w:rPr>
          <w:rFonts w:ascii="Aptos" w:hAnsi="Aptos" w:cs="Arial"/>
          <w:sz w:val="22"/>
          <w:szCs w:val="22"/>
        </w:rPr>
        <w:t xml:space="preserve"> sal</w:t>
      </w:r>
      <w:r w:rsidR="009A387A" w:rsidRPr="0016432C">
        <w:rPr>
          <w:rFonts w:ascii="Aptos" w:hAnsi="Aptos" w:cs="Arial"/>
          <w:sz w:val="22"/>
          <w:szCs w:val="22"/>
        </w:rPr>
        <w:t>i</w:t>
      </w:r>
      <w:r w:rsidR="00702CDF" w:rsidRPr="0016432C">
        <w:rPr>
          <w:rFonts w:ascii="Aptos" w:hAnsi="Aptos" w:cs="Arial"/>
          <w:sz w:val="22"/>
          <w:szCs w:val="22"/>
        </w:rPr>
        <w:t>, w które</w:t>
      </w:r>
      <w:r w:rsidR="00D9570E" w:rsidRPr="0016432C">
        <w:rPr>
          <w:rFonts w:ascii="Aptos" w:hAnsi="Aptos" w:cs="Arial"/>
          <w:sz w:val="22"/>
          <w:szCs w:val="22"/>
        </w:rPr>
        <w:t>j</w:t>
      </w:r>
      <w:r w:rsidR="00702CDF" w:rsidRPr="0016432C">
        <w:rPr>
          <w:rFonts w:ascii="Aptos" w:hAnsi="Aptos" w:cs="Arial"/>
          <w:sz w:val="22"/>
          <w:szCs w:val="22"/>
        </w:rPr>
        <w:t xml:space="preserve"> będą podawane posiłki</w:t>
      </w:r>
      <w:r w:rsidR="0023750C" w:rsidRPr="0016432C">
        <w:rPr>
          <w:rFonts w:ascii="Aptos" w:hAnsi="Aptos" w:cs="Arial"/>
          <w:sz w:val="22"/>
          <w:szCs w:val="22"/>
        </w:rPr>
        <w:t xml:space="preserve"> i</w:t>
      </w:r>
      <w:r w:rsidR="005A5459" w:rsidRPr="0016432C">
        <w:rPr>
          <w:rFonts w:ascii="Aptos" w:hAnsi="Aptos" w:cs="Arial"/>
          <w:sz w:val="22"/>
          <w:szCs w:val="22"/>
        </w:rPr>
        <w:t> </w:t>
      </w:r>
      <w:r w:rsidR="0023750C" w:rsidRPr="0016432C">
        <w:rPr>
          <w:rFonts w:ascii="Aptos" w:hAnsi="Aptos" w:cs="Arial"/>
          <w:sz w:val="22"/>
          <w:szCs w:val="22"/>
        </w:rPr>
        <w:t>wspólne</w:t>
      </w:r>
      <w:r w:rsidR="005A5459" w:rsidRPr="0016432C">
        <w:rPr>
          <w:rFonts w:ascii="Aptos" w:hAnsi="Aptos" w:cs="Arial"/>
          <w:sz w:val="22"/>
          <w:szCs w:val="22"/>
        </w:rPr>
        <w:t>go</w:t>
      </w:r>
      <w:r w:rsidR="0023750C" w:rsidRPr="0016432C">
        <w:rPr>
          <w:rFonts w:ascii="Aptos" w:hAnsi="Aptos" w:cs="Arial"/>
          <w:sz w:val="22"/>
          <w:szCs w:val="22"/>
        </w:rPr>
        <w:t xml:space="preserve"> </w:t>
      </w:r>
      <w:r w:rsidR="00702CDF" w:rsidRPr="0016432C">
        <w:rPr>
          <w:rFonts w:ascii="Aptos" w:hAnsi="Aptos" w:cs="Arial"/>
          <w:sz w:val="22"/>
          <w:szCs w:val="22"/>
        </w:rPr>
        <w:t>miejsc</w:t>
      </w:r>
      <w:r w:rsidR="005A5459" w:rsidRPr="0016432C">
        <w:rPr>
          <w:rFonts w:ascii="Aptos" w:hAnsi="Aptos" w:cs="Arial"/>
          <w:sz w:val="22"/>
          <w:szCs w:val="22"/>
        </w:rPr>
        <w:t>a,</w:t>
      </w:r>
      <w:r w:rsidR="0023750C" w:rsidRPr="0016432C">
        <w:rPr>
          <w:rFonts w:ascii="Aptos" w:hAnsi="Aptos" w:cs="Arial"/>
          <w:sz w:val="22"/>
          <w:szCs w:val="22"/>
        </w:rPr>
        <w:t xml:space="preserve"> </w:t>
      </w:r>
      <w:r w:rsidR="00702CDF" w:rsidRPr="0016432C">
        <w:rPr>
          <w:rFonts w:ascii="Aptos" w:hAnsi="Aptos" w:cs="Arial"/>
          <w:sz w:val="22"/>
          <w:szCs w:val="22"/>
        </w:rPr>
        <w:t>w który</w:t>
      </w:r>
      <w:r w:rsidR="0023750C" w:rsidRPr="0016432C">
        <w:rPr>
          <w:rFonts w:ascii="Aptos" w:hAnsi="Aptos" w:cs="Arial"/>
          <w:sz w:val="22"/>
          <w:szCs w:val="22"/>
        </w:rPr>
        <w:t>m</w:t>
      </w:r>
      <w:r w:rsidR="00702CDF" w:rsidRPr="0016432C">
        <w:rPr>
          <w:rFonts w:ascii="Aptos" w:hAnsi="Aptos" w:cs="Arial"/>
          <w:sz w:val="22"/>
          <w:szCs w:val="22"/>
        </w:rPr>
        <w:t xml:space="preserve"> będą organizowane przerwy kawowe</w:t>
      </w:r>
      <w:r w:rsidR="009A387A" w:rsidRPr="0016432C">
        <w:rPr>
          <w:rFonts w:ascii="Aptos" w:hAnsi="Aptos" w:cs="Arial"/>
          <w:sz w:val="22"/>
          <w:szCs w:val="22"/>
        </w:rPr>
        <w:t xml:space="preserve"> dla Uczestników;</w:t>
      </w:r>
    </w:p>
    <w:p w14:paraId="27CA8067" w14:textId="20BA1D51" w:rsidR="00702CDF" w:rsidRPr="0016432C" w:rsidRDefault="006870BA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 xml:space="preserve">5. </w:t>
      </w:r>
      <w:r w:rsidR="0077311D" w:rsidRPr="0016432C">
        <w:rPr>
          <w:rFonts w:ascii="Aptos" w:hAnsi="Aptos" w:cs="Arial"/>
          <w:sz w:val="22"/>
          <w:szCs w:val="22"/>
        </w:rPr>
        <w:t xml:space="preserve">Zagwarantowane przez Wykonawcę </w:t>
      </w:r>
      <w:r w:rsidR="0023750C" w:rsidRPr="0016432C">
        <w:rPr>
          <w:rFonts w:ascii="Aptos" w:hAnsi="Aptos" w:cs="Arial"/>
          <w:sz w:val="22"/>
          <w:szCs w:val="22"/>
        </w:rPr>
        <w:t>dwóch odrębnych</w:t>
      </w:r>
      <w:r w:rsidR="0015431C" w:rsidRPr="0016432C">
        <w:rPr>
          <w:rFonts w:ascii="Aptos" w:hAnsi="Aptos" w:cs="Arial"/>
          <w:sz w:val="22"/>
          <w:szCs w:val="22"/>
        </w:rPr>
        <w:t xml:space="preserve"> </w:t>
      </w:r>
      <w:proofErr w:type="spellStart"/>
      <w:r w:rsidR="00702CDF" w:rsidRPr="0016432C">
        <w:rPr>
          <w:rFonts w:ascii="Aptos" w:hAnsi="Aptos" w:cs="Arial"/>
          <w:sz w:val="22"/>
          <w:szCs w:val="22"/>
        </w:rPr>
        <w:t>sal</w:t>
      </w:r>
      <w:proofErr w:type="spellEnd"/>
      <w:r w:rsidR="00702CDF" w:rsidRPr="0016432C">
        <w:rPr>
          <w:rFonts w:ascii="Aptos" w:hAnsi="Aptos" w:cs="Arial"/>
          <w:sz w:val="22"/>
          <w:szCs w:val="22"/>
        </w:rPr>
        <w:t xml:space="preserve"> </w:t>
      </w:r>
      <w:r w:rsidR="0023750C" w:rsidRPr="0016432C">
        <w:rPr>
          <w:rFonts w:ascii="Aptos" w:hAnsi="Aptos" w:cs="Arial"/>
          <w:sz w:val="22"/>
          <w:szCs w:val="22"/>
        </w:rPr>
        <w:t xml:space="preserve">dla </w:t>
      </w:r>
      <w:r w:rsidR="009A387A" w:rsidRPr="0016432C">
        <w:rPr>
          <w:rFonts w:ascii="Aptos" w:hAnsi="Aptos" w:cs="Arial"/>
          <w:sz w:val="22"/>
          <w:szCs w:val="22"/>
        </w:rPr>
        <w:t>U</w:t>
      </w:r>
      <w:r w:rsidR="0023750C" w:rsidRPr="0016432C">
        <w:rPr>
          <w:rFonts w:ascii="Aptos" w:hAnsi="Aptos" w:cs="Arial"/>
          <w:sz w:val="22"/>
          <w:szCs w:val="22"/>
        </w:rPr>
        <w:t>czestników</w:t>
      </w:r>
      <w:r w:rsidR="00DE6BBF">
        <w:rPr>
          <w:rFonts w:ascii="Aptos" w:hAnsi="Aptos" w:cs="Arial"/>
          <w:sz w:val="22"/>
          <w:szCs w:val="22"/>
        </w:rPr>
        <w:t xml:space="preserve"> </w:t>
      </w:r>
      <w:r w:rsidR="00702CDF" w:rsidRPr="0016432C">
        <w:rPr>
          <w:rFonts w:ascii="Aptos" w:hAnsi="Aptos" w:cs="Arial"/>
          <w:sz w:val="22"/>
          <w:szCs w:val="22"/>
        </w:rPr>
        <w:t>w tym samym budynku.</w:t>
      </w:r>
    </w:p>
    <w:p w14:paraId="1EACC909" w14:textId="0D14BB30" w:rsidR="00702CDF" w:rsidRPr="00DE6BBF" w:rsidRDefault="006870BA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 xml:space="preserve">6. </w:t>
      </w:r>
      <w:r w:rsidR="00702CDF" w:rsidRPr="0016432C">
        <w:rPr>
          <w:rFonts w:ascii="Aptos" w:hAnsi="Aptos" w:cs="Arial"/>
          <w:sz w:val="22"/>
          <w:szCs w:val="22"/>
        </w:rPr>
        <w:t xml:space="preserve">Wykonawca przedstawi w ofercie </w:t>
      </w:r>
      <w:r w:rsidR="00702CDF" w:rsidRPr="00DE6BBF">
        <w:rPr>
          <w:rFonts w:ascii="Aptos" w:hAnsi="Aptos" w:cs="Arial"/>
          <w:sz w:val="22"/>
          <w:szCs w:val="22"/>
          <w:u w:val="single"/>
        </w:rPr>
        <w:t>jedną propozycję miejsca</w:t>
      </w:r>
      <w:r w:rsidR="00DE6BBF">
        <w:rPr>
          <w:rFonts w:ascii="Aptos" w:hAnsi="Aptos" w:cs="Arial"/>
          <w:sz w:val="22"/>
          <w:szCs w:val="22"/>
          <w:u w:val="single"/>
        </w:rPr>
        <w:t xml:space="preserve"> spotkania monitorującego</w:t>
      </w:r>
      <w:r w:rsidR="009A387A" w:rsidRPr="00DE6BBF">
        <w:rPr>
          <w:rFonts w:ascii="Aptos" w:hAnsi="Aptos" w:cs="Arial"/>
          <w:sz w:val="22"/>
          <w:szCs w:val="22"/>
        </w:rPr>
        <w:t>.</w:t>
      </w:r>
      <w:r w:rsidR="00702CDF" w:rsidRPr="00DE6BBF">
        <w:rPr>
          <w:rFonts w:ascii="Aptos" w:hAnsi="Aptos" w:cs="Arial"/>
          <w:sz w:val="22"/>
          <w:szCs w:val="22"/>
        </w:rPr>
        <w:t xml:space="preserve"> </w:t>
      </w:r>
    </w:p>
    <w:p w14:paraId="74C60D9C" w14:textId="77777777" w:rsidR="002213AC" w:rsidRPr="0016432C" w:rsidRDefault="002213AC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</w:p>
    <w:p w14:paraId="1F3FFC0B" w14:textId="5A49CD8A" w:rsidR="006870BA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16432C">
        <w:rPr>
          <w:rFonts w:ascii="Aptos" w:hAnsi="Aptos" w:cs="Arial"/>
          <w:b/>
          <w:bCs/>
          <w:sz w:val="22"/>
          <w:szCs w:val="22"/>
        </w:rPr>
        <w:t>6) Obowiązki wykonawcy po zawarciu Umowy</w:t>
      </w:r>
    </w:p>
    <w:p w14:paraId="6C907D67" w14:textId="7DEDC5CC" w:rsidR="006870BA" w:rsidRPr="0016432C" w:rsidRDefault="006870BA" w:rsidP="007C25D0">
      <w:pPr>
        <w:autoSpaceDE w:val="0"/>
        <w:autoSpaceDN w:val="0"/>
        <w:adjustRightInd w:val="0"/>
        <w:spacing w:after="120"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 xml:space="preserve">1. </w:t>
      </w:r>
      <w:r w:rsidR="00702CDF" w:rsidRPr="0016432C">
        <w:rPr>
          <w:rFonts w:ascii="Aptos" w:hAnsi="Aptos" w:cs="Arial"/>
          <w:sz w:val="22"/>
          <w:szCs w:val="22"/>
        </w:rPr>
        <w:t xml:space="preserve">Zapewnienie jednego noclegu dla maksymalnie </w:t>
      </w:r>
      <w:r w:rsidR="00E87D2D" w:rsidRPr="0016432C">
        <w:rPr>
          <w:rFonts w:ascii="Aptos" w:hAnsi="Aptos" w:cs="Arial"/>
          <w:sz w:val="22"/>
          <w:szCs w:val="22"/>
        </w:rPr>
        <w:t>46</w:t>
      </w:r>
      <w:r w:rsidR="00702CDF" w:rsidRPr="0016432C">
        <w:rPr>
          <w:rFonts w:ascii="Aptos" w:hAnsi="Aptos" w:cs="Arial"/>
          <w:sz w:val="22"/>
          <w:szCs w:val="22"/>
        </w:rPr>
        <w:t xml:space="preserve"> osób w pokojach jednoosobowych lub pokojach dwuosobowych do pojedynczego wykorzystania z łazienkami oraz dostępem do bezprzewodowego Internetu.</w:t>
      </w:r>
    </w:p>
    <w:p w14:paraId="3805F81F" w14:textId="47DFAD49" w:rsidR="000B2EEA" w:rsidRPr="0016432C" w:rsidRDefault="006870BA" w:rsidP="007C25D0">
      <w:pPr>
        <w:autoSpaceDE w:val="0"/>
        <w:autoSpaceDN w:val="0"/>
        <w:adjustRightInd w:val="0"/>
        <w:spacing w:after="120"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2.</w:t>
      </w:r>
      <w:r w:rsidR="00702CDF" w:rsidRPr="0016432C">
        <w:rPr>
          <w:rFonts w:ascii="Aptos" w:hAnsi="Aptos" w:cs="Arial"/>
          <w:sz w:val="22"/>
          <w:szCs w:val="22"/>
        </w:rPr>
        <w:t xml:space="preserve">Zapewnienie niezbędnej infrastruktury do przeprowadzenia </w:t>
      </w:r>
      <w:r w:rsidR="00952359" w:rsidRPr="0016432C">
        <w:rPr>
          <w:rFonts w:ascii="Aptos" w:hAnsi="Aptos" w:cs="Arial"/>
          <w:sz w:val="22"/>
          <w:szCs w:val="22"/>
        </w:rPr>
        <w:t xml:space="preserve">dwóch </w:t>
      </w:r>
      <w:r w:rsidR="00702CDF" w:rsidRPr="0016432C">
        <w:rPr>
          <w:rFonts w:ascii="Aptos" w:hAnsi="Aptos" w:cs="Arial"/>
          <w:sz w:val="22"/>
          <w:szCs w:val="22"/>
        </w:rPr>
        <w:t>spotka</w:t>
      </w:r>
      <w:r w:rsidR="00952359" w:rsidRPr="0016432C">
        <w:rPr>
          <w:rFonts w:ascii="Aptos" w:hAnsi="Aptos" w:cs="Arial"/>
          <w:sz w:val="22"/>
          <w:szCs w:val="22"/>
        </w:rPr>
        <w:t xml:space="preserve">ń jednocześnie </w:t>
      </w:r>
      <w:r w:rsidR="005B3C6E" w:rsidRPr="0016432C">
        <w:rPr>
          <w:rFonts w:ascii="Aptos" w:hAnsi="Aptos" w:cs="Arial"/>
          <w:sz w:val="22"/>
          <w:szCs w:val="22"/>
        </w:rPr>
        <w:br/>
      </w:r>
      <w:r w:rsidR="00952359" w:rsidRPr="0016432C">
        <w:rPr>
          <w:rFonts w:ascii="Aptos" w:hAnsi="Aptos" w:cs="Arial"/>
          <w:sz w:val="22"/>
          <w:szCs w:val="22"/>
        </w:rPr>
        <w:t xml:space="preserve">w dwóch odrębnych salach </w:t>
      </w:r>
      <w:r w:rsidR="00A94178" w:rsidRPr="0016432C">
        <w:rPr>
          <w:rFonts w:ascii="Aptos" w:hAnsi="Aptos" w:cs="Arial"/>
          <w:sz w:val="22"/>
          <w:szCs w:val="22"/>
        </w:rPr>
        <w:t>konferencyjnych</w:t>
      </w:r>
      <w:r w:rsidR="00702CDF" w:rsidRPr="0016432C">
        <w:rPr>
          <w:rFonts w:ascii="Aptos" w:hAnsi="Aptos" w:cs="Arial"/>
          <w:sz w:val="22"/>
          <w:szCs w:val="22"/>
        </w:rPr>
        <w:t>, w tym</w:t>
      </w:r>
      <w:r w:rsidR="00952359" w:rsidRPr="0016432C">
        <w:rPr>
          <w:rFonts w:ascii="Aptos" w:hAnsi="Aptos" w:cs="Arial"/>
          <w:sz w:val="22"/>
          <w:szCs w:val="22"/>
        </w:rPr>
        <w:t>:</w:t>
      </w:r>
    </w:p>
    <w:p w14:paraId="175CCE72" w14:textId="4877AF02" w:rsidR="00952359" w:rsidRPr="0016432C" w:rsidRDefault="005E28A4" w:rsidP="007C25D0">
      <w:pPr>
        <w:pStyle w:val="Akapitzlist"/>
        <w:numPr>
          <w:ilvl w:val="0"/>
          <w:numId w:val="89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odrębnej</w:t>
      </w:r>
      <w:r w:rsidR="00702CDF" w:rsidRPr="0016432C">
        <w:rPr>
          <w:rFonts w:ascii="Aptos" w:hAnsi="Aptos" w:cs="Arial"/>
          <w:sz w:val="22"/>
          <w:szCs w:val="22"/>
        </w:rPr>
        <w:t xml:space="preserve"> sali konferencyjnej dla maksymalnie </w:t>
      </w:r>
      <w:r w:rsidR="00852DB1" w:rsidRPr="0016432C">
        <w:rPr>
          <w:rFonts w:ascii="Aptos" w:hAnsi="Aptos" w:cs="Arial"/>
          <w:sz w:val="22"/>
          <w:szCs w:val="22"/>
        </w:rPr>
        <w:t>1</w:t>
      </w:r>
      <w:r w:rsidR="00952359" w:rsidRPr="0016432C">
        <w:rPr>
          <w:rFonts w:ascii="Aptos" w:hAnsi="Aptos" w:cs="Arial"/>
          <w:sz w:val="22"/>
          <w:szCs w:val="22"/>
        </w:rPr>
        <w:t>6</w:t>
      </w:r>
      <w:r w:rsidR="00702CDF" w:rsidRPr="0016432C">
        <w:rPr>
          <w:rFonts w:ascii="Aptos" w:hAnsi="Aptos" w:cs="Arial"/>
          <w:sz w:val="22"/>
          <w:szCs w:val="22"/>
        </w:rPr>
        <w:t xml:space="preserve"> osób</w:t>
      </w:r>
      <w:r w:rsidR="00795872" w:rsidRPr="0016432C">
        <w:rPr>
          <w:rFonts w:ascii="Aptos" w:hAnsi="Aptos" w:cs="Arial"/>
          <w:sz w:val="22"/>
          <w:szCs w:val="22"/>
        </w:rPr>
        <w:t xml:space="preserve"> dla członków Komitetu Sterującego</w:t>
      </w:r>
      <w:r w:rsidR="00702CDF" w:rsidRPr="0016432C">
        <w:rPr>
          <w:rFonts w:ascii="Aptos" w:hAnsi="Aptos" w:cs="Arial"/>
          <w:sz w:val="22"/>
          <w:szCs w:val="22"/>
        </w:rPr>
        <w:t xml:space="preserve"> wraz z wyposażeniem: nagłośnienie, laptop, rzutnik kompatybilny </w:t>
      </w:r>
      <w:r w:rsidR="00795872" w:rsidRPr="0016432C">
        <w:rPr>
          <w:rFonts w:ascii="Aptos" w:hAnsi="Aptos" w:cs="Arial"/>
          <w:sz w:val="22"/>
          <w:szCs w:val="22"/>
        </w:rPr>
        <w:br/>
      </w:r>
      <w:r w:rsidR="00702CDF" w:rsidRPr="0016432C">
        <w:rPr>
          <w:rFonts w:ascii="Aptos" w:hAnsi="Aptos" w:cs="Arial"/>
          <w:sz w:val="22"/>
          <w:szCs w:val="22"/>
        </w:rPr>
        <w:t>z laptopem, sprzęt multimedialny, mikrofon, flipchart, z dostępem do bezprzewodowego Internetu</w:t>
      </w:r>
      <w:r w:rsidR="00952359" w:rsidRPr="0016432C">
        <w:rPr>
          <w:rFonts w:ascii="Aptos" w:hAnsi="Aptos" w:cs="Arial"/>
          <w:sz w:val="22"/>
          <w:szCs w:val="22"/>
        </w:rPr>
        <w:t>;</w:t>
      </w:r>
    </w:p>
    <w:p w14:paraId="0209070E" w14:textId="4D09F726" w:rsidR="00702CDF" w:rsidRPr="0016432C" w:rsidRDefault="005E28A4" w:rsidP="007C25D0">
      <w:pPr>
        <w:pStyle w:val="Akapitzlist"/>
        <w:numPr>
          <w:ilvl w:val="0"/>
          <w:numId w:val="89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odrębnej</w:t>
      </w:r>
      <w:r w:rsidR="00952359" w:rsidRPr="0016432C">
        <w:rPr>
          <w:rFonts w:ascii="Aptos" w:hAnsi="Aptos" w:cs="Arial"/>
          <w:sz w:val="22"/>
          <w:szCs w:val="22"/>
        </w:rPr>
        <w:t xml:space="preserve"> Sali konferencyjnej dla maksymalnie </w:t>
      </w:r>
      <w:r w:rsidR="00DE6BBF">
        <w:rPr>
          <w:rFonts w:ascii="Aptos" w:hAnsi="Aptos" w:cs="Arial"/>
          <w:sz w:val="22"/>
          <w:szCs w:val="22"/>
        </w:rPr>
        <w:t>46</w:t>
      </w:r>
      <w:r w:rsidR="00952359" w:rsidRPr="0016432C">
        <w:rPr>
          <w:rFonts w:ascii="Aptos" w:hAnsi="Aptos" w:cs="Arial"/>
          <w:sz w:val="22"/>
          <w:szCs w:val="22"/>
        </w:rPr>
        <w:t xml:space="preserve"> osób</w:t>
      </w:r>
      <w:r w:rsidR="00795872" w:rsidRPr="0016432C">
        <w:rPr>
          <w:rFonts w:ascii="Aptos" w:hAnsi="Aptos" w:cs="Arial"/>
          <w:sz w:val="22"/>
          <w:szCs w:val="22"/>
        </w:rPr>
        <w:t xml:space="preserve"> dla członków zespołu projektowego</w:t>
      </w:r>
      <w:r w:rsidR="00952359" w:rsidRPr="0016432C">
        <w:rPr>
          <w:rFonts w:ascii="Aptos" w:hAnsi="Aptos" w:cs="Arial"/>
          <w:sz w:val="22"/>
          <w:szCs w:val="22"/>
        </w:rPr>
        <w:t xml:space="preserve"> wraz z wyposażeniem nagłośnienie, laptop, rzutnik kompatybilny </w:t>
      </w:r>
      <w:r w:rsidR="00795872" w:rsidRPr="0016432C">
        <w:rPr>
          <w:rFonts w:ascii="Aptos" w:hAnsi="Aptos" w:cs="Arial"/>
          <w:sz w:val="22"/>
          <w:szCs w:val="22"/>
        </w:rPr>
        <w:br/>
      </w:r>
      <w:r w:rsidR="00952359" w:rsidRPr="0016432C">
        <w:rPr>
          <w:rFonts w:ascii="Aptos" w:hAnsi="Aptos" w:cs="Arial"/>
          <w:sz w:val="22"/>
          <w:szCs w:val="22"/>
        </w:rPr>
        <w:t>z laptopem, sprzęt multimedialny, mikrofon, flipchart, z dostępem do bezprzewodowego Internetu;</w:t>
      </w:r>
    </w:p>
    <w:p w14:paraId="2F60558A" w14:textId="125B4BD1" w:rsidR="00702CDF" w:rsidRPr="0016432C" w:rsidRDefault="006870BA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3.Zapewnienie przez Wykonawcę, aby o</w:t>
      </w:r>
      <w:r w:rsidR="00952359" w:rsidRPr="0016432C">
        <w:rPr>
          <w:rFonts w:ascii="Aptos" w:hAnsi="Aptos" w:cs="Arial"/>
          <w:sz w:val="22"/>
          <w:szCs w:val="22"/>
        </w:rPr>
        <w:t xml:space="preserve">bie </w:t>
      </w:r>
      <w:r w:rsidR="00702CDF" w:rsidRPr="0016432C">
        <w:rPr>
          <w:rFonts w:ascii="Aptos" w:hAnsi="Aptos" w:cs="Arial"/>
          <w:sz w:val="22"/>
          <w:szCs w:val="22"/>
        </w:rPr>
        <w:t>sal</w:t>
      </w:r>
      <w:r w:rsidR="00952359" w:rsidRPr="0016432C">
        <w:rPr>
          <w:rFonts w:ascii="Aptos" w:hAnsi="Aptos" w:cs="Arial"/>
          <w:sz w:val="22"/>
          <w:szCs w:val="22"/>
        </w:rPr>
        <w:t xml:space="preserve">e </w:t>
      </w:r>
      <w:r w:rsidRPr="0016432C">
        <w:rPr>
          <w:rFonts w:ascii="Aptos" w:hAnsi="Aptos" w:cs="Arial"/>
          <w:sz w:val="22"/>
          <w:szCs w:val="22"/>
        </w:rPr>
        <w:t>wyposażone zostały</w:t>
      </w:r>
      <w:r w:rsidR="00702CDF" w:rsidRPr="0016432C">
        <w:rPr>
          <w:rFonts w:ascii="Aptos" w:hAnsi="Aptos" w:cs="Arial"/>
          <w:sz w:val="22"/>
          <w:szCs w:val="22"/>
        </w:rPr>
        <w:t xml:space="preserve"> w:</w:t>
      </w:r>
    </w:p>
    <w:p w14:paraId="1DBE647B" w14:textId="01AB9522" w:rsidR="00702CDF" w:rsidRPr="0016432C" w:rsidRDefault="00702CDF" w:rsidP="007C25D0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 xml:space="preserve">klimatyzację (dającą możliwość utrzymania stałej temperatury w sali i jej regulacji </w:t>
      </w:r>
      <w:r w:rsidRPr="0016432C">
        <w:rPr>
          <w:rFonts w:ascii="Aptos" w:hAnsi="Aptos" w:cs="Arial"/>
          <w:sz w:val="22"/>
          <w:szCs w:val="22"/>
        </w:rPr>
        <w:br/>
        <w:t>w zależności od potrzeb uczestników);</w:t>
      </w:r>
    </w:p>
    <w:p w14:paraId="2C2188E5" w14:textId="77777777" w:rsidR="00702CDF" w:rsidRPr="0016432C" w:rsidRDefault="00702CDF" w:rsidP="007C25D0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dzienne oświetlenie z możliwością zaciemnienia okien, np. roletami, żaluzjami;</w:t>
      </w:r>
    </w:p>
    <w:p w14:paraId="4E21C3A7" w14:textId="77777777" w:rsidR="006870BA" w:rsidRPr="0016432C" w:rsidRDefault="00702CDF" w:rsidP="007C25D0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zaplecze sanitarne;</w:t>
      </w:r>
    </w:p>
    <w:p w14:paraId="5EB249BB" w14:textId="4E152CC2" w:rsidR="001F5F5A" w:rsidRPr="0016432C" w:rsidRDefault="00967511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4</w:t>
      </w:r>
      <w:r w:rsidR="006870BA" w:rsidRPr="0016432C">
        <w:rPr>
          <w:rFonts w:ascii="Aptos" w:hAnsi="Aptos" w:cs="Arial"/>
          <w:sz w:val="22"/>
          <w:szCs w:val="22"/>
        </w:rPr>
        <w:t>.</w:t>
      </w:r>
      <w:r w:rsidR="00852DB1" w:rsidRPr="0016432C">
        <w:rPr>
          <w:rFonts w:ascii="Aptos" w:hAnsi="Aptos" w:cs="Arial"/>
          <w:sz w:val="22"/>
          <w:szCs w:val="22"/>
        </w:rPr>
        <w:t>Wykonawca zapewni na czas trwania spotkania</w:t>
      </w:r>
      <w:r w:rsidR="002364AF" w:rsidRPr="0016432C">
        <w:rPr>
          <w:rFonts w:ascii="Aptos" w:hAnsi="Aptos" w:cs="Arial"/>
          <w:sz w:val="22"/>
          <w:szCs w:val="22"/>
        </w:rPr>
        <w:t xml:space="preserve"> monitor</w:t>
      </w:r>
      <w:r w:rsidR="00920117" w:rsidRPr="0016432C">
        <w:rPr>
          <w:rFonts w:ascii="Aptos" w:hAnsi="Aptos" w:cs="Arial"/>
          <w:sz w:val="22"/>
          <w:szCs w:val="22"/>
        </w:rPr>
        <w:t>ującego</w:t>
      </w:r>
      <w:r w:rsidR="002364AF" w:rsidRPr="0016432C">
        <w:rPr>
          <w:rFonts w:ascii="Aptos" w:hAnsi="Aptos" w:cs="Arial"/>
          <w:sz w:val="22"/>
          <w:szCs w:val="22"/>
        </w:rPr>
        <w:t xml:space="preserve"> </w:t>
      </w:r>
      <w:r w:rsidR="00BC5355" w:rsidRPr="0016432C">
        <w:rPr>
          <w:rFonts w:ascii="Aptos" w:hAnsi="Aptos" w:cs="Arial"/>
          <w:sz w:val="22"/>
          <w:szCs w:val="22"/>
        </w:rPr>
        <w:t xml:space="preserve">co najmniej </w:t>
      </w:r>
      <w:r w:rsidR="00A04477" w:rsidRPr="0016432C">
        <w:rPr>
          <w:rFonts w:ascii="Aptos" w:hAnsi="Aptos" w:cs="Arial"/>
          <w:sz w:val="22"/>
          <w:szCs w:val="22"/>
        </w:rPr>
        <w:t>jedną</w:t>
      </w:r>
      <w:r w:rsidR="00BC5355" w:rsidRPr="0016432C">
        <w:rPr>
          <w:rFonts w:ascii="Aptos" w:hAnsi="Aptos" w:cs="Arial"/>
          <w:sz w:val="22"/>
          <w:szCs w:val="22"/>
        </w:rPr>
        <w:t xml:space="preserve"> </w:t>
      </w:r>
      <w:r w:rsidR="00F25472" w:rsidRPr="0016432C">
        <w:rPr>
          <w:rFonts w:ascii="Aptos" w:hAnsi="Aptos" w:cs="Arial"/>
          <w:sz w:val="22"/>
          <w:szCs w:val="22"/>
        </w:rPr>
        <w:t>osob</w:t>
      </w:r>
      <w:r w:rsidR="00A04477" w:rsidRPr="0016432C">
        <w:rPr>
          <w:rFonts w:ascii="Aptos" w:hAnsi="Aptos" w:cs="Arial"/>
          <w:sz w:val="22"/>
          <w:szCs w:val="22"/>
        </w:rPr>
        <w:t>ę</w:t>
      </w:r>
      <w:r w:rsidR="00BC5355" w:rsidRPr="0016432C">
        <w:rPr>
          <w:rFonts w:ascii="Aptos" w:hAnsi="Aptos" w:cs="Arial"/>
          <w:sz w:val="22"/>
          <w:szCs w:val="22"/>
        </w:rPr>
        <w:t>, któr</w:t>
      </w:r>
      <w:r w:rsidR="00A04477" w:rsidRPr="0016432C">
        <w:rPr>
          <w:rFonts w:ascii="Aptos" w:hAnsi="Aptos" w:cs="Arial"/>
          <w:sz w:val="22"/>
          <w:szCs w:val="22"/>
        </w:rPr>
        <w:t>a</w:t>
      </w:r>
      <w:r w:rsidR="00BC5355" w:rsidRPr="0016432C">
        <w:rPr>
          <w:rFonts w:ascii="Aptos" w:hAnsi="Aptos" w:cs="Arial"/>
          <w:sz w:val="22"/>
          <w:szCs w:val="22"/>
        </w:rPr>
        <w:t xml:space="preserve"> będ</w:t>
      </w:r>
      <w:r w:rsidR="00A04477" w:rsidRPr="0016432C">
        <w:rPr>
          <w:rFonts w:ascii="Aptos" w:hAnsi="Aptos" w:cs="Arial"/>
          <w:sz w:val="22"/>
          <w:szCs w:val="22"/>
        </w:rPr>
        <w:t>zie</w:t>
      </w:r>
      <w:r w:rsidR="00BC5355" w:rsidRPr="0016432C">
        <w:rPr>
          <w:rFonts w:ascii="Aptos" w:hAnsi="Aptos" w:cs="Arial"/>
          <w:sz w:val="22"/>
          <w:szCs w:val="22"/>
        </w:rPr>
        <w:t xml:space="preserve"> pełnił</w:t>
      </w:r>
      <w:r w:rsidR="00A04477" w:rsidRPr="0016432C">
        <w:rPr>
          <w:rFonts w:ascii="Aptos" w:hAnsi="Aptos" w:cs="Arial"/>
          <w:sz w:val="22"/>
          <w:szCs w:val="22"/>
        </w:rPr>
        <w:t>a</w:t>
      </w:r>
      <w:r w:rsidR="00BC5355" w:rsidRPr="0016432C">
        <w:rPr>
          <w:rFonts w:ascii="Aptos" w:hAnsi="Aptos" w:cs="Arial"/>
          <w:sz w:val="22"/>
          <w:szCs w:val="22"/>
        </w:rPr>
        <w:t xml:space="preserve"> funkcję</w:t>
      </w:r>
      <w:r w:rsidR="00F25472" w:rsidRPr="0016432C">
        <w:rPr>
          <w:rFonts w:ascii="Aptos" w:hAnsi="Aptos" w:cs="Arial"/>
          <w:sz w:val="22"/>
          <w:szCs w:val="22"/>
        </w:rPr>
        <w:t xml:space="preserve"> koordynator</w:t>
      </w:r>
      <w:r w:rsidR="00BC5355" w:rsidRPr="0016432C">
        <w:rPr>
          <w:rFonts w:ascii="Aptos" w:hAnsi="Aptos" w:cs="Arial"/>
          <w:sz w:val="22"/>
          <w:szCs w:val="22"/>
        </w:rPr>
        <w:t>a</w:t>
      </w:r>
      <w:r w:rsidR="00852DB1" w:rsidRPr="0016432C">
        <w:rPr>
          <w:rFonts w:ascii="Aptos" w:hAnsi="Aptos" w:cs="Arial"/>
          <w:sz w:val="22"/>
          <w:szCs w:val="22"/>
        </w:rPr>
        <w:t xml:space="preserve"> </w:t>
      </w:r>
      <w:r w:rsidR="00BC5355" w:rsidRPr="0016432C">
        <w:rPr>
          <w:rFonts w:ascii="Aptos" w:hAnsi="Aptos" w:cs="Arial"/>
          <w:sz w:val="22"/>
          <w:szCs w:val="22"/>
        </w:rPr>
        <w:t xml:space="preserve">w </w:t>
      </w:r>
      <w:r w:rsidR="00852DB1" w:rsidRPr="0016432C">
        <w:rPr>
          <w:rFonts w:ascii="Aptos" w:hAnsi="Aptos" w:cs="Arial"/>
          <w:sz w:val="22"/>
          <w:szCs w:val="22"/>
        </w:rPr>
        <w:t>miejscu</w:t>
      </w:r>
      <w:r w:rsidR="00BC5355" w:rsidRPr="0016432C">
        <w:rPr>
          <w:rFonts w:ascii="Aptos" w:hAnsi="Aptos" w:cs="Arial"/>
          <w:sz w:val="22"/>
          <w:szCs w:val="22"/>
        </w:rPr>
        <w:t xml:space="preserve"> spotkania. Osob</w:t>
      </w:r>
      <w:r w:rsidR="00A04477" w:rsidRPr="0016432C">
        <w:rPr>
          <w:rFonts w:ascii="Aptos" w:hAnsi="Aptos" w:cs="Arial"/>
          <w:sz w:val="22"/>
          <w:szCs w:val="22"/>
        </w:rPr>
        <w:t>a</w:t>
      </w:r>
      <w:r w:rsidR="00DE6BBF">
        <w:rPr>
          <w:rFonts w:ascii="Aptos" w:hAnsi="Aptos" w:cs="Arial"/>
          <w:sz w:val="22"/>
          <w:szCs w:val="22"/>
        </w:rPr>
        <w:t xml:space="preserve"> </w:t>
      </w:r>
      <w:r w:rsidR="00BC5355" w:rsidRPr="0016432C">
        <w:rPr>
          <w:rFonts w:ascii="Aptos" w:hAnsi="Aptos" w:cs="Arial"/>
          <w:sz w:val="22"/>
          <w:szCs w:val="22"/>
        </w:rPr>
        <w:t>t</w:t>
      </w:r>
      <w:r w:rsidR="00A04477" w:rsidRPr="0016432C">
        <w:rPr>
          <w:rFonts w:ascii="Aptos" w:hAnsi="Aptos" w:cs="Arial"/>
          <w:sz w:val="22"/>
          <w:szCs w:val="22"/>
        </w:rPr>
        <w:t>a</w:t>
      </w:r>
      <w:r w:rsidR="00BC5355" w:rsidRPr="0016432C">
        <w:rPr>
          <w:rFonts w:ascii="Aptos" w:hAnsi="Aptos" w:cs="Arial"/>
          <w:sz w:val="22"/>
          <w:szCs w:val="22"/>
        </w:rPr>
        <w:t xml:space="preserve"> będ</w:t>
      </w:r>
      <w:r w:rsidR="00A04477" w:rsidRPr="0016432C">
        <w:rPr>
          <w:rFonts w:ascii="Aptos" w:hAnsi="Aptos" w:cs="Arial"/>
          <w:sz w:val="22"/>
          <w:szCs w:val="22"/>
        </w:rPr>
        <w:t>zie</w:t>
      </w:r>
      <w:r w:rsidR="00BC5355" w:rsidRPr="0016432C">
        <w:rPr>
          <w:rFonts w:ascii="Aptos" w:hAnsi="Aptos" w:cs="Arial"/>
          <w:sz w:val="22"/>
          <w:szCs w:val="22"/>
        </w:rPr>
        <w:t xml:space="preserve"> odpowiedzialn</w:t>
      </w:r>
      <w:r w:rsidR="00A04477" w:rsidRPr="0016432C">
        <w:rPr>
          <w:rFonts w:ascii="Aptos" w:hAnsi="Aptos" w:cs="Arial"/>
          <w:sz w:val="22"/>
          <w:szCs w:val="22"/>
        </w:rPr>
        <w:t>a</w:t>
      </w:r>
      <w:r w:rsidR="00BC5355" w:rsidRPr="0016432C">
        <w:rPr>
          <w:rFonts w:ascii="Aptos" w:hAnsi="Aptos" w:cs="Arial"/>
          <w:sz w:val="22"/>
          <w:szCs w:val="22"/>
        </w:rPr>
        <w:t xml:space="preserve"> </w:t>
      </w:r>
      <w:r w:rsidR="00852DB1" w:rsidRPr="0016432C">
        <w:rPr>
          <w:rFonts w:ascii="Aptos" w:hAnsi="Aptos" w:cs="Arial"/>
          <w:sz w:val="22"/>
          <w:szCs w:val="22"/>
        </w:rPr>
        <w:t xml:space="preserve">za </w:t>
      </w:r>
      <w:r w:rsidR="008C1126" w:rsidRPr="0016432C">
        <w:rPr>
          <w:rFonts w:ascii="Aptos" w:hAnsi="Aptos" w:cs="Arial"/>
          <w:sz w:val="22"/>
          <w:szCs w:val="22"/>
        </w:rPr>
        <w:t xml:space="preserve">obsługę </w:t>
      </w:r>
      <w:r w:rsidR="00A04477" w:rsidRPr="0016432C">
        <w:rPr>
          <w:rFonts w:ascii="Aptos" w:hAnsi="Aptos" w:cs="Arial"/>
          <w:sz w:val="22"/>
          <w:szCs w:val="22"/>
        </w:rPr>
        <w:t>techniczną</w:t>
      </w:r>
      <w:r w:rsidR="008C1126" w:rsidRPr="0016432C">
        <w:rPr>
          <w:rFonts w:ascii="Aptos" w:hAnsi="Aptos" w:cs="Arial"/>
          <w:sz w:val="22"/>
          <w:szCs w:val="22"/>
        </w:rPr>
        <w:t xml:space="preserve"> na dwóch odrębnych salach konferencyjnych</w:t>
      </w:r>
      <w:r w:rsidR="00A04477" w:rsidRPr="0016432C">
        <w:rPr>
          <w:rFonts w:ascii="Aptos" w:hAnsi="Aptos" w:cs="Arial"/>
          <w:sz w:val="22"/>
          <w:szCs w:val="22"/>
        </w:rPr>
        <w:t>.</w:t>
      </w:r>
    </w:p>
    <w:p w14:paraId="16CDFFBD" w14:textId="766E9D7C" w:rsidR="00A04477" w:rsidRDefault="00967511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5</w:t>
      </w:r>
      <w:r w:rsidR="00A04477" w:rsidRPr="0016432C">
        <w:rPr>
          <w:rFonts w:ascii="Aptos" w:hAnsi="Aptos" w:cs="Arial"/>
          <w:sz w:val="22"/>
          <w:szCs w:val="22"/>
        </w:rPr>
        <w:t>. Wykonawca zapewni</w:t>
      </w:r>
      <w:r w:rsidR="008C1126" w:rsidRPr="0016432C">
        <w:rPr>
          <w:rFonts w:ascii="Aptos" w:hAnsi="Aptos" w:cs="Arial"/>
          <w:sz w:val="22"/>
          <w:szCs w:val="22"/>
        </w:rPr>
        <w:t xml:space="preserve"> osobę do </w:t>
      </w:r>
      <w:r w:rsidR="00C329AB" w:rsidRPr="0016432C">
        <w:rPr>
          <w:rFonts w:ascii="Aptos" w:hAnsi="Aptos" w:cs="Arial"/>
          <w:sz w:val="22"/>
          <w:szCs w:val="22"/>
        </w:rPr>
        <w:t xml:space="preserve">roboczego </w:t>
      </w:r>
      <w:r w:rsidR="008C1126" w:rsidRPr="0016432C">
        <w:rPr>
          <w:rFonts w:ascii="Aptos" w:hAnsi="Aptos" w:cs="Arial"/>
          <w:sz w:val="22"/>
          <w:szCs w:val="22"/>
        </w:rPr>
        <w:t xml:space="preserve">kontaktu z Zamawiającym, wskaże numer telefonu komórkowego do tej osoby. </w:t>
      </w:r>
    </w:p>
    <w:p w14:paraId="3448CA3C" w14:textId="77777777" w:rsidR="007C25D0" w:rsidRPr="0016432C" w:rsidRDefault="007C25D0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</w:p>
    <w:p w14:paraId="7A84F14F" w14:textId="430E7460" w:rsidR="00BC5355" w:rsidRPr="0016432C" w:rsidRDefault="00670A2A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16432C">
        <w:rPr>
          <w:rFonts w:ascii="Aptos" w:hAnsi="Aptos" w:cs="Arial"/>
          <w:b/>
          <w:bCs/>
          <w:sz w:val="22"/>
          <w:szCs w:val="22"/>
        </w:rPr>
        <w:t xml:space="preserve">7) </w:t>
      </w:r>
      <w:r w:rsidR="001C5316" w:rsidRPr="0016432C">
        <w:rPr>
          <w:rFonts w:ascii="Aptos" w:hAnsi="Aptos" w:cs="Arial"/>
          <w:b/>
          <w:bCs/>
          <w:sz w:val="22"/>
          <w:szCs w:val="22"/>
        </w:rPr>
        <w:t>U</w:t>
      </w:r>
      <w:r w:rsidR="00E82CC7">
        <w:rPr>
          <w:rFonts w:ascii="Aptos" w:hAnsi="Aptos" w:cs="Arial"/>
          <w:b/>
          <w:bCs/>
          <w:sz w:val="22"/>
          <w:szCs w:val="22"/>
        </w:rPr>
        <w:t>s</w:t>
      </w:r>
      <w:r w:rsidR="001C5316" w:rsidRPr="0016432C">
        <w:rPr>
          <w:rFonts w:ascii="Aptos" w:hAnsi="Aptos" w:cs="Arial"/>
          <w:b/>
          <w:bCs/>
          <w:sz w:val="22"/>
          <w:szCs w:val="22"/>
        </w:rPr>
        <w:t>ługa t</w:t>
      </w:r>
      <w:r w:rsidR="00BC5355" w:rsidRPr="0016432C">
        <w:rPr>
          <w:rFonts w:ascii="Aptos" w:hAnsi="Aptos" w:cs="Arial"/>
          <w:b/>
          <w:bCs/>
          <w:sz w:val="22"/>
          <w:szCs w:val="22"/>
        </w:rPr>
        <w:t>ransport</w:t>
      </w:r>
      <w:r w:rsidR="001C5316" w:rsidRPr="0016432C">
        <w:rPr>
          <w:rFonts w:ascii="Aptos" w:hAnsi="Aptos" w:cs="Arial"/>
          <w:b/>
          <w:bCs/>
          <w:sz w:val="22"/>
          <w:szCs w:val="22"/>
        </w:rPr>
        <w:t>u</w:t>
      </w:r>
    </w:p>
    <w:p w14:paraId="5E3C3B56" w14:textId="1EB9F4E7" w:rsidR="00852DB1" w:rsidRPr="0016432C" w:rsidRDefault="00E82CC7" w:rsidP="007C25D0">
      <w:pPr>
        <w:autoSpaceDE w:val="0"/>
        <w:autoSpaceDN w:val="0"/>
        <w:adjustRightInd w:val="0"/>
        <w:spacing w:line="276" w:lineRule="auto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>
        <w:rPr>
          <w:rFonts w:ascii="Aptos" w:hAnsi="Aptos" w:cs="Arial"/>
          <w:sz w:val="22"/>
          <w:szCs w:val="22"/>
        </w:rPr>
        <w:t xml:space="preserve">1. </w:t>
      </w:r>
      <w:r w:rsidR="00852DB1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Wykonawca zapewni </w:t>
      </w:r>
      <w:r w:rsidR="00CA43CB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przejazd autokar</w:t>
      </w:r>
      <w:r w:rsidR="00A36B0A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em</w:t>
      </w:r>
      <w:r w:rsidR="002C58E9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 zapewniającym transport wszystkich uczestników</w:t>
      </w:r>
      <w:r w:rsidR="00A36B0A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.</w:t>
      </w:r>
      <w:r w:rsidR="002C58E9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 </w:t>
      </w:r>
      <w:r w:rsidR="00A36B0A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A</w:t>
      </w:r>
      <w:r w:rsidR="002C58E9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utokar powin</w:t>
      </w:r>
      <w:r w:rsidR="00A36B0A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ien</w:t>
      </w:r>
      <w:r w:rsidR="002C58E9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 być</w:t>
      </w:r>
      <w:r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 </w:t>
      </w:r>
      <w:r w:rsidR="00CA43CB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wyposażo</w:t>
      </w:r>
      <w:r w:rsidR="002C58E9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n</w:t>
      </w:r>
      <w:r w:rsidR="00A36B0A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y</w:t>
      </w:r>
      <w:r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 </w:t>
      </w:r>
      <w:r w:rsidR="00CA43CB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w klimatyzację, posiada</w:t>
      </w:r>
      <w:r w:rsidR="005A5459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ć</w:t>
      </w:r>
      <w:r w:rsidR="002C58E9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 </w:t>
      </w:r>
      <w:r w:rsidR="00CA43CB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miejsc</w:t>
      </w:r>
      <w:r w:rsidR="002C58E9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a siedzące</w:t>
      </w:r>
      <w:r w:rsidR="00CA43CB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 dla </w:t>
      </w:r>
      <w:r w:rsidR="002C58E9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wszystkich </w:t>
      </w:r>
      <w:r w:rsidR="00CA43CB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pasażerów</w:t>
      </w:r>
      <w:r w:rsidR="002C58E9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. Wykonawca zapewni transport </w:t>
      </w:r>
      <w:r w:rsidR="00852DB1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z siedziby Ministerstwa Rozwoju i Technologii (</w:t>
      </w:r>
      <w:r w:rsidR="00852DB1" w:rsidRPr="0016432C">
        <w:rPr>
          <w:rFonts w:ascii="Aptos" w:hAnsi="Aptos" w:cs="Arial"/>
          <w:sz w:val="22"/>
          <w:szCs w:val="22"/>
        </w:rPr>
        <w:t>Warszawa, Plac Trzech Krzyży 3/5)</w:t>
      </w:r>
      <w:r w:rsidR="00852DB1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 </w:t>
      </w:r>
      <w:r w:rsidR="009B1968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2</w:t>
      </w:r>
      <w:r w:rsidR="005A5459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8</w:t>
      </w:r>
      <w:r w:rsidR="00852DB1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 </w:t>
      </w:r>
      <w:r w:rsidR="005A5459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s</w:t>
      </w:r>
      <w:r w:rsidR="00FB1CDE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ierpnia</w:t>
      </w:r>
      <w:r w:rsidR="005A5459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 </w:t>
      </w:r>
      <w:r w:rsidR="00852DB1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202</w:t>
      </w:r>
      <w:r w:rsidR="002A17C8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5</w:t>
      </w:r>
      <w:r w:rsidR="00852DB1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 r.</w:t>
      </w:r>
      <w:r w:rsidR="00E945ED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 </w:t>
      </w:r>
      <w:r w:rsidR="00852DB1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do miejsca organizacji szkolenia dla grupy do </w:t>
      </w:r>
      <w:r w:rsidR="00E87D2D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46</w:t>
      </w:r>
      <w:r w:rsidR="00852DB1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 osób. </w:t>
      </w:r>
      <w:r w:rsidR="00CA43CB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Wykonawca zapewni także </w:t>
      </w:r>
      <w:r w:rsidR="00FD65C6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t</w:t>
      </w:r>
      <w:r w:rsidR="00852DB1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ransport</w:t>
      </w:r>
      <w:r w:rsidR="002C58E9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 powrotny</w:t>
      </w:r>
      <w:r w:rsidR="009B1968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 </w:t>
      </w:r>
      <w:r w:rsidR="00852DB1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z miejsca organizacji szkolenia do siedziby Ministerstwa Rozwoju i Technologii (</w:t>
      </w:r>
      <w:r w:rsidR="00852DB1" w:rsidRPr="0016432C">
        <w:rPr>
          <w:rFonts w:ascii="Aptos" w:hAnsi="Aptos" w:cs="Arial"/>
          <w:sz w:val="22"/>
          <w:szCs w:val="22"/>
        </w:rPr>
        <w:t>Warszawa, Plac Trzech Krzyży 3/5</w:t>
      </w:r>
      <w:r w:rsidR="00852DB1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) </w:t>
      </w:r>
      <w:r w:rsidR="002C58E9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2</w:t>
      </w:r>
      <w:r w:rsidR="00CE30C6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9</w:t>
      </w:r>
      <w:r w:rsidR="002C58E9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 </w:t>
      </w:r>
      <w:r w:rsidR="00CE30C6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sierpnia </w:t>
      </w:r>
      <w:r w:rsidR="00852DB1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202</w:t>
      </w:r>
      <w:r w:rsidR="002A17C8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5</w:t>
      </w:r>
      <w:r w:rsidR="00852DB1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 r. dla grupy do </w:t>
      </w:r>
      <w:r w:rsidR="00E87D2D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46</w:t>
      </w:r>
      <w:r w:rsidR="002A17C8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 </w:t>
      </w:r>
      <w:r w:rsidR="00852DB1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osób</w:t>
      </w:r>
      <w:r w:rsidR="00A36B0A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,</w:t>
      </w:r>
      <w:r w:rsidR="007A14A7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 </w:t>
      </w:r>
      <w:r w:rsidR="002A17C8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a do</w:t>
      </w:r>
      <w:r w:rsidR="00852DB1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kładne godziny transportu zostaną potwierdzone przez Zamawiającego przed rozpoczęciem realizacji zadania.</w:t>
      </w:r>
    </w:p>
    <w:p w14:paraId="47BD4602" w14:textId="57C95467" w:rsidR="00852DB1" w:rsidRPr="0016432C" w:rsidRDefault="006D4B2E" w:rsidP="007C25D0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2. </w:t>
      </w:r>
      <w:r w:rsidR="00852DB1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Środki transportu (autokar) nie starsz</w:t>
      </w:r>
      <w:r w:rsidR="00A36B0A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y</w:t>
      </w:r>
      <w:r w:rsidR="00852DB1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 niż 10 lat, spełniając</w:t>
      </w:r>
      <w:r w:rsidR="00A36B0A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y</w:t>
      </w:r>
      <w:r w:rsidR="00852DB1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 wszystkie wymogi </w:t>
      </w:r>
      <w:r w:rsidR="0023283F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techniczne wynikające z przepisów prawa o ruchu drogowym, </w:t>
      </w:r>
      <w:r w:rsidR="00852DB1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dotyczące</w:t>
      </w:r>
      <w:r w:rsidR="0023283F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 bezpieczeństwa</w:t>
      </w:r>
      <w:r w:rsidR="00852DB1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 przewozu osób, czyst</w:t>
      </w:r>
      <w:r w:rsidR="00A36B0A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y</w:t>
      </w:r>
      <w:r w:rsidR="00852DB1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, zadban</w:t>
      </w:r>
      <w:r w:rsidR="00A36B0A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y</w:t>
      </w:r>
      <w:r w:rsidR="00852DB1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, wyposażon</w:t>
      </w:r>
      <w:r w:rsidR="00A36B0A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y</w:t>
      </w:r>
      <w:r w:rsidR="00852DB1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 w sprawne pasy bezpieczeństwa oraz klimatyzację.</w:t>
      </w:r>
    </w:p>
    <w:p w14:paraId="4333868E" w14:textId="55AC4A1D" w:rsidR="00852DB1" w:rsidRPr="0016432C" w:rsidRDefault="006D4B2E" w:rsidP="007C25D0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lastRenderedPageBreak/>
        <w:t xml:space="preserve">3. </w:t>
      </w:r>
      <w:r w:rsidR="00852DB1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Wykonawca usługi transportowej musi posiadać aktualną licencję na przewóz krajowy osób oraz wymagane prawem, aktualne ubezpieczenia, w tym OC i NNW</w:t>
      </w:r>
      <w:r w:rsidR="00CE30C6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.</w:t>
      </w:r>
    </w:p>
    <w:p w14:paraId="2ABDC888" w14:textId="69707633" w:rsidR="00852DB1" w:rsidRPr="0016432C" w:rsidRDefault="006D4B2E" w:rsidP="007C25D0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4. </w:t>
      </w:r>
      <w:r w:rsidR="00852DB1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W przypadku awarii pojazdu uniemożliwiającej dalszą jazdę, Wykonawca zobowiązuje się niezwłocznie podstawić pojazd zastępczy o tym samym lub wyższym standardzie.</w:t>
      </w:r>
    </w:p>
    <w:p w14:paraId="15844247" w14:textId="67730F3D" w:rsidR="00CD0E26" w:rsidRPr="0016432C" w:rsidRDefault="006D4B2E" w:rsidP="007C25D0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5. </w:t>
      </w:r>
      <w:r w:rsidR="00371B67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Wykonawca zapewni kierowcę z </w:t>
      </w:r>
      <w:r w:rsidR="005B0748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prawem jazdy kategorii </w:t>
      </w:r>
      <w:r w:rsidR="00F918AC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B</w:t>
      </w:r>
      <w:r w:rsidR="005B0748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 i aktualnymi badaniami lekarskim</w:t>
      </w:r>
      <w:r w:rsidR="000557DE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i.</w:t>
      </w:r>
      <w:r w:rsidR="001F5F5A" w:rsidRPr="0016432C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 Wykonawca zapewni ubezpieczenie NNW.</w:t>
      </w:r>
    </w:p>
    <w:p w14:paraId="12CB4485" w14:textId="16A5AAF2" w:rsidR="00BC5355" w:rsidRPr="00E82CC7" w:rsidRDefault="00670A2A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16432C">
        <w:rPr>
          <w:rFonts w:ascii="Aptos" w:hAnsi="Aptos" w:cs="Arial"/>
          <w:b/>
          <w:bCs/>
          <w:sz w:val="22"/>
          <w:szCs w:val="22"/>
        </w:rPr>
        <w:t>8)</w:t>
      </w:r>
      <w:r w:rsidR="001F5F5A" w:rsidRPr="0016432C">
        <w:rPr>
          <w:rFonts w:ascii="Aptos" w:hAnsi="Aptos" w:cs="Arial"/>
          <w:b/>
          <w:bCs/>
          <w:sz w:val="22"/>
          <w:szCs w:val="22"/>
        </w:rPr>
        <w:t xml:space="preserve"> </w:t>
      </w:r>
      <w:r w:rsidR="00643123" w:rsidRPr="0016432C">
        <w:rPr>
          <w:rFonts w:ascii="Aptos" w:hAnsi="Aptos" w:cs="Arial"/>
          <w:b/>
          <w:bCs/>
          <w:sz w:val="22"/>
          <w:szCs w:val="22"/>
        </w:rPr>
        <w:t>Usługa c</w:t>
      </w:r>
      <w:r w:rsidR="00DA62F6" w:rsidRPr="0016432C">
        <w:rPr>
          <w:rFonts w:ascii="Aptos" w:hAnsi="Aptos" w:cs="Arial"/>
          <w:b/>
          <w:bCs/>
          <w:sz w:val="22"/>
          <w:szCs w:val="22"/>
        </w:rPr>
        <w:t>atering</w:t>
      </w:r>
      <w:r w:rsidR="00643123" w:rsidRPr="0016432C">
        <w:rPr>
          <w:rFonts w:ascii="Aptos" w:hAnsi="Aptos" w:cs="Arial"/>
          <w:b/>
          <w:bCs/>
          <w:sz w:val="22"/>
          <w:szCs w:val="22"/>
        </w:rPr>
        <w:t>u</w:t>
      </w:r>
    </w:p>
    <w:p w14:paraId="0BF05985" w14:textId="5DE8236F" w:rsidR="00702CDF" w:rsidRPr="0016432C" w:rsidRDefault="00E82CC7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1. </w:t>
      </w:r>
      <w:r w:rsidR="001F5F5A" w:rsidRPr="0016432C">
        <w:rPr>
          <w:rFonts w:ascii="Aptos" w:hAnsi="Aptos" w:cs="Arial"/>
          <w:sz w:val="22"/>
          <w:szCs w:val="22"/>
        </w:rPr>
        <w:t xml:space="preserve">Wykonawca zapewni </w:t>
      </w:r>
      <w:r w:rsidR="00702CDF" w:rsidRPr="0016432C">
        <w:rPr>
          <w:rFonts w:ascii="Aptos" w:hAnsi="Aptos" w:cs="Arial"/>
          <w:sz w:val="22"/>
          <w:szCs w:val="22"/>
        </w:rPr>
        <w:t xml:space="preserve">catering dla </w:t>
      </w:r>
      <w:r w:rsidR="00E87D2D" w:rsidRPr="0016432C">
        <w:rPr>
          <w:rFonts w:ascii="Aptos" w:hAnsi="Aptos" w:cs="Arial"/>
          <w:sz w:val="22"/>
          <w:szCs w:val="22"/>
        </w:rPr>
        <w:t>46</w:t>
      </w:r>
      <w:r w:rsidR="00702CDF" w:rsidRPr="0016432C">
        <w:rPr>
          <w:rFonts w:ascii="Aptos" w:hAnsi="Aptos" w:cs="Arial"/>
          <w:sz w:val="22"/>
          <w:szCs w:val="22"/>
        </w:rPr>
        <w:t xml:space="preserve"> osób:</w:t>
      </w:r>
    </w:p>
    <w:p w14:paraId="1EA6ECAE" w14:textId="43ED9B5E" w:rsidR="00702CDF" w:rsidRPr="0016432C" w:rsidRDefault="007249D1" w:rsidP="007C25D0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before="120"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 xml:space="preserve">w </w:t>
      </w:r>
      <w:r w:rsidR="00702CDF" w:rsidRPr="0016432C">
        <w:rPr>
          <w:rFonts w:ascii="Aptos" w:hAnsi="Aptos" w:cs="Arial"/>
          <w:sz w:val="22"/>
          <w:szCs w:val="22"/>
        </w:rPr>
        <w:t>przerw</w:t>
      </w:r>
      <w:r w:rsidRPr="0016432C">
        <w:rPr>
          <w:rFonts w:ascii="Aptos" w:hAnsi="Aptos" w:cs="Arial"/>
          <w:sz w:val="22"/>
          <w:szCs w:val="22"/>
        </w:rPr>
        <w:t>ach</w:t>
      </w:r>
      <w:r w:rsidR="00702CDF" w:rsidRPr="0016432C">
        <w:rPr>
          <w:rFonts w:ascii="Aptos" w:hAnsi="Aptos" w:cs="Arial"/>
          <w:sz w:val="22"/>
          <w:szCs w:val="22"/>
        </w:rPr>
        <w:t xml:space="preserve"> kawowych w trakcie pierwszego i drugiego dnia – napoje gorące i zimne (herbata – co najmniej trzy rodzaje, świeża kawa z</w:t>
      </w:r>
      <w:r w:rsidR="00E82CC7">
        <w:rPr>
          <w:rFonts w:ascii="Aptos" w:hAnsi="Aptos" w:cs="Arial"/>
          <w:sz w:val="22"/>
          <w:szCs w:val="22"/>
        </w:rPr>
        <w:t xml:space="preserve"> </w:t>
      </w:r>
      <w:r w:rsidR="00702CDF" w:rsidRPr="0016432C">
        <w:rPr>
          <w:rFonts w:ascii="Aptos" w:hAnsi="Aptos" w:cs="Arial"/>
          <w:sz w:val="22"/>
          <w:szCs w:val="22"/>
        </w:rPr>
        <w:t>ekspresu</w:t>
      </w:r>
      <w:r w:rsidR="00A36B0A">
        <w:rPr>
          <w:rFonts w:ascii="Aptos" w:hAnsi="Aptos" w:cs="Arial"/>
          <w:sz w:val="22"/>
          <w:szCs w:val="22"/>
        </w:rPr>
        <w:t xml:space="preserve"> ciśnieniowego</w:t>
      </w:r>
      <w:r w:rsidR="00702CDF" w:rsidRPr="0016432C">
        <w:rPr>
          <w:rFonts w:ascii="Aptos" w:hAnsi="Aptos" w:cs="Arial"/>
          <w:sz w:val="22"/>
          <w:szCs w:val="22"/>
        </w:rPr>
        <w:t>, soki – co najmniej dwa rodzaje, minimum 0,5 l. na osobę, woda mineralna gazowana/niegazowana – co najmniej 0,5 l. osobę, mleko do kawy i herbaty), ciasta, świeże owoce;</w:t>
      </w:r>
    </w:p>
    <w:p w14:paraId="6FB73ACF" w14:textId="30CA23E0" w:rsidR="00BC5355" w:rsidRPr="0016432C" w:rsidRDefault="00702CDF" w:rsidP="007C25D0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 xml:space="preserve">dwóch obiadów </w:t>
      </w:r>
      <w:proofErr w:type="spellStart"/>
      <w:r w:rsidRPr="0016432C">
        <w:rPr>
          <w:rFonts w:ascii="Aptos" w:hAnsi="Aptos" w:cs="Arial"/>
          <w:sz w:val="22"/>
          <w:szCs w:val="22"/>
        </w:rPr>
        <w:t>zasiadanych</w:t>
      </w:r>
      <w:proofErr w:type="spellEnd"/>
      <w:r w:rsidRPr="0016432C">
        <w:rPr>
          <w:rFonts w:ascii="Aptos" w:hAnsi="Aptos" w:cs="Arial"/>
          <w:sz w:val="22"/>
          <w:szCs w:val="22"/>
        </w:rPr>
        <w:t xml:space="preserve"> w postaci stołu szwedzkiego składającego się z co najmniej dwóch rodzajów zup lub kremów do wyboru, co najmniej dwóch dań głównych na gorąco składających się z mięsa lub ryb (należy uwzględnić kuchnię wegetariańską i bezglutenową), co najmniej dwóch dodatków do dań głównych w postaci ziemniaków, frytek, klusek śląskich itp. (w ilości co najmniej 250g na osobę), zestawów surówek i</w:t>
      </w:r>
      <w:r w:rsidR="00CE30C6" w:rsidRPr="0016432C">
        <w:rPr>
          <w:rFonts w:ascii="Aptos" w:hAnsi="Aptos" w:cs="Arial"/>
          <w:sz w:val="22"/>
          <w:szCs w:val="22"/>
        </w:rPr>
        <w:t> </w:t>
      </w:r>
      <w:r w:rsidRPr="0016432C">
        <w:rPr>
          <w:rFonts w:ascii="Aptos" w:hAnsi="Aptos" w:cs="Arial"/>
          <w:sz w:val="22"/>
          <w:szCs w:val="22"/>
        </w:rPr>
        <w:t>jarzyn w ilości co najmniej 150g na osobę dla każdego uczestnika, deseru w ilości co najmniej 75g na osobę; napoje ciepłe i</w:t>
      </w:r>
      <w:r w:rsidR="001620DC" w:rsidRPr="0016432C">
        <w:rPr>
          <w:rFonts w:ascii="Aptos" w:hAnsi="Aptos" w:cs="Arial"/>
          <w:sz w:val="22"/>
          <w:szCs w:val="22"/>
        </w:rPr>
        <w:t> </w:t>
      </w:r>
      <w:r w:rsidRPr="0016432C">
        <w:rPr>
          <w:rFonts w:ascii="Aptos" w:hAnsi="Aptos" w:cs="Arial"/>
          <w:sz w:val="22"/>
          <w:szCs w:val="22"/>
        </w:rPr>
        <w:t>zimne (rodzaje i ilości takie same jak wymienione przy przerwach kawowych)</w:t>
      </w:r>
      <w:r w:rsidR="00670A2A" w:rsidRPr="0016432C">
        <w:rPr>
          <w:rFonts w:ascii="Aptos" w:hAnsi="Aptos" w:cs="Arial"/>
          <w:sz w:val="22"/>
          <w:szCs w:val="22"/>
        </w:rPr>
        <w:t>;</w:t>
      </w:r>
      <w:r w:rsidRPr="0016432C">
        <w:rPr>
          <w:rFonts w:ascii="Aptos" w:hAnsi="Aptos" w:cs="Arial"/>
          <w:sz w:val="22"/>
          <w:szCs w:val="22"/>
        </w:rPr>
        <w:t xml:space="preserve"> </w:t>
      </w:r>
    </w:p>
    <w:p w14:paraId="1C735A06" w14:textId="0CA3DD60" w:rsidR="00702CDF" w:rsidRPr="0016432C" w:rsidRDefault="00702CDF" w:rsidP="007C25D0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 xml:space="preserve">jednej kolacji </w:t>
      </w:r>
      <w:proofErr w:type="spellStart"/>
      <w:r w:rsidRPr="0016432C">
        <w:rPr>
          <w:rFonts w:ascii="Aptos" w:hAnsi="Aptos" w:cs="Arial"/>
          <w:sz w:val="22"/>
          <w:szCs w:val="22"/>
        </w:rPr>
        <w:t>zasiadanej</w:t>
      </w:r>
      <w:proofErr w:type="spellEnd"/>
      <w:r w:rsidRPr="0016432C">
        <w:rPr>
          <w:rFonts w:ascii="Aptos" w:hAnsi="Aptos" w:cs="Arial"/>
          <w:sz w:val="22"/>
          <w:szCs w:val="22"/>
        </w:rPr>
        <w:t xml:space="preserve"> w formie szwedzkiego stołu podanej w formie ciepłego i</w:t>
      </w:r>
      <w:r w:rsidR="001620DC" w:rsidRPr="0016432C">
        <w:rPr>
          <w:rFonts w:ascii="Aptos" w:hAnsi="Aptos" w:cs="Arial"/>
          <w:sz w:val="22"/>
          <w:szCs w:val="22"/>
        </w:rPr>
        <w:t> </w:t>
      </w:r>
      <w:r w:rsidRPr="0016432C">
        <w:rPr>
          <w:rFonts w:ascii="Aptos" w:hAnsi="Aptos" w:cs="Arial"/>
          <w:sz w:val="22"/>
          <w:szCs w:val="22"/>
        </w:rPr>
        <w:t>zimnego bufetu: przystawki mięsne i bezmięsne (minimum 7 rodzajów w ilości co najmniej 80g na osobę), sałatki składające się z minimum czterech składników, (minimum 4 rodzaje, w tym jedna surówka, w ilości co najmniej 150g na osobę), co najmniej dwa rodzaje zup lub kremów do wyboru, co najmniej dwa dania główne na gorąco (należy uwzględnić kuchnię wegetariańską i bezglutenową), dodatki do dań głównych w postaci ziemniaków, frytek, klusek śląskich itp. w ilości co najmniej 250g na osobę, minimum 4 rodzaje ciast porcjowanych w ilości minimum 50g na osobę z</w:t>
      </w:r>
      <w:r w:rsidR="001620DC" w:rsidRPr="0016432C">
        <w:rPr>
          <w:rFonts w:ascii="Aptos" w:hAnsi="Aptos" w:cs="Arial"/>
          <w:sz w:val="22"/>
          <w:szCs w:val="22"/>
        </w:rPr>
        <w:t> </w:t>
      </w:r>
      <w:r w:rsidRPr="0016432C">
        <w:rPr>
          <w:rFonts w:ascii="Aptos" w:hAnsi="Aptos" w:cs="Arial"/>
          <w:sz w:val="22"/>
          <w:szCs w:val="22"/>
        </w:rPr>
        <w:t xml:space="preserve">wyłączeniem ciast drożdżowych i piaskowych, minimum 5 rodzajów owoców krojonych w ilości co najmniej 50g na osobę oraz co najmniej dwa desery (np. tiramisu, </w:t>
      </w:r>
      <w:proofErr w:type="spellStart"/>
      <w:r w:rsidRPr="0016432C">
        <w:rPr>
          <w:rFonts w:ascii="Aptos" w:hAnsi="Aptos" w:cs="Arial"/>
          <w:sz w:val="22"/>
          <w:szCs w:val="22"/>
        </w:rPr>
        <w:t>creme</w:t>
      </w:r>
      <w:proofErr w:type="spellEnd"/>
      <w:r w:rsidRPr="0016432C">
        <w:rPr>
          <w:rFonts w:ascii="Aptos" w:hAnsi="Aptos" w:cs="Arial"/>
          <w:sz w:val="22"/>
          <w:szCs w:val="22"/>
        </w:rPr>
        <w:t xml:space="preserve"> </w:t>
      </w:r>
      <w:proofErr w:type="spellStart"/>
      <w:r w:rsidRPr="0016432C">
        <w:rPr>
          <w:rFonts w:ascii="Aptos" w:hAnsi="Aptos" w:cs="Arial"/>
          <w:sz w:val="22"/>
          <w:szCs w:val="22"/>
        </w:rPr>
        <w:t>brulee</w:t>
      </w:r>
      <w:proofErr w:type="spellEnd"/>
      <w:r w:rsidRPr="0016432C">
        <w:rPr>
          <w:rFonts w:ascii="Aptos" w:hAnsi="Aptos" w:cs="Arial"/>
          <w:sz w:val="22"/>
          <w:szCs w:val="22"/>
        </w:rPr>
        <w:t>, panna cotta, itp.) w ilości co najmniej 75 g</w:t>
      </w:r>
      <w:r w:rsidR="00E82CC7">
        <w:rPr>
          <w:rFonts w:ascii="Aptos" w:hAnsi="Aptos" w:cs="Arial"/>
          <w:sz w:val="22"/>
          <w:szCs w:val="22"/>
        </w:rPr>
        <w:t xml:space="preserve"> </w:t>
      </w:r>
      <w:r w:rsidRPr="0016432C">
        <w:rPr>
          <w:rFonts w:ascii="Aptos" w:hAnsi="Aptos" w:cs="Arial"/>
          <w:sz w:val="22"/>
          <w:szCs w:val="22"/>
        </w:rPr>
        <w:t>na osobę, napoje ciepłe i</w:t>
      </w:r>
      <w:r w:rsidR="001620DC" w:rsidRPr="0016432C">
        <w:rPr>
          <w:rFonts w:ascii="Aptos" w:hAnsi="Aptos" w:cs="Arial"/>
          <w:sz w:val="22"/>
          <w:szCs w:val="22"/>
        </w:rPr>
        <w:t> </w:t>
      </w:r>
      <w:r w:rsidRPr="0016432C">
        <w:rPr>
          <w:rFonts w:ascii="Aptos" w:hAnsi="Aptos" w:cs="Arial"/>
          <w:sz w:val="22"/>
          <w:szCs w:val="22"/>
        </w:rPr>
        <w:t>zimne (rodzaje i ilości takie same jak wymienione przy przerwach kawowych);</w:t>
      </w:r>
    </w:p>
    <w:p w14:paraId="1BFDE49E" w14:textId="7548B9F9" w:rsidR="00702CDF" w:rsidRPr="0016432C" w:rsidRDefault="00702CDF" w:rsidP="007C25D0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 xml:space="preserve">jednego bufetu szwedzkiego z daniami typu </w:t>
      </w:r>
      <w:proofErr w:type="spellStart"/>
      <w:r w:rsidRPr="0016432C">
        <w:rPr>
          <w:rFonts w:ascii="Aptos" w:hAnsi="Aptos" w:cs="Arial"/>
          <w:sz w:val="22"/>
          <w:szCs w:val="22"/>
        </w:rPr>
        <w:t>finger</w:t>
      </w:r>
      <w:proofErr w:type="spellEnd"/>
      <w:r w:rsidRPr="0016432C">
        <w:rPr>
          <w:rFonts w:ascii="Aptos" w:hAnsi="Aptos" w:cs="Arial"/>
          <w:sz w:val="22"/>
          <w:szCs w:val="22"/>
        </w:rPr>
        <w:t xml:space="preserve"> </w:t>
      </w:r>
      <w:proofErr w:type="spellStart"/>
      <w:r w:rsidRPr="0016432C">
        <w:rPr>
          <w:rFonts w:ascii="Aptos" w:hAnsi="Aptos" w:cs="Arial"/>
          <w:sz w:val="22"/>
          <w:szCs w:val="22"/>
        </w:rPr>
        <w:t>foods</w:t>
      </w:r>
      <w:proofErr w:type="spellEnd"/>
      <w:r w:rsidRPr="0016432C">
        <w:rPr>
          <w:rFonts w:ascii="Aptos" w:hAnsi="Aptos" w:cs="Arial"/>
          <w:sz w:val="22"/>
          <w:szCs w:val="22"/>
        </w:rPr>
        <w:t xml:space="preserve"> serwowanego po godzinie 21:30 w postaci minimum czterech różnych </w:t>
      </w:r>
      <w:proofErr w:type="spellStart"/>
      <w:r w:rsidRPr="0016432C">
        <w:rPr>
          <w:rFonts w:ascii="Aptos" w:hAnsi="Aptos" w:cs="Arial"/>
          <w:sz w:val="22"/>
          <w:szCs w:val="22"/>
        </w:rPr>
        <w:t>finger</w:t>
      </w:r>
      <w:proofErr w:type="spellEnd"/>
      <w:r w:rsidRPr="0016432C">
        <w:rPr>
          <w:rFonts w:ascii="Aptos" w:hAnsi="Aptos" w:cs="Arial"/>
          <w:sz w:val="22"/>
          <w:szCs w:val="22"/>
        </w:rPr>
        <w:t xml:space="preserve"> </w:t>
      </w:r>
      <w:proofErr w:type="spellStart"/>
      <w:r w:rsidRPr="0016432C">
        <w:rPr>
          <w:rFonts w:ascii="Aptos" w:hAnsi="Aptos" w:cs="Arial"/>
          <w:sz w:val="22"/>
          <w:szCs w:val="22"/>
        </w:rPr>
        <w:t>foods</w:t>
      </w:r>
      <w:proofErr w:type="spellEnd"/>
      <w:r w:rsidRPr="0016432C">
        <w:rPr>
          <w:rFonts w:ascii="Aptos" w:hAnsi="Aptos" w:cs="Arial"/>
          <w:sz w:val="22"/>
          <w:szCs w:val="22"/>
        </w:rPr>
        <w:t xml:space="preserve"> na osobę, napoje ciepłe i</w:t>
      </w:r>
      <w:r w:rsidR="001620DC" w:rsidRPr="0016432C">
        <w:rPr>
          <w:rFonts w:ascii="Aptos" w:hAnsi="Aptos" w:cs="Arial"/>
          <w:sz w:val="22"/>
          <w:szCs w:val="22"/>
        </w:rPr>
        <w:t> </w:t>
      </w:r>
      <w:r w:rsidRPr="0016432C">
        <w:rPr>
          <w:rFonts w:ascii="Aptos" w:hAnsi="Aptos" w:cs="Arial"/>
          <w:sz w:val="22"/>
          <w:szCs w:val="22"/>
        </w:rPr>
        <w:t>zimne (rodzaje i ilości takie same jak wymienione przy przerwach kawowych);</w:t>
      </w:r>
    </w:p>
    <w:p w14:paraId="5BF5F0A5" w14:textId="77777777" w:rsidR="00E82CC7" w:rsidRDefault="00702CDF" w:rsidP="007C25D0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 xml:space="preserve">jednego śniadania </w:t>
      </w:r>
      <w:proofErr w:type="spellStart"/>
      <w:r w:rsidRPr="0016432C">
        <w:rPr>
          <w:rFonts w:ascii="Aptos" w:hAnsi="Aptos" w:cs="Arial"/>
          <w:sz w:val="22"/>
          <w:szCs w:val="22"/>
        </w:rPr>
        <w:t>zasiadanego</w:t>
      </w:r>
      <w:proofErr w:type="spellEnd"/>
      <w:r w:rsidRPr="0016432C">
        <w:rPr>
          <w:rFonts w:ascii="Aptos" w:hAnsi="Aptos" w:cs="Arial"/>
          <w:sz w:val="22"/>
          <w:szCs w:val="22"/>
        </w:rPr>
        <w:t xml:space="preserve"> w formie ciepłego i zimnego bufetu: świeże różnorodne pieczywo, przystawki mleczne, mięsne i bezmięsne, wędliny, sery, sałatki, świeże warzywa, owoce, ciasta, napoje ciepłe i zimne (rodzaje i ilości takie same jak wymienione przy przerwach kawowych);</w:t>
      </w:r>
    </w:p>
    <w:p w14:paraId="662BBD37" w14:textId="26C0AC8D" w:rsidR="00702CDF" w:rsidRPr="00E82CC7" w:rsidRDefault="006870BA" w:rsidP="007C25D0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E82CC7">
        <w:rPr>
          <w:rFonts w:ascii="Aptos" w:hAnsi="Aptos" w:cs="Arial"/>
          <w:sz w:val="22"/>
          <w:szCs w:val="22"/>
        </w:rPr>
        <w:t>Wykonawca zapewni, żeby u</w:t>
      </w:r>
      <w:r w:rsidR="00702CDF" w:rsidRPr="00E82CC7">
        <w:rPr>
          <w:rFonts w:ascii="Aptos" w:hAnsi="Aptos" w:cs="Arial"/>
          <w:sz w:val="22"/>
          <w:szCs w:val="22"/>
        </w:rPr>
        <w:t>sługa catering</w:t>
      </w:r>
      <w:r w:rsidR="00643123" w:rsidRPr="00E82CC7">
        <w:rPr>
          <w:rFonts w:ascii="Aptos" w:hAnsi="Aptos" w:cs="Arial"/>
          <w:sz w:val="22"/>
          <w:szCs w:val="22"/>
        </w:rPr>
        <w:t>u</w:t>
      </w:r>
      <w:r w:rsidR="00702CDF" w:rsidRPr="00E82CC7">
        <w:rPr>
          <w:rFonts w:ascii="Aptos" w:hAnsi="Aptos" w:cs="Arial"/>
          <w:sz w:val="22"/>
          <w:szCs w:val="22"/>
        </w:rPr>
        <w:t xml:space="preserve"> </w:t>
      </w:r>
      <w:r w:rsidRPr="00E82CC7">
        <w:rPr>
          <w:rFonts w:ascii="Aptos" w:hAnsi="Aptos" w:cs="Arial"/>
          <w:sz w:val="22"/>
          <w:szCs w:val="22"/>
        </w:rPr>
        <w:t>spełniała</w:t>
      </w:r>
      <w:r w:rsidR="00702CDF" w:rsidRPr="00E82CC7">
        <w:rPr>
          <w:rFonts w:ascii="Aptos" w:hAnsi="Aptos" w:cs="Arial"/>
          <w:sz w:val="22"/>
          <w:szCs w:val="22"/>
        </w:rPr>
        <w:t xml:space="preserve"> następujące wymogi:</w:t>
      </w:r>
    </w:p>
    <w:p w14:paraId="3706E097" w14:textId="17D37127" w:rsidR="00702CDF" w:rsidRPr="0016432C" w:rsidRDefault="00702CDF" w:rsidP="007C25D0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lastRenderedPageBreak/>
        <w:t>posiłki powinny być podawane w sali innej niż sala konferencyjna</w:t>
      </w:r>
      <w:r w:rsidR="00792715" w:rsidRPr="0016432C">
        <w:rPr>
          <w:rFonts w:ascii="Aptos" w:hAnsi="Aptos" w:cs="Arial"/>
          <w:sz w:val="22"/>
          <w:szCs w:val="22"/>
        </w:rPr>
        <w:t xml:space="preserve"> (wspólna sala cateringowa dla </w:t>
      </w:r>
      <w:r w:rsidR="008F5542">
        <w:rPr>
          <w:rFonts w:ascii="Aptos" w:hAnsi="Aptos" w:cs="Arial"/>
          <w:sz w:val="22"/>
          <w:szCs w:val="22"/>
        </w:rPr>
        <w:t>„U</w:t>
      </w:r>
      <w:r w:rsidR="00792715" w:rsidRPr="0016432C">
        <w:rPr>
          <w:rFonts w:ascii="Aptos" w:hAnsi="Aptos" w:cs="Arial"/>
          <w:sz w:val="22"/>
          <w:szCs w:val="22"/>
        </w:rPr>
        <w:t>czestników</w:t>
      </w:r>
      <w:r w:rsidR="008F5542">
        <w:rPr>
          <w:rFonts w:ascii="Aptos" w:hAnsi="Aptos" w:cs="Arial"/>
          <w:sz w:val="22"/>
          <w:szCs w:val="22"/>
        </w:rPr>
        <w:t>”</w:t>
      </w:r>
      <w:r w:rsidR="00792715" w:rsidRPr="0016432C">
        <w:rPr>
          <w:rFonts w:ascii="Aptos" w:hAnsi="Aptos" w:cs="Arial"/>
          <w:sz w:val="22"/>
          <w:szCs w:val="22"/>
        </w:rPr>
        <w:t>)</w:t>
      </w:r>
      <w:r w:rsidRPr="0016432C">
        <w:rPr>
          <w:rFonts w:ascii="Aptos" w:hAnsi="Aptos" w:cs="Arial"/>
          <w:sz w:val="22"/>
          <w:szCs w:val="22"/>
        </w:rPr>
        <w:t>, konsumpcja przy stołach nakrytych białymi obrusami;</w:t>
      </w:r>
    </w:p>
    <w:p w14:paraId="1DE2D321" w14:textId="77777777" w:rsidR="00702CDF" w:rsidRPr="0016432C" w:rsidRDefault="00702CDF" w:rsidP="007C25D0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wszystkie posiłki powinny być podawane w ilości odpowiadającej liczbie uczestników spotkania;</w:t>
      </w:r>
    </w:p>
    <w:p w14:paraId="21CA5D66" w14:textId="77777777" w:rsidR="00702CDF" w:rsidRPr="0016432C" w:rsidRDefault="00702CDF" w:rsidP="007C25D0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zapewnienie obsługi kelnerskiej;</w:t>
      </w:r>
    </w:p>
    <w:p w14:paraId="4DC6769F" w14:textId="2127E459" w:rsidR="00E741F7" w:rsidRPr="0016432C" w:rsidRDefault="00702CDF" w:rsidP="007C25D0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rozmieszczenie stołów, nakrycia, obsługa - na poziomie minimum 3-gwiazdkowego hotelu, zastawa stołowa porcelanowa i szklana, sztućce stalowe;</w:t>
      </w:r>
    </w:p>
    <w:p w14:paraId="0E517FD4" w14:textId="283C8A01" w:rsidR="00702CDF" w:rsidRPr="00E82CC7" w:rsidRDefault="00702CDF" w:rsidP="007C25D0">
      <w:pPr>
        <w:pStyle w:val="Akapitzlist"/>
        <w:numPr>
          <w:ilvl w:val="0"/>
          <w:numId w:val="100"/>
        </w:numPr>
        <w:autoSpaceDE w:val="0"/>
        <w:autoSpaceDN w:val="0"/>
        <w:adjustRightInd w:val="0"/>
        <w:spacing w:before="240" w:line="276" w:lineRule="auto"/>
        <w:rPr>
          <w:rFonts w:ascii="Aptos" w:hAnsi="Aptos" w:cs="Arial"/>
          <w:sz w:val="22"/>
          <w:szCs w:val="22"/>
        </w:rPr>
      </w:pPr>
      <w:r w:rsidRPr="00E82CC7">
        <w:rPr>
          <w:rFonts w:ascii="Aptos" w:hAnsi="Aptos" w:cs="Arial"/>
          <w:sz w:val="22"/>
          <w:szCs w:val="22"/>
        </w:rPr>
        <w:t>Zamawiający zastrzega sobie, by sala na kolację była przeznaczona tylko i wyłącznie do użytku uczestników</w:t>
      </w:r>
      <w:r w:rsidR="00792715" w:rsidRPr="00E82CC7">
        <w:rPr>
          <w:rFonts w:ascii="Aptos" w:hAnsi="Aptos" w:cs="Arial"/>
          <w:sz w:val="22"/>
          <w:szCs w:val="22"/>
        </w:rPr>
        <w:t>.</w:t>
      </w:r>
    </w:p>
    <w:p w14:paraId="67A19E30" w14:textId="2D1BAF13" w:rsidR="00702CDF" w:rsidRPr="00E82CC7" w:rsidRDefault="00702CDF" w:rsidP="007C25D0">
      <w:pPr>
        <w:pStyle w:val="Akapitzlist"/>
        <w:numPr>
          <w:ilvl w:val="0"/>
          <w:numId w:val="100"/>
        </w:numPr>
        <w:autoSpaceDE w:val="0"/>
        <w:autoSpaceDN w:val="0"/>
        <w:adjustRightInd w:val="0"/>
        <w:spacing w:before="240" w:line="276" w:lineRule="auto"/>
        <w:rPr>
          <w:rFonts w:ascii="Aptos" w:hAnsi="Aptos" w:cs="Arial"/>
          <w:sz w:val="22"/>
          <w:szCs w:val="22"/>
        </w:rPr>
      </w:pPr>
      <w:r w:rsidRPr="00E82CC7">
        <w:rPr>
          <w:rFonts w:ascii="Aptos" w:hAnsi="Aptos" w:cs="Arial"/>
          <w:sz w:val="22"/>
          <w:szCs w:val="22"/>
        </w:rPr>
        <w:t xml:space="preserve">Menu będzie podlegało wyborowi i akceptacji Zamawiającego. Propozycje 3 rodzajów menu Wykonawca przedstawi Zamawiającemu do wyboru i akceptacji w terminie 3 dni roboczych przed datą rozpoczęcia </w:t>
      </w:r>
      <w:r w:rsidR="00643123" w:rsidRPr="00E82CC7">
        <w:rPr>
          <w:rFonts w:ascii="Aptos" w:hAnsi="Aptos" w:cs="Arial"/>
          <w:sz w:val="22"/>
          <w:szCs w:val="22"/>
        </w:rPr>
        <w:t>dwóch spotkań</w:t>
      </w:r>
      <w:r w:rsidRPr="00E82CC7">
        <w:rPr>
          <w:rFonts w:ascii="Aptos" w:hAnsi="Aptos" w:cs="Arial"/>
          <w:sz w:val="22"/>
          <w:szCs w:val="22"/>
        </w:rPr>
        <w:t>.</w:t>
      </w:r>
    </w:p>
    <w:p w14:paraId="582ED949" w14:textId="77777777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</w:p>
    <w:p w14:paraId="18529D1D" w14:textId="47DE5161" w:rsidR="00702CDF" w:rsidRPr="0016432C" w:rsidRDefault="00670A2A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16432C">
        <w:rPr>
          <w:rFonts w:ascii="Aptos" w:hAnsi="Aptos" w:cs="Arial"/>
          <w:b/>
          <w:bCs/>
          <w:sz w:val="22"/>
          <w:szCs w:val="22"/>
        </w:rPr>
        <w:t>9</w:t>
      </w:r>
      <w:r w:rsidR="00702CDF" w:rsidRPr="0016432C">
        <w:rPr>
          <w:rFonts w:ascii="Aptos" w:hAnsi="Aptos" w:cs="Arial"/>
          <w:b/>
          <w:bCs/>
          <w:sz w:val="22"/>
          <w:szCs w:val="22"/>
        </w:rPr>
        <w:t>) Warunki udziału Wykonawcy</w:t>
      </w:r>
    </w:p>
    <w:p w14:paraId="346221F9" w14:textId="3C7D5E3F" w:rsidR="00702CDF" w:rsidRPr="0016432C" w:rsidRDefault="00151EC8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 xml:space="preserve">1. </w:t>
      </w:r>
      <w:r w:rsidR="00702CDF" w:rsidRPr="0016432C">
        <w:rPr>
          <w:rFonts w:ascii="Aptos" w:hAnsi="Aptos" w:cs="Arial"/>
          <w:sz w:val="22"/>
          <w:szCs w:val="22"/>
        </w:rPr>
        <w:t>O udzielenie zamówienia mogą ubiegać się Wykonawcy, którzy spełniają warunki dotyczące:</w:t>
      </w:r>
    </w:p>
    <w:p w14:paraId="33BE2F64" w14:textId="4428343A" w:rsidR="00702CDF" w:rsidRPr="0016432C" w:rsidRDefault="00702CDF" w:rsidP="007C25D0">
      <w:pPr>
        <w:numPr>
          <w:ilvl w:val="0"/>
          <w:numId w:val="8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 xml:space="preserve">posiadania wiedzy i doświadczenia oraz osób zdolnych do wykonania zamówienia: Zamawiający uzna warunek za spełniony, jeżeli Wykonawca w okresie ostatnich trzech lat wykonał co najmniej </w:t>
      </w:r>
      <w:r w:rsidR="007409F8" w:rsidRPr="0016432C">
        <w:rPr>
          <w:rFonts w:ascii="Aptos" w:hAnsi="Aptos" w:cs="Arial"/>
          <w:sz w:val="22"/>
          <w:szCs w:val="22"/>
        </w:rPr>
        <w:t>6</w:t>
      </w:r>
      <w:r w:rsidRPr="0016432C">
        <w:rPr>
          <w:rFonts w:ascii="Aptos" w:hAnsi="Aptos" w:cs="Arial"/>
          <w:sz w:val="22"/>
          <w:szCs w:val="22"/>
        </w:rPr>
        <w:t xml:space="preserve"> zamówień na podstawie różnych umów, polegających na organizacji </w:t>
      </w:r>
      <w:r w:rsidR="00092E4E" w:rsidRPr="0016432C">
        <w:rPr>
          <w:rFonts w:ascii="Aptos" w:hAnsi="Aptos" w:cs="Arial"/>
          <w:sz w:val="22"/>
          <w:szCs w:val="22"/>
        </w:rPr>
        <w:t xml:space="preserve">wyjazdowych </w:t>
      </w:r>
      <w:r w:rsidRPr="0016432C">
        <w:rPr>
          <w:rFonts w:ascii="Aptos" w:hAnsi="Aptos" w:cs="Arial"/>
          <w:sz w:val="22"/>
          <w:szCs w:val="22"/>
        </w:rPr>
        <w:t>szkoleń zamkniętych lub otwartych, konferencji, eventów, spotkań biznesowych dla firm lub instytucji publicznych (obejmujących organizację, zapewnienie wyżywienia i zakwaterowania), przy czym wartość każdego zamówienia nie może być niższa niż 20 000 zł brutto. Przedstawione usługi powinny być potwierdzone skanem protokołu odbioru zamówienia lub referencji;</w:t>
      </w:r>
    </w:p>
    <w:p w14:paraId="222CD251" w14:textId="3587085A" w:rsidR="00702CDF" w:rsidRPr="0016432C" w:rsidRDefault="00702CDF" w:rsidP="007C25D0">
      <w:pPr>
        <w:numPr>
          <w:ilvl w:val="0"/>
          <w:numId w:val="8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 xml:space="preserve">dysponowania </w:t>
      </w:r>
      <w:r w:rsidR="008472B2" w:rsidRPr="0016432C">
        <w:rPr>
          <w:rFonts w:ascii="Aptos" w:hAnsi="Aptos" w:cs="Arial"/>
          <w:sz w:val="22"/>
          <w:szCs w:val="22"/>
        </w:rPr>
        <w:t xml:space="preserve">co </w:t>
      </w:r>
      <w:r w:rsidR="002A5EB0" w:rsidRPr="0016432C">
        <w:rPr>
          <w:rFonts w:ascii="Aptos" w:hAnsi="Aptos" w:cs="Arial"/>
          <w:sz w:val="22"/>
          <w:szCs w:val="22"/>
        </w:rPr>
        <w:t>najmniej</w:t>
      </w:r>
      <w:r w:rsidR="00D272E4" w:rsidRPr="0016432C">
        <w:rPr>
          <w:rFonts w:ascii="Aptos" w:hAnsi="Aptos" w:cs="Arial"/>
          <w:sz w:val="22"/>
          <w:szCs w:val="22"/>
        </w:rPr>
        <w:t xml:space="preserve"> (jedną)</w:t>
      </w:r>
      <w:r w:rsidR="008472B2" w:rsidRPr="0016432C">
        <w:rPr>
          <w:rFonts w:ascii="Aptos" w:hAnsi="Aptos" w:cs="Arial"/>
          <w:sz w:val="22"/>
          <w:szCs w:val="22"/>
        </w:rPr>
        <w:t xml:space="preserve"> oso</w:t>
      </w:r>
      <w:r w:rsidR="00D272E4" w:rsidRPr="0016432C">
        <w:rPr>
          <w:rFonts w:ascii="Aptos" w:hAnsi="Aptos" w:cs="Arial"/>
          <w:sz w:val="22"/>
          <w:szCs w:val="22"/>
        </w:rPr>
        <w:t xml:space="preserve">bą, która będzie pełniła </w:t>
      </w:r>
      <w:r w:rsidR="008472B2" w:rsidRPr="0016432C">
        <w:rPr>
          <w:rFonts w:ascii="Aptos" w:hAnsi="Aptos" w:cs="Arial"/>
          <w:sz w:val="22"/>
          <w:szCs w:val="22"/>
        </w:rPr>
        <w:t xml:space="preserve">funkcję </w:t>
      </w:r>
      <w:r w:rsidR="00F25472" w:rsidRPr="0016432C">
        <w:rPr>
          <w:rFonts w:ascii="Aptos" w:hAnsi="Aptos" w:cs="Arial"/>
          <w:sz w:val="22"/>
          <w:szCs w:val="22"/>
        </w:rPr>
        <w:t>koordynator</w:t>
      </w:r>
      <w:r w:rsidR="008472B2" w:rsidRPr="0016432C">
        <w:rPr>
          <w:rFonts w:ascii="Aptos" w:hAnsi="Aptos" w:cs="Arial"/>
          <w:sz w:val="22"/>
          <w:szCs w:val="22"/>
        </w:rPr>
        <w:t>a</w:t>
      </w:r>
      <w:r w:rsidR="00F25472" w:rsidRPr="0016432C">
        <w:rPr>
          <w:rFonts w:ascii="Aptos" w:hAnsi="Aptos" w:cs="Arial"/>
          <w:sz w:val="22"/>
          <w:szCs w:val="22"/>
        </w:rPr>
        <w:t xml:space="preserve"> </w:t>
      </w:r>
      <w:r w:rsidRPr="0016432C">
        <w:rPr>
          <w:rFonts w:ascii="Aptos" w:hAnsi="Aptos" w:cs="Arial"/>
          <w:sz w:val="22"/>
          <w:szCs w:val="22"/>
        </w:rPr>
        <w:t xml:space="preserve">do obsługi organizacyjnej i technicznej spotkań, która w okresie ostatnich </w:t>
      </w:r>
      <w:r w:rsidR="007409F8" w:rsidRPr="0016432C">
        <w:rPr>
          <w:rFonts w:ascii="Aptos" w:hAnsi="Aptos" w:cs="Arial"/>
          <w:sz w:val="22"/>
          <w:szCs w:val="22"/>
        </w:rPr>
        <w:t>dwóch</w:t>
      </w:r>
      <w:r w:rsidRPr="0016432C">
        <w:rPr>
          <w:rFonts w:ascii="Aptos" w:hAnsi="Aptos" w:cs="Arial"/>
          <w:sz w:val="22"/>
          <w:szCs w:val="22"/>
        </w:rPr>
        <w:t xml:space="preserve"> lat obsłużyła co najmniej </w:t>
      </w:r>
      <w:r w:rsidR="00F4611B" w:rsidRPr="0016432C">
        <w:rPr>
          <w:rFonts w:ascii="Aptos" w:hAnsi="Aptos" w:cs="Arial"/>
          <w:sz w:val="22"/>
          <w:szCs w:val="22"/>
        </w:rPr>
        <w:t>2</w:t>
      </w:r>
      <w:r w:rsidRPr="0016432C">
        <w:rPr>
          <w:rFonts w:ascii="Aptos" w:hAnsi="Aptos" w:cs="Arial"/>
          <w:sz w:val="22"/>
          <w:szCs w:val="22"/>
        </w:rPr>
        <w:t xml:space="preserve"> szkol</w:t>
      </w:r>
      <w:r w:rsidR="0069099D" w:rsidRPr="0016432C">
        <w:rPr>
          <w:rFonts w:ascii="Aptos" w:hAnsi="Aptos" w:cs="Arial"/>
          <w:sz w:val="22"/>
          <w:szCs w:val="22"/>
        </w:rPr>
        <w:t>enia</w:t>
      </w:r>
      <w:r w:rsidR="00F4611B" w:rsidRPr="0016432C">
        <w:rPr>
          <w:rFonts w:ascii="Aptos" w:hAnsi="Aptos" w:cs="Arial"/>
          <w:sz w:val="22"/>
          <w:szCs w:val="22"/>
        </w:rPr>
        <w:t xml:space="preserve"> lub 2 </w:t>
      </w:r>
      <w:r w:rsidRPr="0016432C">
        <w:rPr>
          <w:rFonts w:ascii="Aptos" w:hAnsi="Aptos" w:cs="Arial"/>
          <w:sz w:val="22"/>
          <w:szCs w:val="22"/>
        </w:rPr>
        <w:t>event</w:t>
      </w:r>
      <w:r w:rsidR="00F4611B" w:rsidRPr="0016432C">
        <w:rPr>
          <w:rFonts w:ascii="Aptos" w:hAnsi="Aptos" w:cs="Arial"/>
          <w:sz w:val="22"/>
          <w:szCs w:val="22"/>
        </w:rPr>
        <w:t xml:space="preserve">y lub 2 </w:t>
      </w:r>
      <w:r w:rsidRPr="0016432C">
        <w:rPr>
          <w:rFonts w:ascii="Aptos" w:hAnsi="Aptos" w:cs="Arial"/>
          <w:sz w:val="22"/>
          <w:szCs w:val="22"/>
        </w:rPr>
        <w:t>konferenc</w:t>
      </w:r>
      <w:r w:rsidR="00F4611B" w:rsidRPr="0016432C">
        <w:rPr>
          <w:rFonts w:ascii="Aptos" w:hAnsi="Aptos" w:cs="Arial"/>
          <w:sz w:val="22"/>
          <w:szCs w:val="22"/>
        </w:rPr>
        <w:t xml:space="preserve">je lub 2 </w:t>
      </w:r>
      <w:r w:rsidRPr="0016432C">
        <w:rPr>
          <w:rFonts w:ascii="Aptos" w:hAnsi="Aptos" w:cs="Arial"/>
          <w:sz w:val="22"/>
          <w:szCs w:val="22"/>
        </w:rPr>
        <w:t>spotka</w:t>
      </w:r>
      <w:r w:rsidR="0069099D" w:rsidRPr="0016432C">
        <w:rPr>
          <w:rFonts w:ascii="Aptos" w:hAnsi="Aptos" w:cs="Arial"/>
          <w:sz w:val="22"/>
          <w:szCs w:val="22"/>
        </w:rPr>
        <w:t>ni</w:t>
      </w:r>
      <w:r w:rsidR="00FB1CDE" w:rsidRPr="0016432C">
        <w:rPr>
          <w:rFonts w:ascii="Aptos" w:hAnsi="Aptos" w:cs="Arial"/>
          <w:sz w:val="22"/>
          <w:szCs w:val="22"/>
        </w:rPr>
        <w:t>a</w:t>
      </w:r>
      <w:r w:rsidRPr="0016432C">
        <w:rPr>
          <w:rFonts w:ascii="Aptos" w:hAnsi="Aptos" w:cs="Arial"/>
          <w:sz w:val="22"/>
          <w:szCs w:val="22"/>
        </w:rPr>
        <w:t xml:space="preserve"> biznesow</w:t>
      </w:r>
      <w:r w:rsidR="0069099D" w:rsidRPr="0016432C">
        <w:rPr>
          <w:rFonts w:ascii="Aptos" w:hAnsi="Aptos" w:cs="Arial"/>
          <w:sz w:val="22"/>
          <w:szCs w:val="22"/>
        </w:rPr>
        <w:t>e</w:t>
      </w:r>
      <w:r w:rsidRPr="0016432C">
        <w:rPr>
          <w:rFonts w:ascii="Aptos" w:hAnsi="Aptos" w:cs="Arial"/>
          <w:sz w:val="22"/>
          <w:szCs w:val="22"/>
        </w:rPr>
        <w:t xml:space="preserve"> dla firm i instytucji publicznych. Wykonawca musi zapewnić pobyt</w:t>
      </w:r>
      <w:r w:rsidR="00E82CC7">
        <w:rPr>
          <w:rFonts w:ascii="Aptos" w:hAnsi="Aptos" w:cs="Arial"/>
          <w:sz w:val="22"/>
          <w:szCs w:val="22"/>
        </w:rPr>
        <w:t xml:space="preserve"> </w:t>
      </w:r>
      <w:r w:rsidR="00F25472" w:rsidRPr="0016432C">
        <w:rPr>
          <w:rFonts w:ascii="Aptos" w:hAnsi="Aptos" w:cs="Arial"/>
          <w:sz w:val="22"/>
          <w:szCs w:val="22"/>
        </w:rPr>
        <w:t>koordynator</w:t>
      </w:r>
      <w:r w:rsidR="00A04477" w:rsidRPr="0016432C">
        <w:rPr>
          <w:rFonts w:ascii="Aptos" w:hAnsi="Aptos" w:cs="Arial"/>
          <w:sz w:val="22"/>
          <w:szCs w:val="22"/>
        </w:rPr>
        <w:t>a</w:t>
      </w:r>
      <w:r w:rsidR="00F25472" w:rsidRPr="0016432C">
        <w:rPr>
          <w:rFonts w:ascii="Aptos" w:hAnsi="Aptos" w:cs="Arial"/>
          <w:sz w:val="22"/>
          <w:szCs w:val="22"/>
        </w:rPr>
        <w:t xml:space="preserve"> </w:t>
      </w:r>
      <w:r w:rsidRPr="0016432C">
        <w:rPr>
          <w:rFonts w:ascii="Aptos" w:hAnsi="Aptos" w:cs="Arial"/>
          <w:sz w:val="22"/>
          <w:szCs w:val="22"/>
        </w:rPr>
        <w:t>odpowiedzial</w:t>
      </w:r>
      <w:r w:rsidR="00FB1CDE" w:rsidRPr="0016432C">
        <w:rPr>
          <w:rFonts w:ascii="Aptos" w:hAnsi="Aptos" w:cs="Arial"/>
          <w:sz w:val="22"/>
          <w:szCs w:val="22"/>
        </w:rPr>
        <w:t>nego</w:t>
      </w:r>
      <w:r w:rsidRPr="0016432C">
        <w:rPr>
          <w:rFonts w:ascii="Aptos" w:hAnsi="Aptos" w:cs="Arial"/>
          <w:sz w:val="22"/>
          <w:szCs w:val="22"/>
        </w:rPr>
        <w:t xml:space="preserve"> za organizację i obsługę techniczną podczas</w:t>
      </w:r>
      <w:r w:rsidR="008472B2" w:rsidRPr="0016432C">
        <w:rPr>
          <w:rFonts w:ascii="Aptos" w:hAnsi="Aptos" w:cs="Arial"/>
          <w:sz w:val="22"/>
          <w:szCs w:val="22"/>
        </w:rPr>
        <w:t xml:space="preserve"> dwóch</w:t>
      </w:r>
      <w:r w:rsidRPr="0016432C">
        <w:rPr>
          <w:rFonts w:ascii="Aptos" w:hAnsi="Aptos" w:cs="Arial"/>
          <w:sz w:val="22"/>
          <w:szCs w:val="22"/>
        </w:rPr>
        <w:t xml:space="preserve"> spotka</w:t>
      </w:r>
      <w:r w:rsidR="008472B2" w:rsidRPr="0016432C">
        <w:rPr>
          <w:rFonts w:ascii="Aptos" w:hAnsi="Aptos" w:cs="Arial"/>
          <w:sz w:val="22"/>
          <w:szCs w:val="22"/>
        </w:rPr>
        <w:t>ń</w:t>
      </w:r>
      <w:r w:rsidR="00F25472" w:rsidRPr="0016432C">
        <w:rPr>
          <w:rFonts w:ascii="Aptos" w:hAnsi="Aptos" w:cs="Arial"/>
          <w:sz w:val="22"/>
          <w:szCs w:val="22"/>
        </w:rPr>
        <w:t xml:space="preserve"> monitor</w:t>
      </w:r>
      <w:r w:rsidR="0056258A" w:rsidRPr="0016432C">
        <w:rPr>
          <w:rFonts w:ascii="Aptos" w:hAnsi="Aptos" w:cs="Arial"/>
          <w:sz w:val="22"/>
          <w:szCs w:val="22"/>
        </w:rPr>
        <w:t>ujących.</w:t>
      </w:r>
    </w:p>
    <w:p w14:paraId="1B93E01A" w14:textId="328AEEE6" w:rsidR="00670A2A" w:rsidRPr="0016432C" w:rsidRDefault="001F5F5A" w:rsidP="007C25D0">
      <w:pPr>
        <w:numPr>
          <w:ilvl w:val="0"/>
          <w:numId w:val="8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 xml:space="preserve"> </w:t>
      </w:r>
      <w:r w:rsidR="00092E4E" w:rsidRPr="0016432C">
        <w:rPr>
          <w:rFonts w:ascii="Aptos" w:hAnsi="Aptos" w:cs="Arial"/>
          <w:sz w:val="22"/>
          <w:szCs w:val="22"/>
        </w:rPr>
        <w:t>d</w:t>
      </w:r>
      <w:r w:rsidRPr="0016432C">
        <w:rPr>
          <w:rFonts w:ascii="Aptos" w:hAnsi="Aptos" w:cs="Arial"/>
          <w:sz w:val="22"/>
          <w:szCs w:val="22"/>
        </w:rPr>
        <w:t>ysponowani</w:t>
      </w:r>
      <w:r w:rsidR="006E0115" w:rsidRPr="0016432C">
        <w:rPr>
          <w:rFonts w:ascii="Aptos" w:hAnsi="Aptos" w:cs="Arial"/>
          <w:sz w:val="22"/>
          <w:szCs w:val="22"/>
        </w:rPr>
        <w:t>a</w:t>
      </w:r>
      <w:r w:rsidR="00092E4E" w:rsidRPr="0016432C">
        <w:rPr>
          <w:rFonts w:ascii="Aptos" w:hAnsi="Aptos" w:cs="Arial"/>
          <w:sz w:val="22"/>
          <w:szCs w:val="22"/>
        </w:rPr>
        <w:t xml:space="preserve"> </w:t>
      </w:r>
      <w:r w:rsidR="00FC773B" w:rsidRPr="0016432C">
        <w:rPr>
          <w:rFonts w:ascii="Aptos" w:hAnsi="Aptos" w:cs="Arial"/>
          <w:sz w:val="22"/>
          <w:szCs w:val="22"/>
        </w:rPr>
        <w:t>środk</w:t>
      </w:r>
      <w:r w:rsidR="00117FDB" w:rsidRPr="0016432C">
        <w:rPr>
          <w:rFonts w:ascii="Aptos" w:hAnsi="Aptos" w:cs="Arial"/>
          <w:sz w:val="22"/>
          <w:szCs w:val="22"/>
        </w:rPr>
        <w:t>iem lub środkami</w:t>
      </w:r>
      <w:r w:rsidR="00FC773B" w:rsidRPr="0016432C">
        <w:rPr>
          <w:rFonts w:ascii="Aptos" w:hAnsi="Aptos" w:cs="Arial"/>
          <w:sz w:val="22"/>
          <w:szCs w:val="22"/>
        </w:rPr>
        <w:t xml:space="preserve"> transportu</w:t>
      </w:r>
      <w:r w:rsidR="00092E4E" w:rsidRPr="0016432C">
        <w:rPr>
          <w:rFonts w:ascii="Aptos" w:hAnsi="Aptos" w:cs="Arial"/>
          <w:sz w:val="22"/>
          <w:szCs w:val="22"/>
        </w:rPr>
        <w:t xml:space="preserve"> do spełnienia </w:t>
      </w:r>
      <w:r w:rsidR="009757F2" w:rsidRPr="0016432C">
        <w:rPr>
          <w:rFonts w:ascii="Aptos" w:hAnsi="Aptos" w:cs="Arial"/>
          <w:sz w:val="22"/>
          <w:szCs w:val="22"/>
        </w:rPr>
        <w:t>z</w:t>
      </w:r>
      <w:r w:rsidR="00092E4E" w:rsidRPr="0016432C">
        <w:rPr>
          <w:rFonts w:ascii="Aptos" w:hAnsi="Aptos" w:cs="Arial"/>
          <w:sz w:val="22"/>
          <w:szCs w:val="22"/>
        </w:rPr>
        <w:t>adania</w:t>
      </w:r>
      <w:r w:rsidR="009757F2" w:rsidRPr="0016432C">
        <w:rPr>
          <w:rFonts w:ascii="Aptos" w:hAnsi="Aptos" w:cs="Arial"/>
          <w:sz w:val="22"/>
          <w:szCs w:val="22"/>
        </w:rPr>
        <w:t xml:space="preserve"> zgodnie z pkt </w:t>
      </w:r>
      <w:r w:rsidR="00A90F5D" w:rsidRPr="0016432C">
        <w:rPr>
          <w:rFonts w:ascii="Aptos" w:hAnsi="Aptos" w:cs="Arial"/>
          <w:sz w:val="22"/>
          <w:szCs w:val="22"/>
        </w:rPr>
        <w:t>7</w:t>
      </w:r>
      <w:r w:rsidR="009757F2" w:rsidRPr="0016432C">
        <w:rPr>
          <w:rFonts w:ascii="Aptos" w:hAnsi="Aptos" w:cs="Arial"/>
          <w:sz w:val="22"/>
          <w:szCs w:val="22"/>
        </w:rPr>
        <w:t xml:space="preserve"> OPZ</w:t>
      </w:r>
      <w:r w:rsidR="00013DD6" w:rsidRPr="0016432C">
        <w:rPr>
          <w:rFonts w:ascii="Aptos" w:hAnsi="Aptos" w:cs="Arial"/>
          <w:sz w:val="22"/>
          <w:szCs w:val="22"/>
        </w:rPr>
        <w:t xml:space="preserve">, załącznik nr </w:t>
      </w:r>
      <w:r w:rsidR="00816125" w:rsidRPr="0016432C">
        <w:rPr>
          <w:rFonts w:ascii="Aptos" w:hAnsi="Aptos" w:cs="Arial"/>
          <w:sz w:val="22"/>
          <w:szCs w:val="22"/>
        </w:rPr>
        <w:t xml:space="preserve">4 </w:t>
      </w:r>
      <w:r w:rsidR="00013DD6" w:rsidRPr="0016432C">
        <w:rPr>
          <w:rFonts w:ascii="Aptos" w:hAnsi="Aptos" w:cs="Arial"/>
          <w:sz w:val="22"/>
          <w:szCs w:val="22"/>
        </w:rPr>
        <w:t>Wykaz pojazdów</w:t>
      </w:r>
      <w:r w:rsidR="00816125" w:rsidRPr="0016432C">
        <w:rPr>
          <w:rFonts w:ascii="Aptos" w:hAnsi="Aptos" w:cs="Arial"/>
          <w:sz w:val="22"/>
          <w:szCs w:val="22"/>
        </w:rPr>
        <w:t>.</w:t>
      </w:r>
    </w:p>
    <w:p w14:paraId="09E6B87F" w14:textId="77777777" w:rsidR="00670A2A" w:rsidRPr="0016432C" w:rsidRDefault="00670A2A" w:rsidP="007C25D0">
      <w:pPr>
        <w:autoSpaceDE w:val="0"/>
        <w:autoSpaceDN w:val="0"/>
        <w:adjustRightInd w:val="0"/>
        <w:spacing w:line="276" w:lineRule="auto"/>
        <w:ind w:left="720"/>
        <w:rPr>
          <w:rFonts w:ascii="Aptos" w:hAnsi="Aptos" w:cs="Arial"/>
          <w:sz w:val="22"/>
          <w:szCs w:val="22"/>
        </w:rPr>
      </w:pPr>
    </w:p>
    <w:p w14:paraId="760E6042" w14:textId="3FA53696" w:rsidR="00702CDF" w:rsidRPr="0016432C" w:rsidRDefault="00702CDF" w:rsidP="007C25D0">
      <w:pPr>
        <w:pStyle w:val="Akapitzlist"/>
        <w:numPr>
          <w:ilvl w:val="0"/>
          <w:numId w:val="92"/>
        </w:num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16432C">
        <w:rPr>
          <w:rFonts w:ascii="Aptos" w:hAnsi="Aptos" w:cs="Arial"/>
          <w:b/>
          <w:bCs/>
          <w:sz w:val="22"/>
          <w:szCs w:val="22"/>
        </w:rPr>
        <w:t>Treść oferty oraz sposób złożenia oferty</w:t>
      </w:r>
    </w:p>
    <w:p w14:paraId="208FAF5A" w14:textId="48AB33FB" w:rsidR="00702CDF" w:rsidRPr="0016432C" w:rsidRDefault="00702CDF" w:rsidP="007C25D0">
      <w:pPr>
        <w:pStyle w:val="Akapitzlist"/>
        <w:numPr>
          <w:ilvl w:val="0"/>
          <w:numId w:val="98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Oferta musi zawierać:</w:t>
      </w:r>
    </w:p>
    <w:p w14:paraId="4346CE69" w14:textId="21A106A1" w:rsidR="00702CDF" w:rsidRPr="0016432C" w:rsidRDefault="00702CDF" w:rsidP="007C25D0">
      <w:pPr>
        <w:numPr>
          <w:ilvl w:val="0"/>
          <w:numId w:val="87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formularz ofertowy zgodnie z załącznikiem nr 1 do OPZ</w:t>
      </w:r>
      <w:r w:rsidR="00151EC8" w:rsidRPr="0016432C">
        <w:rPr>
          <w:rFonts w:ascii="Aptos" w:hAnsi="Aptos" w:cs="Arial"/>
          <w:sz w:val="22"/>
          <w:szCs w:val="22"/>
        </w:rPr>
        <w:t>;</w:t>
      </w:r>
    </w:p>
    <w:p w14:paraId="0E696D43" w14:textId="0D16176D" w:rsidR="00702CDF" w:rsidRPr="0016432C" w:rsidRDefault="00702CDF" w:rsidP="007C25D0">
      <w:pPr>
        <w:numPr>
          <w:ilvl w:val="0"/>
          <w:numId w:val="87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 xml:space="preserve">wykaz zamówień zrealizowanych przez Wykonawcę, zgodnie z pkt. </w:t>
      </w:r>
      <w:r w:rsidR="00670A2A" w:rsidRPr="0016432C">
        <w:rPr>
          <w:rFonts w:ascii="Aptos" w:hAnsi="Aptos" w:cs="Arial"/>
          <w:sz w:val="22"/>
          <w:szCs w:val="22"/>
        </w:rPr>
        <w:t>9</w:t>
      </w:r>
      <w:r w:rsidRPr="0016432C">
        <w:rPr>
          <w:rFonts w:ascii="Aptos" w:hAnsi="Aptos" w:cs="Arial"/>
          <w:sz w:val="22"/>
          <w:szCs w:val="22"/>
        </w:rPr>
        <w:t>.1 OPZ i wykaz szkoleń, eventów, konferencji, spotkań biznesowych dla firm i instytucji publicznych</w:t>
      </w:r>
      <w:r w:rsidR="00D25A7B" w:rsidRPr="0016432C">
        <w:rPr>
          <w:rFonts w:ascii="Aptos" w:hAnsi="Aptos" w:cs="Arial"/>
          <w:sz w:val="22"/>
          <w:szCs w:val="22"/>
        </w:rPr>
        <w:t xml:space="preserve"> o</w:t>
      </w:r>
      <w:r w:rsidRPr="0016432C">
        <w:rPr>
          <w:rFonts w:ascii="Aptos" w:hAnsi="Aptos" w:cs="Arial"/>
          <w:sz w:val="22"/>
          <w:szCs w:val="22"/>
        </w:rPr>
        <w:t xml:space="preserve">bsłużonych przez </w:t>
      </w:r>
      <w:r w:rsidR="00FB1CDE" w:rsidRPr="0016432C">
        <w:rPr>
          <w:rFonts w:ascii="Aptos" w:hAnsi="Aptos" w:cs="Arial"/>
          <w:sz w:val="22"/>
          <w:szCs w:val="22"/>
        </w:rPr>
        <w:t>co najmniej jedną</w:t>
      </w:r>
      <w:r w:rsidR="00D24E52" w:rsidRPr="0016432C">
        <w:rPr>
          <w:rFonts w:ascii="Aptos" w:hAnsi="Aptos" w:cs="Arial"/>
          <w:sz w:val="22"/>
          <w:szCs w:val="22"/>
        </w:rPr>
        <w:t xml:space="preserve"> </w:t>
      </w:r>
      <w:r w:rsidRPr="0016432C">
        <w:rPr>
          <w:rFonts w:ascii="Aptos" w:hAnsi="Aptos" w:cs="Arial"/>
          <w:sz w:val="22"/>
          <w:szCs w:val="22"/>
        </w:rPr>
        <w:t>osob</w:t>
      </w:r>
      <w:r w:rsidR="00FB1CDE" w:rsidRPr="0016432C">
        <w:rPr>
          <w:rFonts w:ascii="Aptos" w:hAnsi="Aptos" w:cs="Arial"/>
          <w:sz w:val="22"/>
          <w:szCs w:val="22"/>
        </w:rPr>
        <w:t>ę</w:t>
      </w:r>
      <w:r w:rsidRPr="0016432C">
        <w:rPr>
          <w:rFonts w:ascii="Aptos" w:hAnsi="Aptos" w:cs="Arial"/>
          <w:sz w:val="22"/>
          <w:szCs w:val="22"/>
        </w:rPr>
        <w:t xml:space="preserve"> </w:t>
      </w:r>
      <w:r w:rsidR="00D24E52" w:rsidRPr="0016432C">
        <w:rPr>
          <w:rFonts w:ascii="Aptos" w:hAnsi="Aptos" w:cs="Arial"/>
          <w:sz w:val="22"/>
          <w:szCs w:val="22"/>
        </w:rPr>
        <w:t>wyznaczon</w:t>
      </w:r>
      <w:r w:rsidR="00FB1CDE" w:rsidRPr="0016432C">
        <w:rPr>
          <w:rFonts w:ascii="Aptos" w:hAnsi="Aptos" w:cs="Arial"/>
          <w:sz w:val="22"/>
          <w:szCs w:val="22"/>
        </w:rPr>
        <w:t>ą</w:t>
      </w:r>
      <w:r w:rsidR="00D24E52" w:rsidRPr="0016432C">
        <w:rPr>
          <w:rFonts w:ascii="Aptos" w:hAnsi="Aptos" w:cs="Arial"/>
          <w:sz w:val="22"/>
          <w:szCs w:val="22"/>
        </w:rPr>
        <w:t xml:space="preserve"> </w:t>
      </w:r>
      <w:r w:rsidRPr="0016432C">
        <w:rPr>
          <w:rFonts w:ascii="Aptos" w:hAnsi="Aptos" w:cs="Arial"/>
          <w:sz w:val="22"/>
          <w:szCs w:val="22"/>
        </w:rPr>
        <w:t>do obsługi</w:t>
      </w:r>
      <w:r w:rsidR="00E82CC7">
        <w:rPr>
          <w:rFonts w:ascii="Aptos" w:hAnsi="Aptos" w:cs="Arial"/>
          <w:sz w:val="22"/>
          <w:szCs w:val="22"/>
        </w:rPr>
        <w:t xml:space="preserve"> </w:t>
      </w:r>
      <w:r w:rsidRPr="0016432C">
        <w:rPr>
          <w:rFonts w:ascii="Aptos" w:hAnsi="Aptos" w:cs="Arial"/>
          <w:sz w:val="22"/>
          <w:szCs w:val="22"/>
        </w:rPr>
        <w:t xml:space="preserve">technicznej spotkań, zgodnie z pkt </w:t>
      </w:r>
      <w:r w:rsidR="00952E8A" w:rsidRPr="0016432C">
        <w:rPr>
          <w:rFonts w:ascii="Aptos" w:hAnsi="Aptos" w:cs="Arial"/>
          <w:sz w:val="22"/>
          <w:szCs w:val="22"/>
        </w:rPr>
        <w:t>9.1 pkt. b</w:t>
      </w:r>
      <w:r w:rsidRPr="0016432C">
        <w:rPr>
          <w:rFonts w:ascii="Aptos" w:hAnsi="Aptos" w:cs="Arial"/>
          <w:sz w:val="22"/>
          <w:szCs w:val="22"/>
        </w:rPr>
        <w:t xml:space="preserve"> OPZ</w:t>
      </w:r>
      <w:r w:rsidR="00E82CC7">
        <w:rPr>
          <w:rFonts w:ascii="Aptos" w:hAnsi="Aptos" w:cs="Arial"/>
          <w:sz w:val="22"/>
          <w:szCs w:val="22"/>
        </w:rPr>
        <w:t xml:space="preserve"> </w:t>
      </w:r>
      <w:r w:rsidRPr="0016432C">
        <w:rPr>
          <w:rFonts w:ascii="Aptos" w:hAnsi="Aptos" w:cs="Arial"/>
          <w:sz w:val="22"/>
          <w:szCs w:val="22"/>
        </w:rPr>
        <w:t xml:space="preserve">Załącznikiem nr </w:t>
      </w:r>
      <w:r w:rsidR="007032AD" w:rsidRPr="0016432C">
        <w:rPr>
          <w:rFonts w:ascii="Aptos" w:hAnsi="Aptos" w:cs="Arial"/>
          <w:sz w:val="22"/>
          <w:szCs w:val="22"/>
        </w:rPr>
        <w:t>7</w:t>
      </w:r>
      <w:r w:rsidRPr="0016432C">
        <w:rPr>
          <w:rFonts w:ascii="Aptos" w:hAnsi="Aptos" w:cs="Arial"/>
          <w:sz w:val="22"/>
          <w:szCs w:val="22"/>
        </w:rPr>
        <w:t xml:space="preserve"> do OPZ</w:t>
      </w:r>
      <w:r w:rsidR="00151EC8" w:rsidRPr="0016432C">
        <w:rPr>
          <w:rFonts w:ascii="Aptos" w:hAnsi="Aptos" w:cs="Arial"/>
          <w:sz w:val="22"/>
          <w:szCs w:val="22"/>
        </w:rPr>
        <w:t>;</w:t>
      </w:r>
    </w:p>
    <w:p w14:paraId="70D24129" w14:textId="6590997D" w:rsidR="00E73C10" w:rsidRPr="0016432C" w:rsidRDefault="00E73C10" w:rsidP="007C25D0">
      <w:pPr>
        <w:numPr>
          <w:ilvl w:val="0"/>
          <w:numId w:val="87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 xml:space="preserve">wraz z ofertą oferent zobowiązany jest złożyć oświadczenie Wykonawcy dot. wykluczenia na postawie art. 7 ust. 1 Ustawy z dnia 13 kwietnia 2022 r. o szczególnych rozwiązaniach w zakresie przeciwdziałania wspieraniu agresji na Ukrainę oraz służących ochronie bezpieczeństwa narodowego (Dz. U. z 2022 r. poz. 835). Wzór oświadczenia stanowi załącznik nr </w:t>
      </w:r>
      <w:r w:rsidR="007F0EE1" w:rsidRPr="0016432C">
        <w:rPr>
          <w:rFonts w:ascii="Aptos" w:hAnsi="Aptos" w:cs="Arial"/>
          <w:sz w:val="22"/>
          <w:szCs w:val="22"/>
        </w:rPr>
        <w:t>5</w:t>
      </w:r>
      <w:r w:rsidRPr="0016432C">
        <w:rPr>
          <w:rFonts w:ascii="Aptos" w:hAnsi="Aptos" w:cs="Arial"/>
          <w:sz w:val="22"/>
          <w:szCs w:val="22"/>
        </w:rPr>
        <w:t xml:space="preserve"> do OPZ. Oświadczenie musi być podpisane przez osobę uprawnioną, zgodnie z zasadą reprezentacji wykonawcy.</w:t>
      </w:r>
    </w:p>
    <w:p w14:paraId="2DA165E8" w14:textId="37176DD6" w:rsidR="00151EC8" w:rsidRPr="0016432C" w:rsidRDefault="00702CDF" w:rsidP="007C25D0">
      <w:pPr>
        <w:numPr>
          <w:ilvl w:val="0"/>
          <w:numId w:val="87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lastRenderedPageBreak/>
        <w:t>aktualny</w:t>
      </w:r>
      <w:r w:rsidR="00BB4E2D" w:rsidRPr="0016432C">
        <w:rPr>
          <w:rFonts w:ascii="Aptos" w:hAnsi="Aptos" w:cs="Arial"/>
          <w:sz w:val="22"/>
          <w:szCs w:val="22"/>
        </w:rPr>
        <w:t xml:space="preserve"> (wydany nie wcześniej niż na 6 miesięcy przed datą upływu terminu składania ofert),</w:t>
      </w:r>
      <w:r w:rsidRPr="0016432C">
        <w:rPr>
          <w:rFonts w:ascii="Aptos" w:hAnsi="Aptos" w:cs="Arial"/>
          <w:sz w:val="22"/>
          <w:szCs w:val="22"/>
        </w:rPr>
        <w:t xml:space="preserve"> odpis KRS lub </w:t>
      </w:r>
      <w:r w:rsidR="00BB4E2D" w:rsidRPr="0016432C">
        <w:rPr>
          <w:rFonts w:ascii="Aptos" w:hAnsi="Aptos" w:cs="Arial"/>
          <w:sz w:val="22"/>
          <w:szCs w:val="22"/>
        </w:rPr>
        <w:t xml:space="preserve">aktualne (wydane nie wcześniej niż na 6 miesięcy przed datą upływu terminu składania ofert), zaświadczenie o </w:t>
      </w:r>
      <w:r w:rsidRPr="0016432C">
        <w:rPr>
          <w:rFonts w:ascii="Aptos" w:hAnsi="Aptos" w:cs="Arial"/>
          <w:sz w:val="22"/>
          <w:szCs w:val="22"/>
        </w:rPr>
        <w:t>wpis</w:t>
      </w:r>
      <w:r w:rsidR="00BB4E2D" w:rsidRPr="0016432C">
        <w:rPr>
          <w:rFonts w:ascii="Aptos" w:hAnsi="Aptos" w:cs="Arial"/>
          <w:sz w:val="22"/>
          <w:szCs w:val="22"/>
        </w:rPr>
        <w:t>ie</w:t>
      </w:r>
      <w:r w:rsidRPr="0016432C">
        <w:rPr>
          <w:rFonts w:ascii="Aptos" w:hAnsi="Aptos" w:cs="Arial"/>
          <w:sz w:val="22"/>
          <w:szCs w:val="22"/>
        </w:rPr>
        <w:t xml:space="preserve"> do Centralnej Ewidencji </w:t>
      </w:r>
      <w:r w:rsidR="00151EC8" w:rsidRPr="0016432C">
        <w:rPr>
          <w:rFonts w:ascii="Aptos" w:hAnsi="Aptos" w:cs="Arial"/>
          <w:sz w:val="22"/>
          <w:szCs w:val="22"/>
        </w:rPr>
        <w:br/>
      </w:r>
      <w:r w:rsidRPr="0016432C">
        <w:rPr>
          <w:rFonts w:ascii="Aptos" w:hAnsi="Aptos" w:cs="Arial"/>
          <w:sz w:val="22"/>
          <w:szCs w:val="22"/>
        </w:rPr>
        <w:t>i Informacji o Działalności Gospodarczej (kopia)</w:t>
      </w:r>
      <w:r w:rsidR="00D24E52" w:rsidRPr="0016432C">
        <w:rPr>
          <w:rFonts w:ascii="Aptos" w:hAnsi="Aptos" w:cs="Arial"/>
          <w:sz w:val="22"/>
          <w:szCs w:val="22"/>
        </w:rPr>
        <w:t>, załącznik nr 3</w:t>
      </w:r>
      <w:r w:rsidR="00151EC8" w:rsidRPr="0016432C">
        <w:rPr>
          <w:rFonts w:ascii="Aptos" w:hAnsi="Aptos" w:cs="Arial"/>
          <w:sz w:val="22"/>
          <w:szCs w:val="22"/>
        </w:rPr>
        <w:t>;</w:t>
      </w:r>
    </w:p>
    <w:p w14:paraId="668F99E0" w14:textId="4BDC186C" w:rsidR="00AF5D2A" w:rsidRPr="0016432C" w:rsidRDefault="000033B6" w:rsidP="007C25D0">
      <w:pPr>
        <w:numPr>
          <w:ilvl w:val="0"/>
          <w:numId w:val="87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w</w:t>
      </w:r>
      <w:r w:rsidR="00AF5D2A" w:rsidRPr="0016432C">
        <w:rPr>
          <w:rFonts w:ascii="Aptos" w:hAnsi="Aptos" w:cs="Arial"/>
          <w:sz w:val="22"/>
          <w:szCs w:val="22"/>
        </w:rPr>
        <w:t xml:space="preserve"> przypadku, gdy oferenta reprezentuje pełnomocnik, do oferty należy dołączyć pełnomocnictwo, z którego wynikał będzie zakres umocowania, podpisane przez osoby uprawnione do reprezentowania oferenta</w:t>
      </w:r>
      <w:r w:rsidR="00670A2A" w:rsidRPr="0016432C">
        <w:rPr>
          <w:rFonts w:ascii="Aptos" w:hAnsi="Aptos" w:cs="Arial"/>
          <w:sz w:val="22"/>
          <w:szCs w:val="22"/>
        </w:rPr>
        <w:t xml:space="preserve">, (załącznik nr </w:t>
      </w:r>
      <w:r w:rsidR="0048406C" w:rsidRPr="0016432C">
        <w:rPr>
          <w:rFonts w:ascii="Aptos" w:hAnsi="Aptos" w:cs="Arial"/>
          <w:sz w:val="22"/>
          <w:szCs w:val="22"/>
        </w:rPr>
        <w:t>6</w:t>
      </w:r>
      <w:r w:rsidR="00670A2A" w:rsidRPr="0016432C">
        <w:rPr>
          <w:rFonts w:ascii="Aptos" w:hAnsi="Aptos" w:cs="Arial"/>
          <w:sz w:val="22"/>
          <w:szCs w:val="22"/>
        </w:rPr>
        <w:t>).</w:t>
      </w:r>
      <w:r w:rsidR="00AF5D2A" w:rsidRPr="0016432C">
        <w:rPr>
          <w:rFonts w:ascii="Aptos" w:hAnsi="Aptos" w:cs="Arial"/>
          <w:sz w:val="22"/>
          <w:szCs w:val="22"/>
        </w:rPr>
        <w:t xml:space="preserve"> </w:t>
      </w:r>
    </w:p>
    <w:p w14:paraId="4B0469E0" w14:textId="77777777" w:rsidR="00702CDF" w:rsidRPr="0016432C" w:rsidRDefault="00702CDF" w:rsidP="007C25D0">
      <w:pPr>
        <w:autoSpaceDE w:val="0"/>
        <w:autoSpaceDN w:val="0"/>
        <w:adjustRightInd w:val="0"/>
        <w:spacing w:line="276" w:lineRule="auto"/>
        <w:ind w:left="720"/>
        <w:rPr>
          <w:rFonts w:ascii="Aptos" w:hAnsi="Aptos" w:cs="Arial"/>
          <w:sz w:val="22"/>
          <w:szCs w:val="22"/>
        </w:rPr>
      </w:pPr>
    </w:p>
    <w:p w14:paraId="035E8B1F" w14:textId="77777777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</w:p>
    <w:p w14:paraId="2CE1427E" w14:textId="0765B8DC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 xml:space="preserve">Termin składania ofert upływa </w:t>
      </w:r>
      <w:r w:rsidR="00402446" w:rsidRPr="008F5542">
        <w:rPr>
          <w:rFonts w:ascii="Aptos" w:hAnsi="Aptos" w:cs="Arial"/>
          <w:b/>
          <w:bCs/>
          <w:sz w:val="22"/>
          <w:szCs w:val="22"/>
          <w:u w:val="single"/>
        </w:rPr>
        <w:t>2</w:t>
      </w:r>
      <w:r w:rsidR="00520F46">
        <w:rPr>
          <w:rFonts w:ascii="Aptos" w:hAnsi="Aptos" w:cs="Arial"/>
          <w:b/>
          <w:bCs/>
          <w:sz w:val="22"/>
          <w:szCs w:val="22"/>
          <w:u w:val="single"/>
        </w:rPr>
        <w:t>3 czerwca</w:t>
      </w:r>
      <w:r w:rsidR="00FB1CDE" w:rsidRPr="008F5542">
        <w:rPr>
          <w:rFonts w:ascii="Aptos" w:hAnsi="Aptos" w:cs="Arial"/>
          <w:b/>
          <w:bCs/>
          <w:sz w:val="22"/>
          <w:szCs w:val="22"/>
          <w:u w:val="single"/>
        </w:rPr>
        <w:t xml:space="preserve"> 2025 r. do godz:1</w:t>
      </w:r>
      <w:r w:rsidR="00520F46">
        <w:rPr>
          <w:rFonts w:ascii="Aptos" w:hAnsi="Aptos" w:cs="Arial"/>
          <w:b/>
          <w:bCs/>
          <w:sz w:val="22"/>
          <w:szCs w:val="22"/>
          <w:u w:val="single"/>
        </w:rPr>
        <w:t>5:00</w:t>
      </w:r>
      <w:r w:rsidR="00FB1CDE" w:rsidRPr="008F5542">
        <w:rPr>
          <w:rFonts w:ascii="Aptos" w:hAnsi="Aptos" w:cs="Arial"/>
          <w:b/>
          <w:bCs/>
          <w:sz w:val="22"/>
          <w:szCs w:val="22"/>
          <w:u w:val="single"/>
        </w:rPr>
        <w:t>.</w:t>
      </w:r>
    </w:p>
    <w:p w14:paraId="58C0B6E3" w14:textId="585ADFFE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Oferty należy składać w formie elektronicznej na adres e-mail:</w:t>
      </w:r>
    </w:p>
    <w:p w14:paraId="7434F781" w14:textId="6CE92266" w:rsidR="00702CDF" w:rsidRPr="0016432C" w:rsidRDefault="004A233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hyperlink r:id="rId8" w:history="1">
        <w:r w:rsidRPr="0016432C">
          <w:rPr>
            <w:rStyle w:val="Hipercze"/>
            <w:rFonts w:ascii="Aptos" w:hAnsi="Aptos" w:cs="Arial"/>
            <w:sz w:val="22"/>
            <w:szCs w:val="22"/>
          </w:rPr>
          <w:t>katarzyna.zatorska@mrit.gov.pl</w:t>
        </w:r>
      </w:hyperlink>
      <w:r w:rsidR="00805FD3" w:rsidRPr="0016432C">
        <w:rPr>
          <w:rFonts w:ascii="Aptos" w:hAnsi="Aptos" w:cs="Arial"/>
          <w:sz w:val="22"/>
          <w:szCs w:val="22"/>
        </w:rPr>
        <w:t xml:space="preserve"> </w:t>
      </w:r>
      <w:r w:rsidR="00702CDF" w:rsidRPr="0016432C">
        <w:rPr>
          <w:rFonts w:ascii="Aptos" w:hAnsi="Aptos" w:cs="Arial"/>
          <w:sz w:val="22"/>
          <w:szCs w:val="22"/>
        </w:rPr>
        <w:t xml:space="preserve">z tytułem wiadomości: </w:t>
      </w:r>
      <w:r w:rsidR="00702CDF" w:rsidRPr="0016432C">
        <w:rPr>
          <w:rFonts w:ascii="Aptos" w:hAnsi="Aptos" w:cs="Arial"/>
          <w:b/>
          <w:bCs/>
          <w:sz w:val="22"/>
          <w:szCs w:val="22"/>
        </w:rPr>
        <w:t xml:space="preserve">OFERTA DOT. </w:t>
      </w:r>
      <w:r w:rsidR="00670A2A" w:rsidRPr="0016432C">
        <w:rPr>
          <w:rFonts w:ascii="Aptos" w:hAnsi="Aptos" w:cs="Arial"/>
          <w:b/>
          <w:bCs/>
          <w:sz w:val="22"/>
          <w:szCs w:val="22"/>
        </w:rPr>
        <w:t>ORGANIZACJ</w:t>
      </w:r>
      <w:r w:rsidR="00FB1CDE" w:rsidRPr="0016432C">
        <w:rPr>
          <w:rFonts w:ascii="Aptos" w:hAnsi="Aptos" w:cs="Arial"/>
          <w:b/>
          <w:bCs/>
          <w:sz w:val="22"/>
          <w:szCs w:val="22"/>
        </w:rPr>
        <w:t>I</w:t>
      </w:r>
      <w:r w:rsidR="00670A2A" w:rsidRPr="0016432C">
        <w:rPr>
          <w:rFonts w:ascii="Aptos" w:hAnsi="Aptos" w:cs="Arial"/>
          <w:b/>
          <w:bCs/>
          <w:sz w:val="22"/>
          <w:szCs w:val="22"/>
        </w:rPr>
        <w:t xml:space="preserve"> I REALIZACJ</w:t>
      </w:r>
      <w:r w:rsidR="00FB1CDE" w:rsidRPr="0016432C">
        <w:rPr>
          <w:rFonts w:ascii="Aptos" w:hAnsi="Aptos" w:cs="Arial"/>
          <w:b/>
          <w:bCs/>
          <w:sz w:val="22"/>
          <w:szCs w:val="22"/>
        </w:rPr>
        <w:t>I</w:t>
      </w:r>
      <w:r w:rsidR="00670A2A" w:rsidRPr="0016432C">
        <w:rPr>
          <w:rFonts w:ascii="Aptos" w:hAnsi="Aptos" w:cs="Arial"/>
          <w:b/>
          <w:bCs/>
          <w:sz w:val="22"/>
          <w:szCs w:val="22"/>
        </w:rPr>
        <w:t xml:space="preserve"> W TYM SAMYM MIEJSCU I TERMINIE SPOTKANIA MONITORUJĄCEGO</w:t>
      </w:r>
      <w:r w:rsidR="002A17C8" w:rsidRPr="0016432C">
        <w:rPr>
          <w:rFonts w:ascii="Aptos" w:hAnsi="Aptos" w:cs="Arial"/>
          <w:b/>
          <w:bCs/>
          <w:sz w:val="22"/>
          <w:szCs w:val="22"/>
        </w:rPr>
        <w:t xml:space="preserve"> </w:t>
      </w:r>
      <w:r w:rsidR="00702CDF" w:rsidRPr="0016432C">
        <w:rPr>
          <w:rFonts w:ascii="Aptos" w:hAnsi="Aptos" w:cs="Arial"/>
          <w:b/>
          <w:bCs/>
          <w:sz w:val="22"/>
          <w:szCs w:val="22"/>
        </w:rPr>
        <w:t xml:space="preserve">BRAND </w:t>
      </w:r>
      <w:r w:rsidR="002A17C8" w:rsidRPr="0016432C">
        <w:rPr>
          <w:rFonts w:ascii="Aptos" w:hAnsi="Aptos" w:cs="Arial"/>
          <w:b/>
          <w:bCs/>
          <w:sz w:val="22"/>
          <w:szCs w:val="22"/>
        </w:rPr>
        <w:t>HUB</w:t>
      </w:r>
      <w:r w:rsidR="0042421B" w:rsidRPr="0016432C">
        <w:rPr>
          <w:rFonts w:ascii="Aptos" w:hAnsi="Aptos" w:cs="Arial"/>
          <w:b/>
          <w:bCs/>
          <w:sz w:val="22"/>
          <w:szCs w:val="22"/>
        </w:rPr>
        <w:t xml:space="preserve"> 2025</w:t>
      </w:r>
    </w:p>
    <w:p w14:paraId="2F081649" w14:textId="77777777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</w:p>
    <w:p w14:paraId="644BC343" w14:textId="35C841C6" w:rsidR="00702CDF" w:rsidRPr="0016432C" w:rsidRDefault="00212378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Oferty należy składać tylko i wyłącznie w formie elektronicznej na wyżej podan</w:t>
      </w:r>
      <w:r w:rsidR="00520F46">
        <w:rPr>
          <w:rFonts w:ascii="Aptos" w:hAnsi="Aptos" w:cs="Arial"/>
          <w:sz w:val="22"/>
          <w:szCs w:val="22"/>
        </w:rPr>
        <w:t>y</w:t>
      </w:r>
      <w:r w:rsidRPr="0016432C">
        <w:rPr>
          <w:rFonts w:ascii="Aptos" w:hAnsi="Aptos" w:cs="Arial"/>
          <w:sz w:val="22"/>
          <w:szCs w:val="22"/>
        </w:rPr>
        <w:t xml:space="preserve"> adres mailow</w:t>
      </w:r>
      <w:r w:rsidR="00520F46">
        <w:rPr>
          <w:rFonts w:ascii="Aptos" w:hAnsi="Aptos" w:cs="Arial"/>
          <w:sz w:val="22"/>
          <w:szCs w:val="22"/>
        </w:rPr>
        <w:t>y</w:t>
      </w:r>
      <w:r w:rsidRPr="0016432C">
        <w:rPr>
          <w:rFonts w:ascii="Aptos" w:hAnsi="Aptos" w:cs="Arial"/>
          <w:sz w:val="22"/>
          <w:szCs w:val="22"/>
        </w:rPr>
        <w:t xml:space="preserve">. </w:t>
      </w:r>
    </w:p>
    <w:p w14:paraId="498ECBE3" w14:textId="77777777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</w:p>
    <w:p w14:paraId="0630A88C" w14:textId="7AD9C2E4" w:rsidR="00702CDF" w:rsidRPr="0016432C" w:rsidRDefault="00702CDF" w:rsidP="007C25D0">
      <w:pPr>
        <w:pStyle w:val="Akapitzlist"/>
        <w:numPr>
          <w:ilvl w:val="0"/>
          <w:numId w:val="92"/>
        </w:num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16432C">
        <w:rPr>
          <w:rFonts w:ascii="Aptos" w:hAnsi="Aptos" w:cs="Arial"/>
          <w:b/>
          <w:bCs/>
          <w:sz w:val="22"/>
          <w:szCs w:val="22"/>
        </w:rPr>
        <w:t>Kryteria oceny ofert</w:t>
      </w:r>
    </w:p>
    <w:p w14:paraId="7523D61B" w14:textId="77777777" w:rsidR="002213AC" w:rsidRPr="0016432C" w:rsidRDefault="002213AC" w:rsidP="007C25D0">
      <w:pPr>
        <w:pStyle w:val="Akapitzlist"/>
        <w:autoSpaceDE w:val="0"/>
        <w:autoSpaceDN w:val="0"/>
        <w:adjustRightInd w:val="0"/>
        <w:spacing w:line="276" w:lineRule="auto"/>
        <w:ind w:left="502"/>
        <w:rPr>
          <w:rFonts w:ascii="Aptos" w:hAnsi="Aptos" w:cs="Arial"/>
          <w:b/>
          <w:bCs/>
          <w:sz w:val="22"/>
          <w:szCs w:val="22"/>
        </w:rPr>
      </w:pPr>
    </w:p>
    <w:p w14:paraId="13BEB79D" w14:textId="3E38DDC5" w:rsidR="00702CDF" w:rsidRPr="0016432C" w:rsidRDefault="0021562A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 xml:space="preserve">1. </w:t>
      </w:r>
      <w:r w:rsidR="00702CDF" w:rsidRPr="0016432C">
        <w:rPr>
          <w:rFonts w:ascii="Aptos" w:hAnsi="Aptos" w:cs="Arial"/>
          <w:sz w:val="22"/>
          <w:szCs w:val="22"/>
        </w:rPr>
        <w:t>Ocenie podlegać będ</w:t>
      </w:r>
      <w:r w:rsidR="00AF50EA" w:rsidRPr="0016432C">
        <w:rPr>
          <w:rFonts w:ascii="Aptos" w:hAnsi="Aptos" w:cs="Arial"/>
          <w:sz w:val="22"/>
          <w:szCs w:val="22"/>
        </w:rPr>
        <w:t>zie</w:t>
      </w:r>
      <w:r w:rsidR="006E0115" w:rsidRPr="0016432C">
        <w:rPr>
          <w:rFonts w:ascii="Aptos" w:hAnsi="Aptos" w:cs="Arial"/>
          <w:sz w:val="22"/>
          <w:szCs w:val="22"/>
        </w:rPr>
        <w:t xml:space="preserve"> kryterium </w:t>
      </w:r>
      <w:r w:rsidR="00702CDF" w:rsidRPr="0016432C">
        <w:rPr>
          <w:rFonts w:ascii="Aptos" w:hAnsi="Aptos" w:cs="Arial"/>
          <w:sz w:val="22"/>
          <w:szCs w:val="22"/>
        </w:rPr>
        <w:t>cena</w:t>
      </w:r>
      <w:r w:rsidRPr="0016432C">
        <w:rPr>
          <w:rFonts w:ascii="Aptos" w:hAnsi="Aptos" w:cs="Arial"/>
          <w:sz w:val="22"/>
          <w:szCs w:val="22"/>
        </w:rPr>
        <w:t xml:space="preserve"> w</w:t>
      </w:r>
      <w:r w:rsidR="00AF50EA" w:rsidRPr="0016432C">
        <w:rPr>
          <w:rFonts w:ascii="Aptos" w:hAnsi="Aptos" w:cs="Arial"/>
          <w:sz w:val="22"/>
          <w:szCs w:val="22"/>
        </w:rPr>
        <w:t xml:space="preserve">edług </w:t>
      </w:r>
      <w:r w:rsidR="00702CDF" w:rsidRPr="0016432C">
        <w:rPr>
          <w:rFonts w:ascii="Aptos" w:hAnsi="Aptos" w:cs="Arial"/>
          <w:sz w:val="22"/>
          <w:szCs w:val="22"/>
        </w:rPr>
        <w:t>przyjętych proporcji:</w:t>
      </w:r>
    </w:p>
    <w:p w14:paraId="6A975FF5" w14:textId="77777777" w:rsidR="002213AC" w:rsidRPr="0016432C" w:rsidRDefault="002213AC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</w:p>
    <w:p w14:paraId="2F6A1512" w14:textId="77777777" w:rsidR="002213AC" w:rsidRPr="0016432C" w:rsidRDefault="002213AC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</w:p>
    <w:p w14:paraId="1696B0B8" w14:textId="77777777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</w:p>
    <w:p w14:paraId="2E063C8A" w14:textId="05EECAC0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sz w:val="22"/>
          <w:szCs w:val="22"/>
        </w:rPr>
      </w:pPr>
      <w:r w:rsidRPr="0016432C">
        <w:rPr>
          <w:rFonts w:ascii="Aptos" w:hAnsi="Aptos" w:cs="Arial"/>
          <w:b/>
          <w:sz w:val="22"/>
          <w:szCs w:val="22"/>
        </w:rPr>
        <w:t xml:space="preserve">Cena – </w:t>
      </w:r>
      <w:r w:rsidR="00AF50EA" w:rsidRPr="0016432C">
        <w:rPr>
          <w:rFonts w:ascii="Aptos" w:hAnsi="Aptos" w:cs="Arial"/>
          <w:b/>
          <w:bCs/>
          <w:sz w:val="22"/>
          <w:szCs w:val="22"/>
        </w:rPr>
        <w:t>100</w:t>
      </w:r>
      <w:r w:rsidRPr="0016432C">
        <w:rPr>
          <w:rFonts w:ascii="Aptos" w:hAnsi="Aptos" w:cs="Arial"/>
          <w:b/>
          <w:bCs/>
          <w:sz w:val="22"/>
          <w:szCs w:val="22"/>
        </w:rPr>
        <w:t xml:space="preserve"> %</w:t>
      </w:r>
      <w:r w:rsidRPr="0016432C">
        <w:rPr>
          <w:rFonts w:ascii="Aptos" w:hAnsi="Aptos" w:cs="Arial"/>
          <w:b/>
          <w:sz w:val="22"/>
          <w:szCs w:val="22"/>
        </w:rPr>
        <w:t>(</w:t>
      </w:r>
      <w:r w:rsidR="00AF50EA" w:rsidRPr="0016432C">
        <w:rPr>
          <w:rFonts w:ascii="Aptos" w:hAnsi="Aptos" w:cs="Arial"/>
          <w:b/>
          <w:sz w:val="22"/>
          <w:szCs w:val="22"/>
        </w:rPr>
        <w:t>10</w:t>
      </w:r>
      <w:r w:rsidRPr="0016432C">
        <w:rPr>
          <w:rFonts w:ascii="Aptos" w:hAnsi="Aptos" w:cs="Arial"/>
          <w:b/>
          <w:sz w:val="22"/>
          <w:szCs w:val="22"/>
        </w:rPr>
        <w:t xml:space="preserve">0 pkt); badana według wzoru: </w:t>
      </w:r>
    </w:p>
    <w:p w14:paraId="404D4EBA" w14:textId="77777777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</w:p>
    <w:p w14:paraId="70D2122E" w14:textId="77777777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</w:p>
    <w:p w14:paraId="46105C08" w14:textId="77777777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Cena najtańszej oferty</w:t>
      </w:r>
    </w:p>
    <w:p w14:paraId="7CA77957" w14:textId="3AE49D2C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 xml:space="preserve">-------------------------------- x </w:t>
      </w:r>
      <w:r w:rsidR="0062595C" w:rsidRPr="0016432C">
        <w:rPr>
          <w:rFonts w:ascii="Aptos" w:hAnsi="Aptos" w:cs="Arial"/>
          <w:sz w:val="22"/>
          <w:szCs w:val="22"/>
        </w:rPr>
        <w:t>10</w:t>
      </w:r>
      <w:r w:rsidRPr="0016432C">
        <w:rPr>
          <w:rFonts w:ascii="Aptos" w:hAnsi="Aptos" w:cs="Arial"/>
          <w:sz w:val="22"/>
          <w:szCs w:val="22"/>
        </w:rPr>
        <w:t>0 = liczba uzyskanych punktów</w:t>
      </w:r>
    </w:p>
    <w:p w14:paraId="3FE70806" w14:textId="77777777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Cena ocenianej oferty</w:t>
      </w:r>
    </w:p>
    <w:p w14:paraId="1D2BAD1E" w14:textId="77777777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</w:p>
    <w:p w14:paraId="2F9D10B2" w14:textId="47FBD1A2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bCs/>
          <w:sz w:val="22"/>
          <w:szCs w:val="22"/>
        </w:rPr>
      </w:pPr>
      <w:r w:rsidRPr="0016432C">
        <w:rPr>
          <w:rFonts w:ascii="Aptos" w:hAnsi="Aptos" w:cs="Arial"/>
          <w:bCs/>
          <w:sz w:val="22"/>
          <w:szCs w:val="22"/>
        </w:rPr>
        <w:t xml:space="preserve">Wykonawca może otrzymać w tym kryterium maksymalnie </w:t>
      </w:r>
      <w:r w:rsidR="0062595C" w:rsidRPr="0016432C">
        <w:rPr>
          <w:rFonts w:ascii="Aptos" w:hAnsi="Aptos" w:cs="Arial"/>
          <w:bCs/>
          <w:sz w:val="22"/>
          <w:szCs w:val="22"/>
        </w:rPr>
        <w:t>10</w:t>
      </w:r>
      <w:r w:rsidRPr="0016432C">
        <w:rPr>
          <w:rFonts w:ascii="Aptos" w:hAnsi="Aptos" w:cs="Arial"/>
          <w:bCs/>
          <w:sz w:val="22"/>
          <w:szCs w:val="22"/>
        </w:rPr>
        <w:t>0 pkt.</w:t>
      </w:r>
    </w:p>
    <w:p w14:paraId="37964A5E" w14:textId="77777777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</w:p>
    <w:p w14:paraId="787F8C20" w14:textId="77777777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</w:p>
    <w:p w14:paraId="502F96E5" w14:textId="77777777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16432C">
        <w:rPr>
          <w:rFonts w:ascii="Aptos" w:hAnsi="Aptos" w:cs="Arial"/>
          <w:b/>
          <w:bCs/>
          <w:sz w:val="22"/>
          <w:szCs w:val="22"/>
        </w:rPr>
        <w:t>Badana oferta może uzyskać maksymalnie 100 pkt.</w:t>
      </w:r>
    </w:p>
    <w:p w14:paraId="7B2C3AE8" w14:textId="77777777" w:rsidR="00702CDF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</w:p>
    <w:p w14:paraId="190B574D" w14:textId="6320F1FF" w:rsidR="00E82CC7" w:rsidRPr="00E82CC7" w:rsidRDefault="00702CDF" w:rsidP="007C25D0">
      <w:pPr>
        <w:pStyle w:val="Akapitzlist"/>
        <w:numPr>
          <w:ilvl w:val="0"/>
          <w:numId w:val="92"/>
        </w:num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E82CC7">
        <w:rPr>
          <w:rFonts w:ascii="Aptos" w:hAnsi="Aptos" w:cs="Arial"/>
          <w:b/>
          <w:bCs/>
          <w:sz w:val="22"/>
          <w:szCs w:val="22"/>
        </w:rPr>
        <w:t>Postanowienia końcowe</w:t>
      </w:r>
    </w:p>
    <w:p w14:paraId="029D5383" w14:textId="77777777" w:rsidR="00E82CC7" w:rsidRPr="00E82CC7" w:rsidRDefault="00702CDF" w:rsidP="007C25D0">
      <w:pPr>
        <w:pStyle w:val="Akapitzlist"/>
        <w:numPr>
          <w:ilvl w:val="0"/>
          <w:numId w:val="102"/>
        </w:num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E82CC7">
        <w:rPr>
          <w:rFonts w:ascii="Aptos" w:hAnsi="Aptos" w:cs="Arial"/>
          <w:sz w:val="22"/>
          <w:szCs w:val="22"/>
        </w:rPr>
        <w:t xml:space="preserve">Zamawiający zastrzega sobie prawo do odpowiedzi tylko na wybraną ofertę. </w:t>
      </w:r>
    </w:p>
    <w:p w14:paraId="3FC163AF" w14:textId="77777777" w:rsidR="00E82CC7" w:rsidRPr="00E82CC7" w:rsidRDefault="00702CDF" w:rsidP="007C25D0">
      <w:pPr>
        <w:pStyle w:val="Akapitzlist"/>
        <w:numPr>
          <w:ilvl w:val="0"/>
          <w:numId w:val="102"/>
        </w:num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E82CC7">
        <w:rPr>
          <w:rFonts w:ascii="Aptos" w:hAnsi="Aptos" w:cs="Arial"/>
          <w:sz w:val="22"/>
          <w:szCs w:val="22"/>
        </w:rPr>
        <w:t>Zamawiający zawiera umowy na podstawie własnych wzorów umów stosowanych przez Zamawiającego.</w:t>
      </w:r>
    </w:p>
    <w:p w14:paraId="51C3DCDD" w14:textId="77777777" w:rsidR="00E82CC7" w:rsidRPr="00E82CC7" w:rsidRDefault="00702CDF" w:rsidP="007C25D0">
      <w:pPr>
        <w:pStyle w:val="Akapitzlist"/>
        <w:numPr>
          <w:ilvl w:val="0"/>
          <w:numId w:val="102"/>
        </w:num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E82CC7">
        <w:rPr>
          <w:rFonts w:ascii="Aptos" w:hAnsi="Aptos" w:cs="Arial"/>
          <w:sz w:val="22"/>
          <w:szCs w:val="22"/>
        </w:rPr>
        <w:t>Niniejsza oferta nie stanowi oferty w myśl art. 66 Kodeksu Cywilnego, jak również nie jest ogłoszeniem w rozumieniu ustawy Prawo zamówień publicznych.</w:t>
      </w:r>
    </w:p>
    <w:p w14:paraId="1E82D543" w14:textId="77777777" w:rsidR="00E82CC7" w:rsidRPr="00E82CC7" w:rsidRDefault="00702CDF" w:rsidP="007C25D0">
      <w:pPr>
        <w:pStyle w:val="Akapitzlist"/>
        <w:numPr>
          <w:ilvl w:val="0"/>
          <w:numId w:val="102"/>
        </w:num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E82CC7">
        <w:rPr>
          <w:rFonts w:ascii="Aptos" w:hAnsi="Aptos" w:cs="Arial"/>
          <w:sz w:val="22"/>
          <w:szCs w:val="22"/>
        </w:rPr>
        <w:t>Po wyborze Wykonawcy, Zamawiający zastrzega sobie możliwość negocjacji warunków.</w:t>
      </w:r>
    </w:p>
    <w:p w14:paraId="3474B027" w14:textId="77777777" w:rsidR="00E82CC7" w:rsidRPr="00E82CC7" w:rsidRDefault="009806D7" w:rsidP="007C25D0">
      <w:pPr>
        <w:pStyle w:val="Akapitzlist"/>
        <w:numPr>
          <w:ilvl w:val="0"/>
          <w:numId w:val="102"/>
        </w:num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E82CC7">
        <w:rPr>
          <w:rFonts w:ascii="Aptos" w:hAnsi="Aptos" w:cs="Arial"/>
          <w:sz w:val="22"/>
          <w:szCs w:val="22"/>
        </w:rPr>
        <w:t xml:space="preserve">Zamawiający oświadcza, że usługa jest finansowana ze środków Unii Europejskiej </w:t>
      </w:r>
      <w:r w:rsidR="0062533E" w:rsidRPr="00E82CC7">
        <w:rPr>
          <w:rFonts w:ascii="Aptos" w:hAnsi="Aptos" w:cs="Arial"/>
          <w:sz w:val="22"/>
          <w:szCs w:val="22"/>
        </w:rPr>
        <w:br/>
      </w:r>
      <w:r w:rsidRPr="00E82CC7">
        <w:rPr>
          <w:rFonts w:ascii="Aptos" w:hAnsi="Aptos" w:cs="Arial"/>
          <w:sz w:val="22"/>
          <w:szCs w:val="22"/>
        </w:rPr>
        <w:t xml:space="preserve">w ramach programu Fundusze Europejskie dla Nowoczesnej Gospodarki 2021-2027. </w:t>
      </w:r>
    </w:p>
    <w:p w14:paraId="49067B9C" w14:textId="77777777" w:rsidR="00E82CC7" w:rsidRPr="00E82CC7" w:rsidRDefault="00702CDF" w:rsidP="007C25D0">
      <w:pPr>
        <w:pStyle w:val="Akapitzlist"/>
        <w:numPr>
          <w:ilvl w:val="0"/>
          <w:numId w:val="102"/>
        </w:num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E82CC7">
        <w:rPr>
          <w:rFonts w:ascii="Aptos" w:hAnsi="Aptos" w:cs="Arial"/>
          <w:sz w:val="22"/>
          <w:szCs w:val="22"/>
        </w:rPr>
        <w:lastRenderedPageBreak/>
        <w:t xml:space="preserve">Spełnienie wymagań opisanych w punkcie </w:t>
      </w:r>
      <w:r w:rsidR="00756AAC" w:rsidRPr="00E82CC7">
        <w:rPr>
          <w:rFonts w:ascii="Aptos" w:hAnsi="Aptos" w:cs="Arial"/>
          <w:sz w:val="22"/>
          <w:szCs w:val="22"/>
        </w:rPr>
        <w:t>nr 9</w:t>
      </w:r>
      <w:r w:rsidRPr="00E82CC7">
        <w:rPr>
          <w:rFonts w:ascii="Aptos" w:hAnsi="Aptos" w:cs="Arial"/>
          <w:sz w:val="22"/>
          <w:szCs w:val="22"/>
        </w:rPr>
        <w:t xml:space="preserve"> będzie weryfikowane poprzez analizę Załącznika nr 2 do OPZ.</w:t>
      </w:r>
    </w:p>
    <w:p w14:paraId="2F8626FD" w14:textId="77777777" w:rsidR="00E82CC7" w:rsidRPr="00E82CC7" w:rsidRDefault="00702CDF" w:rsidP="007C25D0">
      <w:pPr>
        <w:pStyle w:val="Akapitzlist"/>
        <w:numPr>
          <w:ilvl w:val="0"/>
          <w:numId w:val="102"/>
        </w:num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E82CC7">
        <w:rPr>
          <w:rFonts w:ascii="Aptos" w:hAnsi="Aptos" w:cs="Arial"/>
          <w:sz w:val="22"/>
          <w:szCs w:val="22"/>
        </w:rPr>
        <w:t>Zamawiający zastrzega, że dane dotyczące zamówienia są jawne oraz stanowią informację publiczną i mogą zostać udostępnione na zasadach określonych w Ustawie z dnia 6 września 2001 roku o dostępie do informacji publicznej (Dz. U. z 2019 r., poz. 1429).</w:t>
      </w:r>
    </w:p>
    <w:p w14:paraId="6793F39C" w14:textId="77777777" w:rsidR="00E82CC7" w:rsidRPr="00E82CC7" w:rsidRDefault="001809D3" w:rsidP="007C25D0">
      <w:pPr>
        <w:pStyle w:val="Akapitzlist"/>
        <w:numPr>
          <w:ilvl w:val="0"/>
          <w:numId w:val="102"/>
        </w:num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E82CC7">
        <w:rPr>
          <w:rFonts w:ascii="Aptos" w:hAnsi="Aptos" w:cs="Arial"/>
          <w:color w:val="000000"/>
          <w:sz w:val="22"/>
          <w:szCs w:val="22"/>
        </w:rPr>
        <w:t>Rozliczenia między Zamawiającym a Wykonawcą, z którym zostanie zawarta umowa na realizację zamówienia, będą prowadzone w złotych polskich (PLN) - Zamawiający nie dopuszcza walut obcych.</w:t>
      </w:r>
    </w:p>
    <w:p w14:paraId="31E1D8B5" w14:textId="77777777" w:rsidR="00E82CC7" w:rsidRPr="00E82CC7" w:rsidRDefault="001809D3" w:rsidP="007C25D0">
      <w:pPr>
        <w:pStyle w:val="Akapitzlist"/>
        <w:numPr>
          <w:ilvl w:val="0"/>
          <w:numId w:val="102"/>
        </w:num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E82CC7">
        <w:rPr>
          <w:rFonts w:ascii="Aptos" w:hAnsi="Aptos" w:cs="Arial"/>
          <w:color w:val="000000"/>
          <w:sz w:val="22"/>
          <w:szCs w:val="22"/>
        </w:rPr>
        <w:t xml:space="preserve">Ustala się, że składający ofertę pozostawał będzie nią związany przez 30 dni. Bieg terminu związania ofertą rozpoczyna się wraz z upływem terminu składania ofert. </w:t>
      </w:r>
    </w:p>
    <w:p w14:paraId="3C1C80C2" w14:textId="77777777" w:rsidR="00E82CC7" w:rsidRPr="00E82CC7" w:rsidRDefault="00112695" w:rsidP="007C25D0">
      <w:pPr>
        <w:pStyle w:val="Akapitzlist"/>
        <w:numPr>
          <w:ilvl w:val="0"/>
          <w:numId w:val="102"/>
        </w:num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E82CC7">
        <w:rPr>
          <w:rFonts w:ascii="Aptos" w:hAnsi="Aptos" w:cs="Arial"/>
          <w:color w:val="000000"/>
          <w:sz w:val="22"/>
          <w:szCs w:val="22"/>
        </w:rPr>
        <w:t>Zamawiający zastrzega sobie prawo unieważnienia zapytania ofertowego bez podania przyczyny, w przypadku zaistnienia okoliczności nieznanych Zamawiającemu w dniu sporządzania niniejszego zapytania ofertowego.</w:t>
      </w:r>
    </w:p>
    <w:p w14:paraId="78BDAA68" w14:textId="1F3F48C7" w:rsidR="00E82CC7" w:rsidRPr="00E82CC7" w:rsidRDefault="00665377" w:rsidP="007C25D0">
      <w:pPr>
        <w:pStyle w:val="Akapitzlist"/>
        <w:numPr>
          <w:ilvl w:val="0"/>
          <w:numId w:val="102"/>
        </w:num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E82CC7">
        <w:rPr>
          <w:rFonts w:ascii="Aptos" w:hAnsi="Aptos" w:cs="Arial"/>
          <w:color w:val="000000"/>
          <w:sz w:val="22"/>
          <w:szCs w:val="22"/>
        </w:rPr>
        <w:t>Zamawiający może w toku badania i oceny ofert zażądać od Oferentów dodatkowych wyjaśnień dotyczących treści złożonych ofert, w tym dokumentów potwierdzających podane w ofercie informacje.</w:t>
      </w:r>
    </w:p>
    <w:p w14:paraId="08E61474" w14:textId="0B312DFB" w:rsidR="00D574B7" w:rsidRPr="00E82CC7" w:rsidRDefault="00D574B7" w:rsidP="007C25D0">
      <w:pPr>
        <w:pStyle w:val="Akapitzlist"/>
        <w:numPr>
          <w:ilvl w:val="0"/>
          <w:numId w:val="102"/>
        </w:num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E82CC7">
        <w:rPr>
          <w:rFonts w:ascii="Aptos" w:hAnsi="Aptos" w:cs="Arial"/>
          <w:color w:val="000000"/>
          <w:sz w:val="22"/>
          <w:szCs w:val="22"/>
        </w:rPr>
        <w:t xml:space="preserve">Ocenie podlegać będą wyłącznie oferty uwzględniające wszystkie części zamówienia, zgodnie z OPZ i </w:t>
      </w:r>
      <w:r w:rsidR="003F75FE" w:rsidRPr="00E82CC7">
        <w:rPr>
          <w:rFonts w:ascii="Aptos" w:hAnsi="Aptos" w:cs="Arial"/>
          <w:color w:val="000000"/>
          <w:sz w:val="22"/>
          <w:szCs w:val="22"/>
        </w:rPr>
        <w:t>formularzem ofertowym.</w:t>
      </w:r>
    </w:p>
    <w:p w14:paraId="430354B2" w14:textId="77777777" w:rsidR="001809D3" w:rsidRPr="0016432C" w:rsidRDefault="001809D3" w:rsidP="007C25D0">
      <w:pPr>
        <w:autoSpaceDE w:val="0"/>
        <w:autoSpaceDN w:val="0"/>
        <w:adjustRightInd w:val="0"/>
        <w:spacing w:before="120" w:line="276" w:lineRule="auto"/>
        <w:ind w:left="1440"/>
        <w:rPr>
          <w:rFonts w:ascii="Aptos" w:hAnsi="Aptos" w:cs="Arial"/>
          <w:color w:val="000000"/>
          <w:sz w:val="22"/>
          <w:szCs w:val="22"/>
        </w:rPr>
      </w:pPr>
    </w:p>
    <w:p w14:paraId="526636AD" w14:textId="18BA93D0" w:rsidR="009729BA" w:rsidRPr="00E82CC7" w:rsidRDefault="0025445C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16432C">
        <w:rPr>
          <w:rFonts w:ascii="Aptos" w:hAnsi="Aptos" w:cs="Arial"/>
          <w:b/>
          <w:bCs/>
          <w:sz w:val="22"/>
          <w:szCs w:val="22"/>
        </w:rPr>
        <w:t>1</w:t>
      </w:r>
      <w:r w:rsidR="006D4B2E" w:rsidRPr="0016432C">
        <w:rPr>
          <w:rFonts w:ascii="Aptos" w:hAnsi="Aptos" w:cs="Arial"/>
          <w:b/>
          <w:bCs/>
          <w:sz w:val="22"/>
          <w:szCs w:val="22"/>
        </w:rPr>
        <w:t xml:space="preserve">3) </w:t>
      </w:r>
      <w:r w:rsidRPr="0016432C">
        <w:rPr>
          <w:rFonts w:ascii="Aptos" w:hAnsi="Aptos" w:cs="Arial"/>
          <w:b/>
          <w:bCs/>
          <w:sz w:val="22"/>
          <w:szCs w:val="22"/>
        </w:rPr>
        <w:t>Wzór formularza załączników do formularza ofertowego:</w:t>
      </w:r>
      <w:r w:rsidR="00E82CC7">
        <w:rPr>
          <w:rFonts w:ascii="Aptos" w:hAnsi="Aptos" w:cs="Arial"/>
          <w:b/>
          <w:bCs/>
          <w:sz w:val="22"/>
          <w:szCs w:val="22"/>
        </w:rPr>
        <w:t xml:space="preserve"> </w:t>
      </w:r>
    </w:p>
    <w:p w14:paraId="727E61ED" w14:textId="7A6AC28A" w:rsidR="0025445C" w:rsidRPr="0016432C" w:rsidRDefault="0025445C" w:rsidP="007C25D0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 xml:space="preserve">Załącznik nr </w:t>
      </w:r>
      <w:r w:rsidR="009729BA" w:rsidRPr="0016432C">
        <w:rPr>
          <w:rFonts w:ascii="Aptos" w:hAnsi="Aptos" w:cs="Arial"/>
          <w:sz w:val="22"/>
          <w:szCs w:val="22"/>
        </w:rPr>
        <w:t>1</w:t>
      </w:r>
      <w:r w:rsidRPr="0016432C">
        <w:rPr>
          <w:rFonts w:ascii="Aptos" w:hAnsi="Aptos" w:cs="Arial"/>
          <w:sz w:val="22"/>
          <w:szCs w:val="22"/>
        </w:rPr>
        <w:t xml:space="preserve"> – </w:t>
      </w:r>
      <w:r w:rsidR="007025E6" w:rsidRPr="0016432C">
        <w:rPr>
          <w:rFonts w:ascii="Aptos" w:hAnsi="Aptos" w:cs="Arial"/>
          <w:sz w:val="22"/>
          <w:szCs w:val="22"/>
        </w:rPr>
        <w:t>F</w:t>
      </w:r>
      <w:r w:rsidR="009729BA" w:rsidRPr="0016432C">
        <w:rPr>
          <w:rFonts w:ascii="Aptos" w:hAnsi="Aptos" w:cs="Arial"/>
          <w:sz w:val="22"/>
          <w:szCs w:val="22"/>
        </w:rPr>
        <w:t>ormularz o</w:t>
      </w:r>
      <w:r w:rsidR="008F5542">
        <w:rPr>
          <w:rFonts w:ascii="Aptos" w:hAnsi="Aptos" w:cs="Arial"/>
          <w:sz w:val="22"/>
          <w:szCs w:val="22"/>
        </w:rPr>
        <w:t>fertowy</w:t>
      </w:r>
      <w:r w:rsidR="00670A2A" w:rsidRPr="0016432C">
        <w:rPr>
          <w:rFonts w:ascii="Aptos" w:hAnsi="Aptos" w:cs="Arial"/>
          <w:sz w:val="22"/>
          <w:szCs w:val="22"/>
        </w:rPr>
        <w:t>;</w:t>
      </w:r>
      <w:r w:rsidRPr="0016432C">
        <w:rPr>
          <w:rFonts w:ascii="Aptos" w:hAnsi="Aptos" w:cs="Arial"/>
          <w:sz w:val="22"/>
          <w:szCs w:val="22"/>
        </w:rPr>
        <w:t xml:space="preserve"> </w:t>
      </w:r>
    </w:p>
    <w:p w14:paraId="2B410B4D" w14:textId="16E5880F" w:rsidR="009729BA" w:rsidRPr="0016432C" w:rsidRDefault="009729BA" w:rsidP="007C25D0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 xml:space="preserve">Załącznik nr 2 – </w:t>
      </w:r>
      <w:bookmarkStart w:id="1" w:name="_Hlk197438591"/>
      <w:r w:rsidRPr="0016432C">
        <w:rPr>
          <w:rFonts w:ascii="Aptos" w:hAnsi="Aptos" w:cs="Arial"/>
          <w:sz w:val="22"/>
          <w:szCs w:val="22"/>
        </w:rPr>
        <w:t xml:space="preserve">Wykaz wiedzy i doświadczenia oferenta, o których mowa w pkt </w:t>
      </w:r>
      <w:r w:rsidR="00670A2A" w:rsidRPr="0016432C">
        <w:rPr>
          <w:rFonts w:ascii="Aptos" w:hAnsi="Aptos" w:cs="Arial"/>
          <w:sz w:val="22"/>
          <w:szCs w:val="22"/>
        </w:rPr>
        <w:t>9</w:t>
      </w:r>
      <w:r w:rsidRPr="0016432C">
        <w:rPr>
          <w:rFonts w:ascii="Aptos" w:hAnsi="Aptos" w:cs="Arial"/>
          <w:sz w:val="22"/>
          <w:szCs w:val="22"/>
        </w:rPr>
        <w:t>.1</w:t>
      </w:r>
      <w:r w:rsidR="00151EC8" w:rsidRPr="0016432C">
        <w:rPr>
          <w:rFonts w:ascii="Aptos" w:hAnsi="Aptos" w:cs="Arial"/>
          <w:sz w:val="22"/>
          <w:szCs w:val="22"/>
        </w:rPr>
        <w:t xml:space="preserve"> </w:t>
      </w:r>
      <w:r w:rsidR="00151EC8" w:rsidRPr="0016432C">
        <w:rPr>
          <w:rFonts w:ascii="Aptos" w:hAnsi="Aptos" w:cs="Arial"/>
          <w:sz w:val="22"/>
          <w:szCs w:val="22"/>
        </w:rPr>
        <w:br/>
        <w:t>pkt. a</w:t>
      </w:r>
      <w:r w:rsidRPr="0016432C">
        <w:rPr>
          <w:rFonts w:ascii="Aptos" w:hAnsi="Aptos" w:cs="Arial"/>
          <w:sz w:val="22"/>
          <w:szCs w:val="22"/>
        </w:rPr>
        <w:t xml:space="preserve"> OPZ</w:t>
      </w:r>
      <w:r w:rsidR="00670A2A" w:rsidRPr="0016432C">
        <w:rPr>
          <w:rFonts w:ascii="Aptos" w:hAnsi="Aptos" w:cs="Arial"/>
          <w:sz w:val="22"/>
          <w:szCs w:val="22"/>
        </w:rPr>
        <w:t>;</w:t>
      </w:r>
      <w:bookmarkEnd w:id="1"/>
    </w:p>
    <w:p w14:paraId="3CC94B1A" w14:textId="191EAD69" w:rsidR="0025445C" w:rsidRPr="0016432C" w:rsidRDefault="00D24E52" w:rsidP="007C25D0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>Załącznik nr 3 – KRS/CEIDG</w:t>
      </w:r>
      <w:r w:rsidR="00670A2A" w:rsidRPr="0016432C">
        <w:rPr>
          <w:rFonts w:ascii="Aptos" w:hAnsi="Aptos" w:cs="Arial"/>
          <w:sz w:val="22"/>
          <w:szCs w:val="22"/>
        </w:rPr>
        <w:t>;</w:t>
      </w:r>
    </w:p>
    <w:p w14:paraId="5E7E5C83" w14:textId="67487982" w:rsidR="009757F2" w:rsidRPr="0016432C" w:rsidRDefault="009757F2" w:rsidP="007C25D0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 xml:space="preserve">Załącznik nr 4 </w:t>
      </w:r>
      <w:r w:rsidR="007025E6" w:rsidRPr="0016432C">
        <w:rPr>
          <w:rFonts w:ascii="Aptos" w:hAnsi="Aptos" w:cs="Arial"/>
          <w:sz w:val="22"/>
          <w:szCs w:val="22"/>
        </w:rPr>
        <w:t>W</w:t>
      </w:r>
      <w:r w:rsidRPr="0016432C">
        <w:rPr>
          <w:rFonts w:ascii="Aptos" w:hAnsi="Aptos" w:cs="Arial"/>
          <w:sz w:val="22"/>
          <w:szCs w:val="22"/>
        </w:rPr>
        <w:t>ykaz pojazdów</w:t>
      </w:r>
      <w:r w:rsidR="00670A2A" w:rsidRPr="0016432C">
        <w:rPr>
          <w:rFonts w:ascii="Aptos" w:hAnsi="Aptos" w:cs="Arial"/>
          <w:sz w:val="22"/>
          <w:szCs w:val="22"/>
        </w:rPr>
        <w:t>;</w:t>
      </w:r>
    </w:p>
    <w:p w14:paraId="6F61C1FB" w14:textId="16DA5F1A" w:rsidR="00D24E52" w:rsidRPr="0016432C" w:rsidRDefault="00D24E52" w:rsidP="007C25D0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 xml:space="preserve">Złącznik nr </w:t>
      </w:r>
      <w:r w:rsidR="0048406C" w:rsidRPr="0016432C">
        <w:rPr>
          <w:rFonts w:ascii="Aptos" w:hAnsi="Aptos" w:cs="Arial"/>
          <w:sz w:val="22"/>
          <w:szCs w:val="22"/>
        </w:rPr>
        <w:t>5</w:t>
      </w:r>
      <w:r w:rsidRPr="0016432C">
        <w:rPr>
          <w:rFonts w:ascii="Aptos" w:hAnsi="Aptos" w:cs="Arial"/>
          <w:sz w:val="22"/>
          <w:szCs w:val="22"/>
        </w:rPr>
        <w:t xml:space="preserve"> - Oświadczenie Wykonawcy dot. wykluczenia na postawie art. 7 ust. 1 Ustawy z</w:t>
      </w:r>
      <w:r w:rsidR="00E82CC7">
        <w:rPr>
          <w:rFonts w:ascii="Aptos" w:hAnsi="Aptos" w:cs="Arial"/>
          <w:sz w:val="22"/>
          <w:szCs w:val="22"/>
        </w:rPr>
        <w:t> </w:t>
      </w:r>
      <w:r w:rsidRPr="0016432C">
        <w:rPr>
          <w:rFonts w:ascii="Aptos" w:hAnsi="Aptos" w:cs="Arial"/>
          <w:sz w:val="22"/>
          <w:szCs w:val="22"/>
        </w:rPr>
        <w:t xml:space="preserve">dnia 13 kwietnia 2022 r. o szczególnych rozwiązaniach w zakresie przeciwdziałania wspieraniu agresji na Ukrainę oraz służących ochronie bezpieczeństwa narodowego </w:t>
      </w:r>
      <w:r w:rsidR="002213AC" w:rsidRPr="0016432C">
        <w:rPr>
          <w:rFonts w:ascii="Aptos" w:hAnsi="Aptos" w:cs="Arial"/>
          <w:sz w:val="22"/>
          <w:szCs w:val="22"/>
        </w:rPr>
        <w:br/>
      </w:r>
      <w:r w:rsidRPr="0016432C">
        <w:rPr>
          <w:rFonts w:ascii="Aptos" w:hAnsi="Aptos" w:cs="Arial"/>
          <w:sz w:val="22"/>
          <w:szCs w:val="22"/>
        </w:rPr>
        <w:t>(Dz. U. z 2022 r. poz. 835)</w:t>
      </w:r>
      <w:r w:rsidR="00670A2A" w:rsidRPr="0016432C">
        <w:rPr>
          <w:rFonts w:ascii="Aptos" w:hAnsi="Aptos" w:cs="Arial"/>
          <w:sz w:val="22"/>
          <w:szCs w:val="22"/>
        </w:rPr>
        <w:t>;</w:t>
      </w:r>
    </w:p>
    <w:p w14:paraId="7DA9363A" w14:textId="19F40AE0" w:rsidR="00670A2A" w:rsidRPr="0016432C" w:rsidRDefault="00670A2A" w:rsidP="007C25D0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 xml:space="preserve">Załącznik nr </w:t>
      </w:r>
      <w:r w:rsidR="0048406C" w:rsidRPr="0016432C">
        <w:rPr>
          <w:rFonts w:ascii="Aptos" w:hAnsi="Aptos" w:cs="Arial"/>
          <w:sz w:val="22"/>
          <w:szCs w:val="22"/>
        </w:rPr>
        <w:t>6</w:t>
      </w:r>
      <w:r w:rsidRPr="0016432C">
        <w:rPr>
          <w:rFonts w:ascii="Aptos" w:hAnsi="Aptos" w:cs="Arial"/>
          <w:sz w:val="22"/>
          <w:szCs w:val="22"/>
        </w:rPr>
        <w:t xml:space="preserve"> – Pełnomocnictwo, z którego wynikał będzie zakres umocowania, podpisane przez osoby uprawnione do reprezentowania oferenta.</w:t>
      </w:r>
    </w:p>
    <w:p w14:paraId="4E6E0FD2" w14:textId="0D9168BE" w:rsidR="00D24E52" w:rsidRPr="0016432C" w:rsidRDefault="00D25A7B" w:rsidP="007C25D0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 xml:space="preserve">Załącznik nr </w:t>
      </w:r>
      <w:r w:rsidR="0048406C" w:rsidRPr="0016432C">
        <w:rPr>
          <w:rFonts w:ascii="Aptos" w:hAnsi="Aptos" w:cs="Arial"/>
          <w:sz w:val="22"/>
          <w:szCs w:val="22"/>
        </w:rPr>
        <w:t>7</w:t>
      </w:r>
      <w:r w:rsidRPr="0016432C">
        <w:rPr>
          <w:rFonts w:ascii="Aptos" w:hAnsi="Aptos" w:cs="Arial"/>
          <w:sz w:val="22"/>
          <w:szCs w:val="22"/>
        </w:rPr>
        <w:t xml:space="preserve"> – </w:t>
      </w:r>
      <w:r w:rsidR="007025E6" w:rsidRPr="0016432C">
        <w:rPr>
          <w:rFonts w:ascii="Aptos" w:hAnsi="Aptos" w:cs="Arial"/>
          <w:sz w:val="22"/>
          <w:szCs w:val="22"/>
        </w:rPr>
        <w:t>W</w:t>
      </w:r>
      <w:r w:rsidR="007579F0" w:rsidRPr="0016432C">
        <w:rPr>
          <w:rFonts w:ascii="Aptos" w:hAnsi="Aptos" w:cs="Arial"/>
          <w:sz w:val="22"/>
          <w:szCs w:val="22"/>
        </w:rPr>
        <w:t xml:space="preserve">ykaz zamówień zrealizowanych przez Wykonawcę, zgodnie z pkt. 9.1 pkt. </w:t>
      </w:r>
      <w:r w:rsidR="0016432C" w:rsidRPr="0016432C">
        <w:rPr>
          <w:rFonts w:ascii="Aptos" w:hAnsi="Aptos" w:cs="Arial"/>
          <w:sz w:val="22"/>
          <w:szCs w:val="22"/>
        </w:rPr>
        <w:t xml:space="preserve">A </w:t>
      </w:r>
      <w:r w:rsidR="007579F0" w:rsidRPr="0016432C">
        <w:rPr>
          <w:rFonts w:ascii="Aptos" w:hAnsi="Aptos" w:cs="Arial"/>
          <w:sz w:val="22"/>
          <w:szCs w:val="22"/>
        </w:rPr>
        <w:t xml:space="preserve">OPZ i wykaz osób, które w okresie ostatnich dwóch lat obsłużyły co najmniej </w:t>
      </w:r>
      <w:r w:rsidR="00A82159" w:rsidRPr="0016432C">
        <w:rPr>
          <w:rFonts w:ascii="Aptos" w:hAnsi="Aptos" w:cs="Arial"/>
          <w:sz w:val="22"/>
          <w:szCs w:val="22"/>
        </w:rPr>
        <w:br/>
      </w:r>
      <w:r w:rsidR="007579F0" w:rsidRPr="0016432C">
        <w:rPr>
          <w:rFonts w:ascii="Aptos" w:hAnsi="Aptos" w:cs="Arial"/>
          <w:sz w:val="22"/>
          <w:szCs w:val="22"/>
        </w:rPr>
        <w:t>2 szkolenia lub 2 eventy lub 2 konferencje lub 2 spotkania biznesowe dla firm i instytucji publicznych, zgodnie z pkt 9.1 pkt. b OPZ.</w:t>
      </w:r>
    </w:p>
    <w:p w14:paraId="15AB15F4" w14:textId="77777777" w:rsidR="009806D7" w:rsidRPr="0016432C" w:rsidRDefault="009806D7" w:rsidP="008D0128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</w:p>
    <w:p w14:paraId="02A7E674" w14:textId="1213EFAA" w:rsidR="00670A2A" w:rsidRPr="0016432C" w:rsidRDefault="00702CDF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6432C">
        <w:rPr>
          <w:rFonts w:ascii="Aptos" w:hAnsi="Aptos" w:cs="Arial"/>
          <w:sz w:val="22"/>
          <w:szCs w:val="22"/>
        </w:rPr>
        <w:t xml:space="preserve">W razie pytań prosimy o kontakt z </w:t>
      </w:r>
      <w:r w:rsidR="00670A2A" w:rsidRPr="0016432C">
        <w:rPr>
          <w:rFonts w:ascii="Aptos" w:hAnsi="Aptos" w:cs="Arial"/>
          <w:sz w:val="22"/>
          <w:szCs w:val="22"/>
        </w:rPr>
        <w:t>P</w:t>
      </w:r>
      <w:r w:rsidRPr="0016432C">
        <w:rPr>
          <w:rFonts w:ascii="Aptos" w:hAnsi="Aptos" w:cs="Arial"/>
          <w:sz w:val="22"/>
          <w:szCs w:val="22"/>
        </w:rPr>
        <w:t xml:space="preserve">anią Katarzyną </w:t>
      </w:r>
      <w:r w:rsidR="009806D7" w:rsidRPr="0016432C">
        <w:rPr>
          <w:rFonts w:ascii="Aptos" w:hAnsi="Aptos" w:cs="Arial"/>
          <w:sz w:val="22"/>
          <w:szCs w:val="22"/>
        </w:rPr>
        <w:t>Zator</w:t>
      </w:r>
      <w:r w:rsidRPr="0016432C">
        <w:rPr>
          <w:rFonts w:ascii="Aptos" w:hAnsi="Aptos" w:cs="Arial"/>
          <w:sz w:val="22"/>
          <w:szCs w:val="22"/>
        </w:rPr>
        <w:t>ską</w:t>
      </w:r>
      <w:r w:rsidR="00F43F33">
        <w:rPr>
          <w:rFonts w:ascii="Aptos" w:hAnsi="Aptos" w:cs="Arial"/>
          <w:sz w:val="22"/>
          <w:szCs w:val="22"/>
        </w:rPr>
        <w:t xml:space="preserve"> na </w:t>
      </w:r>
      <w:r w:rsidR="00670A2A" w:rsidRPr="0016432C">
        <w:rPr>
          <w:rFonts w:ascii="Aptos" w:hAnsi="Aptos" w:cs="Arial"/>
          <w:sz w:val="22"/>
          <w:szCs w:val="22"/>
        </w:rPr>
        <w:t>adres</w:t>
      </w:r>
      <w:r w:rsidR="00F43F33">
        <w:rPr>
          <w:rFonts w:ascii="Aptos" w:hAnsi="Aptos" w:cs="Arial"/>
          <w:sz w:val="22"/>
          <w:szCs w:val="22"/>
        </w:rPr>
        <w:t xml:space="preserve"> </w:t>
      </w:r>
      <w:r w:rsidRPr="0016432C">
        <w:rPr>
          <w:rFonts w:ascii="Aptos" w:hAnsi="Aptos" w:cs="Arial"/>
          <w:sz w:val="22"/>
          <w:szCs w:val="22"/>
        </w:rPr>
        <w:t xml:space="preserve">email: </w:t>
      </w:r>
    </w:p>
    <w:p w14:paraId="1DE840DB" w14:textId="65217371" w:rsidR="00BB4E2D" w:rsidRPr="0016432C" w:rsidRDefault="00670A2A" w:rsidP="007C25D0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hyperlink r:id="rId9" w:history="1">
        <w:r w:rsidRPr="0016432C">
          <w:rPr>
            <w:rStyle w:val="Hipercze"/>
            <w:rFonts w:ascii="Aptos" w:hAnsi="Aptos" w:cs="Arial"/>
            <w:sz w:val="22"/>
            <w:szCs w:val="22"/>
          </w:rPr>
          <w:t>katarzyna.zatorska@mrit.gov.pl</w:t>
        </w:r>
      </w:hyperlink>
      <w:r w:rsidR="00085EAF" w:rsidRPr="0016432C">
        <w:rPr>
          <w:rFonts w:ascii="Aptos" w:hAnsi="Aptos" w:cs="Arial"/>
          <w:sz w:val="22"/>
          <w:szCs w:val="22"/>
        </w:rPr>
        <w:t xml:space="preserve"> </w:t>
      </w:r>
    </w:p>
    <w:p w14:paraId="476F8DD1" w14:textId="77777777" w:rsidR="0062533E" w:rsidRPr="0016432C" w:rsidRDefault="0062533E" w:rsidP="007C25D0">
      <w:pPr>
        <w:spacing w:line="276" w:lineRule="auto"/>
        <w:rPr>
          <w:rFonts w:ascii="Aptos" w:hAnsi="Aptos" w:cs="Arial"/>
          <w:sz w:val="22"/>
          <w:szCs w:val="22"/>
        </w:rPr>
      </w:pPr>
    </w:p>
    <w:sectPr w:rsidR="0062533E" w:rsidRPr="0016432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1C88C" w14:textId="77777777" w:rsidR="00F62523" w:rsidRDefault="00F62523" w:rsidP="00061F6A">
      <w:r>
        <w:separator/>
      </w:r>
    </w:p>
  </w:endnote>
  <w:endnote w:type="continuationSeparator" w:id="0">
    <w:p w14:paraId="0B7B7EEE" w14:textId="77777777" w:rsidR="00F62523" w:rsidRDefault="00F62523" w:rsidP="0006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8320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A36A43" w14:textId="29D034E5" w:rsidR="005A5459" w:rsidRDefault="005A545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33ECCF" w14:textId="7EC145E5" w:rsidR="00061F6A" w:rsidRDefault="00061F6A" w:rsidP="00061F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2F7ED" w14:textId="77777777" w:rsidR="00F62523" w:rsidRDefault="00F62523" w:rsidP="00061F6A">
      <w:r>
        <w:separator/>
      </w:r>
    </w:p>
  </w:footnote>
  <w:footnote w:type="continuationSeparator" w:id="0">
    <w:p w14:paraId="3A1BA215" w14:textId="77777777" w:rsidR="00F62523" w:rsidRDefault="00F62523" w:rsidP="00061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480CF" w14:textId="31828913" w:rsidR="00EC1A20" w:rsidRPr="00EC1A20" w:rsidRDefault="005146BD" w:rsidP="005146BD">
    <w:pPr>
      <w:pStyle w:val="Nagwek"/>
      <w:jc w:val="center"/>
    </w:pPr>
    <w:r w:rsidRPr="0013415B">
      <w:rPr>
        <w:noProof/>
      </w:rPr>
      <w:drawing>
        <wp:inline distT="0" distB="0" distL="0" distR="0" wp14:anchorId="77D17411" wp14:editId="395EAC08">
          <wp:extent cx="5039360" cy="334645"/>
          <wp:effectExtent l="0" t="0" r="8890" b="8255"/>
          <wp:docPr id="3114586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45860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9360" cy="334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98F"/>
    <w:multiLevelType w:val="hybridMultilevel"/>
    <w:tmpl w:val="D4821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749AA"/>
    <w:multiLevelType w:val="hybridMultilevel"/>
    <w:tmpl w:val="87FEC134"/>
    <w:lvl w:ilvl="0" w:tplc="6B5C052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10C6AFA"/>
    <w:multiLevelType w:val="hybridMultilevel"/>
    <w:tmpl w:val="FA2CF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B69B2"/>
    <w:multiLevelType w:val="hybridMultilevel"/>
    <w:tmpl w:val="44A25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B81316"/>
    <w:multiLevelType w:val="hybridMultilevel"/>
    <w:tmpl w:val="5F40B442"/>
    <w:lvl w:ilvl="0" w:tplc="13CE1E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0D65BC"/>
    <w:multiLevelType w:val="hybridMultilevel"/>
    <w:tmpl w:val="7820EAD2"/>
    <w:lvl w:ilvl="0" w:tplc="871A550A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034A5395"/>
    <w:multiLevelType w:val="hybridMultilevel"/>
    <w:tmpl w:val="811C769C"/>
    <w:lvl w:ilvl="0" w:tplc="871A550A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037B2E34"/>
    <w:multiLevelType w:val="hybridMultilevel"/>
    <w:tmpl w:val="E6DACDC2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3D70859"/>
    <w:multiLevelType w:val="hybridMultilevel"/>
    <w:tmpl w:val="85CC65D8"/>
    <w:lvl w:ilvl="0" w:tplc="0CC05CB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3513A4"/>
    <w:multiLevelType w:val="hybridMultilevel"/>
    <w:tmpl w:val="880A5490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0B5442C3"/>
    <w:multiLevelType w:val="hybridMultilevel"/>
    <w:tmpl w:val="FF8E7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FB59AD"/>
    <w:multiLevelType w:val="hybridMultilevel"/>
    <w:tmpl w:val="FCCE229C"/>
    <w:lvl w:ilvl="0" w:tplc="0DD01F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CD32066"/>
    <w:multiLevelType w:val="hybridMultilevel"/>
    <w:tmpl w:val="01F46640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1215612"/>
    <w:multiLevelType w:val="hybridMultilevel"/>
    <w:tmpl w:val="892280CC"/>
    <w:lvl w:ilvl="0" w:tplc="9C9A3D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DE0263"/>
    <w:multiLevelType w:val="hybridMultilevel"/>
    <w:tmpl w:val="D33AD08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15021AE8"/>
    <w:multiLevelType w:val="hybridMultilevel"/>
    <w:tmpl w:val="0BA88618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659785D"/>
    <w:multiLevelType w:val="hybridMultilevel"/>
    <w:tmpl w:val="7680A3AA"/>
    <w:lvl w:ilvl="0" w:tplc="33E092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C955D9"/>
    <w:multiLevelType w:val="hybridMultilevel"/>
    <w:tmpl w:val="9A18053E"/>
    <w:lvl w:ilvl="0" w:tplc="C8E2F9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D5099D"/>
    <w:multiLevelType w:val="hybridMultilevel"/>
    <w:tmpl w:val="25663764"/>
    <w:lvl w:ilvl="0" w:tplc="C8E2F9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16225F"/>
    <w:multiLevelType w:val="hybridMultilevel"/>
    <w:tmpl w:val="93243178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BF135C8"/>
    <w:multiLevelType w:val="hybridMultilevel"/>
    <w:tmpl w:val="F3DA8298"/>
    <w:lvl w:ilvl="0" w:tplc="A0684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4B28B9E0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1CA06885"/>
    <w:multiLevelType w:val="hybridMultilevel"/>
    <w:tmpl w:val="7EC6EE9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C2AE2586">
      <w:start w:val="1"/>
      <w:numFmt w:val="decimal"/>
      <w:lvlText w:val="%3"/>
      <w:lvlJc w:val="left"/>
      <w:pPr>
        <w:ind w:left="305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1E81008F"/>
    <w:multiLevelType w:val="hybridMultilevel"/>
    <w:tmpl w:val="55D420DC"/>
    <w:lvl w:ilvl="0" w:tplc="871A550A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24561F7E"/>
    <w:multiLevelType w:val="hybridMultilevel"/>
    <w:tmpl w:val="52B8AD9C"/>
    <w:lvl w:ilvl="0" w:tplc="C8E2F9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887974"/>
    <w:multiLevelType w:val="hybridMultilevel"/>
    <w:tmpl w:val="750834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4F046A0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83D25"/>
    <w:multiLevelType w:val="hybridMultilevel"/>
    <w:tmpl w:val="D9040786"/>
    <w:lvl w:ilvl="0" w:tplc="871A550A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28382C41"/>
    <w:multiLevelType w:val="hybridMultilevel"/>
    <w:tmpl w:val="6CFA2D20"/>
    <w:lvl w:ilvl="0" w:tplc="D0E0DA18">
      <w:start w:val="10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28C662E6"/>
    <w:multiLevelType w:val="hybridMultilevel"/>
    <w:tmpl w:val="924622D2"/>
    <w:lvl w:ilvl="0" w:tplc="31FAC866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1542EB"/>
    <w:multiLevelType w:val="hybridMultilevel"/>
    <w:tmpl w:val="9DC0747A"/>
    <w:lvl w:ilvl="0" w:tplc="17BAB0A4">
      <w:start w:val="1"/>
      <w:numFmt w:val="decimal"/>
      <w:lvlText w:val="%1."/>
      <w:lvlJc w:val="left"/>
      <w:pPr>
        <w:ind w:left="107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BD6D01"/>
    <w:multiLevelType w:val="hybridMultilevel"/>
    <w:tmpl w:val="44BC34A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BD07D9A"/>
    <w:multiLevelType w:val="multilevel"/>
    <w:tmpl w:val="A18A9C32"/>
    <w:styleLink w:val="Bieca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350175"/>
    <w:multiLevelType w:val="hybridMultilevel"/>
    <w:tmpl w:val="19AC3CB4"/>
    <w:lvl w:ilvl="0" w:tplc="B6BCF5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2DFB2907"/>
    <w:multiLevelType w:val="hybridMultilevel"/>
    <w:tmpl w:val="7B3AD8E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2E4B1E46"/>
    <w:multiLevelType w:val="hybridMultilevel"/>
    <w:tmpl w:val="26783678"/>
    <w:lvl w:ilvl="0" w:tplc="A69E9D62">
      <w:start w:val="10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2EE12EA0"/>
    <w:multiLevelType w:val="hybridMultilevel"/>
    <w:tmpl w:val="0970815C"/>
    <w:lvl w:ilvl="0" w:tplc="26C01E18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226848"/>
    <w:multiLevelType w:val="multilevel"/>
    <w:tmpl w:val="5212E8A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2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36" w15:restartNumberingAfterBreak="0">
    <w:nsid w:val="349A37D3"/>
    <w:multiLevelType w:val="hybridMultilevel"/>
    <w:tmpl w:val="D6B67B0C"/>
    <w:lvl w:ilvl="0" w:tplc="871A550A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7" w15:restartNumberingAfterBreak="0">
    <w:nsid w:val="35E67308"/>
    <w:multiLevelType w:val="hybridMultilevel"/>
    <w:tmpl w:val="E6DACDC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EF5B6C"/>
    <w:multiLevelType w:val="hybridMultilevel"/>
    <w:tmpl w:val="D4F6A0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438F388">
      <w:start w:val="7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FD7A47"/>
    <w:multiLevelType w:val="multilevel"/>
    <w:tmpl w:val="5EF8E7F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1">
      <w:start w:val="1"/>
      <w:numFmt w:val="decimal"/>
      <w:lvlText w:val="2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40" w15:restartNumberingAfterBreak="0">
    <w:nsid w:val="3CEC65F5"/>
    <w:multiLevelType w:val="multilevel"/>
    <w:tmpl w:val="5212E8A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2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41" w15:restartNumberingAfterBreak="0">
    <w:nsid w:val="3DDC6603"/>
    <w:multiLevelType w:val="hybridMultilevel"/>
    <w:tmpl w:val="2612E164"/>
    <w:lvl w:ilvl="0" w:tplc="AB86B08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4228F3"/>
    <w:multiLevelType w:val="hybridMultilevel"/>
    <w:tmpl w:val="D33AD08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E515C4B"/>
    <w:multiLevelType w:val="hybridMultilevel"/>
    <w:tmpl w:val="77D6A70E"/>
    <w:lvl w:ilvl="0" w:tplc="6856095E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686D72"/>
    <w:multiLevelType w:val="hybridMultilevel"/>
    <w:tmpl w:val="8CDAECEA"/>
    <w:lvl w:ilvl="0" w:tplc="4DBECD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A37DE9"/>
    <w:multiLevelType w:val="hybridMultilevel"/>
    <w:tmpl w:val="43A8F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AB15C2"/>
    <w:multiLevelType w:val="hybridMultilevel"/>
    <w:tmpl w:val="F544D230"/>
    <w:lvl w:ilvl="0" w:tplc="26C01E18">
      <w:start w:val="1"/>
      <w:numFmt w:val="decimal"/>
      <w:lvlText w:val="%1."/>
      <w:lvlJc w:val="left"/>
      <w:pPr>
        <w:ind w:left="360" w:hanging="360"/>
      </w:pPr>
      <w:rPr>
        <w:rFonts w:ascii="Lato" w:eastAsiaTheme="minorHAnsi" w:hAnsi="Lato" w:cstheme="minorHAns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1360593"/>
    <w:multiLevelType w:val="hybridMultilevel"/>
    <w:tmpl w:val="05D63CCE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41830596"/>
    <w:multiLevelType w:val="hybridMultilevel"/>
    <w:tmpl w:val="EFD08B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D45058"/>
    <w:multiLevelType w:val="hybridMultilevel"/>
    <w:tmpl w:val="F3C69F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47DE47F5"/>
    <w:multiLevelType w:val="hybridMultilevel"/>
    <w:tmpl w:val="D8FE456C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491021DA"/>
    <w:multiLevelType w:val="hybridMultilevel"/>
    <w:tmpl w:val="057CC8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8E2F966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AA7922"/>
    <w:multiLevelType w:val="hybridMultilevel"/>
    <w:tmpl w:val="07A6B81A"/>
    <w:lvl w:ilvl="0" w:tplc="FFFFFFFF">
      <w:start w:val="1"/>
      <w:numFmt w:val="lowerLetter"/>
      <w:lvlText w:val=""/>
      <w:lvlJc w:val="left"/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4BAFDCAD"/>
    <w:multiLevelType w:val="hybridMultilevel"/>
    <w:tmpl w:val="0DB65AD8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4C826518"/>
    <w:multiLevelType w:val="hybridMultilevel"/>
    <w:tmpl w:val="379E1CC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5" w15:restartNumberingAfterBreak="0">
    <w:nsid w:val="4DF60F8B"/>
    <w:multiLevelType w:val="hybridMultilevel"/>
    <w:tmpl w:val="954052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EA733AD"/>
    <w:multiLevelType w:val="hybridMultilevel"/>
    <w:tmpl w:val="D24895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1C20B7"/>
    <w:multiLevelType w:val="hybridMultilevel"/>
    <w:tmpl w:val="803C04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F582B4E"/>
    <w:multiLevelType w:val="hybridMultilevel"/>
    <w:tmpl w:val="3A0AFE88"/>
    <w:lvl w:ilvl="0" w:tplc="46CC883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EF33C8"/>
    <w:multiLevelType w:val="hybridMultilevel"/>
    <w:tmpl w:val="98B61D4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0C62D3"/>
    <w:multiLevelType w:val="hybridMultilevel"/>
    <w:tmpl w:val="F3047252"/>
    <w:lvl w:ilvl="0" w:tplc="04150011">
      <w:start w:val="1"/>
      <w:numFmt w:val="decimal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1" w15:restartNumberingAfterBreak="0">
    <w:nsid w:val="53292581"/>
    <w:multiLevelType w:val="hybridMultilevel"/>
    <w:tmpl w:val="0FC0ABD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5354130D"/>
    <w:multiLevelType w:val="hybridMultilevel"/>
    <w:tmpl w:val="1F1E3E12"/>
    <w:lvl w:ilvl="0" w:tplc="C69E5284">
      <w:start w:val="1"/>
      <w:numFmt w:val="decimal"/>
      <w:lvlText w:val="%1."/>
      <w:lvlJc w:val="left"/>
      <w:pPr>
        <w:ind w:left="360" w:hanging="360"/>
      </w:pPr>
      <w:rPr>
        <w:rFonts w:ascii="Lato" w:eastAsiaTheme="minorHAnsi" w:hAnsi="Lato" w:cstheme="minorHAns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5002E18"/>
    <w:multiLevelType w:val="hybridMultilevel"/>
    <w:tmpl w:val="E68655A4"/>
    <w:lvl w:ilvl="0" w:tplc="610EBD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C23B5E"/>
    <w:multiLevelType w:val="hybridMultilevel"/>
    <w:tmpl w:val="75887744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5" w15:restartNumberingAfterBreak="0">
    <w:nsid w:val="55C36FE0"/>
    <w:multiLevelType w:val="hybridMultilevel"/>
    <w:tmpl w:val="932C8E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7312C08"/>
    <w:multiLevelType w:val="hybridMultilevel"/>
    <w:tmpl w:val="0BA88618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573A21D4"/>
    <w:multiLevelType w:val="hybridMultilevel"/>
    <w:tmpl w:val="E0583AA6"/>
    <w:lvl w:ilvl="0" w:tplc="C8E2F9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95C6E53"/>
    <w:multiLevelType w:val="hybridMultilevel"/>
    <w:tmpl w:val="4FC229F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 w15:restartNumberingAfterBreak="0">
    <w:nsid w:val="5A3C6BAE"/>
    <w:multiLevelType w:val="hybridMultilevel"/>
    <w:tmpl w:val="05D63CC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5A8616E6"/>
    <w:multiLevelType w:val="hybridMultilevel"/>
    <w:tmpl w:val="1FE04A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5AB5196C"/>
    <w:multiLevelType w:val="hybridMultilevel"/>
    <w:tmpl w:val="78666C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BE22A83"/>
    <w:multiLevelType w:val="hybridMultilevel"/>
    <w:tmpl w:val="97E81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BF04D18"/>
    <w:multiLevelType w:val="hybridMultilevel"/>
    <w:tmpl w:val="A664D7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5CE4730D"/>
    <w:multiLevelType w:val="hybridMultilevel"/>
    <w:tmpl w:val="8E863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8E2F9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D2A54D6"/>
    <w:multiLevelType w:val="hybridMultilevel"/>
    <w:tmpl w:val="E54C24CC"/>
    <w:lvl w:ilvl="0" w:tplc="EE84CE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E6D42B2"/>
    <w:multiLevelType w:val="hybridMultilevel"/>
    <w:tmpl w:val="42D69410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EF65CBD"/>
    <w:multiLevelType w:val="hybridMultilevel"/>
    <w:tmpl w:val="36CCB31E"/>
    <w:lvl w:ilvl="0" w:tplc="C8E2F9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48753A"/>
    <w:multiLevelType w:val="hybridMultilevel"/>
    <w:tmpl w:val="29A4C9A6"/>
    <w:lvl w:ilvl="0" w:tplc="C8E2F9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B14441"/>
    <w:multiLevelType w:val="hybridMultilevel"/>
    <w:tmpl w:val="824C477A"/>
    <w:lvl w:ilvl="0" w:tplc="6C3808C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61193925"/>
    <w:multiLevelType w:val="multilevel"/>
    <w:tmpl w:val="90D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>
      <w:start w:val="8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CA33B8"/>
    <w:multiLevelType w:val="hybridMultilevel"/>
    <w:tmpl w:val="98765D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EB4AD1"/>
    <w:multiLevelType w:val="hybridMultilevel"/>
    <w:tmpl w:val="51F483B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666D28DB"/>
    <w:multiLevelType w:val="hybridMultilevel"/>
    <w:tmpl w:val="F77E4F0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666E516B"/>
    <w:multiLevelType w:val="hybridMultilevel"/>
    <w:tmpl w:val="83364F22"/>
    <w:lvl w:ilvl="0" w:tplc="C8E2F9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510B298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C8C0F89"/>
    <w:multiLevelType w:val="hybridMultilevel"/>
    <w:tmpl w:val="38904A54"/>
    <w:lvl w:ilvl="0" w:tplc="D9E0E6EE">
      <w:start w:val="5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FA5B91"/>
    <w:multiLevelType w:val="hybridMultilevel"/>
    <w:tmpl w:val="04208BA4"/>
    <w:lvl w:ilvl="0" w:tplc="905470CC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F194E72"/>
    <w:multiLevelType w:val="hybridMultilevel"/>
    <w:tmpl w:val="41105580"/>
    <w:lvl w:ilvl="0" w:tplc="9B8833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8" w15:restartNumberingAfterBreak="0">
    <w:nsid w:val="716279EC"/>
    <w:multiLevelType w:val="hybridMultilevel"/>
    <w:tmpl w:val="824C477A"/>
    <w:lvl w:ilvl="0" w:tplc="6C3808C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73DE52EE"/>
    <w:multiLevelType w:val="hybridMultilevel"/>
    <w:tmpl w:val="90B058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4484B63"/>
    <w:multiLevelType w:val="hybridMultilevel"/>
    <w:tmpl w:val="51E67B70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1" w15:restartNumberingAfterBreak="0">
    <w:nsid w:val="747B6A55"/>
    <w:multiLevelType w:val="hybridMultilevel"/>
    <w:tmpl w:val="E6DACDC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7E673ED"/>
    <w:multiLevelType w:val="hybridMultilevel"/>
    <w:tmpl w:val="0FBAD1D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3" w15:restartNumberingAfterBreak="0">
    <w:nsid w:val="78F401CA"/>
    <w:multiLevelType w:val="hybridMultilevel"/>
    <w:tmpl w:val="D15099EC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4" w15:restartNumberingAfterBreak="0">
    <w:nsid w:val="78F76F53"/>
    <w:multiLevelType w:val="hybridMultilevel"/>
    <w:tmpl w:val="1AF8F314"/>
    <w:lvl w:ilvl="0" w:tplc="EE18C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A05611D"/>
    <w:multiLevelType w:val="hybridMultilevel"/>
    <w:tmpl w:val="954052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7AA0190A"/>
    <w:multiLevelType w:val="hybridMultilevel"/>
    <w:tmpl w:val="9C4A5228"/>
    <w:lvl w:ilvl="0" w:tplc="04150017">
      <w:start w:val="1"/>
      <w:numFmt w:val="lowerLetter"/>
      <w:lvlText w:val="%1)"/>
      <w:lvlJc w:val="left"/>
      <w:pPr>
        <w:ind w:left="1476" w:hanging="360"/>
      </w:pPr>
    </w:lvl>
    <w:lvl w:ilvl="1" w:tplc="04150019" w:tentative="1">
      <w:start w:val="1"/>
      <w:numFmt w:val="lowerLetter"/>
      <w:lvlText w:val="%2."/>
      <w:lvlJc w:val="left"/>
      <w:pPr>
        <w:ind w:left="2196" w:hanging="360"/>
      </w:pPr>
    </w:lvl>
    <w:lvl w:ilvl="2" w:tplc="0415001B" w:tentative="1">
      <w:start w:val="1"/>
      <w:numFmt w:val="lowerRoman"/>
      <w:lvlText w:val="%3."/>
      <w:lvlJc w:val="right"/>
      <w:pPr>
        <w:ind w:left="2916" w:hanging="180"/>
      </w:pPr>
    </w:lvl>
    <w:lvl w:ilvl="3" w:tplc="0415000F" w:tentative="1">
      <w:start w:val="1"/>
      <w:numFmt w:val="decimal"/>
      <w:lvlText w:val="%4."/>
      <w:lvlJc w:val="left"/>
      <w:pPr>
        <w:ind w:left="3636" w:hanging="360"/>
      </w:pPr>
    </w:lvl>
    <w:lvl w:ilvl="4" w:tplc="04150019" w:tentative="1">
      <w:start w:val="1"/>
      <w:numFmt w:val="lowerLetter"/>
      <w:lvlText w:val="%5."/>
      <w:lvlJc w:val="left"/>
      <w:pPr>
        <w:ind w:left="4356" w:hanging="360"/>
      </w:pPr>
    </w:lvl>
    <w:lvl w:ilvl="5" w:tplc="0415001B" w:tentative="1">
      <w:start w:val="1"/>
      <w:numFmt w:val="lowerRoman"/>
      <w:lvlText w:val="%6."/>
      <w:lvlJc w:val="right"/>
      <w:pPr>
        <w:ind w:left="5076" w:hanging="180"/>
      </w:pPr>
    </w:lvl>
    <w:lvl w:ilvl="6" w:tplc="0415000F" w:tentative="1">
      <w:start w:val="1"/>
      <w:numFmt w:val="decimal"/>
      <w:lvlText w:val="%7."/>
      <w:lvlJc w:val="left"/>
      <w:pPr>
        <w:ind w:left="5796" w:hanging="360"/>
      </w:pPr>
    </w:lvl>
    <w:lvl w:ilvl="7" w:tplc="04150019" w:tentative="1">
      <w:start w:val="1"/>
      <w:numFmt w:val="lowerLetter"/>
      <w:lvlText w:val="%8."/>
      <w:lvlJc w:val="left"/>
      <w:pPr>
        <w:ind w:left="6516" w:hanging="360"/>
      </w:pPr>
    </w:lvl>
    <w:lvl w:ilvl="8" w:tplc="0415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97" w15:restartNumberingAfterBreak="0">
    <w:nsid w:val="7BA70E1E"/>
    <w:multiLevelType w:val="hybridMultilevel"/>
    <w:tmpl w:val="AF18A4D4"/>
    <w:lvl w:ilvl="0" w:tplc="C8E2F9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E3C15E7"/>
    <w:multiLevelType w:val="hybridMultilevel"/>
    <w:tmpl w:val="5D3ADB0A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" w15:restartNumberingAfterBreak="0">
    <w:nsid w:val="7F8B3FA4"/>
    <w:multiLevelType w:val="hybridMultilevel"/>
    <w:tmpl w:val="13502184"/>
    <w:lvl w:ilvl="0" w:tplc="610EBD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07256">
    <w:abstractNumId w:val="2"/>
  </w:num>
  <w:num w:numId="2" w16cid:durableId="322780759">
    <w:abstractNumId w:val="28"/>
  </w:num>
  <w:num w:numId="3" w16cid:durableId="1052659271">
    <w:abstractNumId w:val="9"/>
  </w:num>
  <w:num w:numId="4" w16cid:durableId="1280407757">
    <w:abstractNumId w:val="14"/>
  </w:num>
  <w:num w:numId="5" w16cid:durableId="321079350">
    <w:abstractNumId w:val="42"/>
  </w:num>
  <w:num w:numId="6" w16cid:durableId="5594751">
    <w:abstractNumId w:val="44"/>
  </w:num>
  <w:num w:numId="7" w16cid:durableId="1804154947">
    <w:abstractNumId w:val="39"/>
  </w:num>
  <w:num w:numId="8" w16cid:durableId="546911586">
    <w:abstractNumId w:val="31"/>
  </w:num>
  <w:num w:numId="9" w16cid:durableId="609582666">
    <w:abstractNumId w:val="79"/>
  </w:num>
  <w:num w:numId="10" w16cid:durableId="957640967">
    <w:abstractNumId w:val="88"/>
  </w:num>
  <w:num w:numId="11" w16cid:durableId="1636909739">
    <w:abstractNumId w:val="64"/>
  </w:num>
  <w:num w:numId="12" w16cid:durableId="1340885318">
    <w:abstractNumId w:val="35"/>
  </w:num>
  <w:num w:numId="13" w16cid:durableId="1006324671">
    <w:abstractNumId w:val="91"/>
  </w:num>
  <w:num w:numId="14" w16cid:durableId="709570272">
    <w:abstractNumId w:val="40"/>
  </w:num>
  <w:num w:numId="15" w16cid:durableId="333071385">
    <w:abstractNumId w:val="7"/>
  </w:num>
  <w:num w:numId="16" w16cid:durableId="842663447">
    <w:abstractNumId w:val="50"/>
  </w:num>
  <w:num w:numId="17" w16cid:durableId="1526022258">
    <w:abstractNumId w:val="1"/>
  </w:num>
  <w:num w:numId="18" w16cid:durableId="322851515">
    <w:abstractNumId w:val="11"/>
  </w:num>
  <w:num w:numId="19" w16cid:durableId="1400400967">
    <w:abstractNumId w:val="20"/>
  </w:num>
  <w:num w:numId="20" w16cid:durableId="813521484">
    <w:abstractNumId w:val="32"/>
  </w:num>
  <w:num w:numId="21" w16cid:durableId="767889738">
    <w:abstractNumId w:val="90"/>
  </w:num>
  <w:num w:numId="22" w16cid:durableId="1006402220">
    <w:abstractNumId w:val="80"/>
  </w:num>
  <w:num w:numId="23" w16cid:durableId="2035156716">
    <w:abstractNumId w:val="63"/>
  </w:num>
  <w:num w:numId="24" w16cid:durableId="574701513">
    <w:abstractNumId w:val="10"/>
  </w:num>
  <w:num w:numId="25" w16cid:durableId="1053773953">
    <w:abstractNumId w:val="81"/>
  </w:num>
  <w:num w:numId="26" w16cid:durableId="667950044">
    <w:abstractNumId w:val="24"/>
  </w:num>
  <w:num w:numId="27" w16cid:durableId="779955256">
    <w:abstractNumId w:val="21"/>
  </w:num>
  <w:num w:numId="28" w16cid:durableId="673805305">
    <w:abstractNumId w:val="96"/>
  </w:num>
  <w:num w:numId="29" w16cid:durableId="951325453">
    <w:abstractNumId w:val="65"/>
  </w:num>
  <w:num w:numId="30" w16cid:durableId="2035496156">
    <w:abstractNumId w:val="71"/>
  </w:num>
  <w:num w:numId="31" w16cid:durableId="1069379176">
    <w:abstractNumId w:val="13"/>
  </w:num>
  <w:num w:numId="32" w16cid:durableId="903947752">
    <w:abstractNumId w:val="93"/>
  </w:num>
  <w:num w:numId="33" w16cid:durableId="776829099">
    <w:abstractNumId w:val="56"/>
  </w:num>
  <w:num w:numId="34" w16cid:durableId="1300957850">
    <w:abstractNumId w:val="73"/>
  </w:num>
  <w:num w:numId="35" w16cid:durableId="1334917112">
    <w:abstractNumId w:val="53"/>
  </w:num>
  <w:num w:numId="36" w16cid:durableId="259723463">
    <w:abstractNumId w:val="69"/>
  </w:num>
  <w:num w:numId="37" w16cid:durableId="97918994">
    <w:abstractNumId w:val="6"/>
  </w:num>
  <w:num w:numId="38" w16cid:durableId="1296450320">
    <w:abstractNumId w:val="5"/>
  </w:num>
  <w:num w:numId="39" w16cid:durableId="4789496">
    <w:abstractNumId w:val="25"/>
  </w:num>
  <w:num w:numId="40" w16cid:durableId="1813447776">
    <w:abstractNumId w:val="66"/>
  </w:num>
  <w:num w:numId="41" w16cid:durableId="1268003797">
    <w:abstractNumId w:val="36"/>
  </w:num>
  <w:num w:numId="42" w16cid:durableId="489061768">
    <w:abstractNumId w:val="22"/>
  </w:num>
  <w:num w:numId="43" w16cid:durableId="2079596976">
    <w:abstractNumId w:val="15"/>
  </w:num>
  <w:num w:numId="44" w16cid:durableId="1711608954">
    <w:abstractNumId w:val="61"/>
  </w:num>
  <w:num w:numId="45" w16cid:durableId="1626421441">
    <w:abstractNumId w:val="95"/>
  </w:num>
  <w:num w:numId="46" w16cid:durableId="1960795608">
    <w:abstractNumId w:val="98"/>
  </w:num>
  <w:num w:numId="47" w16cid:durableId="1273633615">
    <w:abstractNumId w:val="37"/>
  </w:num>
  <w:num w:numId="48" w16cid:durableId="1602836567">
    <w:abstractNumId w:val="60"/>
  </w:num>
  <w:num w:numId="49" w16cid:durableId="1100875505">
    <w:abstractNumId w:val="68"/>
  </w:num>
  <w:num w:numId="50" w16cid:durableId="256255168">
    <w:abstractNumId w:val="83"/>
  </w:num>
  <w:num w:numId="51" w16cid:durableId="326204303">
    <w:abstractNumId w:val="12"/>
  </w:num>
  <w:num w:numId="52" w16cid:durableId="165824340">
    <w:abstractNumId w:val="82"/>
  </w:num>
  <w:num w:numId="53" w16cid:durableId="937372226">
    <w:abstractNumId w:val="70"/>
  </w:num>
  <w:num w:numId="54" w16cid:durableId="2054038780">
    <w:abstractNumId w:val="47"/>
  </w:num>
  <w:num w:numId="55" w16cid:durableId="1272905831">
    <w:abstractNumId w:val="52"/>
  </w:num>
  <w:num w:numId="56" w16cid:durableId="79178964">
    <w:abstractNumId w:val="29"/>
  </w:num>
  <w:num w:numId="57" w16cid:durableId="155149370">
    <w:abstractNumId w:val="48"/>
  </w:num>
  <w:num w:numId="58" w16cid:durableId="2088989090">
    <w:abstractNumId w:val="55"/>
  </w:num>
  <w:num w:numId="59" w16cid:durableId="1608536344">
    <w:abstractNumId w:val="54"/>
  </w:num>
  <w:num w:numId="60" w16cid:durableId="1005014143">
    <w:abstractNumId w:val="74"/>
  </w:num>
  <w:num w:numId="61" w16cid:durableId="1296520483">
    <w:abstractNumId w:val="45"/>
  </w:num>
  <w:num w:numId="62" w16cid:durableId="836966500">
    <w:abstractNumId w:val="43"/>
  </w:num>
  <w:num w:numId="63" w16cid:durableId="1762068351">
    <w:abstractNumId w:val="89"/>
  </w:num>
  <w:num w:numId="64" w16cid:durableId="1053499519">
    <w:abstractNumId w:val="86"/>
  </w:num>
  <w:num w:numId="65" w16cid:durableId="1462113226">
    <w:abstractNumId w:val="38"/>
  </w:num>
  <w:num w:numId="66" w16cid:durableId="94326237">
    <w:abstractNumId w:val="85"/>
  </w:num>
  <w:num w:numId="67" w16cid:durableId="65445311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02620086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43528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752585573">
    <w:abstractNumId w:val="0"/>
  </w:num>
  <w:num w:numId="71" w16cid:durableId="1226600937">
    <w:abstractNumId w:val="59"/>
  </w:num>
  <w:num w:numId="72" w16cid:durableId="893856378">
    <w:abstractNumId w:val="57"/>
  </w:num>
  <w:num w:numId="73" w16cid:durableId="599603622">
    <w:abstractNumId w:val="49"/>
  </w:num>
  <w:num w:numId="74" w16cid:durableId="1233660317">
    <w:abstractNumId w:val="30"/>
  </w:num>
  <w:num w:numId="75" w16cid:durableId="1588223174">
    <w:abstractNumId w:val="27"/>
  </w:num>
  <w:num w:numId="76" w16cid:durableId="1864903458">
    <w:abstractNumId w:val="51"/>
  </w:num>
  <w:num w:numId="77" w16cid:durableId="1998411617">
    <w:abstractNumId w:val="84"/>
  </w:num>
  <w:num w:numId="78" w16cid:durableId="211313875">
    <w:abstractNumId w:val="72"/>
  </w:num>
  <w:num w:numId="79" w16cid:durableId="976421013">
    <w:abstractNumId w:val="3"/>
  </w:num>
  <w:num w:numId="80" w16cid:durableId="948509524">
    <w:abstractNumId w:val="99"/>
  </w:num>
  <w:num w:numId="81" w16cid:durableId="1911693441">
    <w:abstractNumId w:val="46"/>
  </w:num>
  <w:num w:numId="82" w16cid:durableId="1831170826">
    <w:abstractNumId w:val="34"/>
  </w:num>
  <w:num w:numId="83" w16cid:durableId="958997007">
    <w:abstractNumId w:val="67"/>
  </w:num>
  <w:num w:numId="84" w16cid:durableId="951403442">
    <w:abstractNumId w:val="97"/>
  </w:num>
  <w:num w:numId="85" w16cid:durableId="29307046">
    <w:abstractNumId w:val="77"/>
  </w:num>
  <w:num w:numId="86" w16cid:durableId="317923039">
    <w:abstractNumId w:val="94"/>
  </w:num>
  <w:num w:numId="87" w16cid:durableId="535699125">
    <w:abstractNumId w:val="17"/>
  </w:num>
  <w:num w:numId="88" w16cid:durableId="405155025">
    <w:abstractNumId w:val="18"/>
  </w:num>
  <w:num w:numId="89" w16cid:durableId="2102677331">
    <w:abstractNumId w:val="78"/>
  </w:num>
  <w:num w:numId="90" w16cid:durableId="226378848">
    <w:abstractNumId w:val="26"/>
  </w:num>
  <w:num w:numId="91" w16cid:durableId="1647664264">
    <w:abstractNumId w:val="58"/>
  </w:num>
  <w:num w:numId="92" w16cid:durableId="944113289">
    <w:abstractNumId w:val="33"/>
  </w:num>
  <w:num w:numId="93" w16cid:durableId="2135949952">
    <w:abstractNumId w:val="23"/>
  </w:num>
  <w:num w:numId="94" w16cid:durableId="596139497">
    <w:abstractNumId w:val="4"/>
  </w:num>
  <w:num w:numId="95" w16cid:durableId="2062896562">
    <w:abstractNumId w:val="75"/>
  </w:num>
  <w:num w:numId="96" w16cid:durableId="1710883166">
    <w:abstractNumId w:val="16"/>
  </w:num>
  <w:num w:numId="97" w16cid:durableId="2018119479">
    <w:abstractNumId w:val="41"/>
  </w:num>
  <w:num w:numId="98" w16cid:durableId="755829798">
    <w:abstractNumId w:val="87"/>
  </w:num>
  <w:num w:numId="99" w16cid:durableId="293414487">
    <w:abstractNumId w:val="8"/>
  </w:num>
  <w:num w:numId="100" w16cid:durableId="194316655">
    <w:abstractNumId w:val="76"/>
  </w:num>
  <w:num w:numId="101" w16cid:durableId="1465077182">
    <w:abstractNumId w:val="19"/>
  </w:num>
  <w:num w:numId="102" w16cid:durableId="7291267">
    <w:abstractNumId w:val="92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6A"/>
    <w:rsid w:val="000033B6"/>
    <w:rsid w:val="00012B57"/>
    <w:rsid w:val="00013DD6"/>
    <w:rsid w:val="00015129"/>
    <w:rsid w:val="000165C0"/>
    <w:rsid w:val="0003554E"/>
    <w:rsid w:val="00036129"/>
    <w:rsid w:val="00042674"/>
    <w:rsid w:val="00052996"/>
    <w:rsid w:val="000557DE"/>
    <w:rsid w:val="00061F6A"/>
    <w:rsid w:val="00064C8E"/>
    <w:rsid w:val="0007281F"/>
    <w:rsid w:val="00080347"/>
    <w:rsid w:val="0008590E"/>
    <w:rsid w:val="00085EAF"/>
    <w:rsid w:val="00091E77"/>
    <w:rsid w:val="00092E4E"/>
    <w:rsid w:val="00097F18"/>
    <w:rsid w:val="000A74BB"/>
    <w:rsid w:val="000B03EB"/>
    <w:rsid w:val="000B2EEA"/>
    <w:rsid w:val="000B33E8"/>
    <w:rsid w:val="000C476C"/>
    <w:rsid w:val="000C7EEC"/>
    <w:rsid w:val="000E1CAF"/>
    <w:rsid w:val="000E4940"/>
    <w:rsid w:val="000E6C9F"/>
    <w:rsid w:val="000F09FE"/>
    <w:rsid w:val="00100ABC"/>
    <w:rsid w:val="0010483F"/>
    <w:rsid w:val="00111AB4"/>
    <w:rsid w:val="00112695"/>
    <w:rsid w:val="00113758"/>
    <w:rsid w:val="00113ED3"/>
    <w:rsid w:val="00116628"/>
    <w:rsid w:val="00117FDB"/>
    <w:rsid w:val="00126C49"/>
    <w:rsid w:val="00134CE9"/>
    <w:rsid w:val="00140F10"/>
    <w:rsid w:val="00151EC8"/>
    <w:rsid w:val="00154314"/>
    <w:rsid w:val="0015431C"/>
    <w:rsid w:val="001620DC"/>
    <w:rsid w:val="0016432C"/>
    <w:rsid w:val="001809D3"/>
    <w:rsid w:val="00190F5C"/>
    <w:rsid w:val="001947BF"/>
    <w:rsid w:val="001A4A16"/>
    <w:rsid w:val="001A4FE3"/>
    <w:rsid w:val="001B655B"/>
    <w:rsid w:val="001C5316"/>
    <w:rsid w:val="001E45F2"/>
    <w:rsid w:val="001F083D"/>
    <w:rsid w:val="001F1481"/>
    <w:rsid w:val="001F5F5A"/>
    <w:rsid w:val="0020766D"/>
    <w:rsid w:val="00212378"/>
    <w:rsid w:val="0021562A"/>
    <w:rsid w:val="00220900"/>
    <w:rsid w:val="00220D56"/>
    <w:rsid w:val="002213AC"/>
    <w:rsid w:val="0023283F"/>
    <w:rsid w:val="002364AF"/>
    <w:rsid w:val="0023750C"/>
    <w:rsid w:val="0025445C"/>
    <w:rsid w:val="00257EB9"/>
    <w:rsid w:val="00265A73"/>
    <w:rsid w:val="002753DD"/>
    <w:rsid w:val="0027540E"/>
    <w:rsid w:val="002A17C8"/>
    <w:rsid w:val="002A3FE8"/>
    <w:rsid w:val="002A5EB0"/>
    <w:rsid w:val="002C4EBB"/>
    <w:rsid w:val="002C545F"/>
    <w:rsid w:val="002C58E9"/>
    <w:rsid w:val="002D3CE2"/>
    <w:rsid w:val="002E2965"/>
    <w:rsid w:val="002E4FAC"/>
    <w:rsid w:val="002F2D34"/>
    <w:rsid w:val="002F3C0E"/>
    <w:rsid w:val="002F40FD"/>
    <w:rsid w:val="002F7DB7"/>
    <w:rsid w:val="0033489F"/>
    <w:rsid w:val="00334B54"/>
    <w:rsid w:val="00337F59"/>
    <w:rsid w:val="00350C6D"/>
    <w:rsid w:val="00351397"/>
    <w:rsid w:val="0035614A"/>
    <w:rsid w:val="003564F6"/>
    <w:rsid w:val="00364513"/>
    <w:rsid w:val="00367135"/>
    <w:rsid w:val="003709FB"/>
    <w:rsid w:val="00371B67"/>
    <w:rsid w:val="00373EDD"/>
    <w:rsid w:val="003C1E4D"/>
    <w:rsid w:val="003E334C"/>
    <w:rsid w:val="003F2FAA"/>
    <w:rsid w:val="003F75FE"/>
    <w:rsid w:val="00402446"/>
    <w:rsid w:val="00412B4A"/>
    <w:rsid w:val="0042421B"/>
    <w:rsid w:val="0042548E"/>
    <w:rsid w:val="00442289"/>
    <w:rsid w:val="00443756"/>
    <w:rsid w:val="004714D7"/>
    <w:rsid w:val="004829DD"/>
    <w:rsid w:val="0048406C"/>
    <w:rsid w:val="004A07E3"/>
    <w:rsid w:val="004A10F9"/>
    <w:rsid w:val="004A233F"/>
    <w:rsid w:val="004C35E0"/>
    <w:rsid w:val="004C366C"/>
    <w:rsid w:val="004D2BBA"/>
    <w:rsid w:val="004E0029"/>
    <w:rsid w:val="004E2995"/>
    <w:rsid w:val="004E5E50"/>
    <w:rsid w:val="004F236B"/>
    <w:rsid w:val="00502CEF"/>
    <w:rsid w:val="00511393"/>
    <w:rsid w:val="0051240F"/>
    <w:rsid w:val="005146BD"/>
    <w:rsid w:val="0052095B"/>
    <w:rsid w:val="00520F46"/>
    <w:rsid w:val="0056258A"/>
    <w:rsid w:val="005626F5"/>
    <w:rsid w:val="005709BB"/>
    <w:rsid w:val="0057199D"/>
    <w:rsid w:val="005A4860"/>
    <w:rsid w:val="005A5459"/>
    <w:rsid w:val="005B0748"/>
    <w:rsid w:val="005B3C6E"/>
    <w:rsid w:val="005B71DA"/>
    <w:rsid w:val="005D6E98"/>
    <w:rsid w:val="005E28A4"/>
    <w:rsid w:val="00605BDA"/>
    <w:rsid w:val="00610E64"/>
    <w:rsid w:val="00612D7C"/>
    <w:rsid w:val="0062533E"/>
    <w:rsid w:val="0062595C"/>
    <w:rsid w:val="00634643"/>
    <w:rsid w:val="00635CEF"/>
    <w:rsid w:val="00637BFE"/>
    <w:rsid w:val="006402D3"/>
    <w:rsid w:val="00643123"/>
    <w:rsid w:val="00647E3A"/>
    <w:rsid w:val="00656FD9"/>
    <w:rsid w:val="00661A39"/>
    <w:rsid w:val="00665377"/>
    <w:rsid w:val="006671BC"/>
    <w:rsid w:val="00667238"/>
    <w:rsid w:val="00670A2A"/>
    <w:rsid w:val="006808BA"/>
    <w:rsid w:val="006864C1"/>
    <w:rsid w:val="006870BA"/>
    <w:rsid w:val="0069099D"/>
    <w:rsid w:val="00693917"/>
    <w:rsid w:val="006D4B2E"/>
    <w:rsid w:val="006D6A21"/>
    <w:rsid w:val="006E0115"/>
    <w:rsid w:val="006E236D"/>
    <w:rsid w:val="006F1D1E"/>
    <w:rsid w:val="007025E6"/>
    <w:rsid w:val="00702CDF"/>
    <w:rsid w:val="007032AD"/>
    <w:rsid w:val="00714F2A"/>
    <w:rsid w:val="007154F3"/>
    <w:rsid w:val="00721560"/>
    <w:rsid w:val="00721A40"/>
    <w:rsid w:val="007249D1"/>
    <w:rsid w:val="00732446"/>
    <w:rsid w:val="007409F8"/>
    <w:rsid w:val="00741C47"/>
    <w:rsid w:val="00744261"/>
    <w:rsid w:val="00753629"/>
    <w:rsid w:val="00756AAC"/>
    <w:rsid w:val="007579F0"/>
    <w:rsid w:val="00765A20"/>
    <w:rsid w:val="00766058"/>
    <w:rsid w:val="00772EF0"/>
    <w:rsid w:val="0077311D"/>
    <w:rsid w:val="00780A0E"/>
    <w:rsid w:val="00792715"/>
    <w:rsid w:val="0079414B"/>
    <w:rsid w:val="0079424E"/>
    <w:rsid w:val="00795872"/>
    <w:rsid w:val="007A14A7"/>
    <w:rsid w:val="007A429B"/>
    <w:rsid w:val="007A62DE"/>
    <w:rsid w:val="007A6539"/>
    <w:rsid w:val="007B6501"/>
    <w:rsid w:val="007B75CA"/>
    <w:rsid w:val="007C07E6"/>
    <w:rsid w:val="007C25D0"/>
    <w:rsid w:val="007C42E8"/>
    <w:rsid w:val="007C4AF4"/>
    <w:rsid w:val="007F0EE1"/>
    <w:rsid w:val="00805FD3"/>
    <w:rsid w:val="00814255"/>
    <w:rsid w:val="008160D7"/>
    <w:rsid w:val="00816125"/>
    <w:rsid w:val="00844463"/>
    <w:rsid w:val="008472B2"/>
    <w:rsid w:val="00852DB1"/>
    <w:rsid w:val="00856B13"/>
    <w:rsid w:val="008578F0"/>
    <w:rsid w:val="008650DB"/>
    <w:rsid w:val="00867E31"/>
    <w:rsid w:val="008779F1"/>
    <w:rsid w:val="00881054"/>
    <w:rsid w:val="00883465"/>
    <w:rsid w:val="00890B99"/>
    <w:rsid w:val="008B00C6"/>
    <w:rsid w:val="008B77FB"/>
    <w:rsid w:val="008C1126"/>
    <w:rsid w:val="008D0128"/>
    <w:rsid w:val="008F0148"/>
    <w:rsid w:val="008F0B3C"/>
    <w:rsid w:val="008F5542"/>
    <w:rsid w:val="00910690"/>
    <w:rsid w:val="009156E3"/>
    <w:rsid w:val="00920117"/>
    <w:rsid w:val="00926081"/>
    <w:rsid w:val="00931747"/>
    <w:rsid w:val="00933997"/>
    <w:rsid w:val="009427C9"/>
    <w:rsid w:val="00952359"/>
    <w:rsid w:val="00952E8A"/>
    <w:rsid w:val="00967511"/>
    <w:rsid w:val="009704C3"/>
    <w:rsid w:val="009729BA"/>
    <w:rsid w:val="00975657"/>
    <w:rsid w:val="009757F2"/>
    <w:rsid w:val="009806D7"/>
    <w:rsid w:val="0098771C"/>
    <w:rsid w:val="009908E4"/>
    <w:rsid w:val="009A387A"/>
    <w:rsid w:val="009A59C9"/>
    <w:rsid w:val="009B1968"/>
    <w:rsid w:val="009D41B2"/>
    <w:rsid w:val="009F34E3"/>
    <w:rsid w:val="009F530D"/>
    <w:rsid w:val="00A009A7"/>
    <w:rsid w:val="00A01E3E"/>
    <w:rsid w:val="00A04477"/>
    <w:rsid w:val="00A304FD"/>
    <w:rsid w:val="00A362F4"/>
    <w:rsid w:val="00A36B0A"/>
    <w:rsid w:val="00A46FFB"/>
    <w:rsid w:val="00A47728"/>
    <w:rsid w:val="00A51090"/>
    <w:rsid w:val="00A55B51"/>
    <w:rsid w:val="00A6226A"/>
    <w:rsid w:val="00A722C3"/>
    <w:rsid w:val="00A81331"/>
    <w:rsid w:val="00A82159"/>
    <w:rsid w:val="00A85C64"/>
    <w:rsid w:val="00A86F83"/>
    <w:rsid w:val="00A90F5D"/>
    <w:rsid w:val="00A94178"/>
    <w:rsid w:val="00AA6390"/>
    <w:rsid w:val="00AA66F7"/>
    <w:rsid w:val="00AC5DD5"/>
    <w:rsid w:val="00AC7422"/>
    <w:rsid w:val="00AD56C4"/>
    <w:rsid w:val="00AE4FBA"/>
    <w:rsid w:val="00AF1401"/>
    <w:rsid w:val="00AF50EA"/>
    <w:rsid w:val="00AF5D2A"/>
    <w:rsid w:val="00B24E59"/>
    <w:rsid w:val="00B3391E"/>
    <w:rsid w:val="00B40717"/>
    <w:rsid w:val="00B4173E"/>
    <w:rsid w:val="00B62C3B"/>
    <w:rsid w:val="00B754B5"/>
    <w:rsid w:val="00B87D34"/>
    <w:rsid w:val="00B97639"/>
    <w:rsid w:val="00BB293D"/>
    <w:rsid w:val="00BB4E2D"/>
    <w:rsid w:val="00BC328F"/>
    <w:rsid w:val="00BC5355"/>
    <w:rsid w:val="00BD085A"/>
    <w:rsid w:val="00BD173C"/>
    <w:rsid w:val="00BD3756"/>
    <w:rsid w:val="00BD4564"/>
    <w:rsid w:val="00BD6EFC"/>
    <w:rsid w:val="00BF43BA"/>
    <w:rsid w:val="00C0217D"/>
    <w:rsid w:val="00C02790"/>
    <w:rsid w:val="00C10505"/>
    <w:rsid w:val="00C214D4"/>
    <w:rsid w:val="00C329AB"/>
    <w:rsid w:val="00C479BE"/>
    <w:rsid w:val="00C53BA7"/>
    <w:rsid w:val="00C53EE5"/>
    <w:rsid w:val="00C57728"/>
    <w:rsid w:val="00C6274D"/>
    <w:rsid w:val="00C6623A"/>
    <w:rsid w:val="00C66750"/>
    <w:rsid w:val="00C7140A"/>
    <w:rsid w:val="00C8107E"/>
    <w:rsid w:val="00CA1E93"/>
    <w:rsid w:val="00CA43CB"/>
    <w:rsid w:val="00CC2223"/>
    <w:rsid w:val="00CD0E26"/>
    <w:rsid w:val="00CD4B9A"/>
    <w:rsid w:val="00CD503D"/>
    <w:rsid w:val="00CE30C6"/>
    <w:rsid w:val="00CF0960"/>
    <w:rsid w:val="00D24E52"/>
    <w:rsid w:val="00D25A7B"/>
    <w:rsid w:val="00D272E4"/>
    <w:rsid w:val="00D45F28"/>
    <w:rsid w:val="00D574B7"/>
    <w:rsid w:val="00D654CB"/>
    <w:rsid w:val="00D65612"/>
    <w:rsid w:val="00D6603F"/>
    <w:rsid w:val="00D91503"/>
    <w:rsid w:val="00D9570E"/>
    <w:rsid w:val="00D95D27"/>
    <w:rsid w:val="00DA535D"/>
    <w:rsid w:val="00DA62F6"/>
    <w:rsid w:val="00DC71CB"/>
    <w:rsid w:val="00DE0F1E"/>
    <w:rsid w:val="00DE6BBF"/>
    <w:rsid w:val="00DF7990"/>
    <w:rsid w:val="00E020BE"/>
    <w:rsid w:val="00E05FF9"/>
    <w:rsid w:val="00E32F0C"/>
    <w:rsid w:val="00E33041"/>
    <w:rsid w:val="00E44A8C"/>
    <w:rsid w:val="00E72090"/>
    <w:rsid w:val="00E73C10"/>
    <w:rsid w:val="00E741F7"/>
    <w:rsid w:val="00E828B2"/>
    <w:rsid w:val="00E82CC7"/>
    <w:rsid w:val="00E856B7"/>
    <w:rsid w:val="00E87D2D"/>
    <w:rsid w:val="00E93F91"/>
    <w:rsid w:val="00E945ED"/>
    <w:rsid w:val="00E96248"/>
    <w:rsid w:val="00EB6867"/>
    <w:rsid w:val="00EC1A20"/>
    <w:rsid w:val="00EF01A0"/>
    <w:rsid w:val="00EF0E56"/>
    <w:rsid w:val="00EF3DD7"/>
    <w:rsid w:val="00EF52E4"/>
    <w:rsid w:val="00EF5325"/>
    <w:rsid w:val="00F030DB"/>
    <w:rsid w:val="00F122F7"/>
    <w:rsid w:val="00F15A71"/>
    <w:rsid w:val="00F22FE1"/>
    <w:rsid w:val="00F24E81"/>
    <w:rsid w:val="00F25472"/>
    <w:rsid w:val="00F260DD"/>
    <w:rsid w:val="00F2797A"/>
    <w:rsid w:val="00F43F33"/>
    <w:rsid w:val="00F4611B"/>
    <w:rsid w:val="00F521B0"/>
    <w:rsid w:val="00F55134"/>
    <w:rsid w:val="00F62523"/>
    <w:rsid w:val="00F73350"/>
    <w:rsid w:val="00F85CBD"/>
    <w:rsid w:val="00F87C7A"/>
    <w:rsid w:val="00F87F33"/>
    <w:rsid w:val="00F918AC"/>
    <w:rsid w:val="00FB10E7"/>
    <w:rsid w:val="00FB1CDE"/>
    <w:rsid w:val="00FB773D"/>
    <w:rsid w:val="00FC773B"/>
    <w:rsid w:val="00FD5A7E"/>
    <w:rsid w:val="00FD65C6"/>
    <w:rsid w:val="00FE32D7"/>
    <w:rsid w:val="00FF1073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1610"/>
  <w15:docId w15:val="{8160FCFC-47D7-455F-A871-6A739958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A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71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71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1F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1F6A"/>
  </w:style>
  <w:style w:type="paragraph" w:styleId="Stopka">
    <w:name w:val="footer"/>
    <w:basedOn w:val="Normalny"/>
    <w:link w:val="StopkaZnak"/>
    <w:uiPriority w:val="99"/>
    <w:unhideWhenUsed/>
    <w:rsid w:val="00061F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1F6A"/>
  </w:style>
  <w:style w:type="paragraph" w:styleId="Akapitzlist">
    <w:name w:val="List Paragraph"/>
    <w:aliases w:val="List Paragraph,L1,Akapit z listą5,T_SZ_List Paragraph,Normal,Akapit z listą3,Akapit z listą31,A_wyliczenie,K-P_odwolanie,maz_wyliczenie,opis dzialania"/>
    <w:basedOn w:val="Normalny"/>
    <w:link w:val="AkapitzlistZnak"/>
    <w:uiPriority w:val="34"/>
    <w:qFormat/>
    <w:rsid w:val="00EC1A2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67135"/>
    <w:rPr>
      <w:rFonts w:ascii="Cambria" w:eastAsia="Times New Roman" w:hAnsi="Cambria" w:cs="Times New Roman"/>
      <w:b/>
      <w:bCs/>
      <w:kern w:val="32"/>
      <w:sz w:val="32"/>
      <w:szCs w:val="32"/>
      <w:lang w:eastAsia="pl-PL"/>
      <w14:ligatures w14:val="none"/>
    </w:rPr>
  </w:style>
  <w:style w:type="paragraph" w:styleId="Tytu">
    <w:name w:val="Title"/>
    <w:basedOn w:val="Normalny"/>
    <w:link w:val="TytuZnak"/>
    <w:qFormat/>
    <w:rsid w:val="00367135"/>
    <w:pPr>
      <w:tabs>
        <w:tab w:val="left" w:pos="3330"/>
      </w:tabs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367135"/>
    <w:rPr>
      <w:rFonts w:ascii="Times New Roman" w:eastAsia="Times New Roman" w:hAnsi="Times New Roman" w:cs="Times New Roman"/>
      <w:b/>
      <w:bCs/>
      <w:kern w:val="0"/>
      <w:sz w:val="32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semiHidden/>
    <w:rsid w:val="003671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67135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6713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7135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unhideWhenUsed/>
    <w:rsid w:val="00367135"/>
    <w:rPr>
      <w:vertAlign w:val="superscript"/>
    </w:rPr>
  </w:style>
  <w:style w:type="character" w:styleId="Hipercze">
    <w:name w:val="Hyperlink"/>
    <w:rsid w:val="00367135"/>
    <w:rPr>
      <w:color w:val="0000FF"/>
      <w:u w:val="single"/>
    </w:rPr>
  </w:style>
  <w:style w:type="table" w:styleId="Tabela-Siatka">
    <w:name w:val="Table Grid"/>
    <w:basedOn w:val="Standardowy"/>
    <w:rsid w:val="003671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671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671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713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3671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67135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3671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3671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367135"/>
    <w:pPr>
      <w:jc w:val="both"/>
    </w:pPr>
    <w:rPr>
      <w:rFonts w:ascii="Arial" w:hAnsi="Arial"/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367135"/>
    <w:rPr>
      <w:rFonts w:ascii="Arial" w:eastAsia="Times New Roman" w:hAnsi="Arial" w:cs="Times New Roman"/>
      <w:kern w:val="0"/>
      <w:szCs w:val="24"/>
      <w:lang w:eastAsia="pl-PL"/>
      <w14:ligatures w14:val="none"/>
    </w:rPr>
  </w:style>
  <w:style w:type="character" w:styleId="Nierozpoznanawzmianka">
    <w:name w:val="Unresolved Mention"/>
    <w:uiPriority w:val="99"/>
    <w:semiHidden/>
    <w:unhideWhenUsed/>
    <w:rsid w:val="0036713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367135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ist Paragraph Znak,L1 Znak,Akapit z listą5 Znak,T_SZ_List Paragraph Znak,Normal Znak,Akapit z listą3 Znak,Akapit z listą31 Znak,A_wyliczenie Znak,K-P_odwolanie Znak,maz_wyliczenie Znak,opis dzialania Znak"/>
    <w:link w:val="Akapitzlist"/>
    <w:uiPriority w:val="34"/>
    <w:locked/>
    <w:rsid w:val="0036713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36713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091E77"/>
    <w:rPr>
      <w:i/>
      <w:iCs/>
    </w:rPr>
  </w:style>
  <w:style w:type="numbering" w:customStyle="1" w:styleId="Biecalista1">
    <w:name w:val="Bieżąca lista1"/>
    <w:uiPriority w:val="99"/>
    <w:rsid w:val="005E28A4"/>
    <w:pPr>
      <w:numPr>
        <w:numId w:val="7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zatorska@mrit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arzyna.zatorska@mrit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C4E60-9F12-4D3E-92FB-5DA1710E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2526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Latoszewska Monika</dc:creator>
  <cp:keywords/>
  <dc:description/>
  <cp:lastModifiedBy>Latoszewska Monika</cp:lastModifiedBy>
  <cp:revision>5</cp:revision>
  <dcterms:created xsi:type="dcterms:W3CDTF">2025-06-06T12:14:00Z</dcterms:created>
  <dcterms:modified xsi:type="dcterms:W3CDTF">2025-06-09T10:46:00Z</dcterms:modified>
</cp:coreProperties>
</file>