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BA5CC" w14:textId="77777777" w:rsidR="00FF6F72" w:rsidRDefault="00ED1E5D" w:rsidP="00FF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PLAN OBCHODÓW DNI OTWARTYCH </w:t>
      </w:r>
    </w:p>
    <w:p w14:paraId="793EAE19" w14:textId="77777777" w:rsidR="00FF6F72" w:rsidRDefault="00ED1E5D" w:rsidP="00FF6F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POWIATOWEJ STACJI SANITARNO-EPIDEMIOLOGICZNEJ </w:t>
      </w:r>
    </w:p>
    <w:p w14:paraId="2D907B77" w14:textId="40A446D8" w:rsidR="00ED1E5D" w:rsidRPr="00777FA0" w:rsidRDefault="00ED1E5D" w:rsidP="00FF6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OBORNIKACH</w:t>
      </w:r>
    </w:p>
    <w:p w14:paraId="02FE0383" w14:textId="77777777" w:rsidR="00ED1E5D" w:rsidRDefault="00ED1E5D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ADD5FA5" w14:textId="4349D85B" w:rsidR="00ED1E5D" w:rsidRPr="00777FA0" w:rsidRDefault="00ED1E5D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Termin: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9-10 kwietnia 2025 r.</w:t>
      </w:r>
    </w:p>
    <w:p w14:paraId="62444C24" w14:textId="77777777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39AB077F" w14:textId="65D97402" w:rsidR="00ED1E5D" w:rsidRPr="00777FA0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Dzień 1 – 9 kwietnia 2025 r.</w:t>
      </w:r>
    </w:p>
    <w:p w14:paraId="714B62B5" w14:textId="77777777" w:rsidR="00ED1E5D" w:rsidRPr="00777FA0" w:rsidRDefault="00ED1E5D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Sala sesyjna Urzędu Miejskiego w Obornikach (w tym samym budynku co PSSE)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sali sesyjnej zostaną przygotowane stanowiska poszczególnych sekcji Powiatowej Stacji Sanitarno-Epidemiologicznej w Obornikach, gdzie pracownicy przedstawią zakres swojej działalności.</w:t>
      </w:r>
    </w:p>
    <w:p w14:paraId="6EE84DB8" w14:textId="77777777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7416B635" w14:textId="7129E2A2" w:rsidR="00ED1E5D" w:rsidRPr="00777FA0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Dzień 2 – 10 kwietnia 2025 r.</w:t>
      </w:r>
    </w:p>
    <w:p w14:paraId="26590438" w14:textId="1B525A44" w:rsidR="00ED1E5D" w:rsidRPr="00777FA0" w:rsidRDefault="00ED1E5D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Miejsce: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Siedziba PSSE w Obornikach</w:t>
      </w:r>
      <w:r w:rsidR="00FF6F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racownicy będą obecni na swoich stanowiskach pracy, gotowi do przedstawienia informacji dotyczących poszczególnych sekcji odwiedzającym.</w:t>
      </w:r>
    </w:p>
    <w:p w14:paraId="066E3F06" w14:textId="77777777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4003A0A6" w14:textId="60FA8932" w:rsidR="00ED1E5D" w:rsidRPr="00777FA0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Zakres przedstawianych zagadnień</w:t>
      </w:r>
    </w:p>
    <w:p w14:paraId="6636E502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Powitanie</w:t>
      </w:r>
    </w:p>
    <w:p w14:paraId="62FC5C5C" w14:textId="77777777" w:rsidR="00ED1E5D" w:rsidRPr="00777FA0" w:rsidRDefault="00ED1E5D" w:rsidP="00FF6F7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Przywitanie przez Państwowego Powiatowego Inspektora Sanitarnego</w:t>
      </w:r>
    </w:p>
    <w:p w14:paraId="06701F13" w14:textId="77777777" w:rsidR="00ED1E5D" w:rsidRPr="00777FA0" w:rsidRDefault="00ED1E5D" w:rsidP="00FF6F72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struktury, celów i zadań Państwowej Inspekcji Sanitarnej</w:t>
      </w:r>
    </w:p>
    <w:p w14:paraId="1664D3BA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Higieny Żywności i Żywienia</w:t>
      </w:r>
    </w:p>
    <w:p w14:paraId="351B4669" w14:textId="77777777" w:rsidR="00ED1E5D" w:rsidRPr="00777FA0" w:rsidRDefault="00ED1E5D" w:rsidP="00FF6F7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i kompetencje sekcji</w:t>
      </w:r>
    </w:p>
    <w:p w14:paraId="7268FAB1" w14:textId="415D9069" w:rsidR="00ED1E5D" w:rsidRPr="00777FA0" w:rsidRDefault="00ED1E5D" w:rsidP="00FF6F7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Najczęstsze zagrożenia związane z nieprawidłowym przechowywaniem </w:t>
      </w:r>
      <w:r w:rsidR="00FF6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i obórką żywności</w:t>
      </w:r>
    </w:p>
    <w:p w14:paraId="40663C41" w14:textId="77777777" w:rsidR="00ED1E5D" w:rsidRPr="00777FA0" w:rsidRDefault="00ED1E5D" w:rsidP="00FF6F7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Jak rozpoznać zepsutą żywność</w:t>
      </w:r>
    </w:p>
    <w:p w14:paraId="2D226F71" w14:textId="77777777" w:rsidR="00ED1E5D" w:rsidRPr="00777FA0" w:rsidRDefault="00ED1E5D" w:rsidP="00FF6F72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Pobór próbek w ramach monitoringu i urzędowej kontroli żywności (omówienie, prezentacja sprzętu)</w:t>
      </w:r>
    </w:p>
    <w:p w14:paraId="1D1A161F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Higieny Dzieci, Młodzieży i Promocji Zdrowia</w:t>
      </w:r>
    </w:p>
    <w:p w14:paraId="0CCF7576" w14:textId="77777777" w:rsidR="00ED1E5D" w:rsidRPr="00777FA0" w:rsidRDefault="00ED1E5D" w:rsidP="00FF6F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Zadania sekcji</w:t>
      </w:r>
    </w:p>
    <w:p w14:paraId="0DD9ED50" w14:textId="77777777" w:rsidR="00ED1E5D" w:rsidRPr="00777FA0" w:rsidRDefault="00ED1E5D" w:rsidP="00FF6F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Przedstawienie programów profilaktycznych realizowanych na terenie powiatu</w:t>
      </w:r>
    </w:p>
    <w:p w14:paraId="7C71C770" w14:textId="77777777" w:rsidR="00ED1E5D" w:rsidRPr="00777FA0" w:rsidRDefault="00ED1E5D" w:rsidP="00FF6F72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Prezentacja punktu edukacyjno-profilaktycznego</w:t>
      </w:r>
    </w:p>
    <w:p w14:paraId="33FD086D" w14:textId="7BFC5AB2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Higien</w:t>
      </w:r>
      <w:r w:rsidR="00D11B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Pracy</w:t>
      </w:r>
    </w:p>
    <w:p w14:paraId="0D391771" w14:textId="77777777" w:rsidR="00ED1E5D" w:rsidRPr="00777FA0" w:rsidRDefault="00ED1E5D" w:rsidP="00FF6F7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Jak Sanepid bada bezpieczeństwo produktów kosmetycznych</w:t>
      </w:r>
    </w:p>
    <w:p w14:paraId="6244F55C" w14:textId="77777777" w:rsidR="00ED1E5D" w:rsidRPr="00777FA0" w:rsidRDefault="00ED1E5D" w:rsidP="00FF6F7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Bezpieczne warunki pracy i ochrona pracowników przed szkodliwymi czynnikami</w:t>
      </w:r>
    </w:p>
    <w:p w14:paraId="0A85A3D1" w14:textId="77777777" w:rsidR="00ED1E5D" w:rsidRPr="00777FA0" w:rsidRDefault="00ED1E5D" w:rsidP="00FF6F72">
      <w:pPr>
        <w:numPr>
          <w:ilvl w:val="1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"Chemiczne" piktogramy – ich znaczenie</w:t>
      </w:r>
    </w:p>
    <w:p w14:paraId="0A5E8124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Zapobiegawczy Nadzór Sanitarny</w:t>
      </w:r>
    </w:p>
    <w:p w14:paraId="668CE7B1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Ocena wpływu inwestycji na środowisko i dopuszczanie budynków do użytkowania</w:t>
      </w:r>
    </w:p>
    <w:p w14:paraId="46A1522F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Higieny Komunalnej</w:t>
      </w:r>
    </w:p>
    <w:p w14:paraId="35DAA998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jakością wody do spożycia, w kąpieliskach i na pływalniach</w:t>
      </w:r>
    </w:p>
    <w:p w14:paraId="20A901DD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ekshumacją, transportem zwłok/szczątków ludzkich</w:t>
      </w:r>
    </w:p>
    <w:p w14:paraId="0EB9465E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obiektami użyteczności publicznej (salony fryzjerskie, kosmetyczne, tatuażu, odnowy biologicznej, bazy noclegowe)</w:t>
      </w:r>
    </w:p>
    <w:p w14:paraId="74CD37C5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Sekcja Epidemiologii</w:t>
      </w:r>
    </w:p>
    <w:p w14:paraId="7FE18689" w14:textId="3D79DE5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Doradztwo w zakresie szczepień ochronnych (kalendarz szczepień dla dzieci </w:t>
      </w:r>
      <w:r w:rsidR="00FF6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i dorosłych)</w:t>
      </w:r>
    </w:p>
    <w:p w14:paraId="09F32D49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chorób zakaźnych</w:t>
      </w:r>
    </w:p>
    <w:p w14:paraId="511CF234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Konsultacja w zakresie procesów dekontaminacji</w:t>
      </w:r>
    </w:p>
    <w:p w14:paraId="5E84A6EE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Edukacja w zakresie antyseptyki rąk</w:t>
      </w:r>
    </w:p>
    <w:p w14:paraId="2204E3D6" w14:textId="77777777" w:rsidR="00ED1E5D" w:rsidRPr="00777FA0" w:rsidRDefault="00ED1E5D" w:rsidP="00FF6F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Radca prawny</w:t>
      </w:r>
    </w:p>
    <w:p w14:paraId="30A54762" w14:textId="77777777" w:rsidR="00ED1E5D" w:rsidRPr="00777FA0" w:rsidRDefault="00ED1E5D" w:rsidP="00FF6F72">
      <w:pPr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Procedura administracyjna w postępowaniu przed PPIS</w:t>
      </w:r>
    </w:p>
    <w:p w14:paraId="6751DA05" w14:textId="77777777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5DC5F1B0" w14:textId="4E748652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Dodatkowe atrakcje</w:t>
      </w:r>
    </w:p>
    <w:p w14:paraId="0B0ADD9C" w14:textId="31BC88B3" w:rsidR="002E3DAB" w:rsidRPr="00777FA0" w:rsidRDefault="002E3DAB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Gry, zabawy, r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ebusy</w:t>
      </w:r>
      <w:r w:rsidR="0027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krzyżówki</w:t>
      </w:r>
      <w:r w:rsidR="00274F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poczęstunek.</w:t>
      </w:r>
    </w:p>
    <w:p w14:paraId="27C3550A" w14:textId="77777777" w:rsidR="00ED1E5D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0E05D6E9" w14:textId="4A25D0AD" w:rsidR="00ED1E5D" w:rsidRPr="00777FA0" w:rsidRDefault="00ED1E5D" w:rsidP="00FF6F7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777FA0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Promocja wydarzenia</w:t>
      </w:r>
    </w:p>
    <w:p w14:paraId="11125A66" w14:textId="2C4AFAE3" w:rsidR="00ED1E5D" w:rsidRPr="00777FA0" w:rsidRDefault="00ED1E5D" w:rsidP="00FF6F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Zaproszenie do udziału w dniach otwartych zostanie opublikowane na stronie internetowej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6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w mediach społecznościowych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lokalnej gazecie. </w:t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Dodatkowo na terenie powiatu zostaną rozwieszone plakaty informacyjne. Do placówek szkolnych (szkoły podstawowe </w:t>
      </w:r>
      <w:r w:rsidR="00FF6F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77FA0">
        <w:rPr>
          <w:rFonts w:ascii="Times New Roman" w:eastAsia="Times New Roman" w:hAnsi="Times New Roman" w:cs="Times New Roman"/>
          <w:sz w:val="24"/>
          <w:szCs w:val="24"/>
          <w:lang w:eastAsia="pl-PL"/>
        </w:rPr>
        <w:t>i ponadpodstawowe) zostaną wysłane zaproszenia. Chętne grupy będą mogły umówić się na konkretną godzinę.</w:t>
      </w:r>
    </w:p>
    <w:p w14:paraId="389ECBB8" w14:textId="77777777" w:rsidR="005602D8" w:rsidRDefault="005602D8"/>
    <w:sectPr w:rsidR="00560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D2A76"/>
    <w:multiLevelType w:val="multilevel"/>
    <w:tmpl w:val="2EA82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D43752"/>
    <w:multiLevelType w:val="multilevel"/>
    <w:tmpl w:val="C3681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BA0C39"/>
    <w:multiLevelType w:val="multilevel"/>
    <w:tmpl w:val="FB6C0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D6596"/>
    <w:multiLevelType w:val="multilevel"/>
    <w:tmpl w:val="86AA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CA18B0"/>
    <w:multiLevelType w:val="multilevel"/>
    <w:tmpl w:val="630E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8489579">
    <w:abstractNumId w:val="0"/>
  </w:num>
  <w:num w:numId="2" w16cid:durableId="341933297">
    <w:abstractNumId w:val="2"/>
  </w:num>
  <w:num w:numId="3" w16cid:durableId="1803620330">
    <w:abstractNumId w:val="3"/>
  </w:num>
  <w:num w:numId="4" w16cid:durableId="2137945398">
    <w:abstractNumId w:val="1"/>
  </w:num>
  <w:num w:numId="5" w16cid:durableId="1102065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AB0"/>
    <w:rsid w:val="00153AC0"/>
    <w:rsid w:val="00274FAE"/>
    <w:rsid w:val="002E3DAB"/>
    <w:rsid w:val="004D4EA5"/>
    <w:rsid w:val="005602D8"/>
    <w:rsid w:val="00651364"/>
    <w:rsid w:val="00B2179A"/>
    <w:rsid w:val="00D11BD0"/>
    <w:rsid w:val="00D54761"/>
    <w:rsid w:val="00EC1AAD"/>
    <w:rsid w:val="00ED1E5D"/>
    <w:rsid w:val="00F47C16"/>
    <w:rsid w:val="00F91AB0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246F3"/>
  <w15:chartTrackingRefBased/>
  <w15:docId w15:val="{DD7286B5-02F7-4488-8F83-4034E9947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E5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1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1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1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1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1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1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1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1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1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1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1A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1A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1A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1A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1A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1A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1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1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1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1A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1A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1A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1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1A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1A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367</Words>
  <Characters>2208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Oborniki - Monika Osak</dc:creator>
  <cp:keywords/>
  <dc:description/>
  <cp:lastModifiedBy>PSSE Oborniki - Monika Osak</cp:lastModifiedBy>
  <cp:revision>8</cp:revision>
  <dcterms:created xsi:type="dcterms:W3CDTF">2025-03-05T11:33:00Z</dcterms:created>
  <dcterms:modified xsi:type="dcterms:W3CDTF">2025-03-06T09:33:00Z</dcterms:modified>
</cp:coreProperties>
</file>