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6B71" w14:textId="179AD17D" w:rsidR="00246DDA" w:rsidRPr="003C6649" w:rsidRDefault="007F5BD7" w:rsidP="00E42ED5">
      <w:pPr>
        <w:spacing w:before="120" w:after="120" w:line="276" w:lineRule="auto"/>
        <w:jc w:val="center"/>
        <w:rPr>
          <w:rFonts w:ascii="Calibri" w:hAnsi="Calibri" w:cs="Calibri"/>
          <w:b/>
          <w:bCs/>
          <w:strike/>
          <w:sz w:val="24"/>
          <w:szCs w:val="24"/>
          <w:lang w:eastAsia="pl-PL"/>
        </w:rPr>
      </w:pPr>
      <w:r w:rsidRPr="003C6649">
        <w:rPr>
          <w:rFonts w:ascii="Calibri" w:hAnsi="Calibri" w:cs="Calibri"/>
          <w:b/>
          <w:bCs/>
          <w:sz w:val="24"/>
          <w:szCs w:val="24"/>
          <w:lang w:eastAsia="pl-PL"/>
        </w:rPr>
        <w:t>Półmaski filtrujące</w:t>
      </w:r>
    </w:p>
    <w:p w14:paraId="0BFC1D08" w14:textId="538BF93C" w:rsidR="00B64A64" w:rsidRPr="002454FF" w:rsidRDefault="003C6649" w:rsidP="002454FF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Wyrób</w:t>
      </w:r>
      <w:r w:rsidR="00F21377" w:rsidRPr="00E42ED5">
        <w:rPr>
          <w:rFonts w:ascii="Calibri" w:hAnsi="Calibri" w:cs="Calibri"/>
          <w:sz w:val="24"/>
          <w:szCs w:val="24"/>
          <w:lang w:eastAsia="pl-PL"/>
        </w:rPr>
        <w:t xml:space="preserve"> o cechach ochronnych</w:t>
      </w:r>
      <w:r w:rsidR="008A730C">
        <w:rPr>
          <w:rFonts w:ascii="Calibri" w:hAnsi="Calibri" w:cs="Calibri"/>
          <w:sz w:val="24"/>
          <w:szCs w:val="24"/>
          <w:lang w:eastAsia="pl-PL"/>
        </w:rPr>
        <w:t xml:space="preserve"> chroniący</w:t>
      </w:r>
      <w:r w:rsidR="00B9067B" w:rsidRPr="00E42ED5">
        <w:rPr>
          <w:rFonts w:ascii="Calibri" w:hAnsi="Calibri" w:cs="Calibri"/>
          <w:sz w:val="24"/>
          <w:szCs w:val="24"/>
          <w:lang w:eastAsia="pl-PL"/>
        </w:rPr>
        <w:t xml:space="preserve"> przed </w:t>
      </w:r>
      <w:r w:rsidR="007F5BD7" w:rsidRPr="00E42ED5">
        <w:rPr>
          <w:rFonts w:ascii="Calibri" w:hAnsi="Calibri" w:cs="Calibri"/>
          <w:sz w:val="24"/>
          <w:szCs w:val="24"/>
          <w:lang w:eastAsia="pl-PL"/>
        </w:rPr>
        <w:t xml:space="preserve">aerozolami w tym </w:t>
      </w:r>
      <w:proofErr w:type="spellStart"/>
      <w:r w:rsidR="007F5BD7" w:rsidRPr="00E42ED5">
        <w:rPr>
          <w:rFonts w:ascii="Calibri" w:hAnsi="Calibri" w:cs="Calibri"/>
          <w:sz w:val="24"/>
          <w:szCs w:val="24"/>
          <w:lang w:eastAsia="pl-PL"/>
        </w:rPr>
        <w:t>bioaerozolami</w:t>
      </w:r>
      <w:proofErr w:type="spellEnd"/>
      <w:r w:rsidR="002454FF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F94EED" w:rsidRPr="002454FF">
        <w:rPr>
          <w:rFonts w:ascii="Calibri" w:hAnsi="Calibri" w:cs="Calibri"/>
          <w:sz w:val="24"/>
          <w:szCs w:val="24"/>
          <w:lang w:eastAsia="pl-PL"/>
        </w:rPr>
        <w:t>p</w:t>
      </w:r>
      <w:r w:rsidR="00782746" w:rsidRPr="002454FF">
        <w:rPr>
          <w:rFonts w:ascii="Calibri" w:hAnsi="Calibri" w:cs="Calibri"/>
          <w:sz w:val="24"/>
          <w:szCs w:val="24"/>
          <w:lang w:eastAsia="pl-PL"/>
        </w:rPr>
        <w:t xml:space="preserve">owinien spełniać wymagania </w:t>
      </w:r>
      <w:r w:rsidR="00483ECC" w:rsidRPr="002454FF">
        <w:rPr>
          <w:rFonts w:ascii="Calibri" w:hAnsi="Calibri" w:cs="Calibri"/>
          <w:sz w:val="24"/>
          <w:szCs w:val="24"/>
          <w:lang w:eastAsia="pl-PL"/>
        </w:rPr>
        <w:t xml:space="preserve">co najmniej jednej z wymienionych </w:t>
      </w:r>
      <w:r w:rsidR="00782746" w:rsidRPr="002454FF">
        <w:rPr>
          <w:rFonts w:ascii="Calibri" w:hAnsi="Calibri" w:cs="Calibri"/>
          <w:sz w:val="24"/>
          <w:szCs w:val="24"/>
          <w:lang w:eastAsia="pl-PL"/>
        </w:rPr>
        <w:t>norm</w:t>
      </w:r>
      <w:r w:rsidR="00483ECC" w:rsidRPr="002454FF">
        <w:rPr>
          <w:rFonts w:ascii="Calibri" w:hAnsi="Calibri" w:cs="Calibri"/>
          <w:sz w:val="24"/>
          <w:szCs w:val="24"/>
          <w:lang w:eastAsia="pl-PL"/>
        </w:rPr>
        <w:t xml:space="preserve"> lub regulacji:</w:t>
      </w:r>
      <w:r w:rsidR="00F94EED" w:rsidRPr="002454FF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FE34E4" w:rsidRPr="002454FF">
        <w:rPr>
          <w:rFonts w:ascii="Calibri" w:hAnsi="Calibri" w:cs="Calibri"/>
          <w:sz w:val="24"/>
          <w:szCs w:val="24"/>
          <w:lang w:eastAsia="pl-PL"/>
        </w:rPr>
        <w:t xml:space="preserve">EN </w:t>
      </w:r>
      <w:r w:rsidR="007F5BD7" w:rsidRPr="002454FF">
        <w:rPr>
          <w:rFonts w:ascii="Calibri" w:hAnsi="Calibri" w:cs="Calibri"/>
          <w:sz w:val="24"/>
          <w:szCs w:val="24"/>
          <w:lang w:eastAsia="pl-PL"/>
        </w:rPr>
        <w:t>149:2001+A1:2009</w:t>
      </w:r>
      <w:r w:rsidR="00FE34E4" w:rsidRPr="002454FF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760339" w:rsidRPr="002454FF">
        <w:rPr>
          <w:rFonts w:ascii="Calibri" w:hAnsi="Calibri" w:cs="Calibri"/>
          <w:sz w:val="24"/>
          <w:szCs w:val="24"/>
          <w:lang w:eastAsia="pl-PL"/>
        </w:rPr>
        <w:t xml:space="preserve">(UE) </w:t>
      </w:r>
      <w:r w:rsidR="00782746" w:rsidRPr="002454FF">
        <w:rPr>
          <w:rFonts w:ascii="Calibri" w:hAnsi="Calibri" w:cs="Calibri"/>
          <w:sz w:val="24"/>
          <w:szCs w:val="24"/>
          <w:lang w:eastAsia="pl-PL"/>
        </w:rPr>
        <w:t>lub normy NIOSH-42C FR84 (USA) lub GB2626-2006 (Chiny) lub AS/NZ 1716:2012</w:t>
      </w:r>
      <w:r w:rsidR="00483ECC" w:rsidRPr="002454FF">
        <w:rPr>
          <w:rFonts w:ascii="Calibri" w:hAnsi="Calibri" w:cs="Calibri"/>
          <w:sz w:val="24"/>
          <w:szCs w:val="24"/>
          <w:lang w:eastAsia="pl-PL"/>
        </w:rPr>
        <w:t xml:space="preserve"> (Austral</w:t>
      </w:r>
      <w:r w:rsidR="00760339" w:rsidRPr="002454FF">
        <w:rPr>
          <w:rFonts w:ascii="Calibri" w:hAnsi="Calibri" w:cs="Calibri"/>
          <w:sz w:val="24"/>
          <w:szCs w:val="24"/>
          <w:lang w:eastAsia="pl-PL"/>
        </w:rPr>
        <w:t>ia) lub</w:t>
      </w:r>
      <w:r w:rsidR="00483ECC" w:rsidRPr="002454FF">
        <w:rPr>
          <w:rFonts w:ascii="Calibri" w:hAnsi="Calibri" w:cs="Calibri"/>
          <w:sz w:val="24"/>
          <w:szCs w:val="24"/>
          <w:lang w:eastAsia="pl-PL"/>
        </w:rPr>
        <w:t xml:space="preserve"> JMHLW – Notification 2014-2018 (Japonia) </w:t>
      </w:r>
      <w:r w:rsidR="00782746" w:rsidRPr="002454FF">
        <w:rPr>
          <w:rFonts w:ascii="Calibri" w:hAnsi="Calibri" w:cs="Calibri"/>
          <w:sz w:val="24"/>
          <w:szCs w:val="24"/>
          <w:lang w:eastAsia="pl-PL"/>
        </w:rPr>
        <w:t>w zakresie:</w:t>
      </w:r>
    </w:p>
    <w:p w14:paraId="6AFA3033" w14:textId="18DE3040" w:rsidR="00FE34E4" w:rsidRPr="00E42ED5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skuteczności</w:t>
      </w:r>
      <w:r w:rsidR="00FE34E4" w:rsidRPr="00E42ED5">
        <w:rPr>
          <w:rFonts w:ascii="Calibri" w:hAnsi="Calibri" w:cs="Calibri"/>
          <w:sz w:val="24"/>
          <w:szCs w:val="24"/>
          <w:lang w:eastAsia="pl-PL"/>
        </w:rPr>
        <w:t xml:space="preserve"> filtracji </w:t>
      </w:r>
      <w:r w:rsidR="007F5BD7" w:rsidRPr="00E42ED5">
        <w:rPr>
          <w:rFonts w:ascii="Calibri" w:hAnsi="Calibri" w:cs="Calibri"/>
          <w:sz w:val="24"/>
          <w:szCs w:val="24"/>
          <w:lang w:eastAsia="pl-PL"/>
        </w:rPr>
        <w:t>wobec aerozoli stałych i/lub ciekłych nie mniej niż 94 %</w:t>
      </w:r>
      <w:r w:rsidR="00D700F5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6551A153" w14:textId="736C4E40" w:rsidR="000E14C7" w:rsidRPr="00E42ED5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oporu</w:t>
      </w:r>
      <w:r w:rsidR="007F5BD7" w:rsidRPr="00E42ED5">
        <w:rPr>
          <w:rFonts w:ascii="Calibri" w:hAnsi="Calibri" w:cs="Calibri"/>
          <w:sz w:val="24"/>
          <w:szCs w:val="24"/>
          <w:lang w:eastAsia="pl-PL"/>
        </w:rPr>
        <w:t xml:space="preserve"> oddychania – nie więcej niż 300 Pa,</w:t>
      </w:r>
    </w:p>
    <w:p w14:paraId="13834B40" w14:textId="51D9A8E7" w:rsidR="00D700F5" w:rsidRPr="00E42ED5" w:rsidRDefault="00782746" w:rsidP="00E42ED5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zawartości</w:t>
      </w:r>
      <w:r w:rsidR="007F5BD7" w:rsidRPr="00E42ED5">
        <w:rPr>
          <w:rFonts w:ascii="Calibri" w:hAnsi="Calibri" w:cs="Calibri"/>
          <w:sz w:val="24"/>
          <w:szCs w:val="24"/>
          <w:lang w:eastAsia="pl-PL"/>
        </w:rPr>
        <w:t xml:space="preserve"> CO</w:t>
      </w:r>
      <w:r w:rsidR="007F5BD7" w:rsidRPr="00E42ED5">
        <w:rPr>
          <w:rFonts w:ascii="Calibri" w:hAnsi="Calibri" w:cs="Calibri"/>
          <w:sz w:val="24"/>
          <w:szCs w:val="24"/>
          <w:vertAlign w:val="subscript"/>
          <w:lang w:eastAsia="pl-PL"/>
        </w:rPr>
        <w:t>2</w:t>
      </w:r>
      <w:r w:rsidR="007F5BD7" w:rsidRPr="00E42ED5">
        <w:rPr>
          <w:rFonts w:ascii="Calibri" w:hAnsi="Calibri" w:cs="Calibri"/>
          <w:sz w:val="24"/>
          <w:szCs w:val="24"/>
          <w:lang w:eastAsia="pl-PL"/>
        </w:rPr>
        <w:t xml:space="preserve"> w powietrzu wdychanym – jeżeli dotyczy – mniejsza niż 1% obj.</w:t>
      </w:r>
    </w:p>
    <w:p w14:paraId="05691DFA" w14:textId="77777777" w:rsidR="00E42ED5" w:rsidRDefault="00E42ED5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26317D83" w14:textId="1973AAB8" w:rsidR="00782746" w:rsidRPr="00E42ED5" w:rsidRDefault="00782746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Klasy ochrony półmasek filtrujących dopu</w:t>
      </w:r>
      <w:r w:rsidR="00483ECC" w:rsidRPr="00E42ED5">
        <w:rPr>
          <w:rFonts w:ascii="Calibri" w:hAnsi="Calibri" w:cs="Calibri"/>
          <w:sz w:val="24"/>
          <w:szCs w:val="24"/>
          <w:lang w:eastAsia="pl-PL"/>
        </w:rPr>
        <w:t>szczonych do stosowania: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0"/>
        <w:gridCol w:w="1764"/>
        <w:gridCol w:w="1516"/>
        <w:gridCol w:w="1792"/>
        <w:gridCol w:w="1898"/>
      </w:tblGrid>
      <w:tr w:rsidR="00483ECC" w:rsidRPr="00E42ED5" w14:paraId="062A24F7" w14:textId="77777777" w:rsidTr="00760339">
        <w:tc>
          <w:tcPr>
            <w:tcW w:w="9286" w:type="dxa"/>
            <w:gridSpan w:val="5"/>
          </w:tcPr>
          <w:p w14:paraId="34784CE1" w14:textId="39B93F8D" w:rsidR="00483ECC" w:rsidRPr="00E42ED5" w:rsidRDefault="00483ECC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Klasa ochrony </w:t>
            </w:r>
            <w:r w:rsid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półmaski filtrującej </w:t>
            </w: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wg poszczególnych norm</w:t>
            </w:r>
          </w:p>
        </w:tc>
      </w:tr>
      <w:tr w:rsidR="00E42ED5" w:rsidRPr="00E42ED5" w14:paraId="6A734A03" w14:textId="77777777" w:rsidTr="00E42ED5">
        <w:tc>
          <w:tcPr>
            <w:tcW w:w="2093" w:type="dxa"/>
          </w:tcPr>
          <w:p w14:paraId="62CE9C22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EN 149:2001+A1:2009</w:t>
            </w:r>
          </w:p>
          <w:p w14:paraId="69AC5538" w14:textId="6AAEFE4C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(UE)</w:t>
            </w:r>
          </w:p>
        </w:tc>
        <w:tc>
          <w:tcPr>
            <w:tcW w:w="1843" w:type="dxa"/>
          </w:tcPr>
          <w:p w14:paraId="134E222F" w14:textId="2A6D14B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NIOSH-42C FR84 (USA)</w:t>
            </w:r>
          </w:p>
        </w:tc>
        <w:tc>
          <w:tcPr>
            <w:tcW w:w="1559" w:type="dxa"/>
          </w:tcPr>
          <w:p w14:paraId="37821A93" w14:textId="00ACD58D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GB2626-2006 (Chiny)</w:t>
            </w:r>
          </w:p>
        </w:tc>
        <w:tc>
          <w:tcPr>
            <w:tcW w:w="1843" w:type="dxa"/>
          </w:tcPr>
          <w:p w14:paraId="15424768" w14:textId="6A3C188D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AS/NZ 1716:2012 (Australia)</w:t>
            </w:r>
          </w:p>
        </w:tc>
        <w:tc>
          <w:tcPr>
            <w:tcW w:w="1948" w:type="dxa"/>
          </w:tcPr>
          <w:p w14:paraId="0C81CBC7" w14:textId="696105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JMHLW – Notification 2014-2018 (Japonia)</w:t>
            </w:r>
          </w:p>
        </w:tc>
      </w:tr>
      <w:tr w:rsidR="00E42ED5" w:rsidRPr="00E42ED5" w14:paraId="0F73122C" w14:textId="77777777" w:rsidTr="00E42ED5">
        <w:tc>
          <w:tcPr>
            <w:tcW w:w="2093" w:type="dxa"/>
          </w:tcPr>
          <w:p w14:paraId="41533877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FFP2 NR</w:t>
            </w:r>
          </w:p>
          <w:p w14:paraId="63EB422F" w14:textId="0232118A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FFP2 R</w:t>
            </w:r>
          </w:p>
        </w:tc>
        <w:tc>
          <w:tcPr>
            <w:tcW w:w="1843" w:type="dxa"/>
          </w:tcPr>
          <w:p w14:paraId="225CAC8B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N95, P95, </w:t>
            </w:r>
          </w:p>
          <w:p w14:paraId="5356F0E5" w14:textId="2E790778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R95 </w:t>
            </w:r>
          </w:p>
        </w:tc>
        <w:tc>
          <w:tcPr>
            <w:tcW w:w="1559" w:type="dxa"/>
          </w:tcPr>
          <w:p w14:paraId="6823D6F6" w14:textId="4115FC6D" w:rsidR="003C6649" w:rsidRPr="00E42ED5" w:rsidRDefault="00E42ED5" w:rsidP="003C6649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KN95</w:t>
            </w:r>
            <w:r w:rsidR="003C6649">
              <w:rPr>
                <w:rFonts w:ascii="Calibri" w:hAnsi="Calibri" w:cs="Calibri"/>
                <w:sz w:val="24"/>
                <w:szCs w:val="24"/>
                <w:lang w:eastAsia="pl-PL"/>
              </w:rPr>
              <w:t>, K</w:t>
            </w:r>
            <w:r w:rsidR="003C6649"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P95, </w:t>
            </w:r>
          </w:p>
          <w:p w14:paraId="496469A4" w14:textId="0381B226" w:rsidR="00E42ED5" w:rsidRPr="00E42ED5" w:rsidRDefault="003C6649" w:rsidP="003C6649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K</w:t>
            </w: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R95</w:t>
            </w:r>
          </w:p>
        </w:tc>
        <w:tc>
          <w:tcPr>
            <w:tcW w:w="1843" w:type="dxa"/>
          </w:tcPr>
          <w:p w14:paraId="348E019B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P2 R</w:t>
            </w:r>
          </w:p>
          <w:p w14:paraId="2C359A5C" w14:textId="10323450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P2 NR</w:t>
            </w:r>
          </w:p>
        </w:tc>
        <w:tc>
          <w:tcPr>
            <w:tcW w:w="1948" w:type="dxa"/>
          </w:tcPr>
          <w:p w14:paraId="022C3FF0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DS 2</w:t>
            </w:r>
          </w:p>
          <w:p w14:paraId="769D8F89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RS 2</w:t>
            </w:r>
          </w:p>
          <w:p w14:paraId="15986134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RL 2</w:t>
            </w:r>
          </w:p>
          <w:p w14:paraId="1D66E530" w14:textId="11D5B7A0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DL 2</w:t>
            </w:r>
          </w:p>
        </w:tc>
      </w:tr>
      <w:tr w:rsidR="00E42ED5" w:rsidRPr="00E42ED5" w14:paraId="756A6AE6" w14:textId="77777777" w:rsidTr="00E42ED5">
        <w:tc>
          <w:tcPr>
            <w:tcW w:w="2093" w:type="dxa"/>
          </w:tcPr>
          <w:p w14:paraId="2E3AA9AE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FFP3 NR</w:t>
            </w:r>
          </w:p>
          <w:p w14:paraId="4C8CCA25" w14:textId="7BE1A576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FFP3 R</w:t>
            </w:r>
          </w:p>
        </w:tc>
        <w:tc>
          <w:tcPr>
            <w:tcW w:w="1843" w:type="dxa"/>
          </w:tcPr>
          <w:p w14:paraId="5033D511" w14:textId="5F28A7BA" w:rsidR="00E42ED5" w:rsidRPr="00E42ED5" w:rsidRDefault="00E42ED5" w:rsidP="00E42ED5">
            <w:pPr>
              <w:spacing w:line="276" w:lineRule="auto"/>
              <w:rPr>
                <w:rFonts w:ascii="Calibri" w:hAnsi="Calibri" w:cs="Calibri"/>
              </w:rPr>
            </w:pPr>
            <w:r w:rsidRPr="00E42ED5">
              <w:rPr>
                <w:rFonts w:ascii="Calibri" w:hAnsi="Calibri" w:cs="Calibri"/>
                <w:color w:val="000000"/>
              </w:rPr>
              <w:t>N99, R99, P99, N100, R100, P100</w:t>
            </w:r>
          </w:p>
        </w:tc>
        <w:tc>
          <w:tcPr>
            <w:tcW w:w="1559" w:type="dxa"/>
          </w:tcPr>
          <w:p w14:paraId="6F81CF08" w14:textId="4F683EE2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KN99</w:t>
            </w:r>
            <w:r w:rsidR="003C6649">
              <w:rPr>
                <w:rFonts w:ascii="Calibri" w:hAnsi="Calibri" w:cs="Calibri"/>
                <w:sz w:val="24"/>
                <w:szCs w:val="24"/>
                <w:lang w:eastAsia="pl-PL"/>
              </w:rPr>
              <w:t>,</w:t>
            </w:r>
            <w:r w:rsidR="003C6649" w:rsidRPr="00E42ED5">
              <w:rPr>
                <w:rFonts w:ascii="Calibri" w:hAnsi="Calibri" w:cs="Calibri"/>
                <w:color w:val="000000"/>
              </w:rPr>
              <w:t xml:space="preserve"> </w:t>
            </w:r>
            <w:r w:rsidR="003C6649">
              <w:rPr>
                <w:rFonts w:ascii="Calibri" w:hAnsi="Calibri" w:cs="Calibri"/>
                <w:color w:val="000000"/>
              </w:rPr>
              <w:t>K</w:t>
            </w:r>
            <w:r w:rsidR="003C6649" w:rsidRPr="00E42ED5">
              <w:rPr>
                <w:rFonts w:ascii="Calibri" w:hAnsi="Calibri" w:cs="Calibri"/>
                <w:color w:val="000000"/>
              </w:rPr>
              <w:t xml:space="preserve">R99, </w:t>
            </w:r>
            <w:r w:rsidR="003C6649">
              <w:rPr>
                <w:rFonts w:ascii="Calibri" w:hAnsi="Calibri" w:cs="Calibri"/>
                <w:color w:val="000000"/>
              </w:rPr>
              <w:t>K</w:t>
            </w:r>
            <w:r w:rsidR="003C6649" w:rsidRPr="00E42ED5">
              <w:rPr>
                <w:rFonts w:ascii="Calibri" w:hAnsi="Calibri" w:cs="Calibri"/>
                <w:color w:val="000000"/>
              </w:rPr>
              <w:t xml:space="preserve">P99, </w:t>
            </w:r>
            <w:r w:rsidR="003C6649">
              <w:rPr>
                <w:rFonts w:ascii="Calibri" w:hAnsi="Calibri" w:cs="Calibri"/>
                <w:color w:val="000000"/>
              </w:rPr>
              <w:t>K</w:t>
            </w:r>
            <w:r w:rsidR="003C6649" w:rsidRPr="00E42ED5">
              <w:rPr>
                <w:rFonts w:ascii="Calibri" w:hAnsi="Calibri" w:cs="Calibri"/>
                <w:color w:val="000000"/>
              </w:rPr>
              <w:t xml:space="preserve">N100, </w:t>
            </w:r>
            <w:r w:rsidR="003C6649">
              <w:rPr>
                <w:rFonts w:ascii="Calibri" w:hAnsi="Calibri" w:cs="Calibri"/>
                <w:color w:val="000000"/>
              </w:rPr>
              <w:t>K</w:t>
            </w:r>
            <w:r w:rsidR="003C6649" w:rsidRPr="00E42ED5">
              <w:rPr>
                <w:rFonts w:ascii="Calibri" w:hAnsi="Calibri" w:cs="Calibri"/>
                <w:color w:val="000000"/>
              </w:rPr>
              <w:t xml:space="preserve">R100, </w:t>
            </w:r>
            <w:r w:rsidR="003C6649">
              <w:rPr>
                <w:rFonts w:ascii="Calibri" w:hAnsi="Calibri" w:cs="Calibri"/>
                <w:color w:val="000000"/>
              </w:rPr>
              <w:t>K</w:t>
            </w:r>
            <w:r w:rsidR="003C6649" w:rsidRPr="00E42ED5">
              <w:rPr>
                <w:rFonts w:ascii="Calibri" w:hAnsi="Calibri" w:cs="Calibri"/>
                <w:color w:val="000000"/>
              </w:rPr>
              <w:t>P100</w:t>
            </w:r>
          </w:p>
        </w:tc>
        <w:tc>
          <w:tcPr>
            <w:tcW w:w="1843" w:type="dxa"/>
          </w:tcPr>
          <w:p w14:paraId="329A7B8D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P3 R</w:t>
            </w:r>
          </w:p>
          <w:p w14:paraId="61F04849" w14:textId="1D373C16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P3 NR</w:t>
            </w:r>
          </w:p>
        </w:tc>
        <w:tc>
          <w:tcPr>
            <w:tcW w:w="1948" w:type="dxa"/>
          </w:tcPr>
          <w:p w14:paraId="69BE61B4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DS 3</w:t>
            </w:r>
          </w:p>
          <w:p w14:paraId="47B72CB4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RS 3</w:t>
            </w:r>
          </w:p>
          <w:p w14:paraId="593AC7F6" w14:textId="7777777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RL 3</w:t>
            </w:r>
          </w:p>
          <w:p w14:paraId="565AD356" w14:textId="3F1608A7" w:rsidR="00E42ED5" w:rsidRPr="00E42ED5" w:rsidRDefault="00E42ED5" w:rsidP="00E42ED5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E42ED5">
              <w:rPr>
                <w:rFonts w:ascii="Calibri" w:hAnsi="Calibri" w:cs="Calibri"/>
                <w:sz w:val="24"/>
                <w:szCs w:val="24"/>
                <w:lang w:eastAsia="pl-PL"/>
              </w:rPr>
              <w:t>DL 3</w:t>
            </w:r>
          </w:p>
        </w:tc>
      </w:tr>
    </w:tbl>
    <w:p w14:paraId="2807D420" w14:textId="77777777" w:rsidR="00E42ED5" w:rsidRPr="00E42ED5" w:rsidRDefault="00E42ED5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04E6080D" w14:textId="77777777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 xml:space="preserve">Półmaska filtrująca powinna osłaniać usta, nos i brodę użytkownika. </w:t>
      </w:r>
    </w:p>
    <w:p w14:paraId="6470C2FA" w14:textId="58437690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 xml:space="preserve">Półmaska filtrująca powinna być wykonana z układu włóknin filtracyjnych i osłonowych trudnopalnych. </w:t>
      </w:r>
    </w:p>
    <w:p w14:paraId="4F43193A" w14:textId="5F9DDCE1" w:rsidR="007F5BD7" w:rsidRPr="00E42ED5" w:rsidRDefault="007F5BD7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Podstawowe elementy półmaski filtrującej:</w:t>
      </w:r>
    </w:p>
    <w:p w14:paraId="1501430A" w14:textId="352EB5E7" w:rsidR="007F5BD7" w:rsidRPr="00E42ED5" w:rsidRDefault="007F5BD7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zacisk nosowy, lub odpowiednio wyprofilowana część nosowa czaszy półmaski,</w:t>
      </w:r>
    </w:p>
    <w:p w14:paraId="7085C815" w14:textId="59D27C01" w:rsidR="00A015FB" w:rsidRPr="00E42ED5" w:rsidRDefault="007F5BD7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zawór wydechowy</w:t>
      </w:r>
      <w:r w:rsidR="00782746" w:rsidRPr="00E42ED5">
        <w:rPr>
          <w:rFonts w:ascii="Calibri" w:hAnsi="Calibri" w:cs="Calibri"/>
          <w:sz w:val="24"/>
          <w:szCs w:val="24"/>
          <w:lang w:eastAsia="pl-PL"/>
        </w:rPr>
        <w:t xml:space="preserve"> – jeżeli istnieje</w:t>
      </w:r>
      <w:r w:rsidR="00F524E8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2FE2B249" w14:textId="4E05BD85" w:rsidR="00600DD7" w:rsidRPr="00E42ED5" w:rsidRDefault="00782746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 xml:space="preserve">taśmy </w:t>
      </w:r>
      <w:proofErr w:type="spellStart"/>
      <w:r w:rsidRPr="00E42ED5">
        <w:rPr>
          <w:rFonts w:ascii="Calibri" w:hAnsi="Calibri" w:cs="Calibri"/>
          <w:sz w:val="24"/>
          <w:szCs w:val="24"/>
          <w:lang w:eastAsia="pl-PL"/>
        </w:rPr>
        <w:t>nagłowia</w:t>
      </w:r>
      <w:proofErr w:type="spellEnd"/>
      <w:r w:rsidRPr="00E42ED5">
        <w:rPr>
          <w:rFonts w:ascii="Calibri" w:hAnsi="Calibri" w:cs="Calibri"/>
          <w:sz w:val="24"/>
          <w:szCs w:val="24"/>
          <w:lang w:eastAsia="pl-PL"/>
        </w:rPr>
        <w:t xml:space="preserve"> wykonane z gumy pasmanteryjnej lub lateksowej lub innego materiału tekstylnego</w:t>
      </w:r>
      <w:r w:rsidR="00F524E8" w:rsidRPr="00E42ED5">
        <w:rPr>
          <w:rFonts w:ascii="Calibri" w:hAnsi="Calibri" w:cs="Calibri"/>
          <w:sz w:val="24"/>
          <w:szCs w:val="24"/>
          <w:lang w:eastAsia="pl-PL"/>
        </w:rPr>
        <w:t>,</w:t>
      </w:r>
    </w:p>
    <w:p w14:paraId="7D3F34E9" w14:textId="3E8A893A" w:rsidR="00600DD7" w:rsidRPr="00E42ED5" w:rsidRDefault="00782746" w:rsidP="00E42ED5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lastRenderedPageBreak/>
        <w:t xml:space="preserve">zapinki taśm </w:t>
      </w:r>
      <w:proofErr w:type="spellStart"/>
      <w:r w:rsidRPr="00E42ED5">
        <w:rPr>
          <w:rFonts w:ascii="Calibri" w:hAnsi="Calibri" w:cs="Calibri"/>
          <w:sz w:val="24"/>
          <w:szCs w:val="24"/>
          <w:lang w:eastAsia="pl-PL"/>
        </w:rPr>
        <w:t>nagłowia</w:t>
      </w:r>
      <w:proofErr w:type="spellEnd"/>
      <w:r w:rsidRPr="00E42ED5">
        <w:rPr>
          <w:rFonts w:ascii="Calibri" w:hAnsi="Calibri" w:cs="Calibri"/>
          <w:sz w:val="24"/>
          <w:szCs w:val="24"/>
          <w:lang w:eastAsia="pl-PL"/>
        </w:rPr>
        <w:t xml:space="preserve"> – jeśli zastosowano</w:t>
      </w:r>
      <w:r w:rsidR="000B7864">
        <w:rPr>
          <w:rFonts w:ascii="Calibri" w:hAnsi="Calibri" w:cs="Calibri"/>
          <w:sz w:val="24"/>
          <w:szCs w:val="24"/>
          <w:lang w:eastAsia="pl-PL"/>
        </w:rPr>
        <w:t>.</w:t>
      </w:r>
      <w:bookmarkStart w:id="0" w:name="_GoBack"/>
      <w:bookmarkEnd w:id="0"/>
    </w:p>
    <w:p w14:paraId="091A6696" w14:textId="6CB92FCD" w:rsidR="00782746" w:rsidRPr="00E42ED5" w:rsidRDefault="00782746" w:rsidP="00E42ED5">
      <w:pPr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E42ED5">
        <w:rPr>
          <w:rFonts w:ascii="Calibri" w:hAnsi="Calibri" w:cs="Calibri"/>
          <w:sz w:val="24"/>
          <w:szCs w:val="24"/>
          <w:lang w:eastAsia="pl-PL"/>
        </w:rPr>
        <w:t>Półmaska filtrująca powinna być oznakowana zgodnie z</w:t>
      </w:r>
      <w:r w:rsidR="008A730C">
        <w:rPr>
          <w:rFonts w:ascii="Calibri" w:hAnsi="Calibri" w:cs="Calibri"/>
          <w:sz w:val="24"/>
          <w:szCs w:val="24"/>
          <w:lang w:eastAsia="pl-PL"/>
        </w:rPr>
        <w:t xml:space="preserve"> postanowieniami </w:t>
      </w:r>
      <w:r w:rsidR="003C6649">
        <w:rPr>
          <w:rFonts w:ascii="Calibri" w:hAnsi="Calibri" w:cs="Calibri"/>
          <w:sz w:val="24"/>
          <w:szCs w:val="24"/>
          <w:lang w:eastAsia="pl-PL"/>
        </w:rPr>
        <w:t xml:space="preserve"> normy</w:t>
      </w:r>
      <w:r w:rsidR="008A730C">
        <w:rPr>
          <w:rFonts w:ascii="Calibri" w:hAnsi="Calibri" w:cs="Calibri"/>
          <w:sz w:val="24"/>
          <w:szCs w:val="24"/>
          <w:lang w:eastAsia="pl-PL"/>
        </w:rPr>
        <w:t>, według której była oceniana jej zgodność z wymaganiami</w:t>
      </w:r>
      <w:r w:rsidR="003C6649">
        <w:rPr>
          <w:rFonts w:ascii="Calibri" w:hAnsi="Calibri" w:cs="Calibri"/>
          <w:sz w:val="24"/>
          <w:szCs w:val="24"/>
          <w:lang w:eastAsia="pl-PL"/>
        </w:rPr>
        <w:t>.</w:t>
      </w:r>
      <w:r w:rsidRPr="00E42ED5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14:paraId="4AF5B498" w14:textId="60F86B84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3541A1FD" w14:textId="77777777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  <w:lang w:eastAsia="pl-PL"/>
        </w:rPr>
      </w:pPr>
    </w:p>
    <w:p w14:paraId="50B45F97" w14:textId="77777777" w:rsidR="00E42ED5" w:rsidRPr="00E42ED5" w:rsidRDefault="00E42ED5" w:rsidP="00E42ED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242D050" w14:textId="6090E3BE" w:rsidR="00E42ED5" w:rsidRPr="00E42ED5" w:rsidRDefault="003C6649" w:rsidP="00E42ED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Opracowanie</w:t>
      </w:r>
      <w:r w:rsidR="00654391" w:rsidRPr="00E42ED5">
        <w:rPr>
          <w:rFonts w:ascii="Calibri" w:hAnsi="Calibri" w:cs="Calibri"/>
          <w:sz w:val="24"/>
          <w:szCs w:val="24"/>
        </w:rPr>
        <w:t xml:space="preserve">: </w:t>
      </w:r>
    </w:p>
    <w:p w14:paraId="7A5F7EB1" w14:textId="6D9DD741" w:rsidR="00654391" w:rsidRDefault="00654391" w:rsidP="00E42ED5">
      <w:pPr>
        <w:spacing w:line="276" w:lineRule="auto"/>
        <w:rPr>
          <w:rFonts w:ascii="Calibri" w:hAnsi="Calibri" w:cs="Calibri"/>
          <w:sz w:val="24"/>
          <w:szCs w:val="24"/>
        </w:rPr>
      </w:pPr>
      <w:r w:rsidRPr="00E42ED5">
        <w:rPr>
          <w:rFonts w:ascii="Calibri" w:hAnsi="Calibri" w:cs="Calibri"/>
          <w:sz w:val="24"/>
          <w:szCs w:val="24"/>
        </w:rPr>
        <w:t>Centralny Instytut Ochrony Pracy – Państw</w:t>
      </w:r>
      <w:r w:rsidR="003C6649">
        <w:rPr>
          <w:rFonts w:ascii="Calibri" w:hAnsi="Calibri" w:cs="Calibri"/>
          <w:sz w:val="24"/>
          <w:szCs w:val="24"/>
        </w:rPr>
        <w:t>owy  Instytut Badawczy</w:t>
      </w:r>
    </w:p>
    <w:p w14:paraId="5B57B945" w14:textId="33F232AE" w:rsidR="003C6649" w:rsidRPr="00E42ED5" w:rsidRDefault="003C6649" w:rsidP="00E42ED5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Zakład Ochron Osobistych </w:t>
      </w:r>
    </w:p>
    <w:sectPr w:rsidR="003C6649" w:rsidRPr="00E42ED5" w:rsidSect="00F33A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4F"/>
    <w:multiLevelType w:val="hybridMultilevel"/>
    <w:tmpl w:val="057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7F92"/>
    <w:multiLevelType w:val="hybridMultilevel"/>
    <w:tmpl w:val="AE0204CC"/>
    <w:lvl w:ilvl="0" w:tplc="60D2D0BE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321FAB"/>
    <w:multiLevelType w:val="hybridMultilevel"/>
    <w:tmpl w:val="1B584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0BE0"/>
    <w:multiLevelType w:val="hybridMultilevel"/>
    <w:tmpl w:val="8A16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6E07"/>
    <w:multiLevelType w:val="hybridMultilevel"/>
    <w:tmpl w:val="327C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91D0C"/>
    <w:multiLevelType w:val="multilevel"/>
    <w:tmpl w:val="129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3738B2"/>
    <w:multiLevelType w:val="hybridMultilevel"/>
    <w:tmpl w:val="A562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58F3"/>
    <w:multiLevelType w:val="hybridMultilevel"/>
    <w:tmpl w:val="572C8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05D2B"/>
    <w:multiLevelType w:val="hybridMultilevel"/>
    <w:tmpl w:val="E3F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244AE"/>
    <w:multiLevelType w:val="hybridMultilevel"/>
    <w:tmpl w:val="13AA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77"/>
    <w:rsid w:val="00001CDD"/>
    <w:rsid w:val="00035E4A"/>
    <w:rsid w:val="00081C92"/>
    <w:rsid w:val="000B4B18"/>
    <w:rsid w:val="000B7864"/>
    <w:rsid w:val="000E14C7"/>
    <w:rsid w:val="001A6038"/>
    <w:rsid w:val="002454FF"/>
    <w:rsid w:val="00246DDA"/>
    <w:rsid w:val="002C6C8D"/>
    <w:rsid w:val="002D7864"/>
    <w:rsid w:val="003337E7"/>
    <w:rsid w:val="00373630"/>
    <w:rsid w:val="003C6649"/>
    <w:rsid w:val="003E07AD"/>
    <w:rsid w:val="00483ECC"/>
    <w:rsid w:val="0048563A"/>
    <w:rsid w:val="004E646C"/>
    <w:rsid w:val="00563821"/>
    <w:rsid w:val="005B5F8F"/>
    <w:rsid w:val="00600DD7"/>
    <w:rsid w:val="00654391"/>
    <w:rsid w:val="006E4D41"/>
    <w:rsid w:val="00760339"/>
    <w:rsid w:val="00774782"/>
    <w:rsid w:val="00782746"/>
    <w:rsid w:val="007F5BD7"/>
    <w:rsid w:val="00815CEB"/>
    <w:rsid w:val="008A730C"/>
    <w:rsid w:val="00A015FB"/>
    <w:rsid w:val="00AD2D37"/>
    <w:rsid w:val="00AE62EF"/>
    <w:rsid w:val="00B62D44"/>
    <w:rsid w:val="00B64A64"/>
    <w:rsid w:val="00B9067B"/>
    <w:rsid w:val="00BE4E47"/>
    <w:rsid w:val="00BF4503"/>
    <w:rsid w:val="00C42F38"/>
    <w:rsid w:val="00D03F70"/>
    <w:rsid w:val="00D33077"/>
    <w:rsid w:val="00D700F5"/>
    <w:rsid w:val="00DA675D"/>
    <w:rsid w:val="00DE05EA"/>
    <w:rsid w:val="00E42ED5"/>
    <w:rsid w:val="00E86A3F"/>
    <w:rsid w:val="00E86DF1"/>
    <w:rsid w:val="00E874B4"/>
    <w:rsid w:val="00F21377"/>
    <w:rsid w:val="00F31015"/>
    <w:rsid w:val="00F33AC1"/>
    <w:rsid w:val="00F465D0"/>
    <w:rsid w:val="00F524E8"/>
    <w:rsid w:val="00F94EED"/>
    <w:rsid w:val="00FD66F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A39B"/>
  <w15:docId w15:val="{9205E42C-1DE5-4B0D-890B-DC777B1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3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F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F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37E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067B"/>
    <w:pPr>
      <w:jc w:val="left"/>
    </w:pPr>
  </w:style>
  <w:style w:type="paragraph" w:styleId="Akapitzlist">
    <w:name w:val="List Paragraph"/>
    <w:basedOn w:val="Normalny"/>
    <w:uiPriority w:val="34"/>
    <w:qFormat/>
    <w:rsid w:val="002C6C8D"/>
    <w:pPr>
      <w:ind w:left="720"/>
      <w:contextualSpacing/>
    </w:pPr>
  </w:style>
  <w:style w:type="table" w:styleId="Tabela-Siatka">
    <w:name w:val="Table Grid"/>
    <w:basedOn w:val="Standardowy"/>
    <w:uiPriority w:val="39"/>
    <w:rsid w:val="0048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Karczewicz</dc:creator>
  <cp:lastModifiedBy>kamaj</cp:lastModifiedBy>
  <cp:revision>7</cp:revision>
  <dcterms:created xsi:type="dcterms:W3CDTF">2020-03-24T08:51:00Z</dcterms:created>
  <dcterms:modified xsi:type="dcterms:W3CDTF">2020-03-24T09:18:00Z</dcterms:modified>
</cp:coreProperties>
</file>