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478B" w14:textId="2B6C55F0" w:rsidR="00B9719F" w:rsidRPr="00B9719F" w:rsidRDefault="00B9719F" w:rsidP="00B9719F">
      <w:pPr>
        <w:pStyle w:val="Tytu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9719F">
        <w:rPr>
          <w:rFonts w:ascii="Times New Roman" w:hAnsi="Times New Roman" w:cs="Times New Roman"/>
          <w:sz w:val="26"/>
          <w:szCs w:val="26"/>
        </w:rPr>
        <w:t xml:space="preserve">ZARZĄDZENIE NR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180">
        <w:rPr>
          <w:rFonts w:ascii="Times New Roman" w:hAnsi="Times New Roman" w:cs="Times New Roman"/>
          <w:sz w:val="26"/>
          <w:szCs w:val="26"/>
        </w:rPr>
        <w:t>7</w:t>
      </w:r>
      <w:r w:rsidRPr="00B9719F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971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E995A8" w14:textId="77777777" w:rsidR="00B9719F" w:rsidRPr="00B9719F" w:rsidRDefault="00B9719F" w:rsidP="00B9719F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1F391B" w14:textId="5F6E34EF" w:rsidR="00B9719F" w:rsidRPr="00B9719F" w:rsidRDefault="00B9719F" w:rsidP="00B9719F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719F">
        <w:rPr>
          <w:rFonts w:ascii="Times New Roman" w:hAnsi="Times New Roman" w:cs="Times New Roman"/>
          <w:b/>
          <w:bCs/>
          <w:sz w:val="26"/>
          <w:szCs w:val="26"/>
        </w:rPr>
        <w:t>PODLASKIEGO WOJEWÓDZKIEGO INSPEKTORA</w:t>
      </w:r>
    </w:p>
    <w:p w14:paraId="46DE89F0" w14:textId="77777777" w:rsidR="00B9719F" w:rsidRPr="00B9719F" w:rsidRDefault="00B9719F" w:rsidP="00B9719F">
      <w:pPr>
        <w:pStyle w:val="Nagwek1"/>
        <w:numPr>
          <w:ilvl w:val="0"/>
          <w:numId w:val="0"/>
        </w:numPr>
        <w:tabs>
          <w:tab w:val="left" w:pos="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9719F">
        <w:rPr>
          <w:rFonts w:ascii="Times New Roman" w:hAnsi="Times New Roman" w:cs="Times New Roman"/>
          <w:sz w:val="26"/>
          <w:szCs w:val="26"/>
        </w:rPr>
        <w:t>TRANSPORTU DROGOWEGO</w:t>
      </w:r>
    </w:p>
    <w:p w14:paraId="4D42672D" w14:textId="77777777" w:rsidR="00B9719F" w:rsidRDefault="00B9719F" w:rsidP="00B9719F">
      <w:pPr>
        <w:autoSpaceDE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34C4997" w14:textId="623C4B34" w:rsidR="00B9719F" w:rsidRPr="00B9719F" w:rsidRDefault="00B9719F" w:rsidP="00B9719F">
      <w:pPr>
        <w:autoSpaceDE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9719F">
        <w:rPr>
          <w:rFonts w:ascii="Times New Roman" w:hAnsi="Times New Roman" w:cs="Times New Roman"/>
          <w:sz w:val="26"/>
          <w:szCs w:val="26"/>
        </w:rPr>
        <w:t xml:space="preserve">z </w:t>
      </w:r>
      <w:r w:rsidR="00527180">
        <w:rPr>
          <w:rFonts w:ascii="Times New Roman" w:hAnsi="Times New Roman" w:cs="Times New Roman"/>
          <w:sz w:val="26"/>
          <w:szCs w:val="26"/>
        </w:rPr>
        <w:t xml:space="preserve">30 </w:t>
      </w:r>
      <w:r w:rsidRPr="00B9719F">
        <w:rPr>
          <w:rFonts w:ascii="Times New Roman" w:hAnsi="Times New Roman" w:cs="Times New Roman"/>
          <w:sz w:val="26"/>
          <w:szCs w:val="26"/>
        </w:rPr>
        <w:t>grudnia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9719F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64ADB7E2" w14:textId="77777777" w:rsidR="00B9719F" w:rsidRDefault="00B9719F" w:rsidP="00B97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B22A9" w14:textId="11B85678" w:rsidR="00917514" w:rsidRPr="00917514" w:rsidRDefault="00B83063" w:rsidP="009175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9F">
        <w:rPr>
          <w:rFonts w:ascii="Times New Roman" w:hAnsi="Times New Roman" w:cs="Times New Roman"/>
          <w:b/>
          <w:bCs/>
          <w:sz w:val="24"/>
          <w:szCs w:val="24"/>
        </w:rPr>
        <w:t>w sprawie wprowadzenia</w:t>
      </w:r>
      <w:r w:rsidR="00917514">
        <w:rPr>
          <w:rFonts w:ascii="Times New Roman" w:hAnsi="Times New Roman" w:cs="Times New Roman"/>
          <w:sz w:val="24"/>
          <w:szCs w:val="24"/>
        </w:rPr>
        <w:t xml:space="preserve"> </w:t>
      </w:r>
      <w:r w:rsidR="0091751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17514" w:rsidRPr="00917514">
        <w:rPr>
          <w:rFonts w:ascii="Times New Roman" w:hAnsi="Times New Roman" w:cs="Times New Roman"/>
          <w:b/>
          <w:bCs/>
          <w:sz w:val="24"/>
          <w:szCs w:val="24"/>
        </w:rPr>
        <w:t>rocedur</w:t>
      </w:r>
      <w:r w:rsidR="0091751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17514" w:rsidRPr="00917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4820280"/>
      <w:r w:rsidR="00917514" w:rsidRPr="00917514">
        <w:rPr>
          <w:rFonts w:ascii="Times New Roman" w:hAnsi="Times New Roman" w:cs="Times New Roman"/>
          <w:b/>
          <w:bCs/>
          <w:sz w:val="24"/>
          <w:szCs w:val="24"/>
        </w:rPr>
        <w:t>zgłaszania naruszeń/nieprawidłowości, podejmowania działań następczych oraz ochrony osób dokonujących zgłoszeń naruszenia prawa (sygnalistów)</w:t>
      </w:r>
      <w:r w:rsidR="00B971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2A3C801C" w14:textId="29314D12" w:rsidR="00B83063" w:rsidRPr="00917514" w:rsidRDefault="008146E1" w:rsidP="00917514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art. 25 ustawy z 14 czerwca 2024 r. o ochronie sygnalistów </w:t>
      </w:r>
      <w:r w:rsidR="00B9719F">
        <w:rPr>
          <w:rFonts w:ascii="Times New Roman" w:hAnsi="Times New Roman" w:cs="Times New Roman"/>
          <w:sz w:val="24"/>
          <w:szCs w:val="24"/>
        </w:rPr>
        <w:t xml:space="preserve">(Dz. U. z 2024 r. poz. 928) - </w:t>
      </w:r>
      <w:r>
        <w:rPr>
          <w:rFonts w:ascii="Times New Roman" w:hAnsi="Times New Roman" w:cs="Times New Roman"/>
          <w:sz w:val="24"/>
          <w:szCs w:val="24"/>
        </w:rPr>
        <w:t xml:space="preserve">dalej </w:t>
      </w:r>
      <w:r w:rsidR="00B9719F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>ustawa</w:t>
      </w:r>
      <w:r w:rsidR="00B971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art. 8 ust 1 Dyrektywy Parlamentu Europejskiego i Rady (UE) 2019/1937 z dnia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października 2019 r. w sprawie ochrony osób zgłaszających naruszenia prawa Unii</w:t>
      </w:r>
      <w:r w:rsidR="00B9719F">
        <w:rPr>
          <w:rFonts w:ascii="Times New Roman" w:hAnsi="Times New Roman" w:cs="Times New Roman"/>
          <w:sz w:val="24"/>
          <w:szCs w:val="24"/>
        </w:rPr>
        <w:t xml:space="preserve"> –</w:t>
      </w:r>
      <w:r w:rsidRPr="00B93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dalej</w:t>
      </w:r>
      <w:r w:rsidR="00B9719F">
        <w:rPr>
          <w:rFonts w:ascii="Times New Roman" w:hAnsi="Times New Roman" w:cs="Times New Roman"/>
          <w:sz w:val="24"/>
          <w:szCs w:val="24"/>
        </w:rPr>
        <w:t xml:space="preserve"> jako</w:t>
      </w:r>
      <w:r>
        <w:rPr>
          <w:rFonts w:ascii="Times New Roman" w:hAnsi="Times New Roman" w:cs="Times New Roman"/>
          <w:sz w:val="24"/>
          <w:szCs w:val="24"/>
        </w:rPr>
        <w:t xml:space="preserve"> Dyrektywa</w:t>
      </w:r>
      <w:r w:rsidR="00B9719F">
        <w:rPr>
          <w:rFonts w:ascii="Times New Roman" w:hAnsi="Times New Roman" w:cs="Times New Roman"/>
          <w:sz w:val="24"/>
          <w:szCs w:val="24"/>
        </w:rPr>
        <w:t xml:space="preserve"> oraz </w:t>
      </w:r>
      <w:r w:rsidR="00917514">
        <w:rPr>
          <w:rFonts w:ascii="Times New Roman" w:hAnsi="Times New Roman" w:cs="Times New Roman"/>
          <w:sz w:val="24"/>
          <w:szCs w:val="24"/>
        </w:rPr>
        <w:t>§12 pkt 2 Regulaminu Organizacyjnego Wojewódzkiego Inspektoratu Transportu Drogowego w Białymstoku, wprowadzonego zarządzeniem nr 2/2020 z 19 marca 2020 r.</w:t>
      </w:r>
      <w:r w:rsidR="00B9719F">
        <w:rPr>
          <w:rFonts w:ascii="Times New Roman" w:hAnsi="Times New Roman" w:cs="Times New Roman"/>
          <w:sz w:val="24"/>
          <w:szCs w:val="24"/>
        </w:rPr>
        <w:t>,</w:t>
      </w:r>
      <w:r w:rsidR="00917514">
        <w:rPr>
          <w:rFonts w:ascii="Times New Roman" w:hAnsi="Times New Roman" w:cs="Times New Roman"/>
          <w:sz w:val="24"/>
          <w:szCs w:val="24"/>
        </w:rPr>
        <w:t xml:space="preserve"> </w:t>
      </w:r>
      <w:r w:rsidR="00B83063" w:rsidRPr="00917514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6E0B6BA4" w14:textId="77777777" w:rsidR="00B83063" w:rsidRPr="00917514" w:rsidRDefault="00B83063" w:rsidP="00430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14">
        <w:rPr>
          <w:rFonts w:ascii="Times New Roman" w:hAnsi="Times New Roman" w:cs="Times New Roman"/>
          <w:sz w:val="24"/>
          <w:szCs w:val="24"/>
        </w:rPr>
        <w:t>§ 1</w:t>
      </w:r>
    </w:p>
    <w:p w14:paraId="73EB96DF" w14:textId="61B8143F" w:rsidR="00AF199A" w:rsidRPr="00917514" w:rsidRDefault="00B83063" w:rsidP="00917514">
      <w:pPr>
        <w:jc w:val="both"/>
        <w:rPr>
          <w:rFonts w:ascii="Times New Roman" w:hAnsi="Times New Roman" w:cs="Times New Roman"/>
          <w:sz w:val="24"/>
          <w:szCs w:val="24"/>
        </w:rPr>
      </w:pPr>
      <w:r w:rsidRPr="00917514">
        <w:rPr>
          <w:rFonts w:ascii="Times New Roman" w:hAnsi="Times New Roman" w:cs="Times New Roman"/>
          <w:sz w:val="24"/>
          <w:szCs w:val="24"/>
        </w:rPr>
        <w:t xml:space="preserve">Wprowadza się do stosowania </w:t>
      </w:r>
      <w:r w:rsidR="00917514">
        <w:rPr>
          <w:rFonts w:ascii="Times New Roman" w:hAnsi="Times New Roman" w:cs="Times New Roman"/>
          <w:sz w:val="24"/>
          <w:szCs w:val="24"/>
        </w:rPr>
        <w:t>Procedurę</w:t>
      </w:r>
      <w:r w:rsidRPr="00917514">
        <w:rPr>
          <w:rFonts w:ascii="Times New Roman" w:hAnsi="Times New Roman" w:cs="Times New Roman"/>
          <w:sz w:val="24"/>
          <w:szCs w:val="24"/>
        </w:rPr>
        <w:t xml:space="preserve"> zgłaszania naruszeń, podejmowania działań</w:t>
      </w:r>
      <w:r w:rsidR="00917514">
        <w:rPr>
          <w:rFonts w:ascii="Times New Roman" w:hAnsi="Times New Roman" w:cs="Times New Roman"/>
          <w:sz w:val="24"/>
          <w:szCs w:val="24"/>
        </w:rPr>
        <w:t xml:space="preserve"> </w:t>
      </w:r>
      <w:r w:rsidRPr="00917514">
        <w:rPr>
          <w:rFonts w:ascii="Times New Roman" w:hAnsi="Times New Roman" w:cs="Times New Roman"/>
          <w:sz w:val="24"/>
          <w:szCs w:val="24"/>
        </w:rPr>
        <w:t>następczych oraz ochrony osób dokonujących zgłoszeń naruszenia prawa</w:t>
      </w:r>
      <w:r w:rsidR="004305C9">
        <w:rPr>
          <w:rFonts w:ascii="Times New Roman" w:hAnsi="Times New Roman" w:cs="Times New Roman"/>
          <w:sz w:val="24"/>
          <w:szCs w:val="24"/>
        </w:rPr>
        <w:t xml:space="preserve"> </w:t>
      </w:r>
      <w:r w:rsidRPr="00917514">
        <w:rPr>
          <w:rFonts w:ascii="Times New Roman" w:hAnsi="Times New Roman" w:cs="Times New Roman"/>
          <w:sz w:val="24"/>
          <w:szCs w:val="24"/>
        </w:rPr>
        <w:t xml:space="preserve">(sygnalistów) zwany dalej </w:t>
      </w:r>
      <w:r w:rsidR="00917514">
        <w:rPr>
          <w:rFonts w:ascii="Times New Roman" w:hAnsi="Times New Roman" w:cs="Times New Roman"/>
          <w:sz w:val="24"/>
          <w:szCs w:val="24"/>
        </w:rPr>
        <w:t>Procedurą</w:t>
      </w:r>
      <w:r w:rsidR="00B9719F">
        <w:rPr>
          <w:rFonts w:ascii="Times New Roman" w:hAnsi="Times New Roman" w:cs="Times New Roman"/>
          <w:sz w:val="24"/>
          <w:szCs w:val="24"/>
        </w:rPr>
        <w:t>, stanowiący załącznik do niniejszego zarządzenia</w:t>
      </w:r>
      <w:r w:rsidRPr="00917514">
        <w:rPr>
          <w:rFonts w:ascii="Times New Roman" w:hAnsi="Times New Roman" w:cs="Times New Roman"/>
          <w:sz w:val="24"/>
          <w:szCs w:val="24"/>
        </w:rPr>
        <w:t>.</w:t>
      </w:r>
    </w:p>
    <w:p w14:paraId="486BAE0F" w14:textId="77777777" w:rsidR="00B83063" w:rsidRPr="00917514" w:rsidRDefault="00B83063" w:rsidP="00430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14">
        <w:rPr>
          <w:rFonts w:ascii="Times New Roman" w:hAnsi="Times New Roman" w:cs="Times New Roman"/>
          <w:sz w:val="24"/>
          <w:szCs w:val="24"/>
        </w:rPr>
        <w:t>§ 2</w:t>
      </w:r>
    </w:p>
    <w:p w14:paraId="5E4DF8E5" w14:textId="03534561" w:rsidR="00B83063" w:rsidRPr="00917514" w:rsidRDefault="00B83063" w:rsidP="00917514">
      <w:pPr>
        <w:jc w:val="both"/>
        <w:rPr>
          <w:rFonts w:ascii="Times New Roman" w:hAnsi="Times New Roman" w:cs="Times New Roman"/>
          <w:sz w:val="24"/>
          <w:szCs w:val="24"/>
        </w:rPr>
      </w:pPr>
      <w:r w:rsidRPr="00917514">
        <w:rPr>
          <w:rFonts w:ascii="Times New Roman" w:hAnsi="Times New Roman" w:cs="Times New Roman"/>
          <w:sz w:val="24"/>
          <w:szCs w:val="24"/>
        </w:rPr>
        <w:t xml:space="preserve">Obowiązek zapoznania się z niniejszym zarządzeniem i </w:t>
      </w:r>
      <w:r w:rsidR="00917514">
        <w:rPr>
          <w:rFonts w:ascii="Times New Roman" w:hAnsi="Times New Roman" w:cs="Times New Roman"/>
          <w:sz w:val="24"/>
          <w:szCs w:val="24"/>
        </w:rPr>
        <w:t>Procedurą</w:t>
      </w:r>
      <w:r w:rsidRPr="00917514">
        <w:rPr>
          <w:rFonts w:ascii="Times New Roman" w:hAnsi="Times New Roman" w:cs="Times New Roman"/>
          <w:sz w:val="24"/>
          <w:szCs w:val="24"/>
        </w:rPr>
        <w:t xml:space="preserve"> oraz przestrzeganie</w:t>
      </w:r>
      <w:r w:rsidR="00917514">
        <w:rPr>
          <w:rFonts w:ascii="Times New Roman" w:hAnsi="Times New Roman" w:cs="Times New Roman"/>
          <w:sz w:val="24"/>
          <w:szCs w:val="24"/>
        </w:rPr>
        <w:t xml:space="preserve"> </w:t>
      </w:r>
      <w:r w:rsidRPr="00917514">
        <w:rPr>
          <w:rFonts w:ascii="Times New Roman" w:hAnsi="Times New Roman" w:cs="Times New Roman"/>
          <w:sz w:val="24"/>
          <w:szCs w:val="24"/>
        </w:rPr>
        <w:t>postanowień w nich</w:t>
      </w:r>
      <w:r w:rsidR="00917514">
        <w:rPr>
          <w:rFonts w:ascii="Times New Roman" w:hAnsi="Times New Roman" w:cs="Times New Roman"/>
          <w:sz w:val="24"/>
          <w:szCs w:val="24"/>
        </w:rPr>
        <w:t xml:space="preserve"> </w:t>
      </w:r>
      <w:r w:rsidRPr="00917514">
        <w:rPr>
          <w:rFonts w:ascii="Times New Roman" w:hAnsi="Times New Roman" w:cs="Times New Roman"/>
          <w:sz w:val="24"/>
          <w:szCs w:val="24"/>
        </w:rPr>
        <w:t>zawartych dotyczy wszystkich grup pracowniczych.</w:t>
      </w:r>
    </w:p>
    <w:p w14:paraId="70524AAC" w14:textId="613CE946" w:rsidR="00B83063" w:rsidRPr="00917514" w:rsidRDefault="00917514" w:rsidP="00917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83063" w:rsidRPr="00917514">
        <w:rPr>
          <w:rFonts w:ascii="Times New Roman" w:hAnsi="Times New Roman" w:cs="Times New Roman"/>
          <w:sz w:val="24"/>
          <w:szCs w:val="24"/>
        </w:rPr>
        <w:t xml:space="preserve">bowiązek zapoznania pracownika z treścią </w:t>
      </w:r>
      <w:r>
        <w:rPr>
          <w:rFonts w:ascii="Times New Roman" w:hAnsi="Times New Roman" w:cs="Times New Roman"/>
          <w:sz w:val="24"/>
          <w:szCs w:val="24"/>
        </w:rPr>
        <w:t>Procedury</w:t>
      </w:r>
      <w:r w:rsidR="00B83063" w:rsidRPr="00917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dotyczy wszystkich pracowników oraz osób współpracujących z WITD na podstawie innych umów niż umowa o pracę.</w:t>
      </w:r>
    </w:p>
    <w:p w14:paraId="20078E64" w14:textId="77777777" w:rsidR="00B83063" w:rsidRPr="00917514" w:rsidRDefault="00B83063" w:rsidP="00430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14">
        <w:rPr>
          <w:rFonts w:ascii="Times New Roman" w:hAnsi="Times New Roman" w:cs="Times New Roman"/>
          <w:sz w:val="24"/>
          <w:szCs w:val="24"/>
        </w:rPr>
        <w:t>§ 3</w:t>
      </w:r>
    </w:p>
    <w:p w14:paraId="59B533E2" w14:textId="40950C0D" w:rsidR="00B83063" w:rsidRPr="00917514" w:rsidRDefault="00917514" w:rsidP="00917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</w:t>
      </w:r>
      <w:r w:rsidR="00B83063" w:rsidRPr="00917514">
        <w:rPr>
          <w:rFonts w:ascii="Times New Roman" w:hAnsi="Times New Roman" w:cs="Times New Roman"/>
          <w:sz w:val="24"/>
          <w:szCs w:val="24"/>
        </w:rPr>
        <w:t xml:space="preserve"> zgłoszeń wewnętrznych wchodzi w życie </w:t>
      </w:r>
      <w:r>
        <w:rPr>
          <w:rFonts w:ascii="Times New Roman" w:hAnsi="Times New Roman" w:cs="Times New Roman"/>
          <w:sz w:val="24"/>
          <w:szCs w:val="24"/>
        </w:rPr>
        <w:t>z dniem ogłoszenia treści pracownikom</w:t>
      </w:r>
      <w:r w:rsidR="00B83063" w:rsidRPr="00917514">
        <w:rPr>
          <w:rFonts w:ascii="Times New Roman" w:hAnsi="Times New Roman" w:cs="Times New Roman"/>
          <w:sz w:val="24"/>
          <w:szCs w:val="24"/>
        </w:rPr>
        <w:t xml:space="preserve"> i podlega opublikowaniu na </w:t>
      </w:r>
      <w:r>
        <w:rPr>
          <w:rFonts w:ascii="Times New Roman" w:hAnsi="Times New Roman" w:cs="Times New Roman"/>
          <w:sz w:val="24"/>
          <w:szCs w:val="24"/>
        </w:rPr>
        <w:t>stronie internetowej Wojewódzkiego Inspektoratu Transportu Drogowego w Białymstoku.</w:t>
      </w:r>
    </w:p>
    <w:sectPr w:rsidR="00B83063" w:rsidRPr="0091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00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6A"/>
    <w:rsid w:val="0004105B"/>
    <w:rsid w:val="00073B6A"/>
    <w:rsid w:val="002E5B71"/>
    <w:rsid w:val="00395026"/>
    <w:rsid w:val="004305C9"/>
    <w:rsid w:val="00527180"/>
    <w:rsid w:val="0060674D"/>
    <w:rsid w:val="00741936"/>
    <w:rsid w:val="008146E1"/>
    <w:rsid w:val="00917514"/>
    <w:rsid w:val="00AF199A"/>
    <w:rsid w:val="00B52835"/>
    <w:rsid w:val="00B83063"/>
    <w:rsid w:val="00B9719F"/>
    <w:rsid w:val="00C33C99"/>
    <w:rsid w:val="00C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3B7D"/>
  <w15:chartTrackingRefBased/>
  <w15:docId w15:val="{1EF88256-FC97-48B0-8FB9-4B43D6BF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9719F"/>
    <w:pPr>
      <w:keepNext/>
      <w:numPr>
        <w:numId w:val="1"/>
      </w:numPr>
      <w:suppressAutoHyphens/>
      <w:autoSpaceDE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0"/>
      <w:sz w:val="23"/>
      <w:szCs w:val="23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19F"/>
    <w:rPr>
      <w:rFonts w:ascii="Arial" w:eastAsia="Times New Roman" w:hAnsi="Arial" w:cs="Arial"/>
      <w:b/>
      <w:bCs/>
      <w:kern w:val="0"/>
      <w:sz w:val="23"/>
      <w:szCs w:val="23"/>
      <w:lang w:eastAsia="ar-SA"/>
      <w14:ligatures w14:val="none"/>
    </w:rPr>
  </w:style>
  <w:style w:type="paragraph" w:styleId="Tytu">
    <w:name w:val="Title"/>
    <w:basedOn w:val="Normalny"/>
    <w:next w:val="Podtytu"/>
    <w:link w:val="TytuZnak"/>
    <w:qFormat/>
    <w:rsid w:val="00B9719F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3"/>
      <w:szCs w:val="23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B9719F"/>
    <w:rPr>
      <w:rFonts w:ascii="Arial" w:eastAsia="Times New Roman" w:hAnsi="Arial" w:cs="Arial"/>
      <w:b/>
      <w:bCs/>
      <w:kern w:val="0"/>
      <w:sz w:val="23"/>
      <w:szCs w:val="23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971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Tomanek</dc:creator>
  <cp:keywords/>
  <dc:description/>
  <cp:lastModifiedBy>Paulina Tomanek</cp:lastModifiedBy>
  <cp:revision>7</cp:revision>
  <cp:lastPrinted>2024-12-30T08:14:00Z</cp:lastPrinted>
  <dcterms:created xsi:type="dcterms:W3CDTF">2024-12-18T13:48:00Z</dcterms:created>
  <dcterms:modified xsi:type="dcterms:W3CDTF">2024-12-30T08:14:00Z</dcterms:modified>
</cp:coreProperties>
</file>