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3A6C6" w14:textId="31E57BBE" w:rsidR="000C1673" w:rsidRDefault="000C1673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POTWIERDZENIE SPEŁNIENIA PARAMETRÓW TECHNICZNYCH</w:t>
      </w:r>
    </w:p>
    <w:p w14:paraId="78621813" w14:textId="28FA785A" w:rsidR="000C1673" w:rsidRDefault="00014B5E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zaoferowanego samochodu dostawczego do 3,5 t</w:t>
      </w:r>
    </w:p>
    <w:p w14:paraId="1DEC8572" w14:textId="1B8FE4A3" w:rsidR="000C1673" w:rsidRDefault="000C1673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…………………………………………………………………………….. (producent</w:t>
      </w:r>
      <w:r w:rsidR="00A04A3C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model)</w:t>
      </w:r>
    </w:p>
    <w:p w14:paraId="38962720" w14:textId="77777777" w:rsidR="000C1673" w:rsidRDefault="000C1673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5"/>
        <w:gridCol w:w="2798"/>
        <w:gridCol w:w="6597"/>
        <w:gridCol w:w="3827"/>
      </w:tblGrid>
      <w:tr w:rsidR="00017986" w:rsidRPr="00674386" w14:paraId="1EF586BC" w14:textId="419B45CF" w:rsidTr="00017986">
        <w:tc>
          <w:tcPr>
            <w:tcW w:w="665" w:type="dxa"/>
            <w:vAlign w:val="center"/>
          </w:tcPr>
          <w:p w14:paraId="2287EF9F" w14:textId="7777777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798" w:type="dxa"/>
            <w:vAlign w:val="center"/>
          </w:tcPr>
          <w:p w14:paraId="540071D7" w14:textId="7777777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1C1F18" w14:textId="7777777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b/>
                <w:sz w:val="24"/>
                <w:szCs w:val="24"/>
              </w:rPr>
              <w:t>Rodzaj parametru</w:t>
            </w:r>
          </w:p>
          <w:p w14:paraId="41E1BB54" w14:textId="7777777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97" w:type="dxa"/>
            <w:vAlign w:val="center"/>
          </w:tcPr>
          <w:p w14:paraId="0BDC56AB" w14:textId="7777777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b/>
                <w:sz w:val="24"/>
                <w:szCs w:val="24"/>
              </w:rPr>
              <w:t>Wartość parametru</w:t>
            </w:r>
          </w:p>
        </w:tc>
        <w:tc>
          <w:tcPr>
            <w:tcW w:w="3827" w:type="dxa"/>
          </w:tcPr>
          <w:p w14:paraId="7CD1F55B" w14:textId="0CBDA42D" w:rsidR="00017986" w:rsidRPr="00674386" w:rsidRDefault="00017986" w:rsidP="000179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Potwierdzenie spełnienia parametru zaoferowanego samochodu dostawczego spełnia / nie spełnia</w:t>
            </w:r>
          </w:p>
        </w:tc>
      </w:tr>
      <w:tr w:rsidR="00017986" w:rsidRPr="00674386" w14:paraId="4AEABF1A" w14:textId="1DBE9820" w:rsidTr="000C1673">
        <w:trPr>
          <w:trHeight w:val="552"/>
        </w:trPr>
        <w:tc>
          <w:tcPr>
            <w:tcW w:w="665" w:type="dxa"/>
          </w:tcPr>
          <w:p w14:paraId="4C3E9F01" w14:textId="7777777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 w:rsidRPr="0067438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98" w:type="dxa"/>
          </w:tcPr>
          <w:p w14:paraId="1966D8DC" w14:textId="77777777" w:rsidR="00017986" w:rsidRPr="00674386" w:rsidRDefault="00017986" w:rsidP="001B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Rok produkcji</w:t>
            </w:r>
          </w:p>
        </w:tc>
        <w:tc>
          <w:tcPr>
            <w:tcW w:w="6597" w:type="dxa"/>
          </w:tcPr>
          <w:p w14:paraId="199A2E31" w14:textId="3F0E3BF9" w:rsidR="00017986" w:rsidRPr="00674386" w:rsidRDefault="00017986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nowy, wyprodukowany nie wcześniej niż w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3827" w:type="dxa"/>
          </w:tcPr>
          <w:p w14:paraId="33DEC50A" w14:textId="77777777" w:rsidR="00017986" w:rsidRPr="00674386" w:rsidRDefault="00017986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986" w:rsidRPr="00674386" w14:paraId="71E744F6" w14:textId="0439DA11" w:rsidTr="000C1673">
        <w:trPr>
          <w:trHeight w:val="552"/>
        </w:trPr>
        <w:tc>
          <w:tcPr>
            <w:tcW w:w="665" w:type="dxa"/>
          </w:tcPr>
          <w:p w14:paraId="2AB23638" w14:textId="7777777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 w:rsidRPr="0067438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98" w:type="dxa"/>
          </w:tcPr>
          <w:p w14:paraId="11D6B9CB" w14:textId="77777777" w:rsidR="00017986" w:rsidRPr="00674386" w:rsidRDefault="00017986" w:rsidP="001B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Moc silnika</w:t>
            </w:r>
          </w:p>
        </w:tc>
        <w:tc>
          <w:tcPr>
            <w:tcW w:w="6597" w:type="dxa"/>
          </w:tcPr>
          <w:p w14:paraId="75A2641B" w14:textId="45000009" w:rsidR="00017986" w:rsidRPr="00674386" w:rsidRDefault="00017986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min.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0 KM</w:t>
            </w:r>
          </w:p>
        </w:tc>
        <w:tc>
          <w:tcPr>
            <w:tcW w:w="3827" w:type="dxa"/>
          </w:tcPr>
          <w:p w14:paraId="3A6F71F4" w14:textId="77777777" w:rsidR="00017986" w:rsidRPr="00674386" w:rsidRDefault="00017986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986" w:rsidRPr="00674386" w14:paraId="11256467" w14:textId="607364D2" w:rsidTr="000C1673">
        <w:trPr>
          <w:trHeight w:val="552"/>
        </w:trPr>
        <w:tc>
          <w:tcPr>
            <w:tcW w:w="665" w:type="dxa"/>
          </w:tcPr>
          <w:p w14:paraId="598127E2" w14:textId="50BF688D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 w:rsidRPr="0067438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98" w:type="dxa"/>
          </w:tcPr>
          <w:p w14:paraId="4AE3EFC1" w14:textId="7CAD7EC8" w:rsidR="00017986" w:rsidRPr="00D31C2D" w:rsidRDefault="00017986" w:rsidP="001B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C2D">
              <w:rPr>
                <w:rFonts w:ascii="Times New Roman" w:hAnsi="Times New Roman" w:cs="Times New Roman"/>
                <w:sz w:val="24"/>
                <w:szCs w:val="24"/>
              </w:rPr>
              <w:t>Norma emisji spalin</w:t>
            </w:r>
          </w:p>
        </w:tc>
        <w:tc>
          <w:tcPr>
            <w:tcW w:w="6597" w:type="dxa"/>
          </w:tcPr>
          <w:p w14:paraId="2571931C" w14:textId="1D80E1D9" w:rsidR="00017986" w:rsidRPr="00D31C2D" w:rsidRDefault="00017986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C2D">
              <w:rPr>
                <w:rFonts w:ascii="Times New Roman" w:hAnsi="Times New Roman" w:cs="Times New Roman"/>
                <w:sz w:val="24"/>
                <w:szCs w:val="24"/>
              </w:rPr>
              <w:t>Min. CEE Euro 6d-ISC-FCM lub równoważna – obowiązująca na dzień dostawy pojazdu.</w:t>
            </w:r>
          </w:p>
        </w:tc>
        <w:tc>
          <w:tcPr>
            <w:tcW w:w="3827" w:type="dxa"/>
          </w:tcPr>
          <w:p w14:paraId="45EFBB8F" w14:textId="77777777" w:rsidR="00017986" w:rsidRPr="00D31C2D" w:rsidRDefault="00017986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986" w:rsidRPr="00674386" w14:paraId="1BCA3C3D" w14:textId="18FB2CAD" w:rsidTr="000C1673">
        <w:trPr>
          <w:trHeight w:val="552"/>
        </w:trPr>
        <w:tc>
          <w:tcPr>
            <w:tcW w:w="665" w:type="dxa"/>
          </w:tcPr>
          <w:p w14:paraId="504D7399" w14:textId="423EEE1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 w:rsidRPr="0067438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798" w:type="dxa"/>
          </w:tcPr>
          <w:p w14:paraId="46589384" w14:textId="77777777" w:rsidR="00017986" w:rsidRPr="00D31C2D" w:rsidRDefault="00017986" w:rsidP="001B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C2D">
              <w:rPr>
                <w:rFonts w:ascii="Times New Roman" w:hAnsi="Times New Roman" w:cs="Times New Roman"/>
                <w:sz w:val="24"/>
                <w:szCs w:val="24"/>
              </w:rPr>
              <w:t>Rodzaj silnika</w:t>
            </w:r>
          </w:p>
        </w:tc>
        <w:tc>
          <w:tcPr>
            <w:tcW w:w="6597" w:type="dxa"/>
          </w:tcPr>
          <w:p w14:paraId="4F200E1D" w14:textId="18529FA2" w:rsidR="00017986" w:rsidRPr="00D31C2D" w:rsidRDefault="00017986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Olej napędowy</w:t>
            </w:r>
            <w:r w:rsidRPr="00D31C2D">
              <w:rPr>
                <w:rFonts w:ascii="Times New Roman" w:hAnsi="Times New Roman" w:cs="Times New Roman"/>
                <w:sz w:val="24"/>
                <w:szCs w:val="24"/>
              </w:rPr>
              <w:t xml:space="preserve"> o pojemności – min </w:t>
            </w:r>
            <w:r w:rsidRPr="00D31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950</w:t>
            </w:r>
            <w:r w:rsidRPr="00D31C2D">
              <w:rPr>
                <w:rFonts w:ascii="Times New Roman" w:hAnsi="Times New Roman" w:cs="Times New Roman"/>
                <w:sz w:val="24"/>
                <w:szCs w:val="24"/>
              </w:rPr>
              <w:t xml:space="preserve"> ccm, czterocylindrowy</w:t>
            </w:r>
          </w:p>
        </w:tc>
        <w:tc>
          <w:tcPr>
            <w:tcW w:w="3827" w:type="dxa"/>
          </w:tcPr>
          <w:p w14:paraId="76EDA683" w14:textId="77777777" w:rsidR="00017986" w:rsidRDefault="00017986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986" w:rsidRPr="00674386" w14:paraId="3DCFBB4C" w14:textId="1619DC3D" w:rsidTr="000C1673">
        <w:trPr>
          <w:trHeight w:val="552"/>
        </w:trPr>
        <w:tc>
          <w:tcPr>
            <w:tcW w:w="665" w:type="dxa"/>
          </w:tcPr>
          <w:p w14:paraId="3875B180" w14:textId="671EC18F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 w:rsidRPr="0067438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798" w:type="dxa"/>
          </w:tcPr>
          <w:p w14:paraId="16273DF7" w14:textId="75EDCA19" w:rsidR="00017986" w:rsidRPr="00674386" w:rsidRDefault="00017986" w:rsidP="001B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Nadwozie</w:t>
            </w:r>
          </w:p>
        </w:tc>
        <w:tc>
          <w:tcPr>
            <w:tcW w:w="6597" w:type="dxa"/>
          </w:tcPr>
          <w:p w14:paraId="4938B2B5" w14:textId="258C3ED4" w:rsidR="00017986" w:rsidRDefault="00017986" w:rsidP="003179D1">
            <w:pPr>
              <w:pStyle w:val="Akapitzlist"/>
              <w:numPr>
                <w:ilvl w:val="0"/>
                <w:numId w:val="3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 xml:space="preserve">Pojazd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posiadający trzy miejsca siedzące w układzie kierowca i dwóch pasażerów.</w:t>
            </w:r>
          </w:p>
          <w:p w14:paraId="20D374CD" w14:textId="48CFBA96" w:rsidR="00017986" w:rsidRDefault="00017986" w:rsidP="00C90D9A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Wymiary zewnętrzne pojazdu: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rozstaw osi: min 3100 mm;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długość pojazdu: min 4900 mm;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wysokość pojazdu: min 1890 mm</w:t>
            </w:r>
          </w:p>
          <w:p w14:paraId="5CB78566" w14:textId="5BED0BDE" w:rsidR="00017986" w:rsidRPr="00674386" w:rsidRDefault="00017986" w:rsidP="003179D1">
            <w:pPr>
              <w:pStyle w:val="Akapitzlist"/>
              <w:numPr>
                <w:ilvl w:val="0"/>
                <w:numId w:val="3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Drzwi boczne przesuwne z prawej strony lub z obu stron.</w:t>
            </w:r>
          </w:p>
          <w:p w14:paraId="7A80E4A0" w14:textId="0657696C" w:rsidR="00017986" w:rsidRPr="00674386" w:rsidRDefault="00017986" w:rsidP="00FE40B0">
            <w:pPr>
              <w:pStyle w:val="Akapitzlist"/>
              <w:numPr>
                <w:ilvl w:val="0"/>
                <w:numId w:val="3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Drzwi tylne 2 skrzydłowe.</w:t>
            </w:r>
            <w:r w:rsidRPr="00674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14:paraId="7922D252" w14:textId="77777777" w:rsidR="00017986" w:rsidRPr="00017986" w:rsidRDefault="00017986" w:rsidP="00017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986" w:rsidRPr="00674386" w14:paraId="008335A3" w14:textId="47EB7C8A" w:rsidTr="000C1673">
        <w:trPr>
          <w:trHeight w:val="552"/>
        </w:trPr>
        <w:tc>
          <w:tcPr>
            <w:tcW w:w="665" w:type="dxa"/>
          </w:tcPr>
          <w:p w14:paraId="79C8B617" w14:textId="44AD6AAF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98" w:type="dxa"/>
          </w:tcPr>
          <w:p w14:paraId="23FE76C9" w14:textId="1010B890" w:rsidR="00017986" w:rsidRPr="00674386" w:rsidRDefault="00017986" w:rsidP="001B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Przestrzeń ładunkowa</w:t>
            </w:r>
          </w:p>
        </w:tc>
        <w:tc>
          <w:tcPr>
            <w:tcW w:w="6597" w:type="dxa"/>
          </w:tcPr>
          <w:p w14:paraId="5443E32F" w14:textId="3426EF60" w:rsidR="00017986" w:rsidRDefault="00017986" w:rsidP="003179D1">
            <w:pPr>
              <w:pStyle w:val="Akapitzlist"/>
              <w:numPr>
                <w:ilvl w:val="0"/>
                <w:numId w:val="4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Wymiary przestrzeni ładunkowej: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długość: min 2500 mm;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wysokość: min 1300 mm;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szerokość: min 1600 mm;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pojemność: min 5 m³</w:t>
            </w:r>
          </w:p>
          <w:p w14:paraId="2EC07B6F" w14:textId="77777777" w:rsidR="00017986" w:rsidRDefault="00017986" w:rsidP="003179D1">
            <w:pPr>
              <w:pStyle w:val="Akapitzlist"/>
              <w:numPr>
                <w:ilvl w:val="0"/>
                <w:numId w:val="4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D31C05">
              <w:rPr>
                <w:rFonts w:ascii="Times New Roman" w:hAnsi="Times New Roman" w:cs="Times New Roman"/>
                <w:sz w:val="24"/>
                <w:szCs w:val="24"/>
              </w:rPr>
              <w:t>Przestrzeń ładunkowa nieprzeszklona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AE9DDC" w14:textId="77777777" w:rsidR="00017986" w:rsidRDefault="00017986" w:rsidP="003179D1">
            <w:pPr>
              <w:pStyle w:val="Akapitzlist"/>
              <w:numPr>
                <w:ilvl w:val="0"/>
                <w:numId w:val="4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Ś</w:t>
            </w:r>
            <w:r w:rsidRPr="00D31C05">
              <w:rPr>
                <w:rFonts w:ascii="Times New Roman" w:hAnsi="Times New Roman" w:cs="Times New Roman"/>
                <w:sz w:val="24"/>
                <w:szCs w:val="24"/>
              </w:rPr>
              <w:t>ciana oddzielająca przestrzeń ładunkową od kierowcy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324B12" w14:textId="31AB834C" w:rsidR="00017986" w:rsidRDefault="00017986" w:rsidP="003179D1">
            <w:pPr>
              <w:pStyle w:val="Akapitzlist"/>
              <w:numPr>
                <w:ilvl w:val="0"/>
                <w:numId w:val="4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D31C05">
              <w:rPr>
                <w:rFonts w:ascii="Times New Roman" w:hAnsi="Times New Roman" w:cs="Times New Roman"/>
                <w:sz w:val="24"/>
                <w:szCs w:val="24"/>
              </w:rPr>
              <w:t>rzestrzeń ładunkowa oświetlona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9488D8" w14:textId="026AA136" w:rsidR="00017986" w:rsidRDefault="00017986" w:rsidP="007B69EE">
            <w:pPr>
              <w:pStyle w:val="Akapitzlist"/>
              <w:numPr>
                <w:ilvl w:val="0"/>
                <w:numId w:val="4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7B69EE">
              <w:rPr>
                <w:rFonts w:ascii="Times New Roman" w:hAnsi="Times New Roman" w:cs="Times New Roman"/>
                <w:sz w:val="24"/>
                <w:szCs w:val="24"/>
              </w:rPr>
              <w:t xml:space="preserve">Zamontowanie w przestrzeni ładunkowej pasów do mocowania ładunku w ilości co najmniej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B69EE">
              <w:rPr>
                <w:rFonts w:ascii="Times New Roman" w:hAnsi="Times New Roman" w:cs="Times New Roman"/>
                <w:sz w:val="24"/>
                <w:szCs w:val="24"/>
              </w:rPr>
              <w:t xml:space="preserve"> szt.</w:t>
            </w:r>
          </w:p>
          <w:p w14:paraId="741FBC2E" w14:textId="20F493F1" w:rsidR="00017986" w:rsidRPr="00674386" w:rsidRDefault="00017986" w:rsidP="007B69EE">
            <w:pPr>
              <w:pStyle w:val="Akapitzlist"/>
              <w:numPr>
                <w:ilvl w:val="0"/>
                <w:numId w:val="4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Mata gumowa na przestrzeni ładunkowej lub podłoga antypoślizgowa ze sklejki drewnianej o grubości min. 9 mm.</w:t>
            </w:r>
          </w:p>
        </w:tc>
        <w:tc>
          <w:tcPr>
            <w:tcW w:w="3827" w:type="dxa"/>
          </w:tcPr>
          <w:p w14:paraId="30159193" w14:textId="77777777" w:rsidR="00017986" w:rsidRPr="00017986" w:rsidRDefault="00017986" w:rsidP="00017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986" w:rsidRPr="00674386" w14:paraId="77362DD3" w14:textId="467E8D44" w:rsidTr="000C1673">
        <w:trPr>
          <w:trHeight w:val="552"/>
        </w:trPr>
        <w:tc>
          <w:tcPr>
            <w:tcW w:w="665" w:type="dxa"/>
          </w:tcPr>
          <w:p w14:paraId="65511F1C" w14:textId="6EAC0F6F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6743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8" w:type="dxa"/>
          </w:tcPr>
          <w:p w14:paraId="74236077" w14:textId="424C377A" w:rsidR="00017986" w:rsidRPr="00674386" w:rsidRDefault="00017986" w:rsidP="001B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Układy</w:t>
            </w:r>
          </w:p>
        </w:tc>
        <w:tc>
          <w:tcPr>
            <w:tcW w:w="6597" w:type="dxa"/>
          </w:tcPr>
          <w:p w14:paraId="74A18CEF" w14:textId="7752BF57" w:rsidR="00017986" w:rsidRDefault="00017986" w:rsidP="00C90D9A">
            <w:pPr>
              <w:pStyle w:val="Akapitzlist"/>
              <w:numPr>
                <w:ilvl w:val="0"/>
                <w:numId w:val="1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 xml:space="preserve">Rodzaj napędu: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przedni lub 4x4</w:t>
            </w:r>
          </w:p>
          <w:p w14:paraId="20006AFC" w14:textId="588A115B" w:rsidR="00017986" w:rsidRPr="00674386" w:rsidRDefault="00017986" w:rsidP="00C90D9A">
            <w:pPr>
              <w:pStyle w:val="Akapitzlist"/>
              <w:numPr>
                <w:ilvl w:val="0"/>
                <w:numId w:val="1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Skrzynia biegów: automatyczna lub manualna 6 stopniowa + wsteczny</w:t>
            </w:r>
          </w:p>
          <w:p w14:paraId="38EA0FA3" w14:textId="77777777" w:rsidR="00017986" w:rsidRPr="00674386" w:rsidRDefault="00017986" w:rsidP="00C90D9A">
            <w:pPr>
              <w:pStyle w:val="Akapitzlist"/>
              <w:numPr>
                <w:ilvl w:val="0"/>
                <w:numId w:val="1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Kierowania:</w:t>
            </w:r>
          </w:p>
          <w:p w14:paraId="44BBC804" w14:textId="0CE45395" w:rsidR="00017986" w:rsidRPr="00674386" w:rsidRDefault="00017986" w:rsidP="003179D1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układ kierowniczy ze wspomaganiem,</w:t>
            </w:r>
          </w:p>
          <w:p w14:paraId="1745567A" w14:textId="21F24DAE" w:rsidR="00017986" w:rsidRPr="00674386" w:rsidRDefault="00017986" w:rsidP="003179D1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kierownica z lewej strony,</w:t>
            </w:r>
          </w:p>
          <w:p w14:paraId="0C38B9A2" w14:textId="773DB28D" w:rsidR="00017986" w:rsidRPr="00674386" w:rsidRDefault="00017986" w:rsidP="003179D1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kolumna kierownicza regulowana w dwóch płaszczyznach  (pionowej i poziomej)</w:t>
            </w:r>
          </w:p>
        </w:tc>
        <w:tc>
          <w:tcPr>
            <w:tcW w:w="3827" w:type="dxa"/>
          </w:tcPr>
          <w:p w14:paraId="7FFE53DF" w14:textId="77777777" w:rsidR="00017986" w:rsidRPr="00017986" w:rsidRDefault="00017986" w:rsidP="00017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986" w:rsidRPr="00674386" w14:paraId="0D1A9E8D" w14:textId="5AE4A0F9" w:rsidTr="000C1673">
        <w:trPr>
          <w:trHeight w:val="552"/>
        </w:trPr>
        <w:tc>
          <w:tcPr>
            <w:tcW w:w="665" w:type="dxa"/>
          </w:tcPr>
          <w:p w14:paraId="7488FDC5" w14:textId="74E2B2D4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6743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8" w:type="dxa"/>
          </w:tcPr>
          <w:p w14:paraId="467C742A" w14:textId="5F00F51E" w:rsidR="00017986" w:rsidRPr="00017986" w:rsidRDefault="00017986" w:rsidP="00017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Systemy podnoszące bezpieczeństwo jazdy</w:t>
            </w:r>
          </w:p>
        </w:tc>
        <w:tc>
          <w:tcPr>
            <w:tcW w:w="6597" w:type="dxa"/>
          </w:tcPr>
          <w:p w14:paraId="0C88CEE3" w14:textId="49D2AFE4" w:rsidR="00017986" w:rsidRPr="00674386" w:rsidRDefault="00017986" w:rsidP="003179D1">
            <w:pPr>
              <w:pStyle w:val="Akapitzlist"/>
              <w:numPr>
                <w:ilvl w:val="0"/>
                <w:numId w:val="1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System zapobiegający blokowaniu kół przy hamowaniu.</w:t>
            </w:r>
          </w:p>
          <w:p w14:paraId="346D551D" w14:textId="7E85079F" w:rsidR="00017986" w:rsidRPr="00674386" w:rsidRDefault="00017986" w:rsidP="003179D1">
            <w:pPr>
              <w:pStyle w:val="Akapitzlist"/>
              <w:numPr>
                <w:ilvl w:val="0"/>
                <w:numId w:val="1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System stabilizacji toru jazdy.</w:t>
            </w:r>
          </w:p>
          <w:p w14:paraId="168DBD77" w14:textId="54EF9FCC" w:rsidR="00017986" w:rsidRPr="00674386" w:rsidRDefault="00017986" w:rsidP="003179D1">
            <w:pPr>
              <w:pStyle w:val="Akapitzlist"/>
              <w:numPr>
                <w:ilvl w:val="0"/>
                <w:numId w:val="1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Poduszki powietrzne przednie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408560" w14:textId="4F77347C" w:rsidR="00017986" w:rsidRPr="00674386" w:rsidRDefault="00017986" w:rsidP="003179D1">
            <w:pPr>
              <w:pStyle w:val="Akapitzlist"/>
              <w:numPr>
                <w:ilvl w:val="0"/>
                <w:numId w:val="1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Pasy bezpieczeństwa dla wszystkich miejsc siedzących.</w:t>
            </w:r>
          </w:p>
          <w:p w14:paraId="2F814401" w14:textId="13EC28BF" w:rsidR="00017986" w:rsidRPr="00674386" w:rsidRDefault="00017986" w:rsidP="003179D1">
            <w:pPr>
              <w:pStyle w:val="Akapitzlist"/>
              <w:numPr>
                <w:ilvl w:val="0"/>
                <w:numId w:val="1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Czujniki parkowania co najmniej z tyłu pojazdu z sygnalizatorem akustycznym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1000602E" w14:textId="77777777" w:rsidR="00017986" w:rsidRPr="00674386" w:rsidRDefault="00017986" w:rsidP="00017986">
            <w:pPr>
              <w:pStyle w:val="Akapitzlist"/>
              <w:ind w:left="3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986" w:rsidRPr="00674386" w14:paraId="168F3784" w14:textId="79767184" w:rsidTr="000C1673">
        <w:trPr>
          <w:trHeight w:val="552"/>
        </w:trPr>
        <w:tc>
          <w:tcPr>
            <w:tcW w:w="665" w:type="dxa"/>
          </w:tcPr>
          <w:p w14:paraId="514145F0" w14:textId="0FF33532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6743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8" w:type="dxa"/>
          </w:tcPr>
          <w:p w14:paraId="5024E34D" w14:textId="71FF4B5B" w:rsidR="00017986" w:rsidRPr="00674386" w:rsidRDefault="00017986" w:rsidP="001B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Komfort i funkcjonalność</w:t>
            </w:r>
          </w:p>
        </w:tc>
        <w:tc>
          <w:tcPr>
            <w:tcW w:w="6597" w:type="dxa"/>
          </w:tcPr>
          <w:p w14:paraId="5A74C153" w14:textId="423EEA31" w:rsidR="00017986" w:rsidRDefault="00017986" w:rsidP="003179D1">
            <w:pPr>
              <w:pStyle w:val="Akapitzlist"/>
              <w:numPr>
                <w:ilvl w:val="0"/>
                <w:numId w:val="5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Fotel 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kierowcy przesuwany w poziomie z regulacją wysokości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8505E0" w14:textId="3F3CE66C" w:rsidR="00017986" w:rsidRPr="00674386" w:rsidRDefault="00017986" w:rsidP="003179D1">
            <w:pPr>
              <w:pStyle w:val="Akapitzlist"/>
              <w:numPr>
                <w:ilvl w:val="0"/>
                <w:numId w:val="5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Fotel kierowcy wyposażony w podłokietnik z prawej strony.</w:t>
            </w:r>
          </w:p>
          <w:p w14:paraId="04AD39D6" w14:textId="1ECC9C12" w:rsidR="00017986" w:rsidRPr="00674386" w:rsidRDefault="00017986" w:rsidP="003179D1">
            <w:pPr>
              <w:pStyle w:val="Akapitzlist"/>
              <w:numPr>
                <w:ilvl w:val="0"/>
                <w:numId w:val="5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Fotele przednie wyposażone w zagłówki z regulacją wysokości.</w:t>
            </w:r>
          </w:p>
          <w:p w14:paraId="0560A2C3" w14:textId="5E74DA2F" w:rsidR="00017986" w:rsidRPr="00674386" w:rsidRDefault="00017986" w:rsidP="003179D1">
            <w:pPr>
              <w:pStyle w:val="Akapitzlist"/>
              <w:numPr>
                <w:ilvl w:val="0"/>
                <w:numId w:val="5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Tapicerka materiałowa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 xml:space="preserve">  Materiały obiciowe siedzeń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oraz wszystkich elementów wykończenia wnętrza pojazdu znajdujących się po niżej linii szyb muszą być w kolorze ciemnym, łatwym do utrzymaniu czystości.</w:t>
            </w:r>
          </w:p>
          <w:p w14:paraId="77A567EE" w14:textId="76160AC5" w:rsidR="00017986" w:rsidRPr="00674386" w:rsidRDefault="00017986" w:rsidP="003179D1">
            <w:pPr>
              <w:pStyle w:val="Akapitzlist"/>
              <w:numPr>
                <w:ilvl w:val="0"/>
                <w:numId w:val="5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Centralny zamek sterowany zdalnie.</w:t>
            </w:r>
          </w:p>
          <w:p w14:paraId="3230D604" w14:textId="3E6FCC55" w:rsidR="00017986" w:rsidRPr="00674386" w:rsidRDefault="00017986" w:rsidP="00A15343">
            <w:pPr>
              <w:pStyle w:val="Akapitzlist"/>
              <w:numPr>
                <w:ilvl w:val="0"/>
                <w:numId w:val="5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Co najmniej dwa komplety kluczyków/kart do pojazdu z sterowaniem centralnym zamkiem.</w:t>
            </w:r>
          </w:p>
        </w:tc>
        <w:tc>
          <w:tcPr>
            <w:tcW w:w="3827" w:type="dxa"/>
          </w:tcPr>
          <w:p w14:paraId="4FEDC69E" w14:textId="77777777" w:rsidR="00017986" w:rsidRPr="00017986" w:rsidRDefault="00017986" w:rsidP="00017986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986" w:rsidRPr="00674386" w14:paraId="25168D8F" w14:textId="6FE98A5D" w:rsidTr="000C1673">
        <w:trPr>
          <w:trHeight w:val="552"/>
        </w:trPr>
        <w:tc>
          <w:tcPr>
            <w:tcW w:w="665" w:type="dxa"/>
          </w:tcPr>
          <w:p w14:paraId="0F517130" w14:textId="20FC0682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Pr="006743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8" w:type="dxa"/>
          </w:tcPr>
          <w:p w14:paraId="426FF4B0" w14:textId="5C2407BE" w:rsidR="00017986" w:rsidRPr="00674386" w:rsidRDefault="00017986" w:rsidP="001B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Wyposażenie</w:t>
            </w:r>
          </w:p>
        </w:tc>
        <w:tc>
          <w:tcPr>
            <w:tcW w:w="6597" w:type="dxa"/>
          </w:tcPr>
          <w:p w14:paraId="3FDEFCD5" w14:textId="3E647BEF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Komputer pokładowy montowany fabrycznie przez producenta pojazdu.</w:t>
            </w:r>
          </w:p>
          <w:p w14:paraId="05EF2A77" w14:textId="3D713225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Elektrycznie sterowane i podgrzewane lusterka zewnętrzne.</w:t>
            </w:r>
          </w:p>
          <w:p w14:paraId="24D0FAB4" w14:textId="1B2BB155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Elektrycznie podnoszone i opuszczane szyby drzwi przednich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9D81EC" w14:textId="5B9094F1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Światła do jazdy dziennej z wymaganą homologacją.</w:t>
            </w:r>
          </w:p>
          <w:p w14:paraId="4070C0FC" w14:textId="77777777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Klimatyzacja montowana fabrycznie.</w:t>
            </w:r>
          </w:p>
          <w:p w14:paraId="45C063B2" w14:textId="7F8B0E66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Zamontowany fabrycznie i zintegrowany radioodtwarzacz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2E8665" w14:textId="1C427E04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Oświetlenie części pasażerskiej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D4FEE5" w14:textId="041B43E6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 xml:space="preserve">Minimum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jedno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 xml:space="preserve"> gniazd 12V o prądzie obciążenia min. 10A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24F6B8" w14:textId="64DF6933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Gaśnica proszkowa typu samochodowego o masie środka gaśniczego min 1kg posiadająca odpowiedni certyfikat CNBOP lub równoważny oraz aktualną datę ważności, z uchwytem zamocowanym na stałe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978C70" w14:textId="77777777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Trójkąt ostrzegawczy posiadający homologacje.</w:t>
            </w:r>
          </w:p>
          <w:p w14:paraId="11DAEEAF" w14:textId="0B8D0AF7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Zestaw umożliwiający samodzielną wymianę koła (zawierający co najmniej jeden podnośnik oraz komplet kluczy do kół).</w:t>
            </w:r>
          </w:p>
          <w:p w14:paraId="624CA8D1" w14:textId="01197901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 xml:space="preserve">Komplet czterech  kół z ogumieniem bezdętkowym letnim z fabrycznej oferty producenta pojazdu, na felgach z stopów lekkich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lub felgach stalowych 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z oferty producenta. Opony nie mogą być starsze niż 12 miesięcy licząc od terminu odbioru pojazdu. Muszą być fabrycznie nowe i homologowane.</w:t>
            </w:r>
          </w:p>
          <w:p w14:paraId="1E7453CB" w14:textId="48ED0515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 xml:space="preserve">Dodatkowy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komplet 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czterech kół z ogumieniem bezdętkowym, zimowym na felgach stalowych  lub 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felgach z stopów lekkich zgodnie z dokumentami oferowanego pojazdu. Opony nie mogą być starsze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niż 12 miesięcy licząc od terminu odbioru pojazdu. Muszą być fabrycznie nowe i homologowane.</w:t>
            </w:r>
          </w:p>
          <w:p w14:paraId="79BACBB3" w14:textId="3F4FF58C" w:rsidR="00017986" w:rsidRPr="006743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Pełnowymiarowe koło zapasowe z oponą letnią identyczną jak w opisie pkt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, lub koło dojazdowe z oferty handlowej producenta pojazdów.</w:t>
            </w:r>
          </w:p>
          <w:p w14:paraId="19700309" w14:textId="77777777" w:rsidR="00017986" w:rsidRDefault="00017986" w:rsidP="003179D1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Samochód w momencie dostawy musi mieć zapasowe opony właściwe dla danej pory roku, </w:t>
            </w:r>
            <w:proofErr w:type="spellStart"/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t.j</w:t>
            </w:r>
            <w:proofErr w:type="spellEnd"/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.: letnie – w okresie od 15 kwietnia do 14 października, zimowe – w okresie od 15 października do 14 kwietnia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0ACAE5" w14:textId="03079ADA" w:rsidR="00017986" w:rsidRPr="00F57C79" w:rsidRDefault="00017986" w:rsidP="00F57C79">
            <w:pPr>
              <w:pStyle w:val="Akapitzlist"/>
              <w:numPr>
                <w:ilvl w:val="0"/>
                <w:numId w:val="6"/>
              </w:numPr>
              <w:ind w:left="325" w:hanging="3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Hak holowniczy z homologacją.</w:t>
            </w:r>
          </w:p>
        </w:tc>
        <w:tc>
          <w:tcPr>
            <w:tcW w:w="3827" w:type="dxa"/>
          </w:tcPr>
          <w:p w14:paraId="6D6E125C" w14:textId="77777777" w:rsidR="00017986" w:rsidRPr="00017986" w:rsidRDefault="00017986" w:rsidP="00017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986" w:rsidRPr="00674386" w14:paraId="0DE18DE4" w14:textId="32C347F0" w:rsidTr="000C1673">
        <w:trPr>
          <w:trHeight w:val="552"/>
        </w:trPr>
        <w:tc>
          <w:tcPr>
            <w:tcW w:w="665" w:type="dxa"/>
          </w:tcPr>
          <w:p w14:paraId="6D415CAC" w14:textId="6EF0CC09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6743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8" w:type="dxa"/>
          </w:tcPr>
          <w:p w14:paraId="7F8D1563" w14:textId="7D2D5015" w:rsidR="00017986" w:rsidRPr="00674386" w:rsidRDefault="00017986" w:rsidP="001B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Barwa nadwozia</w:t>
            </w:r>
          </w:p>
        </w:tc>
        <w:tc>
          <w:tcPr>
            <w:tcW w:w="6597" w:type="dxa"/>
          </w:tcPr>
          <w:p w14:paraId="627A6E2D" w14:textId="1FADE537" w:rsidR="00017986" w:rsidRPr="00674386" w:rsidRDefault="00017986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Nadwozie pokryte fabrycznym lakierem samochodowym w kolor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ze dowolnym.</w:t>
            </w:r>
            <w:r w:rsidR="000C1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Kolor żółty, pomarańczowy, zielony, czerwony – wykluczony.</w:t>
            </w:r>
          </w:p>
        </w:tc>
        <w:tc>
          <w:tcPr>
            <w:tcW w:w="3827" w:type="dxa"/>
          </w:tcPr>
          <w:p w14:paraId="08AB870D" w14:textId="77777777" w:rsidR="00017986" w:rsidRPr="00674386" w:rsidRDefault="00017986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986" w:rsidRPr="00674386" w14:paraId="792B5668" w14:textId="3768AE6D" w:rsidTr="000C1673">
        <w:trPr>
          <w:trHeight w:val="552"/>
        </w:trPr>
        <w:tc>
          <w:tcPr>
            <w:tcW w:w="665" w:type="dxa"/>
          </w:tcPr>
          <w:p w14:paraId="210D19A1" w14:textId="23603580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 w:rsidRPr="0067438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6743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8" w:type="dxa"/>
          </w:tcPr>
          <w:p w14:paraId="0E9CF901" w14:textId="425C7586" w:rsidR="00017986" w:rsidRPr="00674386" w:rsidRDefault="00017986" w:rsidP="001B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Wymagania dot. gwarancji</w:t>
            </w:r>
          </w:p>
        </w:tc>
        <w:tc>
          <w:tcPr>
            <w:tcW w:w="6597" w:type="dxa"/>
          </w:tcPr>
          <w:p w14:paraId="0CAFC4C9" w14:textId="6D3F3D34" w:rsidR="00017986" w:rsidRPr="00674386" w:rsidRDefault="00017986" w:rsidP="003179D1">
            <w:pPr>
              <w:pStyle w:val="Akapitzlist"/>
              <w:numPr>
                <w:ilvl w:val="0"/>
                <w:numId w:val="13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Gwarancja minimum na samochód: - min 24 miesiące i przebieg min 100 tyś. km (w zależności co pierwsze nastąpi) na wszystkie zespoły i podzespoły samochodu mechaniczne – obejmująca prawidłowe funkcjonowanie samochodu, wady materiałowe i fabryczne, mechanikę;</w:t>
            </w:r>
          </w:p>
          <w:p w14:paraId="69A62F77" w14:textId="48133B27" w:rsidR="00017986" w:rsidRPr="00674386" w:rsidRDefault="00017986" w:rsidP="003179D1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min 60 miesięcy na perforację karoserii bez limitu kilometrów,</w:t>
            </w:r>
          </w:p>
          <w:p w14:paraId="6E4D92B2" w14:textId="15BB537C" w:rsidR="00017986" w:rsidRPr="00674386" w:rsidRDefault="00017986" w:rsidP="003179D1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min 24 miesiące na powłokę lakierniczą bez limitu kilometrów</w:t>
            </w:r>
          </w:p>
          <w:p w14:paraId="514B75E1" w14:textId="12F03B8C" w:rsidR="00017986" w:rsidRDefault="00017986" w:rsidP="003179D1">
            <w:pPr>
              <w:pStyle w:val="Akapitzlist"/>
              <w:numPr>
                <w:ilvl w:val="0"/>
                <w:numId w:val="13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Okres gwarancji biegnie od daty końcowego podpisania protokołu zdawczo – odbiorczego bez zastrzeżeń przez osob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 xml:space="preserve"> upoważnioną do odbioru. </w:t>
            </w:r>
            <w:r w:rsidRPr="00706935">
              <w:rPr>
                <w:rFonts w:ascii="Times New Roman" w:hAnsi="Times New Roman" w:cs="Times New Roman"/>
                <w:sz w:val="24"/>
                <w:szCs w:val="24"/>
              </w:rPr>
              <w:t>Serwisy gwarancyjne na terenie całej Polski.</w:t>
            </w:r>
          </w:p>
          <w:p w14:paraId="370941BA" w14:textId="0984851A" w:rsidR="00017986" w:rsidRPr="00674386" w:rsidRDefault="00017986" w:rsidP="003179D1">
            <w:pPr>
              <w:pStyle w:val="Akapitzlist"/>
              <w:numPr>
                <w:ilvl w:val="0"/>
                <w:numId w:val="13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Autoryzowany serwis upoważniony do wykonania przeglądów gwarancyjnych w odległości nie większej niż 200 km od Przejścia Granicznego w Korczowej.</w:t>
            </w:r>
          </w:p>
        </w:tc>
        <w:tc>
          <w:tcPr>
            <w:tcW w:w="3827" w:type="dxa"/>
          </w:tcPr>
          <w:p w14:paraId="45F867FC" w14:textId="77777777" w:rsidR="00017986" w:rsidRPr="00017986" w:rsidRDefault="00017986" w:rsidP="00017986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986" w:rsidRPr="00674386" w14:paraId="32A6ED5A" w14:textId="65BA06F6" w:rsidTr="000C1673">
        <w:trPr>
          <w:trHeight w:val="552"/>
        </w:trPr>
        <w:tc>
          <w:tcPr>
            <w:tcW w:w="665" w:type="dxa"/>
          </w:tcPr>
          <w:p w14:paraId="0E9ECBD2" w14:textId="740D216E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</w:rPr>
            </w:pPr>
            <w:r w:rsidRPr="0067438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6743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98" w:type="dxa"/>
          </w:tcPr>
          <w:p w14:paraId="7CFDEA76" w14:textId="423BD798" w:rsidR="00017986" w:rsidRPr="00674386" w:rsidRDefault="00017986" w:rsidP="001B2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Dokumenty</w:t>
            </w:r>
          </w:p>
        </w:tc>
        <w:tc>
          <w:tcPr>
            <w:tcW w:w="6597" w:type="dxa"/>
          </w:tcPr>
          <w:p w14:paraId="32E842ED" w14:textId="41CCD490" w:rsidR="00017986" w:rsidRPr="00674386" w:rsidRDefault="00017986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Wykonawca musi dostarczyć z pojazdem</w:t>
            </w:r>
          </w:p>
          <w:p w14:paraId="47B48C7F" w14:textId="3AD10EF1" w:rsidR="00017986" w:rsidRPr="00674386" w:rsidRDefault="00017986" w:rsidP="003179D1">
            <w:pPr>
              <w:pStyle w:val="Akapitzlist"/>
              <w:numPr>
                <w:ilvl w:val="0"/>
                <w:numId w:val="2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Homologacje umożliwiające dopuszczeni pojazdu do ruchu na obszarze Polski zgodnie z obowiązującymi przepisami.</w:t>
            </w:r>
          </w:p>
          <w:p w14:paraId="7F42F342" w14:textId="564DDBD4" w:rsidR="00017986" w:rsidRPr="00674386" w:rsidRDefault="00017986" w:rsidP="003179D1">
            <w:pPr>
              <w:pStyle w:val="Akapitzlist"/>
              <w:numPr>
                <w:ilvl w:val="0"/>
                <w:numId w:val="2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Książkę gwarancyjną wraz z listą ASO – w języku polskim.</w:t>
            </w:r>
          </w:p>
          <w:p w14:paraId="76D61091" w14:textId="37938EEE" w:rsidR="00017986" w:rsidRPr="00674386" w:rsidRDefault="00017986" w:rsidP="003179D1">
            <w:pPr>
              <w:pStyle w:val="Akapitzlist"/>
              <w:numPr>
                <w:ilvl w:val="0"/>
                <w:numId w:val="2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Książkę serwisową samochodu. W przypadku kiedy producent nie stosuje książek gwarancyjnych w formie papierowej, Zamawiający dopuszcza książkę elektroniczną prowadzoną przez producenta pojazdu.</w:t>
            </w:r>
          </w:p>
          <w:p w14:paraId="376D3C2A" w14:textId="478AEC2E" w:rsidR="00017986" w:rsidRPr="00674386" w:rsidRDefault="00017986" w:rsidP="003179D1">
            <w:pPr>
              <w:pStyle w:val="Akapitzlist"/>
              <w:numPr>
                <w:ilvl w:val="0"/>
                <w:numId w:val="2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Instrukcję obsługi samochodu w języku polskim.</w:t>
            </w:r>
          </w:p>
          <w:p w14:paraId="0B8C708C" w14:textId="2E9C3713" w:rsidR="00017986" w:rsidRPr="00674386" w:rsidRDefault="00017986" w:rsidP="003179D1">
            <w:pPr>
              <w:pStyle w:val="Akapitzlist"/>
              <w:numPr>
                <w:ilvl w:val="0"/>
                <w:numId w:val="2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Wykaz wyposażenia.</w:t>
            </w:r>
          </w:p>
          <w:p w14:paraId="7B3A632A" w14:textId="5D07E814" w:rsidR="00017986" w:rsidRPr="00674386" w:rsidRDefault="00017986" w:rsidP="003179D1">
            <w:pPr>
              <w:pStyle w:val="Akapitzlist"/>
              <w:numPr>
                <w:ilvl w:val="0"/>
                <w:numId w:val="2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Co najmniej dwa komplety kluczyków/kart.</w:t>
            </w:r>
          </w:p>
          <w:p w14:paraId="6CF00049" w14:textId="77777777" w:rsidR="00017986" w:rsidRPr="00674386" w:rsidRDefault="00017986" w:rsidP="003179D1">
            <w:pPr>
              <w:pStyle w:val="Akapitzlist"/>
              <w:numPr>
                <w:ilvl w:val="0"/>
                <w:numId w:val="2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Dokumenty potwierdzające zapłatę akcyzy w przypadku wystąpienia obowiązku zapłaty akcyzy.</w:t>
            </w:r>
          </w:p>
          <w:p w14:paraId="35624D30" w14:textId="3F3B0B32" w:rsidR="00017986" w:rsidRPr="00674386" w:rsidRDefault="00017986" w:rsidP="003179D1">
            <w:pPr>
              <w:pStyle w:val="Akapitzlist"/>
              <w:numPr>
                <w:ilvl w:val="0"/>
                <w:numId w:val="2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Wszystkie dokumenty niezbędne do rejestracji samochodu.</w:t>
            </w:r>
          </w:p>
          <w:p w14:paraId="3418B365" w14:textId="02E584CC" w:rsidR="00017986" w:rsidRPr="00674386" w:rsidRDefault="00017986" w:rsidP="003179D1">
            <w:pPr>
              <w:pStyle w:val="Akapitzlist"/>
              <w:numPr>
                <w:ilvl w:val="0"/>
                <w:numId w:val="2"/>
              </w:numPr>
              <w:ind w:left="325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sz w:val="24"/>
                <w:szCs w:val="24"/>
              </w:rPr>
              <w:t>Inne wymagane prawem dokumenty.</w:t>
            </w:r>
          </w:p>
        </w:tc>
        <w:tc>
          <w:tcPr>
            <w:tcW w:w="3827" w:type="dxa"/>
          </w:tcPr>
          <w:p w14:paraId="2CA9F218" w14:textId="77777777" w:rsidR="00017986" w:rsidRPr="00674386" w:rsidRDefault="00017986" w:rsidP="00A15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B588AB" w14:textId="77777777" w:rsidR="008D4805" w:rsidRDefault="008D4805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403341" w14:textId="77777777" w:rsidR="000C1673" w:rsidRDefault="000C1673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641BF0" w14:textId="77777777" w:rsidR="000C1673" w:rsidRDefault="000C1673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57D2B5" w14:textId="77777777" w:rsidR="000C1673" w:rsidRDefault="000C1673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52B5C9" w14:textId="77777777" w:rsidR="000C1673" w:rsidRDefault="000C1673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C034D6" w14:textId="57E690FB" w:rsidR="000C1673" w:rsidRPr="003D21C0" w:rsidRDefault="000C1673" w:rsidP="000C167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  <w:t>……………………………………….</w:t>
      </w:r>
    </w:p>
    <w:p w14:paraId="07B7B669" w14:textId="6A899CDB" w:rsidR="000C1673" w:rsidRPr="003D21C0" w:rsidRDefault="000C1673" w:rsidP="000C1673">
      <w:pPr>
        <w:spacing w:after="0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        </w:t>
      </w:r>
      <w:r w:rsidRPr="003D21C0">
        <w:rPr>
          <w:rFonts w:ascii="Times New Roman" w:hAnsi="Times New Roman" w:cs="Times New Roman"/>
          <w:i/>
          <w:sz w:val="18"/>
          <w:szCs w:val="18"/>
        </w:rPr>
        <w:t>data, podpis</w:t>
      </w:r>
    </w:p>
    <w:p w14:paraId="4A229523" w14:textId="77777777" w:rsidR="000C1673" w:rsidRPr="00674386" w:rsidRDefault="000C1673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C1673" w:rsidRPr="00674386" w:rsidSect="00017986">
      <w:footerReference w:type="default" r:id="rId7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787F8" w14:textId="77777777" w:rsidR="008B18F3" w:rsidRDefault="008B18F3" w:rsidP="002F5924">
      <w:pPr>
        <w:spacing w:after="0" w:line="240" w:lineRule="auto"/>
      </w:pPr>
      <w:r>
        <w:separator/>
      </w:r>
    </w:p>
  </w:endnote>
  <w:endnote w:type="continuationSeparator" w:id="0">
    <w:p w14:paraId="1B21AC45" w14:textId="77777777" w:rsidR="008B18F3" w:rsidRDefault="008B18F3" w:rsidP="002F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84DC1" w14:textId="619015C6" w:rsidR="00017986" w:rsidRPr="00017986" w:rsidRDefault="00017986">
    <w:pPr>
      <w:pStyle w:val="Stopka"/>
      <w:rPr>
        <w:rFonts w:ascii="Times New Roman" w:hAnsi="Times New Roman" w:cs="Times New Roman"/>
      </w:rPr>
    </w:pPr>
    <w:r w:rsidRPr="00017986">
      <w:rPr>
        <w:rFonts w:ascii="Times New Roman" w:hAnsi="Times New Roman" w:cs="Times New Roman"/>
      </w:rPr>
      <w:t>I-I.3141.5.8.2026</w:t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958844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rFonts w:ascii="Times New Roman" w:hAnsi="Times New Roman" w:cs="Times New Roman"/>
              </w:rPr>
              <w:tab/>
            </w:r>
            <w:r w:rsidRPr="00017986">
              <w:rPr>
                <w:rFonts w:ascii="Times New Roman" w:hAnsi="Times New Roman" w:cs="Times New Roman"/>
              </w:rPr>
              <w:t xml:space="preserve">str. </w:t>
            </w:r>
            <w:r w:rsidRPr="00017986">
              <w:rPr>
                <w:rFonts w:ascii="Times New Roman" w:hAnsi="Times New Roman" w:cs="Times New Roman"/>
              </w:rPr>
              <w:fldChar w:fldCharType="begin"/>
            </w:r>
            <w:r w:rsidRPr="00017986">
              <w:rPr>
                <w:rFonts w:ascii="Times New Roman" w:hAnsi="Times New Roman" w:cs="Times New Roman"/>
              </w:rPr>
              <w:instrText>PAGE</w:instrText>
            </w:r>
            <w:r w:rsidRPr="00017986">
              <w:rPr>
                <w:rFonts w:ascii="Times New Roman" w:hAnsi="Times New Roman" w:cs="Times New Roman"/>
              </w:rPr>
              <w:fldChar w:fldCharType="separate"/>
            </w:r>
            <w:r w:rsidRPr="00017986">
              <w:rPr>
                <w:rFonts w:ascii="Times New Roman" w:hAnsi="Times New Roman" w:cs="Times New Roman"/>
              </w:rPr>
              <w:t>2</w:t>
            </w:r>
            <w:r w:rsidRPr="00017986">
              <w:rPr>
                <w:rFonts w:ascii="Times New Roman" w:hAnsi="Times New Roman" w:cs="Times New Roman"/>
              </w:rPr>
              <w:fldChar w:fldCharType="end"/>
            </w:r>
            <w:r w:rsidRPr="00017986">
              <w:rPr>
                <w:rFonts w:ascii="Times New Roman" w:hAnsi="Times New Roman" w:cs="Times New Roman"/>
              </w:rPr>
              <w:t xml:space="preserve"> z </w:t>
            </w:r>
            <w:r w:rsidRPr="00017986">
              <w:rPr>
                <w:rFonts w:ascii="Times New Roman" w:hAnsi="Times New Roman" w:cs="Times New Roman"/>
              </w:rPr>
              <w:fldChar w:fldCharType="begin"/>
            </w:r>
            <w:r w:rsidRPr="00017986">
              <w:rPr>
                <w:rFonts w:ascii="Times New Roman" w:hAnsi="Times New Roman" w:cs="Times New Roman"/>
              </w:rPr>
              <w:instrText>NUMPAGES</w:instrText>
            </w:r>
            <w:r w:rsidRPr="00017986">
              <w:rPr>
                <w:rFonts w:ascii="Times New Roman" w:hAnsi="Times New Roman" w:cs="Times New Roman"/>
              </w:rPr>
              <w:fldChar w:fldCharType="separate"/>
            </w:r>
            <w:r w:rsidRPr="00017986">
              <w:rPr>
                <w:rFonts w:ascii="Times New Roman" w:hAnsi="Times New Roman" w:cs="Times New Roman"/>
              </w:rPr>
              <w:t>2</w:t>
            </w:r>
            <w:r w:rsidRPr="00017986">
              <w:rPr>
                <w:rFonts w:ascii="Times New Roman" w:hAnsi="Times New Roman" w:cs="Times New Roman"/>
              </w:rPr>
              <w:fldChar w:fldCharType="end"/>
            </w:r>
          </w:sdtContent>
        </w:sdt>
      </w:sdtContent>
    </w:sdt>
  </w:p>
  <w:p w14:paraId="67C050C8" w14:textId="77777777" w:rsidR="002F5924" w:rsidRDefault="002F59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D35AE" w14:textId="77777777" w:rsidR="008B18F3" w:rsidRDefault="008B18F3" w:rsidP="002F5924">
      <w:pPr>
        <w:spacing w:after="0" w:line="240" w:lineRule="auto"/>
      </w:pPr>
      <w:r>
        <w:separator/>
      </w:r>
    </w:p>
  </w:footnote>
  <w:footnote w:type="continuationSeparator" w:id="0">
    <w:p w14:paraId="37D97B6E" w14:textId="77777777" w:rsidR="008B18F3" w:rsidRDefault="008B18F3" w:rsidP="002F59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378C"/>
    <w:multiLevelType w:val="hybridMultilevel"/>
    <w:tmpl w:val="550E5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D23"/>
    <w:multiLevelType w:val="hybridMultilevel"/>
    <w:tmpl w:val="CAE2C9FE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B5BCC"/>
    <w:multiLevelType w:val="hybridMultilevel"/>
    <w:tmpl w:val="DB9EF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54EFA"/>
    <w:multiLevelType w:val="hybridMultilevel"/>
    <w:tmpl w:val="C5C8298C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460C4"/>
    <w:multiLevelType w:val="hybridMultilevel"/>
    <w:tmpl w:val="E146E870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57B91"/>
    <w:multiLevelType w:val="hybridMultilevel"/>
    <w:tmpl w:val="1DDE3B68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E5DD5"/>
    <w:multiLevelType w:val="hybridMultilevel"/>
    <w:tmpl w:val="FF923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679B9"/>
    <w:multiLevelType w:val="hybridMultilevel"/>
    <w:tmpl w:val="2F0058C6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F3918"/>
    <w:multiLevelType w:val="hybridMultilevel"/>
    <w:tmpl w:val="04360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9542A"/>
    <w:multiLevelType w:val="hybridMultilevel"/>
    <w:tmpl w:val="523A1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2432D"/>
    <w:multiLevelType w:val="hybridMultilevel"/>
    <w:tmpl w:val="9B80EC9A"/>
    <w:lvl w:ilvl="0" w:tplc="0A06C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94D94"/>
    <w:multiLevelType w:val="hybridMultilevel"/>
    <w:tmpl w:val="BBBC9A18"/>
    <w:lvl w:ilvl="0" w:tplc="0A06C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65E44"/>
    <w:multiLevelType w:val="hybridMultilevel"/>
    <w:tmpl w:val="6B80A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010B0"/>
    <w:multiLevelType w:val="hybridMultilevel"/>
    <w:tmpl w:val="B5CCCF4A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FC0CA9"/>
    <w:multiLevelType w:val="hybridMultilevel"/>
    <w:tmpl w:val="C284F25C"/>
    <w:lvl w:ilvl="0" w:tplc="3D8A4F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D0AAA"/>
    <w:multiLevelType w:val="hybridMultilevel"/>
    <w:tmpl w:val="5C20A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12"/>
  </w:num>
  <w:num w:numId="4">
    <w:abstractNumId w:val="9"/>
  </w:num>
  <w:num w:numId="5">
    <w:abstractNumId w:val="8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2"/>
  </w:num>
  <w:num w:numId="11">
    <w:abstractNumId w:val="4"/>
  </w:num>
  <w:num w:numId="12">
    <w:abstractNumId w:val="1"/>
  </w:num>
  <w:num w:numId="13">
    <w:abstractNumId w:val="13"/>
  </w:num>
  <w:num w:numId="14">
    <w:abstractNumId w:val="11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F5C"/>
    <w:rsid w:val="00001F2E"/>
    <w:rsid w:val="000057F8"/>
    <w:rsid w:val="00014B5E"/>
    <w:rsid w:val="0001737D"/>
    <w:rsid w:val="00017986"/>
    <w:rsid w:val="00051B70"/>
    <w:rsid w:val="00052E34"/>
    <w:rsid w:val="00075C72"/>
    <w:rsid w:val="0007743E"/>
    <w:rsid w:val="00085C65"/>
    <w:rsid w:val="000C0CE4"/>
    <w:rsid w:val="000C1673"/>
    <w:rsid w:val="000D2669"/>
    <w:rsid w:val="000E5D7E"/>
    <w:rsid w:val="00105BD3"/>
    <w:rsid w:val="00111ED3"/>
    <w:rsid w:val="00146F5C"/>
    <w:rsid w:val="00166AEE"/>
    <w:rsid w:val="001B2D21"/>
    <w:rsid w:val="001B5BC0"/>
    <w:rsid w:val="001E60C8"/>
    <w:rsid w:val="001F4347"/>
    <w:rsid w:val="00213037"/>
    <w:rsid w:val="002506C2"/>
    <w:rsid w:val="002B4573"/>
    <w:rsid w:val="002B7A61"/>
    <w:rsid w:val="002D18C4"/>
    <w:rsid w:val="002F5924"/>
    <w:rsid w:val="0031091C"/>
    <w:rsid w:val="003166B6"/>
    <w:rsid w:val="003179D1"/>
    <w:rsid w:val="00372B78"/>
    <w:rsid w:val="00372C34"/>
    <w:rsid w:val="0038760E"/>
    <w:rsid w:val="00400C53"/>
    <w:rsid w:val="00423CF8"/>
    <w:rsid w:val="00444CA8"/>
    <w:rsid w:val="00444E60"/>
    <w:rsid w:val="00487A12"/>
    <w:rsid w:val="004C22C5"/>
    <w:rsid w:val="005104AD"/>
    <w:rsid w:val="0052189C"/>
    <w:rsid w:val="005569C0"/>
    <w:rsid w:val="0057183D"/>
    <w:rsid w:val="00574111"/>
    <w:rsid w:val="00585B5B"/>
    <w:rsid w:val="005B0757"/>
    <w:rsid w:val="005D63CF"/>
    <w:rsid w:val="005D7B0D"/>
    <w:rsid w:val="00617D00"/>
    <w:rsid w:val="00674386"/>
    <w:rsid w:val="00686EF7"/>
    <w:rsid w:val="006C57DF"/>
    <w:rsid w:val="006E6346"/>
    <w:rsid w:val="006F3F28"/>
    <w:rsid w:val="00704813"/>
    <w:rsid w:val="00706935"/>
    <w:rsid w:val="00753D77"/>
    <w:rsid w:val="00767474"/>
    <w:rsid w:val="007843D6"/>
    <w:rsid w:val="00785083"/>
    <w:rsid w:val="00793944"/>
    <w:rsid w:val="007B69EE"/>
    <w:rsid w:val="0080234D"/>
    <w:rsid w:val="00842385"/>
    <w:rsid w:val="008954A1"/>
    <w:rsid w:val="008B18F3"/>
    <w:rsid w:val="008D4805"/>
    <w:rsid w:val="008D6233"/>
    <w:rsid w:val="0090785B"/>
    <w:rsid w:val="009119D1"/>
    <w:rsid w:val="0091587A"/>
    <w:rsid w:val="009238AE"/>
    <w:rsid w:val="009279FF"/>
    <w:rsid w:val="0093541C"/>
    <w:rsid w:val="009703C3"/>
    <w:rsid w:val="00972018"/>
    <w:rsid w:val="00993E50"/>
    <w:rsid w:val="009C78D0"/>
    <w:rsid w:val="009E1744"/>
    <w:rsid w:val="009E36EC"/>
    <w:rsid w:val="00A04A3C"/>
    <w:rsid w:val="00A05537"/>
    <w:rsid w:val="00A1515F"/>
    <w:rsid w:val="00A15343"/>
    <w:rsid w:val="00A447C1"/>
    <w:rsid w:val="00A966B8"/>
    <w:rsid w:val="00AA4AA4"/>
    <w:rsid w:val="00AE55C4"/>
    <w:rsid w:val="00B213B4"/>
    <w:rsid w:val="00B63F7A"/>
    <w:rsid w:val="00B65F53"/>
    <w:rsid w:val="00B976E2"/>
    <w:rsid w:val="00BA3749"/>
    <w:rsid w:val="00BB7655"/>
    <w:rsid w:val="00BC23BA"/>
    <w:rsid w:val="00BC27AF"/>
    <w:rsid w:val="00BD686A"/>
    <w:rsid w:val="00BF7C86"/>
    <w:rsid w:val="00C362B1"/>
    <w:rsid w:val="00C41A3B"/>
    <w:rsid w:val="00C46729"/>
    <w:rsid w:val="00C72127"/>
    <w:rsid w:val="00C90D9A"/>
    <w:rsid w:val="00C9782A"/>
    <w:rsid w:val="00CC0998"/>
    <w:rsid w:val="00CC781A"/>
    <w:rsid w:val="00CD7CEA"/>
    <w:rsid w:val="00CF1EE3"/>
    <w:rsid w:val="00D106A6"/>
    <w:rsid w:val="00D31C05"/>
    <w:rsid w:val="00D31C2D"/>
    <w:rsid w:val="00D71824"/>
    <w:rsid w:val="00DA09B9"/>
    <w:rsid w:val="00E07DFA"/>
    <w:rsid w:val="00E10B58"/>
    <w:rsid w:val="00E12C37"/>
    <w:rsid w:val="00E1665A"/>
    <w:rsid w:val="00E24075"/>
    <w:rsid w:val="00E36ED9"/>
    <w:rsid w:val="00E8387E"/>
    <w:rsid w:val="00EA4CB0"/>
    <w:rsid w:val="00EB309A"/>
    <w:rsid w:val="00EC1BB2"/>
    <w:rsid w:val="00ED2C12"/>
    <w:rsid w:val="00F21F3B"/>
    <w:rsid w:val="00F23D4F"/>
    <w:rsid w:val="00F57C79"/>
    <w:rsid w:val="00F864FF"/>
    <w:rsid w:val="00FD7E6F"/>
    <w:rsid w:val="00FE40B0"/>
    <w:rsid w:val="00FE5E2F"/>
    <w:rsid w:val="00FE614D"/>
    <w:rsid w:val="00FF1028"/>
    <w:rsid w:val="00FF4FF3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FF607"/>
  <w15:docId w15:val="{2B3FBC46-8D92-41D3-BC6C-914822637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B2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E60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F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5924"/>
  </w:style>
  <w:style w:type="paragraph" w:styleId="Stopka">
    <w:name w:val="footer"/>
    <w:basedOn w:val="Normalny"/>
    <w:link w:val="StopkaZnak"/>
    <w:uiPriority w:val="99"/>
    <w:unhideWhenUsed/>
    <w:rsid w:val="002F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5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827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Katarzyna Nalepa</cp:lastModifiedBy>
  <cp:revision>2</cp:revision>
  <cp:lastPrinted>2025-04-02T10:46:00Z</cp:lastPrinted>
  <dcterms:created xsi:type="dcterms:W3CDTF">2026-10-14T11:06:00Z</dcterms:created>
  <dcterms:modified xsi:type="dcterms:W3CDTF">2026-10-14T11:06:00Z</dcterms:modified>
</cp:coreProperties>
</file>