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F33E36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381C64C3" w14:textId="77777777" w:rsidR="00422345" w:rsidRPr="00F33E36" w:rsidRDefault="00422345" w:rsidP="00D1191D">
            <w:pPr>
              <w:spacing w:after="80" w:line="240" w:lineRule="auto"/>
              <w:ind w:left="-10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Szanowni Państwo!</w:t>
            </w:r>
          </w:p>
          <w:p w14:paraId="24D9F32D" w14:textId="60E8D03A" w:rsidR="00D1191D" w:rsidRPr="00F33E36" w:rsidRDefault="00D1191D" w:rsidP="00D1191D">
            <w:pPr>
              <w:spacing w:after="80" w:line="240" w:lineRule="auto"/>
              <w:ind w:left="-10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W związku z art. 13</w:t>
            </w:r>
            <w:r w:rsidR="001E6273" w:rsidRPr="00F33E36">
              <w:rPr>
                <w:rFonts w:asciiTheme="majorHAnsi" w:hAnsiTheme="majorHAnsi"/>
                <w:sz w:val="20"/>
                <w:szCs w:val="20"/>
              </w:rPr>
              <w:t xml:space="preserve"> i 14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F33E36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F33E36" w:rsidRDefault="00000000" w:rsidP="00AF466B">
            <w:pPr>
              <w:spacing w:after="80" w:line="240" w:lineRule="auto"/>
              <w:ind w:left="2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F33E36" w:rsidRDefault="009715A3" w:rsidP="008A78A2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0" w:name="_Hlk201050547"/>
            <w:r w:rsidRPr="00F33E36">
              <w:rPr>
                <w:rFonts w:asciiTheme="majorHAnsi" w:hAnsiTheme="majorHAnsi"/>
                <w:sz w:val="20"/>
                <w:szCs w:val="20"/>
              </w:rPr>
              <w:t>ADMINISTRATOR DANYCH</w:t>
            </w:r>
          </w:p>
          <w:p w14:paraId="2ADB9AF4" w14:textId="2DD78C73" w:rsidR="006A7F5A" w:rsidRPr="00F33E36" w:rsidRDefault="00000000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Administratorem Pani/Pana danych jest Państwowy Wojewódzki Inspektor Sanitarny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 xml:space="preserve"> w Bydgoszczy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77F41" w:rsidRPr="00F33E36">
              <w:rPr>
                <w:rFonts w:asciiTheme="majorHAnsi" w:hAnsiTheme="majorHAnsi"/>
                <w:sz w:val="20"/>
                <w:szCs w:val="20"/>
              </w:rPr>
              <w:t>/Dyrektor Wojewódzkiej Stacji Sanitarno-Epidemiologicznej z siedzibą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 w 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>Bydgoszczy</w:t>
            </w:r>
            <w:r w:rsidR="00F920C8" w:rsidRPr="00F33E36">
              <w:rPr>
                <w:rFonts w:asciiTheme="majorHAnsi" w:hAnsiTheme="majorHAnsi"/>
                <w:sz w:val="20"/>
                <w:szCs w:val="20"/>
              </w:rPr>
              <w:t xml:space="preserve"> przy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 ul. 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>Kujawsk</w:t>
            </w:r>
            <w:r w:rsidR="00077F41" w:rsidRPr="00F33E36">
              <w:rPr>
                <w:rFonts w:asciiTheme="majorHAnsi" w:hAnsiTheme="majorHAnsi"/>
                <w:sz w:val="20"/>
                <w:szCs w:val="20"/>
              </w:rPr>
              <w:t>iej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 xml:space="preserve"> 4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F920C8" w:rsidRPr="00F33E36">
              <w:rPr>
                <w:rFonts w:asciiTheme="majorHAnsi" w:hAnsiTheme="majorHAnsi"/>
                <w:sz w:val="20"/>
                <w:szCs w:val="20"/>
              </w:rPr>
              <w:t xml:space="preserve">85-031 Bydgoszcz, 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adres do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 w:rsidRPr="00F33E36">
              <w:rPr>
                <w:rFonts w:asciiTheme="majorHAnsi" w:hAnsiTheme="majorHAnsi"/>
                <w:sz w:val="20"/>
                <w:szCs w:val="20"/>
              </w:rPr>
              <w:t>eDoręczeń</w:t>
            </w:r>
            <w:proofErr w:type="spellEnd"/>
            <w:r w:rsidRPr="00F33E36">
              <w:rPr>
                <w:rFonts w:asciiTheme="majorHAnsi" w:hAnsiTheme="majorHAnsi"/>
                <w:sz w:val="20"/>
                <w:szCs w:val="20"/>
              </w:rPr>
              <w:t>:</w:t>
            </w:r>
            <w:r w:rsidR="000B4B1D" w:rsidRPr="00F33E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907C18" w:rsidRPr="00F33E36">
              <w:rPr>
                <w:rFonts w:asciiTheme="majorHAnsi" w:hAnsiTheme="majorHAnsi"/>
                <w:sz w:val="20"/>
                <w:szCs w:val="20"/>
              </w:rPr>
              <w:t>AE:PL-67719-88282-SBJJG-23</w:t>
            </w:r>
            <w:proofErr w:type="spellEnd"/>
            <w:r w:rsidRPr="00F33E36">
              <w:rPr>
                <w:rFonts w:asciiTheme="majorHAnsi" w:hAnsiTheme="majorHAnsi"/>
                <w:sz w:val="20"/>
                <w:szCs w:val="20"/>
              </w:rPr>
              <w:t xml:space="preserve">; mail: </w:t>
            </w:r>
            <w:hyperlink r:id="rId8" w:history="1">
              <w:r w:rsidR="006A7F5A" w:rsidRPr="00F33E36">
                <w:rPr>
                  <w:rFonts w:asciiTheme="majorHAnsi" w:hAnsiTheme="majorHAnsi"/>
                  <w:sz w:val="20"/>
                  <w:szCs w:val="20"/>
                </w:rPr>
                <w:t>sekretariat.wsse.bydgoszcz@sanepid.gov.pl</w:t>
              </w:r>
            </w:hyperlink>
            <w:r w:rsidRPr="00F33E36">
              <w:rPr>
                <w:rFonts w:asciiTheme="majorHAnsi" w:hAnsiTheme="majorHAnsi"/>
                <w:sz w:val="20"/>
                <w:szCs w:val="20"/>
              </w:rPr>
              <w:t>,</w:t>
            </w:r>
            <w:r w:rsidR="006A7F5A" w:rsidRPr="00F33E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centrala telefoniczna (+48) </w:t>
            </w:r>
            <w:r w:rsidR="00907C18" w:rsidRPr="00F33E36">
              <w:rPr>
                <w:rFonts w:asciiTheme="majorHAnsi" w:hAnsiTheme="majorHAnsi"/>
                <w:sz w:val="20"/>
                <w:szCs w:val="20"/>
              </w:rPr>
              <w:t>52 37 618 00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, strona internetowa:</w:t>
            </w:r>
            <w:r w:rsidR="00811187" w:rsidRPr="00F33E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hyperlink r:id="rId9" w:history="1">
              <w:r w:rsidR="006A7F5A" w:rsidRPr="00F33E36">
                <w:rPr>
                  <w:rFonts w:asciiTheme="majorHAnsi" w:hAnsiTheme="majorHAnsi"/>
                  <w:sz w:val="20"/>
                  <w:szCs w:val="20"/>
                </w:rPr>
                <w:t>www.gov.pl/web/wsse-bydgoszcz</w:t>
              </w:r>
            </w:hyperlink>
            <w:bookmarkEnd w:id="0"/>
          </w:p>
        </w:tc>
      </w:tr>
      <w:tr w:rsidR="002178BA" w:rsidRPr="00F33E36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F33E36" w:rsidRDefault="00000000" w:rsidP="00AF466B">
            <w:pPr>
              <w:spacing w:after="80" w:line="240" w:lineRule="auto"/>
              <w:ind w:left="2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F33E36" w:rsidRDefault="009715A3" w:rsidP="008A78A2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INSPEKTOR DANYCH OSOBOWYCH</w:t>
            </w:r>
          </w:p>
          <w:p w14:paraId="20D9F3FE" w14:textId="77777777" w:rsidR="0010788E" w:rsidRPr="00F33E36" w:rsidRDefault="009715A3" w:rsidP="00D1191D">
            <w:pPr>
              <w:spacing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Z inspektorem można się kontaktować w każdej kwestii dotyczącej przetwarzania danych.</w:t>
            </w:r>
          </w:p>
          <w:p w14:paraId="032EAC2D" w14:textId="77777777" w:rsidR="0010788E" w:rsidRPr="00F33E36" w:rsidRDefault="00000000" w:rsidP="00D1191D">
            <w:pPr>
              <w:spacing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F33E36">
                <w:rPr>
                  <w:rStyle w:val="Hipercze"/>
                  <w:rFonts w:asciiTheme="majorHAnsi" w:eastAsia="Tahoma" w:hAnsiTheme="majorHAnsi"/>
                  <w:color w:val="auto"/>
                  <w:sz w:val="20"/>
                  <w:szCs w:val="20"/>
                </w:rPr>
                <w:t>iod.wsse.bydgoszcz@sanepid.gov.pl</w:t>
              </w:r>
            </w:hyperlink>
            <w:r w:rsidR="00907C18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lub </w:t>
            </w:r>
          </w:p>
          <w:p w14:paraId="4FC505A2" w14:textId="0604DA13" w:rsidR="005F4DC0" w:rsidRPr="00F33E36" w:rsidRDefault="00000000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wykorzystując dane do korespondencji wskazane w pkt 1 niniejszej Informacji.  </w:t>
            </w:r>
          </w:p>
        </w:tc>
      </w:tr>
      <w:tr w:rsidR="002178BA" w:rsidRPr="00F33E36" w14:paraId="4440F41D" w14:textId="77777777" w:rsidTr="00D1191D">
        <w:trPr>
          <w:trHeight w:val="1964"/>
        </w:trPr>
        <w:tc>
          <w:tcPr>
            <w:tcW w:w="280" w:type="dxa"/>
          </w:tcPr>
          <w:p w14:paraId="4D1BF595" w14:textId="77777777" w:rsidR="005F4DC0" w:rsidRPr="00F33E36" w:rsidRDefault="00000000" w:rsidP="00AF466B">
            <w:pPr>
              <w:spacing w:after="80" w:line="240" w:lineRule="auto"/>
              <w:ind w:left="2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F33E36" w:rsidRDefault="0010788E" w:rsidP="008A78A2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PODSTAWA I CEL PRZETWARZANIA DANYCH </w:t>
            </w:r>
          </w:p>
          <w:p w14:paraId="6F4A5882" w14:textId="7BD8811E" w:rsidR="0010788E" w:rsidRPr="00F33E36" w:rsidRDefault="0010788E" w:rsidP="008A78A2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Dane osobowe przetwarzane będą:</w:t>
            </w:r>
          </w:p>
          <w:p w14:paraId="25937464" w14:textId="5EB6E9C1" w:rsidR="00BF2497" w:rsidRPr="00F33E36" w:rsidRDefault="00BF2497" w:rsidP="003660B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40" w:lineRule="auto"/>
              <w:ind w:left="323" w:hanging="284"/>
              <w:jc w:val="both"/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w celu przeprowadzenia kontroli przestrzegania przepisów określających wymagania higieniczne i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zdrowotne w zakresie bieżącego i zapobiegawczego nadzoru sanitarnego oraz prowadzenia postępowania administracyjnego na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podstawie art. 6 ust. 1 lit c Rozporządzenia (UE) 2016/679, tj. obowiązku prawnego ciążącego na administratorze danych w związku z art. 3 i 4 i art. 37 ustawy z dnia 14 marca 1985 r. o Państwowej Inspekcji Sanitarnej, oraz ustawy z dnia 5 grudnia 2008 r. o</w:t>
            </w:r>
            <w:r w:rsid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zapobieganiu oraz zwalczaniu zakażeń i chorób zakaźnych u ludzi, ustawy z dnia 6 marca 2018 r. Prawo przedsiębiorców, ustawy z dnia 17 czerwca 1966 r. o postępowaniu egzekucyjnym w administracji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,</w:t>
            </w:r>
          </w:p>
          <w:p w14:paraId="5FAD4C72" w14:textId="15EFAB26" w:rsidR="009D376E" w:rsidRPr="00F33E36" w:rsidRDefault="008A78A2" w:rsidP="003660B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 w:line="240" w:lineRule="auto"/>
              <w:ind w:left="323" w:hanging="284"/>
              <w:jc w:val="both"/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w celu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0B4B1D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realizacji badań klinicznych </w:t>
            </w:r>
            <w:r w:rsidR="0010788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służących zachowaniu, przywracaniu </w:t>
            </w:r>
            <w:r w:rsidR="00612663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o</w:t>
            </w:r>
            <w:r w:rsidR="00BF2497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r</w:t>
            </w:r>
            <w:r w:rsidR="00612663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az</w:t>
            </w:r>
            <w:r w:rsidR="0010788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poprawie zdrowia</w:t>
            </w:r>
            <w:r w:rsidR="00612663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lub przy</w:t>
            </w:r>
            <w:r w:rsidR="00C7147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podejmowaniu działań mających na celu zapewnienie bezpieczeństwa sanitarnego</w:t>
            </w:r>
            <w:r w:rsidR="00BF2497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,</w:t>
            </w:r>
            <w:r w:rsidR="0010788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oraz w celu innych działań medycznych </w:t>
            </w:r>
            <w:r w:rsidR="00C7147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wynikających </w:t>
            </w:r>
            <w:r w:rsidR="000B4B1D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z </w:t>
            </w:r>
            <w:r w:rsidR="0010788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przepisów odrębnych</w:t>
            </w:r>
            <w:r w:rsidR="00BF2497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w szczególności z ustawą z dnia 5 grudnia 2008 r. o zapobieganiu oraz zwalczaniu zakażeń i chorób zakaźnych u ludzi, ustawą z dnia 6 listopada 2008 r. o prawach pacjenta i Rzeczniku Praw Pacjenta, ustawą o medycynie laboratoryjnej</w:t>
            </w:r>
            <w:r w:rsidR="009D376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, </w:t>
            </w:r>
            <w:r w:rsidR="0010788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regulujących zasady ich wykonywania, na podstawie art. 9 ust. 2 lit. h) RODO</w:t>
            </w:r>
            <w:r w:rsidR="009D376E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,</w:t>
            </w:r>
          </w:p>
          <w:p w14:paraId="3293A5CA" w14:textId="6DCA66F4" w:rsidR="0010788E" w:rsidRPr="00F33E36" w:rsidRDefault="0010788E" w:rsidP="008A78A2">
            <w:pPr>
              <w:numPr>
                <w:ilvl w:val="0"/>
                <w:numId w:val="1"/>
              </w:numPr>
              <w:spacing w:after="60" w:line="240" w:lineRule="auto"/>
              <w:ind w:left="319" w:hanging="284"/>
              <w:jc w:val="both"/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za pośrednictwem systemu monitoringu wizyjnego (wizerunek) w celu ochrony obiektu i mienia, zwiększenia bezpieczeństwa na</w:t>
            </w:r>
            <w:r w:rsidR="000532C4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terenie </w:t>
            </w:r>
            <w:r w:rsidR="000B4B1D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Stacji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oraz umożliwienia wykrywania zachowań szkodzących </w:t>
            </w:r>
            <w:r w:rsidR="000B4B1D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Stacji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 czy jego </w:t>
            </w:r>
            <w:r w:rsidR="00C7147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pracownikom i</w:t>
            </w:r>
            <w:r w:rsid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  <w:r w:rsidR="00C7147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klientom 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lub narażających ich</w:t>
            </w:r>
            <w:r w:rsidR="00502345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na</w:t>
            </w:r>
            <w:r w:rsidR="000532C4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straty, na podstawie art. 6 ust. 1 lit. </w:t>
            </w:r>
            <w:r w:rsidR="00C7147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e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) RODO</w:t>
            </w:r>
            <w:r w:rsidR="000532C4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,</w:t>
            </w:r>
          </w:p>
          <w:p w14:paraId="33DB1F74" w14:textId="75405DE3" w:rsidR="0010788E" w:rsidRPr="00F33E36" w:rsidRDefault="0010788E" w:rsidP="008A78A2">
            <w:pPr>
              <w:numPr>
                <w:ilvl w:val="0"/>
                <w:numId w:val="1"/>
              </w:numPr>
              <w:spacing w:after="60" w:line="240" w:lineRule="auto"/>
              <w:ind w:left="318" w:hanging="284"/>
              <w:jc w:val="both"/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na podstawie zgody, wyłącznie w celu i zakresie wskazanym w treści udzielonej zgody na podstawie </w:t>
            </w:r>
            <w:r w:rsidR="00BF2497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 xml:space="preserve">art. 6 ust. 1 lit. a) lub </w:t>
            </w: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art. 9 ust. 2 lit. a) RODO</w:t>
            </w:r>
            <w:r w:rsidR="008A78A2"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  <w:p w14:paraId="155457A7" w14:textId="084D3087" w:rsidR="003D6069" w:rsidRPr="00F33E36" w:rsidRDefault="00C1203F" w:rsidP="003D6069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 przypadku osób upoważnionych do odbioru sprawozdań z badań podstawą prawną przetwarzania danych będzie art. 26 ust. 1 ustawy z</w:t>
            </w:r>
            <w:r w:rsidR="005D3FE7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dnia 6 listopada 2008</w:t>
            </w:r>
            <w:r w:rsidR="008A78A2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r. o prawach pacjenta i rzeczniku praw pacjenta.</w:t>
            </w:r>
          </w:p>
          <w:p w14:paraId="107F1066" w14:textId="77777777" w:rsidR="00F33E36" w:rsidRDefault="003D6069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Dane przesłane z wykorzystaniem usługi rejestrowanego doręczenia elektronicznego i publicznej usługi hybrydowej </w:t>
            </w:r>
          </w:p>
          <w:p w14:paraId="270C0CF8" w14:textId="08DC8FA3" w:rsidR="005F4DC0" w:rsidRPr="00F33E36" w:rsidRDefault="003D6069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(e-Doręczenia) przetwarzane będą na podstawie art. 6 ust. 1 lit c Rozporządzenia (UE) 2016/679 w związku z ustawą z dnia 18 listopada 2020 r. o</w:t>
            </w:r>
            <w:r w:rsidR="005D3FE7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doręczeniach elektronicznych</w:t>
            </w:r>
            <w:r w:rsidR="00C522B6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.</w:t>
            </w:r>
          </w:p>
          <w:p w14:paraId="7D6F3520" w14:textId="77777777" w:rsidR="00D1191D" w:rsidRPr="00F33E36" w:rsidRDefault="00D1191D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Jeśli zlecenie wykonania badań zostało złożone w podmiocie innym niż WSSE we Bydgoszczy, to Pani/Pana dane osobowe Administrator otrzymał od podmiotu, który przyjął od Pani/Pana zlecenie wykonania badań. W tym przypadku Administrator przetwarza następujące kategorie danych: imię i nazwisko, dane identyfikacyjne (PESEL lub numer dokumentu potwierdzającego tożsamość), dane adresowe, dane dotyczące zdrowia (wyniki/sprawozdania z badań).</w:t>
            </w:r>
          </w:p>
          <w:p w14:paraId="2AA98430" w14:textId="1483EF23" w:rsidR="009D376E" w:rsidRPr="00F33E36" w:rsidRDefault="009D376E" w:rsidP="008A78A2">
            <w:pPr>
              <w:spacing w:after="60" w:line="240" w:lineRule="auto"/>
              <w:ind w:left="0"/>
              <w:jc w:val="both"/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</w:pPr>
            <w:r w:rsidRPr="00F33E36">
              <w:rPr>
                <w:rFonts w:asciiTheme="majorHAnsi" w:eastAsia="Times New Roman" w:hAnsiTheme="majorHAnsi"/>
                <w:color w:val="auto"/>
                <w:kern w:val="0"/>
                <w:sz w:val="20"/>
                <w:szCs w:val="20"/>
                <w14:ligatures w14:val="none"/>
              </w:rPr>
              <w:t>Dane osobowe przetwarzane są w szczególności w elektronicznym systemie SEPIS (System Ewidencji Państwowej Inspekcji Sanitarnej), który jest obowiązkowym narzędziem służącym do obsługi procesów Państwowej Inspekcji Sanitarnej,</w:t>
            </w:r>
          </w:p>
        </w:tc>
      </w:tr>
      <w:tr w:rsidR="002178BA" w:rsidRPr="00F33E36" w14:paraId="2EBD7CAD" w14:textId="77777777" w:rsidTr="00D1191D">
        <w:trPr>
          <w:trHeight w:val="1097"/>
        </w:trPr>
        <w:tc>
          <w:tcPr>
            <w:tcW w:w="280" w:type="dxa"/>
          </w:tcPr>
          <w:p w14:paraId="0AE1CBBD" w14:textId="77777777" w:rsidR="005F4DC0" w:rsidRPr="00F33E36" w:rsidRDefault="00000000" w:rsidP="00AF466B">
            <w:pPr>
              <w:spacing w:after="80" w:line="240" w:lineRule="auto"/>
              <w:ind w:left="2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F33E36" w:rsidRDefault="00C71472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INFORMACJA O WYMOGU PODANIA DANYCH</w:t>
            </w:r>
          </w:p>
          <w:p w14:paraId="0DBE773C" w14:textId="77777777" w:rsidR="006F1AC0" w:rsidRPr="00F33E36" w:rsidRDefault="006F1AC0" w:rsidP="006F1AC0">
            <w:pPr>
              <w:spacing w:line="276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Podanie danych osobowych w zależności od przepisu prawa jest:</w:t>
            </w:r>
          </w:p>
          <w:p w14:paraId="5EF0FD5B" w14:textId="77777777" w:rsidR="006F1AC0" w:rsidRPr="00F33E36" w:rsidRDefault="006F1AC0" w:rsidP="006F1AC0">
            <w:pPr>
              <w:spacing w:line="276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- obowiązkiem ustawowym i osoba jest zobowiązana do ich podania. Odmowa podania danych może skutkować skierowaniem wniosku o ukaranie do sądu na podstawie art. 38 ustawy z dnia 14 marca 1985 r. o Państwowej Inspekcji Sanitarnej,</w:t>
            </w:r>
          </w:p>
          <w:p w14:paraId="5E346D9D" w14:textId="1AA920DF" w:rsidR="006F1AC0" w:rsidRPr="00F33E36" w:rsidRDefault="006F1AC0" w:rsidP="006F1AC0">
            <w:pPr>
              <w:spacing w:line="276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- dobrowolne, ale niezbędne dla załatwienia wnioskowanej sprawy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lub wykonania umowy/zlecenia,</w:t>
            </w:r>
          </w:p>
          <w:p w14:paraId="58DCEEAE" w14:textId="1C5E0CE9" w:rsidR="005F4DC0" w:rsidRPr="00F33E36" w:rsidRDefault="006F1AC0" w:rsidP="006F1AC0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Jeżeli wyrażono zgodę na podanie dodatkowych danych, to podanie tych danych jest dobrowolne i nie ma wpływu na tok postępowania administracyjnego.</w:t>
            </w:r>
          </w:p>
        </w:tc>
      </w:tr>
      <w:tr w:rsidR="006906C5" w:rsidRPr="00F33E36" w14:paraId="3D4E333A" w14:textId="77777777" w:rsidTr="009B2E51">
        <w:trPr>
          <w:trHeight w:val="177"/>
        </w:trPr>
        <w:tc>
          <w:tcPr>
            <w:tcW w:w="280" w:type="dxa"/>
          </w:tcPr>
          <w:p w14:paraId="0F28AA60" w14:textId="4E85327D" w:rsidR="006906C5" w:rsidRPr="00F33E36" w:rsidRDefault="006906C5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210" w:type="dxa"/>
          </w:tcPr>
          <w:p w14:paraId="7E599A66" w14:textId="2A2562A4" w:rsidR="006906C5" w:rsidRPr="00F33E36" w:rsidRDefault="006906C5" w:rsidP="006906C5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UDOSTĘPNIAN</w:t>
            </w:r>
            <w:r w:rsidR="00C522B6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I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E DANYCH</w:t>
            </w:r>
          </w:p>
          <w:p w14:paraId="6BE117F5" w14:textId="77777777" w:rsidR="006906C5" w:rsidRPr="00F33E36" w:rsidRDefault="006906C5" w:rsidP="006906C5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Dane mogą być udostępniane podmiotom lub organom upoważnionym na podstawie przepisów prawa, a także na podstawie umów powierzenia, w szczególności:</w:t>
            </w:r>
          </w:p>
          <w:p w14:paraId="3560F5A9" w14:textId="77777777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osobom upoważnionym przez pacjenta do uzyskiwania dokumentacji medycznej lub do informacji o jego stanie zdrowia,</w:t>
            </w:r>
          </w:p>
          <w:p w14:paraId="63BD1E59" w14:textId="77777777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lastRenderedPageBreak/>
              <w:t>innym podmiotom udzielającym świadczeń zdrowotnych, jeżeli dane te są niezbędne do zapewnienia ciągłości świadczeń zdrowotnych,</w:t>
            </w:r>
          </w:p>
          <w:p w14:paraId="694220E2" w14:textId="77777777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Powiatowym Inspektoratom Sanitarnym oraz Wojewódzkim Stacjom Sanitarno-Epidemiologicznym,</w:t>
            </w:r>
          </w:p>
          <w:p w14:paraId="28F4752A" w14:textId="77777777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ośrodkom referencyjnym lub jednostkom badawczo-rozwojowym w przypadku konieczności potwierdzenia prawidłowości rozpoznania zakażenia lub choroby zakaźnej,</w:t>
            </w:r>
          </w:p>
          <w:p w14:paraId="453F97C9" w14:textId="77777777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dostawcom systemów informatycznych i usług IT,</w:t>
            </w:r>
          </w:p>
          <w:p w14:paraId="33AED775" w14:textId="0380288E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podmiotom świadczącym usługi archiwizacji dokumentacji </w:t>
            </w:r>
            <w:r w:rsidR="00C522B6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wytworzonej w Stacji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,</w:t>
            </w:r>
          </w:p>
          <w:p w14:paraId="558C6A63" w14:textId="26B742F3" w:rsidR="006906C5" w:rsidRPr="00F33E36" w:rsidRDefault="006906C5" w:rsidP="006906C5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9" w:hanging="284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innym podmiotom i organom upoważnionym</w:t>
            </w:r>
            <w:r w:rsidR="00486105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na podstawie </w:t>
            </w:r>
            <w:r w:rsidR="00486105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odrębnych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przepisów</w:t>
            </w:r>
            <w:r w:rsidR="00C522B6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prawa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.</w:t>
            </w:r>
          </w:p>
          <w:p w14:paraId="06DA2B5D" w14:textId="4D197CA8" w:rsidR="006906C5" w:rsidRPr="00F33E36" w:rsidRDefault="006906C5" w:rsidP="006906C5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Dane z monitoringu mogą być udostępniane innym podmiotom lub organom upoważnionym na podstawie przepisów prawa, w</w:t>
            </w:r>
            <w:r w:rsid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tym Policji, jeżeli mogą stanowić dowód w postępowaniu.</w:t>
            </w:r>
          </w:p>
          <w:p w14:paraId="261CE371" w14:textId="7ABE48A0" w:rsidR="006906C5" w:rsidRPr="00F33E36" w:rsidRDefault="006906C5" w:rsidP="006906C5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Pani/Pana dane mogą zostać udostępnione Poczcie Polskiej S.A. będącej publicznym dostawcą e-Doręczeń.</w:t>
            </w:r>
          </w:p>
        </w:tc>
      </w:tr>
      <w:tr w:rsidR="0002156B" w:rsidRPr="00F33E36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E2CB8F9" w:rsidR="0002156B" w:rsidRPr="00F33E36" w:rsidRDefault="00760791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10210" w:type="dxa"/>
          </w:tcPr>
          <w:p w14:paraId="5472282E" w14:textId="77777777" w:rsidR="00267906" w:rsidRPr="00F33E36" w:rsidRDefault="00267906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OKRES PRZECHOWYWANIA DANYCH</w:t>
            </w:r>
          </w:p>
          <w:p w14:paraId="173D5472" w14:textId="2794D297" w:rsidR="0002156B" w:rsidRPr="00F33E36" w:rsidRDefault="0002156B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Dane będą </w:t>
            </w:r>
            <w:r w:rsidR="00D1191D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przetwarzane przez okres trwania celu ich przetwarzania a 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po je</w:t>
            </w:r>
            <w:r w:rsidR="00D1191D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go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ustaniu przez okres 5 </w:t>
            </w:r>
            <w:r w:rsidR="000532C4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- 10 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lat lub 20 lat zgodnie z</w:t>
            </w:r>
            <w:r w:rsidR="00393DF0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symbolem jednolitego rzeczowego wykazu </w:t>
            </w:r>
            <w:r w:rsidR="009B2E51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z 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Załącznika nr 5 –Jednolity rzeczowy wykaz akt organów zespolonej administracji rządowej w</w:t>
            </w:r>
            <w:r w:rsidR="00AF466B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województwie i urzędów obsługujących te organy – do rozporządzenia Prezesa Rady Ministrów z dnia 18 stycznia 2011 r. w sprawie instrukcji kancelaryjnej, jednolitych rzeczowych wykazów akt oraz instrukcji w sprawie organizacji i zakresu działania archiwów zakładowych oraz art. 29 ustawy z</w:t>
            </w:r>
            <w:r w:rsidR="009B2E51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dnia 6 listopada 2008 r. o prawach pacjenta i Rzeczniku Praw Pacjenta.</w:t>
            </w:r>
          </w:p>
          <w:p w14:paraId="18445A5C" w14:textId="7BFD74D5" w:rsidR="00612663" w:rsidRPr="00F33E36" w:rsidRDefault="00612663" w:rsidP="008A78A2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Okres przechowywania danych przetwarzanych przy pomocy monitoringu wizyjnego wynosi maksymalnie 21 dni, chyba że</w:t>
            </w:r>
            <w:r w:rsid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nagrania obrazu stanowią dowód w postępowaniu lub powzięto wiadomość, iż mogą one stanowić dowód w postępowaniu – w takim przypadku termin przechowywania danych ulega przedłużeniu do czasu przewidzianego przepisami prawa.</w:t>
            </w:r>
          </w:p>
        </w:tc>
      </w:tr>
      <w:tr w:rsidR="00393DF0" w:rsidRPr="00F33E36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0C84A3A5" w:rsidR="00393DF0" w:rsidRPr="00F33E36" w:rsidRDefault="00760791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F33E36" w:rsidRDefault="00267906" w:rsidP="00D1191D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PRAWA ZWIĄZANE Z PRZETWARZANIEM DANYCH</w:t>
            </w:r>
          </w:p>
          <w:p w14:paraId="40541DA2" w14:textId="69041158" w:rsidR="008A78A2" w:rsidRPr="00F33E36" w:rsidRDefault="008A78A2" w:rsidP="00D1191D">
            <w:pPr>
              <w:spacing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Posiada Pani/Pan prawo, na zasadach określonych w RODO, do:</w:t>
            </w:r>
          </w:p>
          <w:p w14:paraId="7601ACC2" w14:textId="24FBA779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żądania od administratora dostępu do treści swoich danych osobowych,</w:t>
            </w:r>
          </w:p>
          <w:p w14:paraId="394D97AC" w14:textId="2C303BEA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żądania ich sprostowania,</w:t>
            </w:r>
          </w:p>
          <w:p w14:paraId="70C06B70" w14:textId="453B9369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żądania ich usunięcia, chyba, że obowiązujące przepisy prawa nakazują przechowywanie danych,</w:t>
            </w:r>
          </w:p>
          <w:p w14:paraId="20E68C3E" w14:textId="35B7D5C5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żądania ograniczenia ich przetwarzania,</w:t>
            </w:r>
          </w:p>
          <w:p w14:paraId="479EF75F" w14:textId="5A549903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wniesienia sprzeciwu wobec przetwarzania,</w:t>
            </w:r>
          </w:p>
          <w:p w14:paraId="3884D0FA" w14:textId="538DB1DB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przenoszenia danych,</w:t>
            </w:r>
          </w:p>
          <w:p w14:paraId="5A51DC03" w14:textId="7627CA1D" w:rsidR="008A78A2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cofnięcia zgody w dowolnym momencie bez wpływu na zgodność z prawem przetwarzania, którego dokonano na podstawie zgody przed jej cofnięciem, z</w:t>
            </w:r>
            <w:r w:rsidR="00D1191D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wyłączeniem sytuacji, kiedy potrzeba dalszego przetwarzania danych wynika z obowiązków określonych przez przepisy prawa,</w:t>
            </w:r>
          </w:p>
          <w:p w14:paraId="59872A63" w14:textId="2AEC0E04" w:rsidR="00393DF0" w:rsidRPr="00F33E36" w:rsidRDefault="008A78A2" w:rsidP="00D1191D">
            <w:pPr>
              <w:pStyle w:val="Akapitzlist"/>
              <w:numPr>
                <w:ilvl w:val="0"/>
                <w:numId w:val="4"/>
              </w:numPr>
              <w:spacing w:after="60" w:line="240" w:lineRule="auto"/>
              <w:ind w:left="319" w:hanging="284"/>
              <w:contextualSpacing w:val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wniesienia skargi do organu nadzorczego tj. do Prezesa Urzędu Ochrony Danych Osobowych, jeśli uzna Pani/Pan za</w:t>
            </w:r>
            <w:r w:rsid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uzasadnione, że</w:t>
            </w:r>
            <w:r w:rsidR="001B3D75"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 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dane osobowe są przetwarzane niezgodnie z Ogólnym Rozporządzeniem o Ochronie Danych.</w:t>
            </w:r>
          </w:p>
        </w:tc>
      </w:tr>
      <w:tr w:rsidR="00610792" w:rsidRPr="00F33E36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6535D955" w:rsidR="00610792" w:rsidRPr="00F33E36" w:rsidRDefault="00760791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10210" w:type="dxa"/>
          </w:tcPr>
          <w:p w14:paraId="7FF2FDA1" w14:textId="27F911EF" w:rsidR="003660B3" w:rsidRPr="00F33E36" w:rsidRDefault="006906C5" w:rsidP="006906C5">
            <w:pPr>
              <w:spacing w:after="60" w:line="240" w:lineRule="auto"/>
              <w:ind w:left="0"/>
              <w:jc w:val="both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ZAUTOMATYZOWANE PODEJMOWANIE DECYZJI ORAZ PROFILOWANIE</w:t>
            </w: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 xml:space="preserve"> </w:t>
            </w:r>
          </w:p>
          <w:p w14:paraId="0296AA16" w14:textId="5E47A105" w:rsidR="00610792" w:rsidRPr="00F33E36" w:rsidRDefault="006906C5" w:rsidP="008A78A2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Pana/Pani dane osobowe nie podlegają zautomatyzowanemu podejmowaniu decyzji, w tym profilowaniu.</w:t>
            </w:r>
          </w:p>
        </w:tc>
      </w:tr>
      <w:tr w:rsidR="003660B3" w:rsidRPr="00F33E36" w14:paraId="0BD7C548" w14:textId="77777777" w:rsidTr="00D1191D">
        <w:trPr>
          <w:trHeight w:val="372"/>
        </w:trPr>
        <w:tc>
          <w:tcPr>
            <w:tcW w:w="280" w:type="dxa"/>
          </w:tcPr>
          <w:p w14:paraId="53DD1F42" w14:textId="61566AF1" w:rsidR="003660B3" w:rsidRPr="00F33E36" w:rsidRDefault="00760791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  <w:r w:rsidRPr="00F33E36">
              <w:rPr>
                <w:rFonts w:asciiTheme="majorHAnsi" w:eastAsia="Tahoma" w:hAnsiTheme="maj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10210" w:type="dxa"/>
          </w:tcPr>
          <w:p w14:paraId="5B6AA53E" w14:textId="54D1AC6F" w:rsidR="003660B3" w:rsidRPr="00F33E36" w:rsidRDefault="003660B3" w:rsidP="003660B3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Pani/Pana dane osobowe zostały pozyskane od Państwa bezpośrednio lub udostępnione Administratorowi przez Pani/Pana podmiot zatrudniający w związku z wykonaniem umowy współpracy łączącej Pani/Pana podmiot zatrudniający z</w:t>
            </w:r>
            <w:r w:rsid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Administratorem.</w:t>
            </w:r>
          </w:p>
          <w:p w14:paraId="6504FFD7" w14:textId="25522001" w:rsidR="003660B3" w:rsidRPr="00F33E36" w:rsidRDefault="003660B3" w:rsidP="003660B3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Zakres Pani/Pana danych osobowych przetwarzanych przez Administratora może obejmować następujące kategorie: dane identyfikacyjne (imię, nazwisko, stanowisko), dane kontaktowe (służbowy adres e-mail oraz służbowy numer telefonu) oraz dane adresowe.</w:t>
            </w:r>
          </w:p>
        </w:tc>
      </w:tr>
      <w:tr w:rsidR="001E6273" w:rsidRPr="00F33E36" w14:paraId="259557AF" w14:textId="77777777" w:rsidTr="00D1191D">
        <w:trPr>
          <w:trHeight w:val="372"/>
        </w:trPr>
        <w:tc>
          <w:tcPr>
            <w:tcW w:w="280" w:type="dxa"/>
          </w:tcPr>
          <w:p w14:paraId="29ABCE5C" w14:textId="77777777" w:rsidR="001E6273" w:rsidRPr="00F33E36" w:rsidRDefault="001E6273" w:rsidP="00AF466B">
            <w:pPr>
              <w:spacing w:after="80" w:line="240" w:lineRule="auto"/>
              <w:ind w:left="2"/>
              <w:rPr>
                <w:rFonts w:asciiTheme="majorHAnsi" w:eastAsia="Tahoma" w:hAnsiTheme="majorHAnsi"/>
                <w:color w:val="auto"/>
                <w:sz w:val="20"/>
                <w:szCs w:val="20"/>
              </w:rPr>
            </w:pPr>
          </w:p>
        </w:tc>
        <w:tc>
          <w:tcPr>
            <w:tcW w:w="10210" w:type="dxa"/>
          </w:tcPr>
          <w:p w14:paraId="1804A9FA" w14:textId="77777777" w:rsidR="00F33E36" w:rsidRDefault="001E6273" w:rsidP="00F33E36">
            <w:pPr>
              <w:spacing w:after="60" w:line="240" w:lineRule="auto"/>
              <w:ind w:left="-102"/>
              <w:jc w:val="center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F33E36">
              <w:rPr>
                <w:rFonts w:asciiTheme="majorHAnsi" w:hAnsiTheme="majorHAnsi"/>
                <w:b/>
                <w:bCs/>
                <w:sz w:val="21"/>
                <w:szCs w:val="21"/>
              </w:rPr>
              <w:t>Informac</w:t>
            </w:r>
            <w:r w:rsidR="00C522B6" w:rsidRPr="00F33E36">
              <w:rPr>
                <w:rFonts w:asciiTheme="majorHAnsi" w:hAnsiTheme="majorHAnsi"/>
                <w:b/>
                <w:bCs/>
                <w:sz w:val="21"/>
                <w:szCs w:val="21"/>
              </w:rPr>
              <w:t>ja</w:t>
            </w:r>
            <w:r w:rsidRPr="00F33E36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dotycząca danych osobowych </w:t>
            </w:r>
          </w:p>
          <w:p w14:paraId="0FFC75D9" w14:textId="3D87A654" w:rsidR="001E6273" w:rsidRPr="00F33E36" w:rsidRDefault="001E6273" w:rsidP="00F33E36">
            <w:pPr>
              <w:spacing w:after="60" w:line="240" w:lineRule="auto"/>
              <w:ind w:left="-102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33E36">
              <w:rPr>
                <w:rFonts w:asciiTheme="majorHAnsi" w:hAnsiTheme="majorHAnsi"/>
                <w:b/>
                <w:bCs/>
                <w:sz w:val="21"/>
                <w:szCs w:val="21"/>
              </w:rPr>
              <w:t>przetwarzanych w związku z zapobieganiem i zwalczaniem przestępczości</w:t>
            </w:r>
            <w:r w:rsidRPr="00F33E36">
              <w:rPr>
                <w:rFonts w:asciiTheme="majorHAnsi" w:hAnsiTheme="majorHAnsi"/>
                <w:sz w:val="21"/>
                <w:szCs w:val="21"/>
              </w:rPr>
              <w:t>.</w:t>
            </w:r>
          </w:p>
          <w:p w14:paraId="6341CFC9" w14:textId="0ED96677" w:rsidR="001E6273" w:rsidRPr="00F33E36" w:rsidRDefault="001E6273" w:rsidP="001E6273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ab/>
              <w:t>Uwzględniając rozstrzygnięcia przepisów art. 22 ustawy z dnia 14 grudnia 2018 r. o ochronie danych osobowych przetwarzanych w związku z zapobieganiem i zwalczaniem przestępczości, uprzejmie informujemy:</w:t>
            </w:r>
          </w:p>
          <w:p w14:paraId="6ECD3692" w14:textId="1BDB8517" w:rsidR="001E6273" w:rsidRPr="00F33E36" w:rsidRDefault="001E6273" w:rsidP="009B2E5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39" w:firstLine="32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Administratorem Państwa danych jest Państwowy Wojewódzki Inspektor Sanitarny w Bydgoszczy /Dyrektor Wojewódzkiej Stacji Sanitarno-Epidemiologicznej z siedzibą w Bydgoszczy przy ul. Kujawskiej 4, 85-031 Bydgoszcz, adres do </w:t>
            </w:r>
            <w:proofErr w:type="spellStart"/>
            <w:r w:rsidRPr="00F33E36">
              <w:rPr>
                <w:rFonts w:asciiTheme="majorHAnsi" w:hAnsiTheme="majorHAnsi"/>
                <w:sz w:val="20"/>
                <w:szCs w:val="20"/>
              </w:rPr>
              <w:t>eDoręczeń</w:t>
            </w:r>
            <w:proofErr w:type="spellEnd"/>
            <w:r w:rsidRPr="00F33E3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proofErr w:type="spellStart"/>
            <w:r w:rsidRPr="00F33E36">
              <w:rPr>
                <w:rFonts w:asciiTheme="majorHAnsi" w:hAnsiTheme="majorHAnsi"/>
                <w:sz w:val="20"/>
                <w:szCs w:val="20"/>
              </w:rPr>
              <w:t>AE:PL-67719-88282-SBJJG-23</w:t>
            </w:r>
            <w:proofErr w:type="spellEnd"/>
            <w:r w:rsidRPr="00F33E36">
              <w:rPr>
                <w:rFonts w:asciiTheme="majorHAnsi" w:hAnsiTheme="majorHAnsi"/>
                <w:sz w:val="20"/>
                <w:szCs w:val="20"/>
              </w:rPr>
              <w:t xml:space="preserve">; mail: sekretariat.wsse.bydgoszcz@sanepid.gov.pl, centrala telefoniczna (+48) 52 37 618 00, strona internetowa: https://www.gov.pl/web/wsse-bydgoszcz. </w:t>
            </w:r>
          </w:p>
          <w:p w14:paraId="542BAF10" w14:textId="77777777" w:rsidR="00F33E36" w:rsidRDefault="001E6273" w:rsidP="009B2E5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39" w:firstLine="32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We wszelkich sprawach związanych z przetwarzaniem danych osobowych przez Administratora danych można kontaktować się z Inspektorem Ochrony Danych za pośrednictwem poczty elektronicznej, przesyłając informację na adres </w:t>
            </w:r>
          </w:p>
          <w:p w14:paraId="51B37619" w14:textId="05F99DE9" w:rsidR="001E6273" w:rsidRPr="00F33E36" w:rsidRDefault="001E6273" w:rsidP="009B2E51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39" w:firstLine="32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e-mail: iod.wsse.bydgoszcz@sanepid.gov.pl lub wykorzystując dane do korespondencji wskazane w pkt 1 niniejszej Informacji.  </w:t>
            </w:r>
          </w:p>
          <w:p w14:paraId="64B096C4" w14:textId="0C161CE0" w:rsidR="009B2E51" w:rsidRPr="00F33E36" w:rsidRDefault="001E6273" w:rsidP="00902E7F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0" w:firstLine="3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Państwa dane osobowe mogą być przetwarzane w celu rozpoznawania, zapobiegania, wykrywania i zwalczania czynów zabronionych na zasadach określonych w ustawie z dnia 14 grudnia 2018 r. o ochronie danych osobowych przetwarzanych w związku z</w:t>
            </w:r>
            <w:r w:rsidR="00C771AE" w:rsidRP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zapobieganiem i zwalczaniem przestępczości.</w:t>
            </w:r>
          </w:p>
          <w:p w14:paraId="186AA3C4" w14:textId="731E18F6" w:rsidR="001E6273" w:rsidRPr="00F33E36" w:rsidRDefault="001E6273" w:rsidP="00902E7F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0" w:firstLine="3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Podstawy prawne przetwarzania danych osobowych zostały określone: </w:t>
            </w:r>
          </w:p>
          <w:p w14:paraId="4E1958F7" w14:textId="453CA072" w:rsidR="001E6273" w:rsidRPr="00F33E36" w:rsidRDefault="001E6273" w:rsidP="001E6273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-w art. 37b ustawy z dnia 14 marca 1985 r. o Państwowej Inspekcji Sanitarnej, </w:t>
            </w:r>
          </w:p>
          <w:p w14:paraId="3D76CF80" w14:textId="677747C5" w:rsidR="001E6273" w:rsidRPr="00F33E36" w:rsidRDefault="001E6273" w:rsidP="001E6273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 xml:space="preserve">-w art. 96-99 ustawy z dnia 25 sierpnia 2006 r. o bezpieczeństwie żywności i żywienia oraz </w:t>
            </w:r>
          </w:p>
          <w:p w14:paraId="2175855D" w14:textId="4767F5F9" w:rsidR="001E6273" w:rsidRPr="00F33E36" w:rsidRDefault="001E6273" w:rsidP="00C771AE">
            <w:pPr>
              <w:spacing w:after="6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-w art. 31-34, art. 36-40, art. 50 i art. 51 ustawy z dnia 25 lutego 2011 r. o substancjach chemicznych i ich mieszaninach</w:t>
            </w:r>
            <w:r w:rsidR="00C771AE" w:rsidRPr="00F33E36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Będziemy przechowywać Państwa dane osobowe do chwili załatwienia sprawy, w której zostały one zebrane</w:t>
            </w:r>
            <w:r w:rsidR="00902E7F" w:rsidRPr="00F33E36">
              <w:rPr>
                <w:rFonts w:asciiTheme="majorHAnsi" w:hAnsiTheme="majorHAnsi"/>
                <w:sz w:val="20"/>
                <w:szCs w:val="20"/>
              </w:rPr>
              <w:t>,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 xml:space="preserve"> a następnie w</w:t>
            </w:r>
            <w:r w:rsidR="00902E7F" w:rsidRPr="00F33E36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przypadkach, w których wymagają tego przepisy ustawy z dnia 14 lipca 1983 r. o narodowym zasobie archiwalnym i archiwach</w:t>
            </w:r>
            <w:r w:rsidR="00C771AE" w:rsidRPr="00F33E3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– przez czas określony w tych przepisach.</w:t>
            </w:r>
          </w:p>
          <w:p w14:paraId="348A1707" w14:textId="01D7FC2E" w:rsidR="001E6273" w:rsidRPr="00F33E36" w:rsidRDefault="001E6273" w:rsidP="00902E7F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0" w:firstLine="3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Przysługuje Państwu prawo wniesienia skargi do Prezesa Urzędu Ochrony Danych Osobowych w przypadku, gdy</w:t>
            </w:r>
            <w:r w:rsidR="00220A7D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Państwa zdaniem przetwarzanie danych osobowych przez Administratora odbywa się z naruszeniem prawa.</w:t>
            </w:r>
          </w:p>
          <w:p w14:paraId="3F1862DC" w14:textId="3E8B680B" w:rsidR="001E6273" w:rsidRPr="00F33E36" w:rsidRDefault="001E6273" w:rsidP="00C771AE">
            <w:pPr>
              <w:pStyle w:val="Akapitzlist"/>
              <w:numPr>
                <w:ilvl w:val="0"/>
                <w:numId w:val="5"/>
              </w:numPr>
              <w:spacing w:after="240" w:line="240" w:lineRule="auto"/>
              <w:ind w:left="0" w:firstLine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3E36">
              <w:rPr>
                <w:rFonts w:asciiTheme="majorHAnsi" w:hAnsiTheme="majorHAnsi"/>
                <w:sz w:val="20"/>
                <w:szCs w:val="20"/>
              </w:rPr>
              <w:t>W związku z przetwarzaniem danych osobowych przysługuje Państwu prawo żądania od Administratora dostępu do</w:t>
            </w:r>
            <w:r w:rsidR="00220A7D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swoich danych osobowych, sprostowania lub usunięcia danych osobowych lub ograniczenia przetwarzania danych</w:t>
            </w:r>
            <w:r w:rsidR="00220A7D">
              <w:rPr>
                <w:rFonts w:asciiTheme="majorHAnsi" w:hAnsiTheme="majorHAnsi"/>
                <w:sz w:val="20"/>
                <w:szCs w:val="20"/>
              </w:rPr>
              <w:t> </w:t>
            </w:r>
            <w:r w:rsidRPr="00F33E36">
              <w:rPr>
                <w:rFonts w:asciiTheme="majorHAnsi" w:hAnsiTheme="majorHAnsi"/>
                <w:sz w:val="20"/>
                <w:szCs w:val="20"/>
              </w:rPr>
              <w:t>osobowych na zasadach określonych w ustawie z dnia 14 grudnia 2018 r. o ochronie danych osobowych przetwarzanych w związku z zapobieganiem i zwalczaniem przestępczości w szczególności jej przepisów zawartych w artykule od 22 do 25.</w:t>
            </w:r>
          </w:p>
        </w:tc>
      </w:tr>
    </w:tbl>
    <w:p w14:paraId="0B91C352" w14:textId="71FED0AA" w:rsidR="00597CD6" w:rsidRPr="00F33E36" w:rsidRDefault="00597CD6" w:rsidP="00220A7D">
      <w:pPr>
        <w:spacing w:line="276" w:lineRule="auto"/>
        <w:ind w:left="-426" w:right="-613"/>
        <w:jc w:val="center"/>
        <w:rPr>
          <w:rFonts w:asciiTheme="majorHAnsi" w:eastAsia="Times New Roman" w:hAnsiTheme="majorHAnsi"/>
          <w:b/>
          <w:bCs/>
          <w:sz w:val="20"/>
          <w:szCs w:val="20"/>
          <w14:ligatures w14:val="none"/>
        </w:rPr>
      </w:pPr>
      <w:r w:rsidRPr="00F33E36">
        <w:rPr>
          <w:rFonts w:asciiTheme="majorHAnsi" w:eastAsia="Tahoma" w:hAnsiTheme="majorHAnsi"/>
          <w:b/>
          <w:bCs/>
          <w:color w:val="auto"/>
          <w:sz w:val="20"/>
          <w:szCs w:val="20"/>
        </w:rPr>
        <w:lastRenderedPageBreak/>
        <w:t>Informuję</w:t>
      </w:r>
      <w:r w:rsidRPr="00F33E36">
        <w:rPr>
          <w:rFonts w:asciiTheme="majorHAnsi" w:eastAsia="Times New Roman" w:hAnsiTheme="majorHAnsi"/>
          <w:b/>
          <w:bCs/>
          <w:sz w:val="20"/>
          <w:szCs w:val="20"/>
          <w14:ligatures w14:val="none"/>
        </w:rPr>
        <w:t xml:space="preserve"> Panią/Pana, że w Wojewódzkiej Stacji Sanitarno-Epidemiologicznej w Bydgoszczy obowiązuje </w:t>
      </w:r>
      <w:bookmarkStart w:id="1" w:name="_Hlk175226198"/>
      <w:r w:rsidRPr="00F33E36">
        <w:rPr>
          <w:rFonts w:asciiTheme="majorHAnsi" w:eastAsia="Times New Roman" w:hAnsiTheme="majorHAnsi"/>
          <w:b/>
          <w:bCs/>
          <w:sz w:val="20"/>
          <w:szCs w:val="20"/>
          <w14:ligatures w14:val="none"/>
        </w:rPr>
        <w:t xml:space="preserve">Regulamin </w:t>
      </w:r>
      <w:bookmarkEnd w:id="1"/>
      <w:r w:rsidRPr="00F33E36">
        <w:rPr>
          <w:rFonts w:asciiTheme="majorHAnsi" w:eastAsia="Times New Roman" w:hAnsiTheme="majorHAnsi"/>
          <w:b/>
          <w:bCs/>
          <w:sz w:val="20"/>
          <w:szCs w:val="20"/>
          <w14:ligatures w14:val="none"/>
        </w:rPr>
        <w:t xml:space="preserve">dotyczący przyjmowania zgłoszeń naruszeń prawa oraz podejmowania działań następczych </w:t>
      </w:r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>(dalej „Regulamin”).</w:t>
      </w:r>
    </w:p>
    <w:p w14:paraId="021B5C74" w14:textId="3AD659B9" w:rsidR="006B74C9" w:rsidRPr="00F33E36" w:rsidRDefault="00597CD6" w:rsidP="00597CD6">
      <w:pPr>
        <w:spacing w:after="80" w:line="276" w:lineRule="auto"/>
        <w:ind w:left="-426" w:right="-613"/>
        <w:jc w:val="both"/>
        <w:rPr>
          <w:rFonts w:asciiTheme="majorHAnsi" w:hAnsiTheme="majorHAnsi"/>
          <w:color w:val="auto"/>
          <w:sz w:val="20"/>
          <w:szCs w:val="20"/>
        </w:rPr>
      </w:pPr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 xml:space="preserve">Może Pani/Pan dokonać zgłoszenia ewentualnego naruszenia prawa z obszaru wskazanego w § 1 ust. 1 Ustawy o ochronie </w:t>
      </w:r>
      <w:r w:rsidR="007B53E4" w:rsidRPr="00F33E36">
        <w:rPr>
          <w:rFonts w:asciiTheme="majorHAnsi" w:eastAsia="Times New Roman" w:hAnsiTheme="majorHAnsi"/>
          <w:sz w:val="20"/>
          <w:szCs w:val="20"/>
          <w14:ligatures w14:val="none"/>
        </w:rPr>
        <w:t>sygnalistów</w:t>
      </w:r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 xml:space="preserve"> </w:t>
      </w:r>
      <w:r w:rsidR="00C771AE" w:rsidRPr="00F33E36">
        <w:rPr>
          <w:rFonts w:asciiTheme="majorHAnsi" w:eastAsia="Times New Roman" w:hAnsiTheme="majorHAnsi"/>
          <w:sz w:val="20"/>
          <w:szCs w:val="20"/>
          <w14:ligatures w14:val="none"/>
        </w:rPr>
        <w:t>(</w:t>
      </w:r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>w sposób opisany w Regulaminie</w:t>
      </w:r>
      <w:r w:rsidR="00C771AE" w:rsidRPr="00F33E36">
        <w:rPr>
          <w:rFonts w:asciiTheme="majorHAnsi" w:eastAsia="Times New Roman" w:hAnsiTheme="majorHAnsi"/>
          <w:sz w:val="20"/>
          <w:szCs w:val="20"/>
          <w14:ligatures w14:val="none"/>
        </w:rPr>
        <w:t>)</w:t>
      </w:r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 xml:space="preserve">, o którym dowiedziała/ł się Pani/Pan w </w:t>
      </w:r>
      <w:bookmarkStart w:id="2" w:name="_Hlk175229082"/>
      <w:r w:rsidRPr="00F33E36">
        <w:rPr>
          <w:rFonts w:asciiTheme="majorHAnsi" w:eastAsia="Times New Roman" w:hAnsiTheme="majorHAnsi"/>
          <w:sz w:val="20"/>
          <w:szCs w:val="20"/>
          <w14:ligatures w14:val="none"/>
        </w:rPr>
        <w:t>kontekście związanym z pracą lub inną relacją łączącą Panią/Pana z WSSE w Bydgoszczy.</w:t>
      </w:r>
      <w:r w:rsidRPr="00F33E36">
        <w:rPr>
          <w:rFonts w:asciiTheme="majorHAnsi" w:eastAsia="Times New Roman" w:hAnsiTheme="majorHAnsi"/>
          <w:color w:val="000000" w:themeColor="text1"/>
          <w:sz w:val="20"/>
          <w:szCs w:val="20"/>
          <w14:ligatures w14:val="none"/>
        </w:rPr>
        <w:t xml:space="preserve"> Regulamin zgłoszeń naruszeń prawa dostępny jest na stronie internetowej WSSE w Bydgoszczy –</w:t>
      </w:r>
      <w:bookmarkEnd w:id="2"/>
      <w:r w:rsidRPr="00F33E36">
        <w:rPr>
          <w:rFonts w:asciiTheme="majorHAnsi" w:eastAsia="Times New Roman" w:hAnsiTheme="majorHAnsi"/>
          <w:color w:val="000000" w:themeColor="text1"/>
          <w:sz w:val="20"/>
          <w:szCs w:val="20"/>
          <w14:ligatures w14:val="none"/>
        </w:rPr>
        <w:t xml:space="preserve"> zakładka Kontakt / Zgłoś Naruszenia Prawa.</w:t>
      </w:r>
    </w:p>
    <w:sectPr w:rsidR="006B74C9" w:rsidRPr="00F33E36" w:rsidSect="00733AB6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568" w:left="1440" w:header="284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27DA" w14:textId="77777777" w:rsidR="00E6702E" w:rsidRDefault="00E6702E" w:rsidP="00AF7D44">
      <w:pPr>
        <w:spacing w:line="240" w:lineRule="auto"/>
      </w:pPr>
      <w:r>
        <w:separator/>
      </w:r>
    </w:p>
  </w:endnote>
  <w:endnote w:type="continuationSeparator" w:id="0">
    <w:p w14:paraId="729EA1AA" w14:textId="77777777" w:rsidR="00E6702E" w:rsidRDefault="00E6702E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1379E602" w:rsidR="003B57E2" w:rsidRDefault="00502345" w:rsidP="00502345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 w:rsidR="00AC080E"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440E" w14:textId="77777777" w:rsidR="00E6702E" w:rsidRDefault="00E6702E" w:rsidP="00AF7D44">
      <w:pPr>
        <w:spacing w:line="240" w:lineRule="auto"/>
      </w:pPr>
      <w:r>
        <w:separator/>
      </w:r>
    </w:p>
  </w:footnote>
  <w:footnote w:type="continuationSeparator" w:id="0">
    <w:p w14:paraId="38D1A2BC" w14:textId="77777777" w:rsidR="00E6702E" w:rsidRDefault="00E6702E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AF7D44" w:rsidRPr="005F0473" w14:paraId="7ABAE4A3" w14:textId="77777777" w:rsidTr="00733AB6">
      <w:trPr>
        <w:trHeight w:val="567"/>
      </w:trPr>
      <w:tc>
        <w:tcPr>
          <w:tcW w:w="1049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3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59EF24E0" w14:textId="77777777" w:rsidR="00AF7D44" w:rsidRPr="009108D9" w:rsidRDefault="009E33BC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0"/>
              <w:szCs w:val="20"/>
            </w:rPr>
          </w:pPr>
          <w:r w:rsidRPr="009108D9">
            <w:rPr>
              <w:rFonts w:eastAsia="Times New Roman"/>
              <w:b/>
              <w:bCs/>
              <w:iCs/>
              <w:sz w:val="20"/>
              <w:szCs w:val="20"/>
            </w:rPr>
            <w:t>Informacja o przetwarzaniu danych osobowych w WSSE w Bydgoszczy</w:t>
          </w:r>
        </w:p>
        <w:p w14:paraId="1FEA4DE4" w14:textId="6FAEED64" w:rsidR="00733AB6" w:rsidRPr="00733AB6" w:rsidRDefault="00733AB6" w:rsidP="00733AB6">
          <w:pPr>
            <w:spacing w:line="240" w:lineRule="auto"/>
            <w:ind w:left="-1067" w:right="-912"/>
            <w:jc w:val="center"/>
            <w:rPr>
              <w:rFonts w:eastAsia="Times New Roman"/>
              <w:iCs/>
              <w:szCs w:val="16"/>
            </w:rPr>
          </w:pPr>
          <w:r w:rsidRPr="00733AB6">
            <w:rPr>
              <w:rFonts w:eastAsia="Times New Roman"/>
              <w:iCs/>
              <w:szCs w:val="16"/>
            </w:rPr>
            <w:t>RODO / ustawa z dnia 14 grudnia 2018 r. o ochronie danych osobowych przetwarzanych w związku z zapobieganiem i zwalczaniem przestępczości</w:t>
          </w:r>
        </w:p>
      </w:tc>
    </w:tr>
    <w:bookmarkEnd w:id="3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B7E71"/>
    <w:multiLevelType w:val="hybridMultilevel"/>
    <w:tmpl w:val="03FC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591502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257B9"/>
    <w:rsid w:val="00030785"/>
    <w:rsid w:val="00042E33"/>
    <w:rsid w:val="000532C4"/>
    <w:rsid w:val="00077F41"/>
    <w:rsid w:val="000B4B1D"/>
    <w:rsid w:val="000C4A20"/>
    <w:rsid w:val="0010788E"/>
    <w:rsid w:val="00165DC3"/>
    <w:rsid w:val="001B04B3"/>
    <w:rsid w:val="001B3D75"/>
    <w:rsid w:val="001D59E2"/>
    <w:rsid w:val="001D64DD"/>
    <w:rsid w:val="001D72BB"/>
    <w:rsid w:val="001E6273"/>
    <w:rsid w:val="002178BA"/>
    <w:rsid w:val="00220A7D"/>
    <w:rsid w:val="00267906"/>
    <w:rsid w:val="002F1C51"/>
    <w:rsid w:val="003027FE"/>
    <w:rsid w:val="003660B3"/>
    <w:rsid w:val="00373BA6"/>
    <w:rsid w:val="003840D5"/>
    <w:rsid w:val="00393DF0"/>
    <w:rsid w:val="003949C6"/>
    <w:rsid w:val="003A415E"/>
    <w:rsid w:val="003B57E2"/>
    <w:rsid w:val="003D6069"/>
    <w:rsid w:val="003D65DE"/>
    <w:rsid w:val="00422345"/>
    <w:rsid w:val="00427836"/>
    <w:rsid w:val="00482611"/>
    <w:rsid w:val="00486105"/>
    <w:rsid w:val="004F7073"/>
    <w:rsid w:val="00502345"/>
    <w:rsid w:val="005565B5"/>
    <w:rsid w:val="00582E68"/>
    <w:rsid w:val="00597CD6"/>
    <w:rsid w:val="005D3FE7"/>
    <w:rsid w:val="005F4DC0"/>
    <w:rsid w:val="00610792"/>
    <w:rsid w:val="00612663"/>
    <w:rsid w:val="00640AC5"/>
    <w:rsid w:val="00644F02"/>
    <w:rsid w:val="006516BD"/>
    <w:rsid w:val="006906C5"/>
    <w:rsid w:val="006A7F5A"/>
    <w:rsid w:val="006B74C9"/>
    <w:rsid w:val="006C3A1C"/>
    <w:rsid w:val="006F1AC0"/>
    <w:rsid w:val="00706AE7"/>
    <w:rsid w:val="0071584B"/>
    <w:rsid w:val="00726FA5"/>
    <w:rsid w:val="00732B05"/>
    <w:rsid w:val="00733AB6"/>
    <w:rsid w:val="007419F5"/>
    <w:rsid w:val="00743AF7"/>
    <w:rsid w:val="00757591"/>
    <w:rsid w:val="00760791"/>
    <w:rsid w:val="007907FE"/>
    <w:rsid w:val="007A671E"/>
    <w:rsid w:val="007B53E4"/>
    <w:rsid w:val="007E7AF2"/>
    <w:rsid w:val="00811187"/>
    <w:rsid w:val="008650F3"/>
    <w:rsid w:val="008A4161"/>
    <w:rsid w:val="008A78A2"/>
    <w:rsid w:val="008A7AEF"/>
    <w:rsid w:val="00902E7F"/>
    <w:rsid w:val="00907C18"/>
    <w:rsid w:val="009108D9"/>
    <w:rsid w:val="009108EB"/>
    <w:rsid w:val="00936C14"/>
    <w:rsid w:val="009715A3"/>
    <w:rsid w:val="009B2E51"/>
    <w:rsid w:val="009D376E"/>
    <w:rsid w:val="009E33BC"/>
    <w:rsid w:val="00AC080E"/>
    <w:rsid w:val="00AF466B"/>
    <w:rsid w:val="00AF7D44"/>
    <w:rsid w:val="00BA7C21"/>
    <w:rsid w:val="00BF2497"/>
    <w:rsid w:val="00C03EFB"/>
    <w:rsid w:val="00C1203F"/>
    <w:rsid w:val="00C34FBD"/>
    <w:rsid w:val="00C465BB"/>
    <w:rsid w:val="00C522B6"/>
    <w:rsid w:val="00C71472"/>
    <w:rsid w:val="00C771AE"/>
    <w:rsid w:val="00CC168F"/>
    <w:rsid w:val="00CE1F1A"/>
    <w:rsid w:val="00CE4D5F"/>
    <w:rsid w:val="00D1191D"/>
    <w:rsid w:val="00D25BB3"/>
    <w:rsid w:val="00D91C41"/>
    <w:rsid w:val="00DB2C14"/>
    <w:rsid w:val="00DC238D"/>
    <w:rsid w:val="00E3042E"/>
    <w:rsid w:val="00E6702E"/>
    <w:rsid w:val="00E70C41"/>
    <w:rsid w:val="00F33E36"/>
    <w:rsid w:val="00F4250D"/>
    <w:rsid w:val="00F920C8"/>
    <w:rsid w:val="00F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1676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2</cp:revision>
  <cp:lastPrinted>2025-06-24T05:35:00Z</cp:lastPrinted>
  <dcterms:created xsi:type="dcterms:W3CDTF">2025-06-27T07:24:00Z</dcterms:created>
  <dcterms:modified xsi:type="dcterms:W3CDTF">2025-06-27T07:24:00Z</dcterms:modified>
</cp:coreProperties>
</file>