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BB4F" w14:textId="77777777" w:rsidR="00954946" w:rsidRDefault="00954946" w:rsidP="00954946">
      <w:pPr>
        <w:pStyle w:val="Bezodstpw"/>
      </w:pPr>
      <w:r w:rsidRPr="00954946">
        <w:t xml:space="preserve">GENERALNY DYREKTOR OCHRONY ŚRODOWISKA </w:t>
      </w:r>
    </w:p>
    <w:p w14:paraId="0B8046F2" w14:textId="05C4916B" w:rsidR="00954946" w:rsidRDefault="00954946" w:rsidP="00954946">
      <w:pPr>
        <w:pStyle w:val="Bezodstpw"/>
      </w:pPr>
      <w:r w:rsidRPr="00954946">
        <w:t xml:space="preserve">Warszawa, </w:t>
      </w:r>
      <w:r w:rsidR="00703255">
        <w:t>3</w:t>
      </w:r>
      <w:r w:rsidRPr="00954946">
        <w:t xml:space="preserve"> </w:t>
      </w:r>
      <w:r w:rsidR="00703255">
        <w:t>marca</w:t>
      </w:r>
      <w:r w:rsidRPr="00954946">
        <w:t xml:space="preserve"> 2025 r. </w:t>
      </w:r>
    </w:p>
    <w:p w14:paraId="0487788E" w14:textId="10115345" w:rsidR="00954946" w:rsidRDefault="00954946" w:rsidP="00954946">
      <w:pPr>
        <w:pStyle w:val="Bezodstpw"/>
      </w:pPr>
      <w:r w:rsidRPr="00954946">
        <w:t>DOOŚ-WDŚZOO.420.17.2021.BL.4</w:t>
      </w:r>
      <w:r w:rsidR="00703255">
        <w:t>6</w:t>
      </w:r>
    </w:p>
    <w:p w14:paraId="61FC3E45" w14:textId="77777777" w:rsidR="00954946" w:rsidRDefault="00954946" w:rsidP="00954946">
      <w:pPr>
        <w:pStyle w:val="Bezodstpw"/>
      </w:pPr>
      <w:r w:rsidRPr="00954946">
        <w:t>ZAWIADOMIENIE</w:t>
      </w:r>
    </w:p>
    <w:p w14:paraId="0DAD8168" w14:textId="12BFD8D7" w:rsidR="00703255" w:rsidRDefault="00703255" w:rsidP="00954946">
      <w:pPr>
        <w:pStyle w:val="Bezodstpw"/>
      </w:pPr>
      <w:r w:rsidRPr="00703255">
        <w:t xml:space="preserve">Generalny Dyrektor ochrony Środowiska, na podstawie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703255">
        <w:t>u.o.o.ś</w:t>
      </w:r>
      <w:proofErr w:type="spellEnd"/>
      <w:r w:rsidRPr="00703255">
        <w:t xml:space="preserve">., zawiadamia strony postępowania oraz, na podstawie art. 85 ust. 3 </w:t>
      </w:r>
      <w:proofErr w:type="spellStart"/>
      <w:r w:rsidRPr="00703255">
        <w:t>u.o.o.ś</w:t>
      </w:r>
      <w:proofErr w:type="spellEnd"/>
      <w:r w:rsidRPr="00703255">
        <w:t xml:space="preserve">., zawiadamia społeczeństwo o wydaniu decyzji z 3 marca 2025 r., znak: DOOŚWDŚZOO.420.17.2021.BL.43, uchylającej – we wznowionym postępowaniu decyzję GDOŚ z 3 marca 2020 r., znak: DOOŚ-WDŚ/ZOO.420.83.2019.KN.15, uchylającą w części i w tym zakresie orzekającą co do istoty sprawy lub umarzającą postępowanie pierwszej instancji, a w pozostałym zakresie utrzymującą w mocy decyzję Regionalnego Dyrektora Ochrony Środowiska w Kielcach z 7 marca 2019 r., znak: WOO-I.4260.39.2017.KS.24, o środowiskowych uwarunkowaniach dla przedsięwzięcia pod nazwą: „Budowa Instalacji Odzysku Energii (IOE) w Starachowicach” – oraz orzekającej co do istoty sprawy. Doręczenie decyzji stronom postępowania uważa się za dokonane po upływie czternastu dni liczonych od następnego dnia po dniu, w którym upubliczniono zawiadomienie. Z treścią decyzji strony postępowania mogą zapoznać się w: Generalnej Dyrekcji Ochrony Środowiska oraz Regionalnej Dyrekcji Ochrony Środowiska w Kielcach lub w sposób wskazany w art. 49b § 1 k.p.a. Społeczeństwu decyzja udostępniana jest zgodnie z przepisami </w:t>
      </w:r>
      <w:proofErr w:type="spellStart"/>
      <w:r w:rsidRPr="00703255">
        <w:t>u.o.o.ś</w:t>
      </w:r>
      <w:proofErr w:type="spellEnd"/>
      <w:r w:rsidRPr="00703255">
        <w:t xml:space="preserve">. zawartymi w Dziale II „Udostępnianie informacji o środowisku i jego ochronie”. Ponadto treść decyzji, zgodnie z art. 85 ust. 3 </w:t>
      </w:r>
      <w:proofErr w:type="spellStart"/>
      <w:r w:rsidRPr="00703255">
        <w:t>u.o.o.ś</w:t>
      </w:r>
      <w:proofErr w:type="spellEnd"/>
      <w:r w:rsidRPr="00703255">
        <w:t>., zostanie niezwłocznie udostępniona w Biuletynie Informacji Publicznej Generalnej Dyrekcji Ochrony Środowiska (</w:t>
      </w:r>
      <w:hyperlink r:id="rId4" w:history="1">
        <w:r w:rsidRPr="009D0FD5">
          <w:rPr>
            <w:rStyle w:val="Hipercze"/>
          </w:rPr>
          <w:t>https://www.gov.pl/web/gdos/decyzje-o-srodowiskowych-uwarunkowaniach</w:t>
        </w:r>
      </w:hyperlink>
      <w:r w:rsidRPr="00703255">
        <w:t>).</w:t>
      </w:r>
    </w:p>
    <w:p w14:paraId="7BC69EC3" w14:textId="30B558E4" w:rsidR="00954946" w:rsidRDefault="00954946" w:rsidP="00954946">
      <w:pPr>
        <w:pStyle w:val="Bezodstpw"/>
      </w:pPr>
      <w:r w:rsidRPr="00954946">
        <w:t xml:space="preserve">Upubliczniono w dniach: od </w:t>
      </w:r>
      <w:r w:rsidR="00703255">
        <w:t>4</w:t>
      </w:r>
      <w:r>
        <w:t>.0</w:t>
      </w:r>
      <w:r w:rsidR="00703255">
        <w:t>3</w:t>
      </w:r>
      <w:r>
        <w:t>.2025 r.</w:t>
      </w:r>
      <w:r w:rsidRPr="00954946">
        <w:t xml:space="preserve"> do</w:t>
      </w:r>
      <w:r>
        <w:t xml:space="preserve"> 1</w:t>
      </w:r>
      <w:r w:rsidR="00703255">
        <w:t>9</w:t>
      </w:r>
      <w:r>
        <w:t>.03.2025 r.</w:t>
      </w:r>
      <w:r w:rsidRPr="00954946">
        <w:t xml:space="preserve"> </w:t>
      </w:r>
    </w:p>
    <w:p w14:paraId="10250432" w14:textId="77777777" w:rsidR="00FC7387" w:rsidRDefault="00954946" w:rsidP="00954946">
      <w:pPr>
        <w:pStyle w:val="Bezodstpw"/>
      </w:pPr>
      <w:r w:rsidRPr="00954946">
        <w:t>Pieczęć urzędu i podpis:</w:t>
      </w:r>
    </w:p>
    <w:p w14:paraId="2A04B02F" w14:textId="77777777" w:rsidR="00FC7387" w:rsidRDefault="00FC7387" w:rsidP="00954946">
      <w:pPr>
        <w:pStyle w:val="Bezodstpw"/>
      </w:pPr>
      <w:r>
        <w:t>Generalna Dyrekcja Ochrony Środowiska</w:t>
      </w:r>
    </w:p>
    <w:p w14:paraId="00D6260A" w14:textId="77777777" w:rsidR="00FC7387" w:rsidRDefault="00FC7387" w:rsidP="00954946">
      <w:pPr>
        <w:pStyle w:val="Bezodstpw"/>
      </w:pPr>
      <w:r>
        <w:t>Departament Ocen Oddziaływania na Środowisko</w:t>
      </w:r>
    </w:p>
    <w:p w14:paraId="7031493A" w14:textId="62D87E20" w:rsidR="00954946" w:rsidRDefault="00FC7387" w:rsidP="00954946">
      <w:pPr>
        <w:pStyle w:val="Bezodstpw"/>
      </w:pPr>
      <w:r>
        <w:t>Al. Jerozolimskie 136, 02-305 Warszawa</w:t>
      </w:r>
      <w:r w:rsidR="00954946" w:rsidRPr="00954946">
        <w:t xml:space="preserve"> </w:t>
      </w:r>
    </w:p>
    <w:p w14:paraId="489F6523" w14:textId="77777777" w:rsidR="00954946" w:rsidRDefault="00954946" w:rsidP="00954946">
      <w:pPr>
        <w:pStyle w:val="Bezodstpw"/>
      </w:pPr>
      <w:r w:rsidRPr="00954946">
        <w:t xml:space="preserve">Z upoważnienia Generalnego Dyrektora Ochrony Środowiska KATARZYNA BIŃKOWSKA Naczelnik Wydziału Departament Ocen Oddziaływania na Środowisko </w:t>
      </w:r>
    </w:p>
    <w:p w14:paraId="163E4226" w14:textId="36FDFB53" w:rsidR="00954946" w:rsidRDefault="00954946" w:rsidP="00954946">
      <w:pPr>
        <w:pStyle w:val="Bezodstpw"/>
      </w:pPr>
      <w:r w:rsidRPr="00954946">
        <w:t>podpisano cyfrowo</w:t>
      </w:r>
    </w:p>
    <w:p w14:paraId="6FFA5268" w14:textId="77777777" w:rsidR="00954946" w:rsidRDefault="00954946" w:rsidP="00954946">
      <w:pPr>
        <w:pStyle w:val="Bezodstpw"/>
      </w:pPr>
      <w:r w:rsidRPr="00954946"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68756C" w14:textId="77777777" w:rsidR="00954946" w:rsidRDefault="00954946" w:rsidP="00954946">
      <w:pPr>
        <w:pStyle w:val="Bezodstpw"/>
      </w:pPr>
      <w:r w:rsidRPr="00954946"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98CE60D" w14:textId="33382ECE" w:rsidR="00BC0817" w:rsidRDefault="00954946" w:rsidP="00954946">
      <w:pPr>
        <w:pStyle w:val="Bezodstpw"/>
      </w:pPr>
      <w:r w:rsidRPr="00954946">
        <w:t xml:space="preserve">Art. 74 ust. 3 </w:t>
      </w:r>
      <w:proofErr w:type="spellStart"/>
      <w:r w:rsidRPr="00954946">
        <w:t>u.o.o.ś</w:t>
      </w:r>
      <w:proofErr w:type="spellEnd"/>
      <w:r w:rsidRPr="00954946"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</w:p>
    <w:p w14:paraId="3E525C1D" w14:textId="1FF9AE29" w:rsidR="00703255" w:rsidRDefault="00703255" w:rsidP="00703255">
      <w:pPr>
        <w:pStyle w:val="Bezodstpw"/>
      </w:pPr>
      <w:r>
        <w:t xml:space="preserve">Art. 85 ust. 3 </w:t>
      </w:r>
      <w:proofErr w:type="spellStart"/>
      <w:r>
        <w:t>u.o.o.ś</w:t>
      </w:r>
      <w:proofErr w:type="spellEnd"/>
      <w:r>
        <w:t>. Organ właściwy do wydania decyzji o środowiskowych uwarunkowaniach wydanej po przeprowadzeniu</w:t>
      </w:r>
      <w:r>
        <w:t xml:space="preserve"> </w:t>
      </w:r>
      <w:r>
        <w:t xml:space="preserve">oceny oddziaływania przedsięwzięcia na środowisko, niezwłocznie po </w:t>
      </w:r>
      <w:r>
        <w:lastRenderedPageBreak/>
        <w:t>jej wydaniu, podaje do</w:t>
      </w:r>
      <w:r>
        <w:t xml:space="preserve"> </w:t>
      </w:r>
      <w:r>
        <w:t>publicznej wiadomości</w:t>
      </w:r>
      <w:r>
        <w:t xml:space="preserve"> </w:t>
      </w:r>
      <w:r>
        <w:t>informacje o wydanej decyzji i o możliwościach zapoznania się z jej treścią oraz z dokumentacją</w:t>
      </w:r>
      <w:r>
        <w:t xml:space="preserve"> </w:t>
      </w:r>
      <w:r>
        <w:t>sprawy, w tym</w:t>
      </w:r>
      <w:r>
        <w:t xml:space="preserve"> </w:t>
      </w:r>
      <w:r>
        <w:t>z uzgodnieniami i opiniami organów, o których mowa w art. 77 ust. 1, a także udostępnia na okres 14</w:t>
      </w:r>
      <w:r>
        <w:t xml:space="preserve"> </w:t>
      </w:r>
      <w:r>
        <w:t>dni w Biuletynie</w:t>
      </w:r>
      <w:r>
        <w:t xml:space="preserve"> </w:t>
      </w:r>
      <w:r>
        <w:t>Informacji Publicznej na stronie podmiotowej obsługującego go urzędu treść tej decyzji. W informacji wskazuje się dzień</w:t>
      </w:r>
      <w:r>
        <w:t xml:space="preserve"> </w:t>
      </w:r>
      <w:r>
        <w:t>udostępnienia treści decyzji. Przepis stosuje się odpowiednio do decyzji o środowiskowych uwarunkowaniach wydanej bez</w:t>
      </w:r>
      <w:r>
        <w:t xml:space="preserve"> </w:t>
      </w:r>
      <w:r>
        <w:t>przeprowadzenia oceny oddziaływania przedsięwzięcia na środowisko.</w:t>
      </w:r>
    </w:p>
    <w:sectPr w:rsidR="0070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6"/>
    <w:rsid w:val="0006562B"/>
    <w:rsid w:val="00330056"/>
    <w:rsid w:val="00484AF0"/>
    <w:rsid w:val="00523E57"/>
    <w:rsid w:val="00651D35"/>
    <w:rsid w:val="00703255"/>
    <w:rsid w:val="00954946"/>
    <w:rsid w:val="00972495"/>
    <w:rsid w:val="00A72CFB"/>
    <w:rsid w:val="00AA0251"/>
    <w:rsid w:val="00AF650B"/>
    <w:rsid w:val="00BC0817"/>
    <w:rsid w:val="00F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5128"/>
  <w15:chartTrackingRefBased/>
  <w15:docId w15:val="{2147E40C-3649-4872-B109-D545FD48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DOstandard">
    <w:name w:val="GDOŚ standard"/>
    <w:basedOn w:val="Normalny"/>
    <w:link w:val="GDOstandardZnak"/>
    <w:qFormat/>
    <w:rsid w:val="00AA0251"/>
    <w:pPr>
      <w:spacing w:after="0" w:line="312" w:lineRule="auto"/>
      <w:jc w:val="both"/>
    </w:pPr>
    <w:rPr>
      <w:rFonts w:eastAsia="Garamond"/>
      <w:color w:val="000000"/>
      <w:kern w:val="3"/>
      <w:sz w:val="24"/>
      <w:szCs w:val="24"/>
    </w:rPr>
  </w:style>
  <w:style w:type="character" w:customStyle="1" w:styleId="GDOstandardZnak">
    <w:name w:val="GDOŚ standard Znak"/>
    <w:basedOn w:val="Domylnaczcionkaakapitu"/>
    <w:link w:val="GDOstandard"/>
    <w:rsid w:val="00AA0251"/>
    <w:rPr>
      <w:rFonts w:eastAsia="Garamond"/>
      <w:color w:val="000000"/>
      <w:kern w:val="3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9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9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9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9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94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549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03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gdos/decyzje-o-srodowiskowych-uwarunkowani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Lasota</dc:creator>
  <cp:keywords/>
  <dc:description/>
  <cp:lastModifiedBy>Bartosz Lasota</cp:lastModifiedBy>
  <cp:revision>2</cp:revision>
  <dcterms:created xsi:type="dcterms:W3CDTF">2025-03-04T09:54:00Z</dcterms:created>
  <dcterms:modified xsi:type="dcterms:W3CDTF">2025-03-04T09:54:00Z</dcterms:modified>
</cp:coreProperties>
</file>