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AD07" w14:textId="77777777" w:rsidR="009D36F8" w:rsidRDefault="00B314CB">
      <w:pPr>
        <w:spacing w:after="813"/>
        <w:ind w:left="-1470"/>
      </w:pPr>
      <w:r>
        <w:rPr>
          <w:noProof/>
        </w:rPr>
        <w:drawing>
          <wp:inline distT="0" distB="0" distL="0" distR="0" wp14:anchorId="73B8764F" wp14:editId="069FB6DA">
            <wp:extent cx="3146425" cy="1061720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3C4DB" w14:textId="77777777" w:rsidR="009D36F8" w:rsidRDefault="00B314CB">
      <w:pPr>
        <w:spacing w:after="4" w:line="248" w:lineRule="auto"/>
        <w:ind w:left="-5" w:right="3124" w:hanging="10"/>
        <w:jc w:val="both"/>
      </w:pPr>
      <w:r>
        <w:rPr>
          <w:sz w:val="20"/>
        </w:rPr>
        <w:t xml:space="preserve">DLŁ-WNO.053.3.2025.AP </w:t>
      </w:r>
      <w:r>
        <w:rPr>
          <w:sz w:val="18"/>
        </w:rPr>
        <w:t>3784558.15659625.12601666</w:t>
      </w:r>
    </w:p>
    <w:p w14:paraId="5D03BAD5" w14:textId="77777777" w:rsidR="009D36F8" w:rsidRDefault="00B314CB">
      <w:pPr>
        <w:spacing w:after="338" w:line="248" w:lineRule="auto"/>
        <w:ind w:left="-5" w:hanging="10"/>
        <w:jc w:val="both"/>
      </w:pPr>
      <w:r>
        <w:rPr>
          <w:sz w:val="20"/>
        </w:rPr>
        <w:t>Warszawa, 28-07-2025</w:t>
      </w:r>
    </w:p>
    <w:p w14:paraId="73235CD6" w14:textId="77777777" w:rsidR="009D36F8" w:rsidRDefault="00B314CB">
      <w:pPr>
        <w:spacing w:after="476" w:line="248" w:lineRule="auto"/>
        <w:ind w:left="-5" w:hanging="10"/>
        <w:jc w:val="both"/>
      </w:pPr>
      <w:r>
        <w:rPr>
          <w:b/>
          <w:sz w:val="20"/>
        </w:rPr>
        <w:t>Dotyczy:</w:t>
      </w:r>
      <w:r>
        <w:rPr>
          <w:sz w:val="20"/>
        </w:rPr>
        <w:t xml:space="preserve"> Zawiadomienie o sposobie załatwienia petycji wielokrotnej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w sprawie podjęcia działań legislacyjnych zmierzających do zmian przepisów mających na celu rozwiązanie </w:t>
      </w:r>
      <w:r>
        <w:rPr>
          <w:sz w:val="20"/>
        </w:rPr>
        <w:t>problemu zwiększającej się populacji dzików, wyrażonego w uchwałach Rad Gmin</w:t>
      </w:r>
      <w:r>
        <w:rPr>
          <w:sz w:val="20"/>
          <w:vertAlign w:val="superscript"/>
        </w:rPr>
        <w:t>2</w:t>
      </w:r>
      <w:r>
        <w:rPr>
          <w:sz w:val="20"/>
        </w:rPr>
        <w:t>.</w:t>
      </w:r>
    </w:p>
    <w:p w14:paraId="2EAD6751" w14:textId="77777777" w:rsidR="009D36F8" w:rsidRDefault="00B314CB">
      <w:pPr>
        <w:spacing w:after="0" w:line="250" w:lineRule="auto"/>
        <w:ind w:right="6810"/>
      </w:pPr>
      <w:r>
        <w:rPr>
          <w:rFonts w:ascii="Arial" w:eastAsia="Arial" w:hAnsi="Arial" w:cs="Arial"/>
          <w:b/>
          <w:sz w:val="20"/>
        </w:rPr>
        <w:t xml:space="preserve">               </w:t>
      </w:r>
    </w:p>
    <w:p w14:paraId="4D6165B7" w14:textId="77777777" w:rsidR="009D36F8" w:rsidRDefault="00B314CB">
      <w:pPr>
        <w:spacing w:after="216"/>
        <w:ind w:left="-5" w:hanging="10"/>
      </w:pPr>
      <w:r>
        <w:rPr>
          <w:b/>
          <w:sz w:val="20"/>
        </w:rPr>
        <w:t>Przewodniczący Rady Gminy Zabierzów</w:t>
      </w:r>
    </w:p>
    <w:p w14:paraId="2C880EC6" w14:textId="77777777" w:rsidR="009D36F8" w:rsidRDefault="00B314CB">
      <w:pPr>
        <w:spacing w:after="0"/>
      </w:pPr>
      <w:r>
        <w:rPr>
          <w:rFonts w:ascii="Arial" w:eastAsia="Arial" w:hAnsi="Arial" w:cs="Arial"/>
          <w:b/>
          <w:sz w:val="20"/>
        </w:rPr>
        <w:t xml:space="preserve">     </w:t>
      </w:r>
    </w:p>
    <w:p w14:paraId="7AAB8DFB" w14:textId="77777777" w:rsidR="009D36F8" w:rsidRDefault="00B314CB">
      <w:pPr>
        <w:spacing w:after="0"/>
      </w:pPr>
      <w:r>
        <w:rPr>
          <w:rFonts w:ascii="Arial" w:eastAsia="Arial" w:hAnsi="Arial" w:cs="Arial"/>
          <w:b/>
          <w:sz w:val="20"/>
        </w:rPr>
        <w:t xml:space="preserve">                </w:t>
      </w:r>
    </w:p>
    <w:p w14:paraId="2272BE09" w14:textId="77777777" w:rsidR="009D36F8" w:rsidRDefault="00B314CB">
      <w:pPr>
        <w:spacing w:after="216"/>
      </w:pPr>
      <w:r>
        <w:rPr>
          <w:b/>
          <w:sz w:val="20"/>
        </w:rPr>
        <w:t>Zastępca Wójta Gminy Bolesław</w:t>
      </w:r>
    </w:p>
    <w:p w14:paraId="26F12FD2" w14:textId="77777777" w:rsidR="009D36F8" w:rsidRDefault="00B314CB">
      <w:pPr>
        <w:spacing w:after="456"/>
      </w:pPr>
      <w:r>
        <w:rPr>
          <w:i/>
          <w:sz w:val="20"/>
        </w:rPr>
        <w:t xml:space="preserve">- za pośrednictwem platformy </w:t>
      </w:r>
      <w:proofErr w:type="spellStart"/>
      <w:r>
        <w:rPr>
          <w:i/>
          <w:sz w:val="20"/>
        </w:rPr>
        <w:t>ePUAP</w:t>
      </w:r>
      <w:proofErr w:type="spellEnd"/>
    </w:p>
    <w:p w14:paraId="0DC448E2" w14:textId="77777777" w:rsidR="009D36F8" w:rsidRDefault="00B314CB">
      <w:pPr>
        <w:spacing w:after="60" w:line="314" w:lineRule="auto"/>
        <w:ind w:left="-5" w:hanging="10"/>
        <w:jc w:val="both"/>
      </w:pPr>
      <w:r>
        <w:rPr>
          <w:sz w:val="20"/>
        </w:rPr>
        <w:t>Szanowni Państwo, po przeanalizowaniu przesłanych przez Państwa wystąpień, zakwalifikowanych jako petycja wielokrotna informuję, że petycja nie została uwzględniona.</w:t>
      </w:r>
    </w:p>
    <w:p w14:paraId="3E2CC56B" w14:textId="77777777" w:rsidR="009D36F8" w:rsidRDefault="00B314CB">
      <w:pPr>
        <w:spacing w:after="290" w:line="248" w:lineRule="auto"/>
        <w:ind w:left="-5" w:hanging="10"/>
        <w:jc w:val="both"/>
      </w:pPr>
      <w:r>
        <w:rPr>
          <w:sz w:val="20"/>
        </w:rPr>
        <w:t xml:space="preserve">W ocenie Ministra Klimatu i Środowiska w art. 45 ust. 3 ustawy z dnia 13 października 1995 r. – </w:t>
      </w:r>
      <w:r>
        <w:rPr>
          <w:i/>
          <w:sz w:val="20"/>
        </w:rPr>
        <w:t>Prawo łowieckie</w:t>
      </w:r>
      <w:r>
        <w:rPr>
          <w:sz w:val="20"/>
          <w:vertAlign w:val="superscript"/>
        </w:rPr>
        <w:t>3</w:t>
      </w:r>
      <w:r>
        <w:rPr>
          <w:sz w:val="20"/>
        </w:rPr>
        <w:t xml:space="preserve"> (dalej: </w:t>
      </w:r>
      <w:r>
        <w:rPr>
          <w:i/>
          <w:sz w:val="20"/>
        </w:rPr>
        <w:t>Prawo łowieckie</w:t>
      </w:r>
      <w:r>
        <w:rPr>
          <w:sz w:val="20"/>
        </w:rPr>
        <w:t xml:space="preserve">) funkcjonuje rozwiązanie umożliwiające realizację odłowu, odłowu wraz z uśmierceniem lub odstrzału redukcyjnego zwierzyny, na podstawie decyzji starosty, w przypadku występowania szczególnego zagrożenia w prawidłowym funkcjonowaniu obiektów użyteczności publicznej lub obiektów produkcyjnych przez zwierzynę. Wydanie takiej decyzji uwarunkowane jest spełnieniem wymogu istnienia szczególnego zagrożenia, którego ocena należy do starosty. Odłów, odłów wraz z uśmierceniem </w:t>
      </w:r>
      <w:r>
        <w:rPr>
          <w:sz w:val="20"/>
        </w:rPr>
        <w:t>oraz odstrzał redukcyjny zwierzyny może być wykonywany zarówno na terenach obwodów łowieckich jak i poza nimi, np. na terenach administracyjnych miast.</w:t>
      </w:r>
    </w:p>
    <w:p w14:paraId="569E6001" w14:textId="77777777" w:rsidR="009D36F8" w:rsidRDefault="00B314CB">
      <w:pPr>
        <w:spacing w:after="100"/>
      </w:pPr>
      <w:r>
        <w:rPr>
          <w:noProof/>
        </w:rPr>
        <mc:AlternateContent>
          <mc:Choice Requires="wpg">
            <w:drawing>
              <wp:inline distT="0" distB="0" distL="0" distR="0" wp14:anchorId="3836904E" wp14:editId="204AC246">
                <wp:extent cx="1822450" cy="12700"/>
                <wp:effectExtent l="0" t="0" r="0" b="0"/>
                <wp:docPr id="5268" name="Group 5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68" style="width:143.5pt;height:1pt;mso-position-horizontal-relative:char;mso-position-vertical-relative:line" coordsize="18224,127">
                <v:shape id="Shape 195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D5E0CE" w14:textId="77777777" w:rsidR="009D36F8" w:rsidRDefault="00B314CB">
      <w:pPr>
        <w:spacing w:after="0" w:line="237" w:lineRule="auto"/>
        <w:ind w:left="-5" w:hanging="10"/>
        <w:jc w:val="both"/>
      </w:pPr>
      <w:r>
        <w:rPr>
          <w:sz w:val="17"/>
          <w:vertAlign w:val="superscript"/>
        </w:rPr>
        <w:t>1</w:t>
      </w:r>
      <w:r>
        <w:rPr>
          <w:sz w:val="17"/>
        </w:rPr>
        <w:t xml:space="preserve"> Podstawa prawna: art. 11, 12 i 13 ustawy z dnia 11 lipca 2014 r. </w:t>
      </w:r>
      <w:r>
        <w:rPr>
          <w:i/>
          <w:sz w:val="17"/>
        </w:rPr>
        <w:t>o petycjach</w:t>
      </w:r>
      <w:r>
        <w:rPr>
          <w:sz w:val="17"/>
        </w:rPr>
        <w:t xml:space="preserve"> (Dz. U. z 2018 r., poz. 870). </w:t>
      </w:r>
      <w:r>
        <w:rPr>
          <w:sz w:val="17"/>
          <w:vertAlign w:val="superscript"/>
        </w:rPr>
        <w:t>2</w:t>
      </w:r>
      <w:r>
        <w:rPr>
          <w:sz w:val="17"/>
        </w:rPr>
        <w:t xml:space="preserve"> Uchwała Rady Gminy Zabierzów Nr XV/129/2025 z dnia 25 kwietnia 2025 r. w sprawie wystąpienia z apelem do Ministerstwa Klimatu i Środowiska oraz Ministerstwa Rolnictwa i Rozwoju Wsi o podjęcie działań zmierzających do zmian legislacyjnych mających na celu rozwiązanie problemu zwiększającej się populacji dzików – przekazana przy piśmie z 29 kwietnia 2025 r., znak: WO.0008.3.2025, wpływ: 5 maja 2025 r. oraz przy piśmie Kancelarii Prezesa Rady Ministrów z 5 maja 2025 r., znak: B</w:t>
      </w:r>
      <w:r>
        <w:rPr>
          <w:sz w:val="17"/>
        </w:rPr>
        <w:t>PRM.5050.1.22.2025; wpływ: 7 maja 2025 r.</w:t>
      </w:r>
    </w:p>
    <w:p w14:paraId="6C1DFB87" w14:textId="77777777" w:rsidR="009D36F8" w:rsidRDefault="00B314CB">
      <w:pPr>
        <w:spacing w:after="0" w:line="237" w:lineRule="auto"/>
        <w:ind w:left="-5" w:hanging="10"/>
        <w:jc w:val="both"/>
      </w:pPr>
      <w:r>
        <w:rPr>
          <w:sz w:val="17"/>
        </w:rPr>
        <w:t xml:space="preserve">Uchwała Rady Gminy Bolesław nr XII/76/2024 z dnia 30 grudnia 2024 r. w sprawie wystąpienia z apelem do Ministerstwa Rolnictwa i Rozwoju Wsi oraz Ministerstwa Klimatu i Środowiska o podjęcie działań zmierzających do zmian legislacyjnych mających na celu rozwiązanie problemu zwiększającej się populacji dzików – przekazana do tut. organu przy piśmie z 6 maja 2025 r., znak: G.0007.23.2024; wpływ: 7 maja 2025 r. </w:t>
      </w:r>
    </w:p>
    <w:p w14:paraId="554748D4" w14:textId="77777777" w:rsidR="009D36F8" w:rsidRDefault="00B314CB">
      <w:pPr>
        <w:spacing w:after="135" w:line="237" w:lineRule="auto"/>
        <w:ind w:left="-5" w:hanging="10"/>
        <w:jc w:val="both"/>
      </w:pPr>
      <w:r>
        <w:rPr>
          <w:sz w:val="17"/>
          <w:vertAlign w:val="superscript"/>
        </w:rPr>
        <w:t>3</w:t>
      </w:r>
      <w:r>
        <w:rPr>
          <w:sz w:val="17"/>
        </w:rPr>
        <w:t xml:space="preserve"> Dz. U. z 2025 r., poz. 539.</w:t>
      </w:r>
    </w:p>
    <w:p w14:paraId="2AC1BE50" w14:textId="77777777" w:rsidR="009D36F8" w:rsidRDefault="00B314CB">
      <w:pPr>
        <w:spacing w:after="190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6F0BCB46" wp14:editId="32822016">
                <wp:extent cx="5040000" cy="6350"/>
                <wp:effectExtent l="0" t="0" r="0" b="0"/>
                <wp:docPr id="5266" name="Group 5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66" style="width:396.85pt;height:0.5pt;mso-position-horizontal-relative:char;mso-position-vertical-relative:line" coordsize="50400,63">
                <v:shape id="Shape 46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5AEDFF9" w14:textId="77777777" w:rsidR="009D36F8" w:rsidRDefault="00B314CB">
      <w:pPr>
        <w:tabs>
          <w:tab w:val="right" w:pos="7936"/>
        </w:tabs>
        <w:spacing w:after="3" w:line="251" w:lineRule="auto"/>
        <w:ind w:left="-15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00D3364B" w14:textId="77777777" w:rsidR="009D36F8" w:rsidRDefault="00B314CB">
      <w:pPr>
        <w:spacing w:after="3" w:line="251" w:lineRule="auto"/>
        <w:ind w:left="-5" w:hanging="10"/>
      </w:pPr>
      <w:r>
        <w:rPr>
          <w:sz w:val="16"/>
        </w:rPr>
        <w:t>info@klimat.gov.pl</w:t>
      </w:r>
      <w:r>
        <w:rPr>
          <w:sz w:val="16"/>
        </w:rPr>
        <w:tab/>
        <w:t>Ministerstwo Klimatu i Środowiska www.gov.pl/klimat</w:t>
      </w:r>
    </w:p>
    <w:p w14:paraId="41D67EC3" w14:textId="77777777" w:rsidR="009D36F8" w:rsidRDefault="00B314CB">
      <w:pPr>
        <w:spacing w:after="0"/>
        <w:jc w:val="center"/>
      </w:pPr>
      <w:r>
        <w:rPr>
          <w:sz w:val="14"/>
        </w:rPr>
        <w:t>Działamy zgodnie z EMAS - zarządzając instytucją, dbamy o środowisko</w:t>
      </w:r>
    </w:p>
    <w:p w14:paraId="5CC9DC6D" w14:textId="77777777" w:rsidR="009D36F8" w:rsidRDefault="00B314CB">
      <w:pPr>
        <w:spacing w:after="125" w:line="248" w:lineRule="auto"/>
        <w:ind w:left="-5" w:hanging="10"/>
        <w:jc w:val="both"/>
      </w:pPr>
      <w:r>
        <w:rPr>
          <w:sz w:val="20"/>
        </w:rPr>
        <w:t>Zgodnie z interpretacją</w:t>
      </w:r>
      <w:r>
        <w:rPr>
          <w:sz w:val="20"/>
        </w:rPr>
        <w:t xml:space="preserve"> tut. organu zadanie wskazane powyżej jest zadaniem własnym starosty. Mając na uwadze istniejące rozbieżności w interpretacji przepisów w zakresie realizacji działań wynikających z art. 45 ust. 3 </w:t>
      </w:r>
      <w:r>
        <w:rPr>
          <w:i/>
          <w:sz w:val="20"/>
        </w:rPr>
        <w:t>Prawa łowieckiego,</w:t>
      </w:r>
      <w:r>
        <w:rPr>
          <w:sz w:val="20"/>
        </w:rPr>
        <w:t xml:space="preserve"> w tym rozstrzygnięć Regionalnych Izb </w:t>
      </w:r>
      <w:r>
        <w:rPr>
          <w:sz w:val="20"/>
        </w:rPr>
        <w:lastRenderedPageBreak/>
        <w:t>Obrachunkowych (dalej: RIO), Minister Klimatu i Środowiska zwrócił się do Ministra Spraw Wewnętrznych i Administracji, sprawującego nadzór nad RIO, z wnioskiem o przekazanie stanowiska tut. resortu do ww. organów celem przeprowadzenia pogłębionej analizy i uje</w:t>
      </w:r>
      <w:r>
        <w:rPr>
          <w:sz w:val="20"/>
        </w:rPr>
        <w:t>dnolicenia stosowanego orzecznictwa, co może wpłynąć na umożliwienie prowadzenia działań mających na celu odłów, odłów wraz z uśmierceniem lub odstrzał redukcyjny zwierzyny.</w:t>
      </w:r>
    </w:p>
    <w:p w14:paraId="471A21E1" w14:textId="77777777" w:rsidR="009D36F8" w:rsidRDefault="00B314CB">
      <w:pPr>
        <w:spacing w:after="125" w:line="248" w:lineRule="auto"/>
        <w:ind w:left="-5" w:hanging="10"/>
        <w:jc w:val="both"/>
      </w:pPr>
      <w:r>
        <w:rPr>
          <w:sz w:val="20"/>
        </w:rPr>
        <w:t xml:space="preserve">Ponadto, w zakresie ograniczania problemów generowanych przez dziki w przypadku obwodów łowieckich położonych w bezpośrednim sąsiedztwie granic administracyjnych miast i miejscowości, należy nawiązywać współpracę z dzierżawcami lub zarządcami obwodów łowieckich, którzy w ramach prowadzenia gospodarki łowieckiej mogą podejmować działania mające na celu obniżenie liczebności dzików. </w:t>
      </w:r>
    </w:p>
    <w:p w14:paraId="50929E3D" w14:textId="77777777" w:rsidR="009D36F8" w:rsidRDefault="00B314CB">
      <w:pPr>
        <w:spacing w:after="125" w:line="248" w:lineRule="auto"/>
        <w:ind w:left="-5" w:hanging="10"/>
        <w:jc w:val="both"/>
      </w:pPr>
      <w:r>
        <w:rPr>
          <w:sz w:val="20"/>
        </w:rPr>
        <w:t>Zwracamy także uwagę na obowiązującą procedurę zatwierdzania rocznych planów łowieckich. Plany te podlegają opiniowaniu wójtów, burmistrzów lub prezydentów miast oraz właściwej terytorialnie izby rolniczej, którzy w przypadku problemów generowanych przez nadmierną liczebność dzików mogą wnioskować o zwiększenie limitów odstrzałów tych zwierząt na dany łowiecki rok gospodarczy.</w:t>
      </w:r>
    </w:p>
    <w:p w14:paraId="23CD5A69" w14:textId="77777777" w:rsidR="009D36F8" w:rsidRDefault="00B314CB">
      <w:pPr>
        <w:spacing w:after="485" w:line="248" w:lineRule="auto"/>
        <w:ind w:left="-5" w:hanging="10"/>
        <w:jc w:val="both"/>
      </w:pPr>
      <w:r>
        <w:rPr>
          <w:sz w:val="20"/>
        </w:rPr>
        <w:t>Za regulacje zawarte w</w:t>
      </w:r>
      <w:r>
        <w:rPr>
          <w:i/>
          <w:sz w:val="20"/>
        </w:rPr>
        <w:t xml:space="preserve"> ustawie o samorządzie gminnym</w:t>
      </w:r>
      <w:r>
        <w:rPr>
          <w:sz w:val="20"/>
        </w:rPr>
        <w:t xml:space="preserve"> odpowiada Minister Spraw Wewnętrznych i Administracji. Ewentualna zmiana </w:t>
      </w:r>
      <w:r>
        <w:rPr>
          <w:i/>
          <w:sz w:val="20"/>
        </w:rPr>
        <w:t>ustawy o ochronie zwierząt</w:t>
      </w:r>
      <w:r>
        <w:rPr>
          <w:sz w:val="20"/>
        </w:rPr>
        <w:t xml:space="preserve"> pozostaje w kompetencjach Ministra Rolnictwa i Rozwoju Wsi.</w:t>
      </w:r>
    </w:p>
    <w:p w14:paraId="1812363A" w14:textId="77777777" w:rsidR="009D36F8" w:rsidRDefault="00B314CB">
      <w:pPr>
        <w:spacing w:after="115"/>
        <w:ind w:left="-5" w:hanging="10"/>
      </w:pPr>
      <w:r>
        <w:rPr>
          <w:b/>
          <w:sz w:val="20"/>
        </w:rPr>
        <w:t>Pouczenie:</w:t>
      </w:r>
    </w:p>
    <w:p w14:paraId="0DB71EDF" w14:textId="77777777" w:rsidR="009D36F8" w:rsidRDefault="00B314CB">
      <w:pPr>
        <w:spacing w:after="125" w:line="248" w:lineRule="auto"/>
        <w:ind w:left="-5" w:hanging="10"/>
        <w:jc w:val="both"/>
      </w:pPr>
      <w:r>
        <w:rPr>
          <w:sz w:val="20"/>
        </w:rPr>
        <w:t xml:space="preserve">Informuję, że na sposób załatwienia petycji nie służy Państwu prawo wniesienia skargi w trybie określonym w Rozdziale 2 Działu VIII </w:t>
      </w:r>
      <w:r>
        <w:rPr>
          <w:i/>
          <w:sz w:val="20"/>
        </w:rPr>
        <w:t>Kodeksu postępowania administracyjnego</w:t>
      </w:r>
      <w:r>
        <w:rPr>
          <w:sz w:val="20"/>
        </w:rPr>
        <w:t>.</w:t>
      </w:r>
    </w:p>
    <w:p w14:paraId="452815A5" w14:textId="77777777" w:rsidR="009D36F8" w:rsidRDefault="00B314CB">
      <w:pPr>
        <w:spacing w:after="504" w:line="248" w:lineRule="auto"/>
        <w:ind w:left="-5" w:hanging="10"/>
        <w:jc w:val="both"/>
      </w:pPr>
      <w:r>
        <w:rPr>
          <w:sz w:val="20"/>
        </w:rPr>
        <w:t>Minister Klimatu i Środowiska może pozostawić bez rozpatrzenia petycję złożoną w sprawie, która była przedmiotem petycji już rozpatrzonej, jeżeli w petycji nie powołano się</w:t>
      </w:r>
      <w:r>
        <w:rPr>
          <w:sz w:val="20"/>
        </w:rPr>
        <w:t xml:space="preserve"> na nowe fakty lub dowody nieznane Ministrowi Klimatu i Środowiska.</w:t>
      </w:r>
    </w:p>
    <w:p w14:paraId="2DD34378" w14:textId="77777777" w:rsidR="009D36F8" w:rsidRDefault="00B314CB">
      <w:pPr>
        <w:spacing w:after="80" w:line="354" w:lineRule="auto"/>
        <w:ind w:left="-5" w:right="5950" w:hanging="10"/>
        <w:jc w:val="both"/>
      </w:pPr>
      <w:r>
        <w:rPr>
          <w:sz w:val="20"/>
        </w:rPr>
        <w:t>Z wyrazami szacunku Z up. Ministra</w:t>
      </w:r>
    </w:p>
    <w:p w14:paraId="1CD014FC" w14:textId="77777777" w:rsidR="009D36F8" w:rsidRDefault="00B314CB">
      <w:pPr>
        <w:spacing w:after="0"/>
      </w:pPr>
      <w:r>
        <w:rPr>
          <w:rFonts w:ascii="Arial" w:eastAsia="Arial" w:hAnsi="Arial" w:cs="Arial"/>
          <w:sz w:val="20"/>
        </w:rPr>
        <w:t xml:space="preserve">             </w:t>
      </w:r>
    </w:p>
    <w:p w14:paraId="75C1B879" w14:textId="77777777" w:rsidR="009D36F8" w:rsidRDefault="00B314CB">
      <w:pPr>
        <w:spacing w:after="0"/>
      </w:pPr>
      <w:r>
        <w:rPr>
          <w:rFonts w:ascii="Arial" w:eastAsia="Arial" w:hAnsi="Arial" w:cs="Arial"/>
          <w:sz w:val="20"/>
        </w:rPr>
        <w:t xml:space="preserve">                  </w:t>
      </w:r>
    </w:p>
    <w:p w14:paraId="23CEEB40" w14:textId="77777777" w:rsidR="009D36F8" w:rsidRDefault="00B314CB">
      <w:pPr>
        <w:spacing w:after="0"/>
      </w:pPr>
      <w:r>
        <w:rPr>
          <w:rFonts w:ascii="Arial" w:eastAsia="Arial" w:hAnsi="Arial" w:cs="Arial"/>
          <w:sz w:val="20"/>
        </w:rPr>
        <w:t xml:space="preserve">                                 </w:t>
      </w:r>
    </w:p>
    <w:p w14:paraId="5423C24D" w14:textId="77777777" w:rsidR="009D36F8" w:rsidRDefault="00B314CB">
      <w:pPr>
        <w:spacing w:after="659" w:line="250" w:lineRule="auto"/>
        <w:ind w:right="4932"/>
      </w:pPr>
      <w:r>
        <w:rPr>
          <w:rFonts w:ascii="Arial" w:eastAsia="Arial" w:hAnsi="Arial" w:cs="Arial"/>
          <w:sz w:val="20"/>
        </w:rPr>
        <w:t xml:space="preserve">                                                       </w:t>
      </w:r>
    </w:p>
    <w:p w14:paraId="7AE1EBD2" w14:textId="77777777" w:rsidR="009D36F8" w:rsidRDefault="00B314CB">
      <w:pPr>
        <w:spacing w:after="155"/>
      </w:pPr>
      <w:r>
        <w:rPr>
          <w:b/>
          <w:sz w:val="20"/>
          <w:u w:val="single" w:color="000000"/>
        </w:rPr>
        <w:t>Do wiadomości:</w:t>
      </w:r>
    </w:p>
    <w:p w14:paraId="4820CE0D" w14:textId="77777777" w:rsidR="009D36F8" w:rsidRDefault="00B314CB">
      <w:pPr>
        <w:spacing w:after="125" w:line="248" w:lineRule="auto"/>
        <w:ind w:left="-5" w:hanging="10"/>
        <w:jc w:val="both"/>
      </w:pPr>
      <w:r>
        <w:rPr>
          <w:sz w:val="20"/>
        </w:rPr>
        <w:t>Biuro Kontroli Audytu w Ministerstwie Klimatu i Środowiska</w:t>
      </w:r>
    </w:p>
    <w:p w14:paraId="2D8D9ED1" w14:textId="77777777" w:rsidR="009D36F8" w:rsidRDefault="00B314CB">
      <w:pPr>
        <w:spacing w:after="0"/>
        <w:ind w:left="10" w:right="1" w:hanging="10"/>
        <w:jc w:val="center"/>
      </w:pPr>
      <w:r>
        <w:rPr>
          <w:b/>
          <w:sz w:val="18"/>
        </w:rPr>
        <w:t xml:space="preserve">Klauzula informacyjna </w:t>
      </w:r>
    </w:p>
    <w:p w14:paraId="2D128674" w14:textId="77777777" w:rsidR="009D36F8" w:rsidRDefault="00B314CB">
      <w:pPr>
        <w:spacing w:after="195"/>
        <w:ind w:left="10" w:hanging="10"/>
        <w:jc w:val="center"/>
      </w:pPr>
      <w:r>
        <w:rPr>
          <w:b/>
          <w:sz w:val="18"/>
        </w:rPr>
        <w:t>dotycząca przetwarzania danych osobowych osób wnoszących petycję</w:t>
      </w:r>
    </w:p>
    <w:p w14:paraId="3ABCD167" w14:textId="77777777" w:rsidR="009D36F8" w:rsidRDefault="00B314CB">
      <w:pPr>
        <w:spacing w:after="207" w:line="248" w:lineRule="auto"/>
        <w:ind w:left="-5" w:hanging="10"/>
        <w:jc w:val="both"/>
      </w:pPr>
      <w:r>
        <w:rPr>
          <w:sz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 zm., dalej: RODO) uprzejmie informuję, że:</w:t>
      </w:r>
    </w:p>
    <w:p w14:paraId="78BA3E45" w14:textId="77777777" w:rsidR="009D36F8" w:rsidRDefault="00B314CB">
      <w:pPr>
        <w:pStyle w:val="Nagwek1"/>
        <w:ind w:left="-5" w:right="1063"/>
      </w:pPr>
      <w:r>
        <w:t>Tożsamość</w:t>
      </w:r>
      <w:r>
        <w:t xml:space="preserve"> administratora</w:t>
      </w:r>
    </w:p>
    <w:p w14:paraId="1BF3E5D0" w14:textId="77777777" w:rsidR="009D36F8" w:rsidRDefault="00B314CB">
      <w:pPr>
        <w:spacing w:after="4" w:line="248" w:lineRule="auto"/>
        <w:ind w:left="-5" w:hanging="10"/>
        <w:jc w:val="both"/>
      </w:pPr>
      <w:r>
        <w:rPr>
          <w:sz w:val="18"/>
        </w:rPr>
        <w:t>Administratorem Pani/Pana danych osobowych jest Minister Klimatu i Środowiska.</w:t>
      </w:r>
    </w:p>
    <w:p w14:paraId="76C42311" w14:textId="77777777" w:rsidR="009D36F8" w:rsidRDefault="00B314CB">
      <w:pPr>
        <w:spacing w:after="0"/>
      </w:pPr>
      <w:r>
        <w:rPr>
          <w:sz w:val="18"/>
        </w:rPr>
        <w:t>Może się Pani/Pan z nami kontaktować w następujący sposób:</w:t>
      </w:r>
    </w:p>
    <w:p w14:paraId="5D824074" w14:textId="77777777" w:rsidR="009D36F8" w:rsidRDefault="00B314CB">
      <w:pPr>
        <w:numPr>
          <w:ilvl w:val="0"/>
          <w:numId w:val="1"/>
        </w:numPr>
        <w:spacing w:after="4" w:line="248" w:lineRule="auto"/>
        <w:ind w:right="1376" w:hanging="360"/>
      </w:pPr>
      <w:r>
        <w:rPr>
          <w:sz w:val="18"/>
        </w:rPr>
        <w:t>listownie na adres: ul. Wawelska 52/54, 00-922 Warszawa</w:t>
      </w:r>
    </w:p>
    <w:p w14:paraId="68EF96F4" w14:textId="77777777" w:rsidR="009D36F8" w:rsidRDefault="00B314CB">
      <w:pPr>
        <w:numPr>
          <w:ilvl w:val="0"/>
          <w:numId w:val="1"/>
        </w:numPr>
        <w:spacing w:after="0" w:line="242" w:lineRule="auto"/>
        <w:ind w:right="1376" w:hanging="360"/>
      </w:pPr>
      <w:r>
        <w:rPr>
          <w:sz w:val="18"/>
        </w:rPr>
        <w:t>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>/skrytka 3)</w:t>
      </w:r>
      <w:r>
        <w:rPr>
          <w:sz w:val="18"/>
        </w:rPr>
        <w:tab/>
        <w:t xml:space="preserve">poprzez e-mail: </w:t>
      </w:r>
      <w:r>
        <w:rPr>
          <w:color w:val="0000FF"/>
          <w:sz w:val="18"/>
          <w:u w:val="single" w:color="0000FF"/>
        </w:rPr>
        <w:t xml:space="preserve">info@klimat.gov.pl </w:t>
      </w:r>
      <w:r>
        <w:rPr>
          <w:sz w:val="18"/>
        </w:rPr>
        <w:t>4)</w:t>
      </w:r>
      <w:r>
        <w:rPr>
          <w:sz w:val="18"/>
        </w:rPr>
        <w:tab/>
        <w:t>telefonicznie: 22 36 92 900.</w:t>
      </w:r>
    </w:p>
    <w:p w14:paraId="4A7EEF4C" w14:textId="77777777" w:rsidR="009D36F8" w:rsidRDefault="00B314CB">
      <w:pPr>
        <w:pStyle w:val="Nagwek1"/>
        <w:ind w:left="-5" w:right="1063"/>
      </w:pPr>
      <w:r>
        <w:t>Dane kontaktowe inspektora ochrony danych osobowych</w:t>
      </w:r>
    </w:p>
    <w:p w14:paraId="02AF1C97" w14:textId="77777777" w:rsidR="009D36F8" w:rsidRDefault="00B314CB">
      <w:pPr>
        <w:spacing w:after="4" w:line="248" w:lineRule="auto"/>
        <w:ind w:left="-5" w:hanging="10"/>
        <w:jc w:val="both"/>
      </w:pPr>
      <w:r>
        <w:rPr>
          <w:sz w:val="18"/>
        </w:rPr>
        <w:t xml:space="preserve">Nad prawidłowością przetwarzania Państwa danych osobowych czuwa wyznaczony przez Administratora inspektor ochrony danych, z którym można się kontaktować: </w:t>
      </w:r>
    </w:p>
    <w:p w14:paraId="12E88880" w14:textId="77777777" w:rsidR="009D36F8" w:rsidRDefault="00B314CB">
      <w:pPr>
        <w:spacing w:after="216" w:line="242" w:lineRule="auto"/>
        <w:ind w:left="355" w:right="2556" w:hanging="10"/>
      </w:pPr>
      <w:r>
        <w:rPr>
          <w:sz w:val="18"/>
        </w:rPr>
        <w:lastRenderedPageBreak/>
        <w:t>1)</w:t>
      </w:r>
      <w:r>
        <w:rPr>
          <w:sz w:val="18"/>
        </w:rPr>
        <w:tab/>
        <w:t>listownie na adres: ul. Wawelska 52/54, 00-922 Warszawa 2)</w:t>
      </w:r>
      <w:r>
        <w:rPr>
          <w:sz w:val="18"/>
        </w:rPr>
        <w:tab/>
        <w:t>poprzez elektroniczną skrzynkę podawczą: /</w:t>
      </w:r>
      <w:proofErr w:type="spellStart"/>
      <w:r>
        <w:rPr>
          <w:sz w:val="18"/>
        </w:rPr>
        <w:t>mos</w:t>
      </w:r>
      <w:proofErr w:type="spellEnd"/>
      <w:r>
        <w:rPr>
          <w:sz w:val="18"/>
        </w:rPr>
        <w:t>/skrytka 3)</w:t>
      </w:r>
      <w:r>
        <w:rPr>
          <w:sz w:val="18"/>
        </w:rPr>
        <w:tab/>
        <w:t>poprzez e-mail: inspektor.ochrony.danych@klimat.gov.pl.</w:t>
      </w:r>
    </w:p>
    <w:p w14:paraId="7DC96074" w14:textId="77777777" w:rsidR="009D36F8" w:rsidRDefault="00B314CB">
      <w:pPr>
        <w:pStyle w:val="Nagwek1"/>
        <w:ind w:left="-5" w:right="1063"/>
      </w:pPr>
      <w:r>
        <w:t>Cele przetwarzania danych osobowych i podstawa prawna</w:t>
      </w:r>
    </w:p>
    <w:p w14:paraId="31863DB3" w14:textId="77777777" w:rsidR="009D36F8" w:rsidRDefault="00B314CB">
      <w:pPr>
        <w:spacing w:after="207" w:line="248" w:lineRule="auto"/>
        <w:ind w:left="-5" w:hanging="10"/>
        <w:jc w:val="both"/>
      </w:pPr>
      <w:r>
        <w:rPr>
          <w:sz w:val="1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05F9C3BD" w14:textId="77777777" w:rsidR="009D36F8" w:rsidRDefault="00B314CB">
      <w:pPr>
        <w:pStyle w:val="Nagwek1"/>
        <w:ind w:left="-5" w:right="1063"/>
      </w:pPr>
      <w:r>
        <w:t>Odbiorcy danych osobowych lub kategorie odbiorców danych osobowych</w:t>
      </w:r>
    </w:p>
    <w:p w14:paraId="59D6D69E" w14:textId="77777777" w:rsidR="009D36F8" w:rsidRDefault="00B314CB">
      <w:pPr>
        <w:spacing w:after="4" w:line="248" w:lineRule="auto"/>
        <w:ind w:left="-5" w:hanging="10"/>
        <w:jc w:val="both"/>
      </w:pPr>
      <w:r>
        <w:rPr>
          <w:sz w:val="18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21F444A4" w14:textId="77777777" w:rsidR="009D36F8" w:rsidRDefault="00B314CB">
      <w:pPr>
        <w:spacing w:after="207" w:line="248" w:lineRule="auto"/>
        <w:ind w:left="-5" w:hanging="10"/>
        <w:jc w:val="both"/>
      </w:pPr>
      <w:r>
        <w:rPr>
          <w:sz w:val="18"/>
        </w:rPr>
        <w:t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 inspektor.ochrony.danych@klimat.gov.pl.</w:t>
      </w:r>
    </w:p>
    <w:p w14:paraId="32FA07DE" w14:textId="77777777" w:rsidR="009D36F8" w:rsidRDefault="00B314CB">
      <w:pPr>
        <w:pStyle w:val="Nagwek1"/>
        <w:ind w:left="-5" w:right="1063"/>
      </w:pPr>
      <w:r>
        <w:t>Okres przechowywania danych osobowych</w:t>
      </w:r>
    </w:p>
    <w:p w14:paraId="3D0CA3A5" w14:textId="77777777" w:rsidR="009D36F8" w:rsidRDefault="00B314CB">
      <w:pPr>
        <w:spacing w:after="207" w:line="248" w:lineRule="auto"/>
        <w:ind w:left="-5" w:hanging="10"/>
        <w:jc w:val="both"/>
      </w:pPr>
      <w:r>
        <w:rPr>
          <w:sz w:val="18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 w14:paraId="28EEBC2C" w14:textId="77777777" w:rsidR="009D36F8" w:rsidRDefault="00B314CB">
      <w:pPr>
        <w:spacing w:after="4" w:line="248" w:lineRule="auto"/>
        <w:ind w:left="-5" w:right="1063" w:hanging="10"/>
      </w:pPr>
      <w:r>
        <w:rPr>
          <w:b/>
          <w:sz w:val="18"/>
        </w:rPr>
        <w:t xml:space="preserve">Przysługujące uprawnienia związane z przetwarzaniem danych osobowych </w:t>
      </w:r>
      <w:r>
        <w:rPr>
          <w:sz w:val="18"/>
        </w:rPr>
        <w:t>Przysługują Pani/Panu następujące uprawnienia:</w:t>
      </w:r>
    </w:p>
    <w:p w14:paraId="69B5A58B" w14:textId="77777777" w:rsidR="009D36F8" w:rsidRDefault="00B314CB">
      <w:pPr>
        <w:numPr>
          <w:ilvl w:val="0"/>
          <w:numId w:val="2"/>
        </w:numPr>
        <w:spacing w:after="4" w:line="248" w:lineRule="auto"/>
        <w:ind w:right="1900" w:hanging="360"/>
      </w:pPr>
      <w:r>
        <w:rPr>
          <w:sz w:val="18"/>
        </w:rPr>
        <w:t xml:space="preserve">prawo dostępu do danych osobowych i uzyskania ich kopii </w:t>
      </w:r>
    </w:p>
    <w:p w14:paraId="789CC339" w14:textId="77777777" w:rsidR="009D36F8" w:rsidRDefault="00B314CB">
      <w:pPr>
        <w:numPr>
          <w:ilvl w:val="0"/>
          <w:numId w:val="2"/>
        </w:numPr>
        <w:spacing w:after="0" w:line="242" w:lineRule="auto"/>
        <w:ind w:right="1900" w:hanging="360"/>
      </w:pPr>
      <w:r>
        <w:rPr>
          <w:sz w:val="18"/>
        </w:rPr>
        <w:t>prawo do sprostowania danych osobowych 3)</w:t>
      </w:r>
      <w:r>
        <w:rPr>
          <w:sz w:val="18"/>
        </w:rPr>
        <w:tab/>
        <w:t>prawo do usunięcia danych osobowych 4)</w:t>
      </w:r>
      <w:r>
        <w:rPr>
          <w:sz w:val="18"/>
        </w:rPr>
        <w:tab/>
        <w:t>prawo ograniczenia przetwarzania.</w:t>
      </w:r>
    </w:p>
    <w:p w14:paraId="30FA59F8" w14:textId="77777777" w:rsidR="009D36F8" w:rsidRDefault="00B314CB">
      <w:pPr>
        <w:spacing w:after="4" w:line="248" w:lineRule="auto"/>
        <w:ind w:left="-5" w:hanging="10"/>
        <w:jc w:val="both"/>
      </w:pPr>
      <w:r>
        <w:rPr>
          <w:sz w:val="18"/>
        </w:rPr>
        <w:t>Aby skorzystać z powyższych praw należy skontaktować się</w:t>
      </w:r>
      <w:r>
        <w:rPr>
          <w:sz w:val="18"/>
        </w:rPr>
        <w:t xml:space="preserve"> z nami lub z naszym inspektorem ochrony danych (dane kontaktowe zawarte są powyżej).</w:t>
      </w:r>
    </w:p>
    <w:p w14:paraId="0F5A471A" w14:textId="77777777" w:rsidR="009D36F8" w:rsidRDefault="00B314CB">
      <w:pPr>
        <w:spacing w:after="207" w:line="248" w:lineRule="auto"/>
        <w:ind w:left="714" w:hanging="357"/>
        <w:jc w:val="both"/>
      </w:pPr>
      <w:r>
        <w:rPr>
          <w:sz w:val="18"/>
        </w:rPr>
        <w:t xml:space="preserve">5) prawo do wniesienia skargi do Prezesa Urzędu Ochrony Danych Osobowych (ul. Moniuszki 1A, 00-014 Warszawa), jeśli uzna Pani/Pan że przetwarzamy Pani/Pana dane osobowe niezgodnie z prawem. </w:t>
      </w:r>
    </w:p>
    <w:p w14:paraId="15667947" w14:textId="77777777" w:rsidR="009D36F8" w:rsidRDefault="00B314CB">
      <w:pPr>
        <w:spacing w:after="4" w:line="248" w:lineRule="auto"/>
        <w:ind w:left="-5" w:right="1063" w:hanging="10"/>
      </w:pPr>
      <w:r>
        <w:rPr>
          <w:b/>
          <w:sz w:val="18"/>
        </w:rPr>
        <w:t>Informacja o przekazywaniu danych osobowych do państw trzecich</w:t>
      </w:r>
    </w:p>
    <w:p w14:paraId="1747618D" w14:textId="77777777" w:rsidR="009D36F8" w:rsidRDefault="00B314CB">
      <w:pPr>
        <w:spacing w:after="4" w:line="248" w:lineRule="auto"/>
        <w:ind w:left="-5" w:hanging="10"/>
        <w:jc w:val="both"/>
      </w:pPr>
      <w:r>
        <w:rPr>
          <w:sz w:val="18"/>
        </w:rPr>
        <w:t>Nie przekazujemy Pani/Pana danych osobowych do państw trzecich.</w:t>
      </w:r>
    </w:p>
    <w:p w14:paraId="28762003" w14:textId="77777777" w:rsidR="009D36F8" w:rsidRDefault="00B314CB">
      <w:pPr>
        <w:spacing w:after="4" w:line="248" w:lineRule="auto"/>
        <w:ind w:left="-5" w:right="1063" w:hanging="10"/>
      </w:pPr>
      <w:r>
        <w:rPr>
          <w:b/>
          <w:sz w:val="18"/>
        </w:rPr>
        <w:t>Informacja o profilowaniu</w:t>
      </w:r>
    </w:p>
    <w:p w14:paraId="56B6D8FF" w14:textId="77777777" w:rsidR="009D36F8" w:rsidRDefault="00B314CB">
      <w:pPr>
        <w:spacing w:after="203" w:line="248" w:lineRule="auto"/>
        <w:ind w:left="-5" w:hanging="10"/>
        <w:jc w:val="both"/>
      </w:pPr>
      <w:r>
        <w:rPr>
          <w:sz w:val="18"/>
        </w:rPr>
        <w:t>Pani/Pana dane osobowe nie podlegają zautomatyzowanemu przetwarzaniu, w tym profilowaniu.</w:t>
      </w:r>
    </w:p>
    <w:p w14:paraId="3FAF9A89" w14:textId="77777777" w:rsidR="009D36F8" w:rsidRDefault="00B314CB">
      <w:pPr>
        <w:pStyle w:val="Nagwek1"/>
        <w:ind w:left="-5" w:right="1063"/>
      </w:pPr>
      <w:r>
        <w:t xml:space="preserve">Informacja o </w:t>
      </w:r>
      <w:r>
        <w:t>dowolności</w:t>
      </w:r>
      <w:r>
        <w:t xml:space="preserve"> lub </w:t>
      </w:r>
      <w:r>
        <w:t>obowiązku</w:t>
      </w:r>
      <w:r>
        <w:t xml:space="preserve"> podania danych</w:t>
      </w:r>
    </w:p>
    <w:p w14:paraId="4EC842D3" w14:textId="77777777" w:rsidR="009D36F8" w:rsidRDefault="00B314CB">
      <w:pPr>
        <w:spacing w:after="4" w:line="248" w:lineRule="auto"/>
        <w:ind w:left="-5" w:hanging="10"/>
        <w:jc w:val="both"/>
      </w:pPr>
      <w:r>
        <w:rPr>
          <w:sz w:val="18"/>
        </w:rPr>
        <w:t>Podanie przez Panią/Pana danych osobowych jest wymogiem ustawowym. Skutkiem niepodania danych osobowych będzie pozostawienie petycji bez rozpoznania</w:t>
      </w:r>
      <w:r>
        <w:rPr>
          <w:sz w:val="20"/>
        </w:rPr>
        <w:t>.</w:t>
      </w:r>
      <w:r>
        <w:rPr>
          <w:i/>
          <w:sz w:val="20"/>
        </w:rPr>
        <w:t xml:space="preserve"> </w:t>
      </w:r>
    </w:p>
    <w:sectPr w:rsidR="009D36F8">
      <w:footerReference w:type="even" r:id="rId8"/>
      <w:footerReference w:type="default" r:id="rId9"/>
      <w:footerReference w:type="first" r:id="rId10"/>
      <w:pgSz w:w="11906" w:h="16838"/>
      <w:pgMar w:top="588" w:right="1985" w:bottom="709" w:left="19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988EC" w14:textId="77777777" w:rsidR="00B314CB" w:rsidRDefault="00B314CB">
      <w:pPr>
        <w:spacing w:after="0" w:line="240" w:lineRule="auto"/>
      </w:pPr>
      <w:r>
        <w:separator/>
      </w:r>
    </w:p>
  </w:endnote>
  <w:endnote w:type="continuationSeparator" w:id="0">
    <w:p w14:paraId="23A392C4" w14:textId="77777777" w:rsidR="00B314CB" w:rsidRDefault="00B3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C012" w14:textId="77777777" w:rsidR="009D36F8" w:rsidRDefault="00B314CB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755C" w14:textId="77777777" w:rsidR="009D36F8" w:rsidRDefault="00B314CB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43ED" w14:textId="77777777" w:rsidR="009D36F8" w:rsidRDefault="009D36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E977" w14:textId="77777777" w:rsidR="00B314CB" w:rsidRDefault="00B314CB">
      <w:pPr>
        <w:spacing w:after="0" w:line="240" w:lineRule="auto"/>
      </w:pPr>
      <w:r>
        <w:separator/>
      </w:r>
    </w:p>
  </w:footnote>
  <w:footnote w:type="continuationSeparator" w:id="0">
    <w:p w14:paraId="018515DA" w14:textId="77777777" w:rsidR="00B314CB" w:rsidRDefault="00B3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F54"/>
    <w:multiLevelType w:val="hybridMultilevel"/>
    <w:tmpl w:val="002A9FD8"/>
    <w:lvl w:ilvl="0" w:tplc="A1945CB4">
      <w:start w:val="1"/>
      <w:numFmt w:val="decimal"/>
      <w:lvlText w:val="%1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7CA3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C05EA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7AD50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B4C2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AE60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964EE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6E15A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EEFF4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3D6461"/>
    <w:multiLevelType w:val="hybridMultilevel"/>
    <w:tmpl w:val="B6DCC458"/>
    <w:lvl w:ilvl="0" w:tplc="E5BCF1E4">
      <w:start w:val="1"/>
      <w:numFmt w:val="decimal"/>
      <w:lvlText w:val="%1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12940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24977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4644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085D1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9CE5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E429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58130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DA23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6106144">
    <w:abstractNumId w:val="1"/>
  </w:num>
  <w:num w:numId="2" w16cid:durableId="85623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F8"/>
    <w:rsid w:val="00896144"/>
    <w:rsid w:val="009D36F8"/>
    <w:rsid w:val="00B3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57B71"/>
  <w15:docId w15:val="{8852BD9A-A506-4FCF-8BEB-BFACA7CC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" w:line="248" w:lineRule="auto"/>
      <w:ind w:left="10" w:right="1" w:hanging="10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1235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</dc:title>
  <dc:subject/>
  <dc:creator>Zygadlewicz Małgorzata</dc:creator>
  <cp:keywords>PL, KOLOR</cp:keywords>
  <cp:lastModifiedBy>Wierzbicka Sylwia</cp:lastModifiedBy>
  <cp:revision>2</cp:revision>
  <dcterms:created xsi:type="dcterms:W3CDTF">2025-07-29T09:05:00Z</dcterms:created>
  <dcterms:modified xsi:type="dcterms:W3CDTF">2025-07-29T09:05:00Z</dcterms:modified>
</cp:coreProperties>
</file>