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7031" w14:textId="77777777" w:rsidR="007B443E" w:rsidRDefault="007B443E" w:rsidP="002B5306">
      <w:pPr>
        <w:spacing w:line="276" w:lineRule="auto"/>
        <w:ind w:left="0"/>
        <w:contextualSpacing/>
        <w:jc w:val="right"/>
        <w:rPr>
          <w:rFonts w:asciiTheme="majorHAnsi" w:hAnsiTheme="majorHAnsi" w:cs="Calibri"/>
          <w:kern w:val="28"/>
        </w:rPr>
      </w:pPr>
      <w:r>
        <w:rPr>
          <w:rFonts w:asciiTheme="majorHAnsi" w:hAnsiTheme="majorHAnsi" w:cs="Calibri"/>
          <w:kern w:val="28"/>
        </w:rPr>
        <w:t>Bydgoszcz, dnia     czerwca 202</w:t>
      </w:r>
      <w:r w:rsidR="00B87D25">
        <w:rPr>
          <w:rFonts w:asciiTheme="majorHAnsi" w:hAnsiTheme="majorHAnsi" w:cs="Calibri"/>
          <w:kern w:val="28"/>
        </w:rPr>
        <w:t>2</w:t>
      </w:r>
      <w:r>
        <w:rPr>
          <w:rFonts w:asciiTheme="majorHAnsi" w:hAnsiTheme="majorHAnsi" w:cs="Calibri"/>
          <w:kern w:val="28"/>
        </w:rPr>
        <w:t xml:space="preserve"> r. </w:t>
      </w:r>
    </w:p>
    <w:p w14:paraId="475DC5B1" w14:textId="77777777" w:rsidR="00BF213C" w:rsidRPr="00EE382B" w:rsidRDefault="00BF213C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Regionalna Dyrekcja Ochrony Środowiska w Bydgoszczy</w:t>
      </w:r>
    </w:p>
    <w:p w14:paraId="7375F27C" w14:textId="77777777" w:rsidR="00BF213C" w:rsidRPr="00EE382B" w:rsidRDefault="00BF213C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ul. Dworcowa 81, 85-009 Bydgoszcz</w:t>
      </w:r>
    </w:p>
    <w:p w14:paraId="0EE4816D" w14:textId="77777777" w:rsidR="00BF213C" w:rsidRPr="00EE382B" w:rsidRDefault="00BF213C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tel.: 52 50-65-666</w:t>
      </w:r>
    </w:p>
    <w:p w14:paraId="6F45E82B" w14:textId="77777777" w:rsidR="00BF213C" w:rsidRPr="00EE382B" w:rsidRDefault="00BF213C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fax: 52 50-65-667</w:t>
      </w:r>
    </w:p>
    <w:p w14:paraId="67E8B4F3" w14:textId="77777777" w:rsidR="00BF213C" w:rsidRPr="00076A14" w:rsidRDefault="00BF213C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  <w:lang w:val="en-GB"/>
        </w:rPr>
      </w:pPr>
      <w:r w:rsidRPr="00076A14">
        <w:rPr>
          <w:rFonts w:asciiTheme="majorHAnsi" w:hAnsiTheme="majorHAnsi" w:cs="Calibri"/>
          <w:kern w:val="28"/>
          <w:lang w:val="en-GB"/>
        </w:rPr>
        <w:t>e-mail: kancelaria.bydgoszcz@rdos.gov.pl</w:t>
      </w:r>
    </w:p>
    <w:p w14:paraId="6572CDE1" w14:textId="77777777" w:rsidR="00BF213C" w:rsidRPr="00EE382B" w:rsidRDefault="00BF213C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Znak</w:t>
      </w:r>
      <w:r w:rsidR="000D2DCB" w:rsidRPr="00EE382B">
        <w:rPr>
          <w:rFonts w:asciiTheme="majorHAnsi" w:hAnsiTheme="majorHAnsi" w:cs="Calibri"/>
          <w:kern w:val="28"/>
        </w:rPr>
        <w:t xml:space="preserve"> sprawy: WSS.082</w:t>
      </w:r>
      <w:r w:rsidRPr="00EE382B">
        <w:rPr>
          <w:rFonts w:asciiTheme="majorHAnsi" w:hAnsiTheme="majorHAnsi" w:cs="Calibri"/>
          <w:kern w:val="28"/>
        </w:rPr>
        <w:t>.</w:t>
      </w:r>
      <w:r w:rsidR="00224313">
        <w:rPr>
          <w:rFonts w:asciiTheme="majorHAnsi" w:hAnsiTheme="majorHAnsi" w:cs="Calibri"/>
          <w:kern w:val="28"/>
        </w:rPr>
        <w:t>3</w:t>
      </w:r>
      <w:r w:rsidRPr="00EE382B">
        <w:rPr>
          <w:rFonts w:asciiTheme="majorHAnsi" w:hAnsiTheme="majorHAnsi" w:cs="Calibri"/>
          <w:kern w:val="28"/>
        </w:rPr>
        <w:t>.20</w:t>
      </w:r>
      <w:r w:rsidR="000D2DCB" w:rsidRPr="00EE382B">
        <w:rPr>
          <w:rFonts w:asciiTheme="majorHAnsi" w:hAnsiTheme="majorHAnsi" w:cs="Calibri"/>
          <w:kern w:val="28"/>
        </w:rPr>
        <w:t>2</w:t>
      </w:r>
      <w:r w:rsidR="009A010F">
        <w:rPr>
          <w:rFonts w:asciiTheme="majorHAnsi" w:hAnsiTheme="majorHAnsi" w:cs="Calibri"/>
          <w:kern w:val="28"/>
        </w:rPr>
        <w:t>2</w:t>
      </w:r>
      <w:r w:rsidRPr="00EE382B">
        <w:rPr>
          <w:rFonts w:asciiTheme="majorHAnsi" w:hAnsiTheme="majorHAnsi" w:cs="Calibri"/>
          <w:kern w:val="28"/>
        </w:rPr>
        <w:t>.</w:t>
      </w:r>
      <w:r w:rsidR="00224313">
        <w:rPr>
          <w:rFonts w:asciiTheme="majorHAnsi" w:hAnsiTheme="majorHAnsi" w:cs="Calibri"/>
          <w:kern w:val="28"/>
        </w:rPr>
        <w:t>BW</w:t>
      </w:r>
    </w:p>
    <w:p w14:paraId="00511765" w14:textId="77777777" w:rsidR="00BF213C" w:rsidRPr="00EE382B" w:rsidRDefault="00BF213C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</w:p>
    <w:p w14:paraId="41FB2B53" w14:textId="77777777" w:rsidR="00BF213C" w:rsidRPr="00EE382B" w:rsidRDefault="00BF213C" w:rsidP="002B5306">
      <w:pPr>
        <w:spacing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</w:rPr>
      </w:pPr>
      <w:r w:rsidRPr="00EE382B">
        <w:rPr>
          <w:rFonts w:asciiTheme="majorHAnsi" w:hAnsiTheme="majorHAnsi" w:cs="Calibri"/>
          <w:b/>
          <w:kern w:val="28"/>
        </w:rPr>
        <w:t>ZAPYTANIE</w:t>
      </w:r>
    </w:p>
    <w:p w14:paraId="5BB9DA61" w14:textId="77777777" w:rsidR="00BF213C" w:rsidRPr="00EE382B" w:rsidRDefault="00BF213C" w:rsidP="002B5306">
      <w:pPr>
        <w:spacing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</w:rPr>
      </w:pPr>
      <w:r w:rsidRPr="00EE382B">
        <w:rPr>
          <w:rFonts w:asciiTheme="majorHAnsi" w:hAnsiTheme="majorHAnsi" w:cs="Calibri"/>
          <w:b/>
          <w:kern w:val="28"/>
        </w:rPr>
        <w:t>W CELU OSZACOWANIA WARTOŚCI ZAMÓWIENIA</w:t>
      </w:r>
    </w:p>
    <w:p w14:paraId="03FBB18E" w14:textId="77777777" w:rsidR="00BF213C" w:rsidRPr="00EE382B" w:rsidRDefault="00BF213C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</w:p>
    <w:p w14:paraId="69D740CB" w14:textId="77777777" w:rsidR="00F254F0" w:rsidRPr="00EE382B" w:rsidRDefault="00F254F0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</w:p>
    <w:p w14:paraId="01DD8C08" w14:textId="77777777" w:rsidR="00BF213C" w:rsidRPr="00EE382B" w:rsidRDefault="00BF213C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Regionalna Dyrekcja Ochrony Środowiska w Bydgoszczy</w:t>
      </w:r>
    </w:p>
    <w:p w14:paraId="2B51D20B" w14:textId="77777777" w:rsidR="00BF213C" w:rsidRPr="00EE382B" w:rsidRDefault="00BF213C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 xml:space="preserve">ul. Dworcowa 81, </w:t>
      </w:r>
    </w:p>
    <w:p w14:paraId="7CF3C03E" w14:textId="77777777" w:rsidR="00BF213C" w:rsidRPr="00EE382B" w:rsidRDefault="00BF213C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85-009 Bydgoszcz,</w:t>
      </w:r>
    </w:p>
    <w:p w14:paraId="2E230FF9" w14:textId="77777777" w:rsidR="00F254F0" w:rsidRPr="00EE382B" w:rsidRDefault="00F254F0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</w:p>
    <w:p w14:paraId="12288A44" w14:textId="77777777" w:rsidR="00F21ED7" w:rsidRPr="00EE382B" w:rsidRDefault="00BF213C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>zaprasza do dokonania wyceny</w:t>
      </w:r>
      <w:r w:rsidR="00F21ED7" w:rsidRPr="00EE382B">
        <w:rPr>
          <w:rFonts w:asciiTheme="majorHAnsi" w:hAnsiTheme="majorHAnsi" w:cs="Calibri"/>
          <w:kern w:val="28"/>
        </w:rPr>
        <w:t xml:space="preserve"> zadania pn.: </w:t>
      </w:r>
    </w:p>
    <w:p w14:paraId="384D1F21" w14:textId="77777777" w:rsidR="00224313" w:rsidRPr="00224313" w:rsidRDefault="00224313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b/>
          <w:i/>
          <w:kern w:val="28"/>
        </w:rPr>
      </w:pPr>
      <w:r w:rsidRPr="00224313">
        <w:rPr>
          <w:rFonts w:asciiTheme="majorHAnsi" w:hAnsiTheme="majorHAnsi" w:cs="Calibri"/>
          <w:b/>
          <w:bCs/>
          <w:kern w:val="28"/>
        </w:rPr>
        <w:t>„Wielowariantowa koncepcja działań remediacyjnych rejonu</w:t>
      </w:r>
      <w:r>
        <w:rPr>
          <w:rFonts w:asciiTheme="majorHAnsi" w:hAnsiTheme="majorHAnsi" w:cs="Calibri"/>
          <w:b/>
          <w:bCs/>
          <w:kern w:val="28"/>
        </w:rPr>
        <w:t xml:space="preserve"> kompleksu składowisk odpadów „Z</w:t>
      </w:r>
      <w:r w:rsidRPr="00224313">
        <w:rPr>
          <w:rFonts w:asciiTheme="majorHAnsi" w:hAnsiTheme="majorHAnsi" w:cs="Calibri"/>
          <w:b/>
          <w:bCs/>
          <w:kern w:val="28"/>
        </w:rPr>
        <w:t>ielona”</w:t>
      </w:r>
      <w:r>
        <w:rPr>
          <w:rFonts w:asciiTheme="majorHAnsi" w:hAnsiTheme="majorHAnsi" w:cs="Calibri"/>
          <w:b/>
          <w:bCs/>
          <w:kern w:val="28"/>
        </w:rPr>
        <w:t xml:space="preserve"> oraz jego przedpola, do ulicy </w:t>
      </w:r>
      <w:proofErr w:type="spellStart"/>
      <w:r>
        <w:rPr>
          <w:rFonts w:asciiTheme="majorHAnsi" w:hAnsiTheme="majorHAnsi" w:cs="Calibri"/>
          <w:b/>
          <w:bCs/>
          <w:kern w:val="28"/>
        </w:rPr>
        <w:t>N</w:t>
      </w:r>
      <w:r w:rsidRPr="00224313">
        <w:rPr>
          <w:rFonts w:asciiTheme="majorHAnsi" w:hAnsiTheme="majorHAnsi" w:cs="Calibri"/>
          <w:b/>
          <w:bCs/>
          <w:kern w:val="28"/>
        </w:rPr>
        <w:t>owotoruńskiej</w:t>
      </w:r>
      <w:proofErr w:type="spellEnd"/>
      <w:r w:rsidRPr="00224313">
        <w:rPr>
          <w:rFonts w:asciiTheme="majorHAnsi" w:hAnsiTheme="majorHAnsi" w:cs="Calibri"/>
          <w:b/>
          <w:bCs/>
          <w:kern w:val="28"/>
        </w:rPr>
        <w:t xml:space="preserve">, będących </w:t>
      </w:r>
      <w:r>
        <w:rPr>
          <w:rFonts w:asciiTheme="majorHAnsi" w:hAnsiTheme="majorHAnsi" w:cs="Calibri"/>
          <w:b/>
          <w:bCs/>
          <w:kern w:val="28"/>
        </w:rPr>
        <w:t xml:space="preserve">obszarem oddziaływania dawnych </w:t>
      </w:r>
      <w:proofErr w:type="spellStart"/>
      <w:r>
        <w:rPr>
          <w:rFonts w:asciiTheme="majorHAnsi" w:hAnsiTheme="majorHAnsi" w:cs="Calibri"/>
          <w:b/>
          <w:bCs/>
          <w:kern w:val="28"/>
        </w:rPr>
        <w:t>ZCh</w:t>
      </w:r>
      <w:proofErr w:type="spellEnd"/>
      <w:r>
        <w:rPr>
          <w:rFonts w:asciiTheme="majorHAnsi" w:hAnsiTheme="majorHAnsi" w:cs="Calibri"/>
          <w:b/>
          <w:bCs/>
          <w:kern w:val="28"/>
        </w:rPr>
        <w:t xml:space="preserve"> „Z</w:t>
      </w:r>
      <w:r w:rsidRPr="00224313">
        <w:rPr>
          <w:rFonts w:asciiTheme="majorHAnsi" w:hAnsiTheme="majorHAnsi" w:cs="Calibri"/>
          <w:b/>
          <w:bCs/>
          <w:kern w:val="28"/>
        </w:rPr>
        <w:t xml:space="preserve">achem” w </w:t>
      </w:r>
      <w:r>
        <w:rPr>
          <w:rFonts w:asciiTheme="majorHAnsi" w:hAnsiTheme="majorHAnsi" w:cs="Calibri"/>
          <w:b/>
          <w:bCs/>
          <w:kern w:val="28"/>
        </w:rPr>
        <w:t>B</w:t>
      </w:r>
      <w:r w:rsidRPr="00224313">
        <w:rPr>
          <w:rFonts w:asciiTheme="majorHAnsi" w:hAnsiTheme="majorHAnsi" w:cs="Calibri"/>
          <w:b/>
          <w:bCs/>
          <w:kern w:val="28"/>
        </w:rPr>
        <w:t>ydgoszczy”</w:t>
      </w:r>
      <w:r>
        <w:rPr>
          <w:rFonts w:asciiTheme="majorHAnsi" w:hAnsiTheme="majorHAnsi" w:cs="Calibri"/>
          <w:b/>
          <w:i/>
          <w:kern w:val="28"/>
        </w:rPr>
        <w:t xml:space="preserve"> </w:t>
      </w:r>
      <w:r w:rsidRPr="00224313">
        <w:rPr>
          <w:rFonts w:asciiTheme="majorHAnsi" w:hAnsiTheme="majorHAnsi" w:cs="Calibri"/>
          <w:kern w:val="28"/>
        </w:rPr>
        <w:t xml:space="preserve">realizowanego w ramach przedsięwzięcia pod nazwą: „Działania prośrodowiskowe </w:t>
      </w:r>
      <w:r>
        <w:rPr>
          <w:rFonts w:asciiTheme="majorHAnsi" w:hAnsiTheme="majorHAnsi" w:cs="Calibri"/>
          <w:kern w:val="28"/>
        </w:rPr>
        <w:br/>
      </w:r>
      <w:r w:rsidRPr="00224313">
        <w:rPr>
          <w:rFonts w:asciiTheme="majorHAnsi" w:hAnsiTheme="majorHAnsi" w:cs="Calibri"/>
          <w:kern w:val="28"/>
        </w:rPr>
        <w:t>w zakresie historycznych zanieczyszczeń powierzchni ziemi i szkód w środowisku występujących w obszarze dawnych Z.Ch. Zachem</w:t>
      </w:r>
      <w:r>
        <w:rPr>
          <w:rFonts w:asciiTheme="majorHAnsi" w:hAnsiTheme="majorHAnsi" w:cs="Calibri"/>
          <w:kern w:val="28"/>
        </w:rPr>
        <w:t xml:space="preserve"> 2022-23”, finansowanego </w:t>
      </w:r>
      <w:r w:rsidR="002B5306">
        <w:rPr>
          <w:rFonts w:asciiTheme="majorHAnsi" w:hAnsiTheme="majorHAnsi" w:cs="Calibri"/>
          <w:kern w:val="28"/>
        </w:rPr>
        <w:t xml:space="preserve">ze środków </w:t>
      </w:r>
      <w:proofErr w:type="spellStart"/>
      <w:r w:rsidR="002B5306">
        <w:rPr>
          <w:rFonts w:asciiTheme="majorHAnsi" w:hAnsiTheme="majorHAnsi" w:cs="Calibri"/>
          <w:kern w:val="28"/>
        </w:rPr>
        <w:t>WFOŚiGW</w:t>
      </w:r>
      <w:proofErr w:type="spellEnd"/>
      <w:r w:rsidR="002B5306">
        <w:rPr>
          <w:rFonts w:asciiTheme="majorHAnsi" w:hAnsiTheme="majorHAnsi" w:cs="Calibri"/>
          <w:kern w:val="28"/>
        </w:rPr>
        <w:t xml:space="preserve"> w Toruniu.</w:t>
      </w:r>
    </w:p>
    <w:p w14:paraId="01B01952" w14:textId="77777777" w:rsidR="00BF213C" w:rsidRPr="00EE382B" w:rsidRDefault="00224313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b/>
          <w:i/>
          <w:kern w:val="28"/>
        </w:rPr>
      </w:pPr>
      <w:r>
        <w:rPr>
          <w:rFonts w:asciiTheme="majorHAnsi" w:hAnsiTheme="majorHAnsi" w:cs="Calibri"/>
          <w:b/>
          <w:i/>
          <w:kern w:val="28"/>
        </w:rPr>
        <w:t xml:space="preserve"> </w:t>
      </w:r>
    </w:p>
    <w:p w14:paraId="5BC81A95" w14:textId="77777777" w:rsidR="000D2DCB" w:rsidRPr="00EE382B" w:rsidRDefault="000D2DCB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b/>
          <w:bCs/>
          <w:kern w:val="28"/>
        </w:rPr>
      </w:pPr>
    </w:p>
    <w:p w14:paraId="26B09E06" w14:textId="77777777" w:rsidR="00224313" w:rsidRDefault="000D2DCB" w:rsidP="002B5306">
      <w:pPr>
        <w:numPr>
          <w:ilvl w:val="0"/>
          <w:numId w:val="35"/>
        </w:numPr>
        <w:spacing w:line="276" w:lineRule="auto"/>
        <w:contextualSpacing/>
        <w:jc w:val="both"/>
        <w:rPr>
          <w:rFonts w:asciiTheme="majorHAnsi" w:hAnsiTheme="majorHAnsi" w:cs="Calibri"/>
          <w:b/>
          <w:bCs/>
          <w:kern w:val="28"/>
        </w:rPr>
      </w:pPr>
      <w:r w:rsidRPr="00EE382B">
        <w:rPr>
          <w:rFonts w:asciiTheme="majorHAnsi" w:hAnsiTheme="majorHAnsi" w:cs="Calibri"/>
          <w:b/>
          <w:bCs/>
          <w:kern w:val="28"/>
        </w:rPr>
        <w:t>Przedmiot</w:t>
      </w:r>
      <w:r w:rsidR="00224313">
        <w:rPr>
          <w:rFonts w:asciiTheme="majorHAnsi" w:hAnsiTheme="majorHAnsi" w:cs="Calibri"/>
          <w:b/>
          <w:bCs/>
          <w:kern w:val="28"/>
        </w:rPr>
        <w:t>, cel i zakres zamówienia.</w:t>
      </w:r>
    </w:p>
    <w:p w14:paraId="60AB1921" w14:textId="77777777" w:rsidR="00224313" w:rsidRDefault="00224313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bCs/>
          <w:kern w:val="28"/>
        </w:rPr>
      </w:pPr>
      <w:r w:rsidRPr="00224313">
        <w:rPr>
          <w:rFonts w:asciiTheme="majorHAnsi" w:hAnsiTheme="majorHAnsi" w:cs="Calibri"/>
          <w:bCs/>
          <w:kern w:val="28"/>
        </w:rPr>
        <w:t>Prz</w:t>
      </w:r>
      <w:r>
        <w:rPr>
          <w:rFonts w:asciiTheme="majorHAnsi" w:hAnsiTheme="majorHAnsi" w:cs="Calibri"/>
          <w:bCs/>
          <w:kern w:val="28"/>
        </w:rPr>
        <w:t xml:space="preserve">edmiot, cel i zakres zamówienia został szczegółowo wskazany w </w:t>
      </w:r>
      <w:r w:rsidRPr="00224313">
        <w:rPr>
          <w:rFonts w:asciiTheme="majorHAnsi" w:hAnsiTheme="majorHAnsi" w:cs="Calibri"/>
          <w:bCs/>
          <w:kern w:val="28"/>
        </w:rPr>
        <w:t>załą</w:t>
      </w:r>
      <w:r>
        <w:rPr>
          <w:rFonts w:asciiTheme="majorHAnsi" w:hAnsiTheme="majorHAnsi" w:cs="Calibri"/>
          <w:bCs/>
          <w:kern w:val="28"/>
        </w:rPr>
        <w:t>czniku nr 1 (OPZ) do ni</w:t>
      </w:r>
      <w:r w:rsidRPr="00224313">
        <w:rPr>
          <w:rFonts w:asciiTheme="majorHAnsi" w:hAnsiTheme="majorHAnsi" w:cs="Calibri"/>
          <w:bCs/>
          <w:kern w:val="28"/>
        </w:rPr>
        <w:t xml:space="preserve">niejszego zapytania. </w:t>
      </w:r>
    </w:p>
    <w:p w14:paraId="1EEFF5BC" w14:textId="77777777" w:rsidR="00224313" w:rsidRPr="00224313" w:rsidRDefault="00224313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bCs/>
          <w:kern w:val="28"/>
        </w:rPr>
      </w:pPr>
    </w:p>
    <w:p w14:paraId="76B2F29A" w14:textId="77777777" w:rsidR="000D2DCB" w:rsidRPr="00EE382B" w:rsidRDefault="000D2DCB" w:rsidP="002B5306">
      <w:pPr>
        <w:numPr>
          <w:ilvl w:val="0"/>
          <w:numId w:val="35"/>
        </w:numPr>
        <w:spacing w:line="276" w:lineRule="auto"/>
        <w:contextualSpacing/>
        <w:jc w:val="both"/>
        <w:rPr>
          <w:rFonts w:asciiTheme="majorHAnsi" w:hAnsiTheme="majorHAnsi" w:cs="Calibri"/>
          <w:b/>
          <w:kern w:val="28"/>
        </w:rPr>
      </w:pPr>
      <w:r w:rsidRPr="00EE382B">
        <w:rPr>
          <w:rFonts w:asciiTheme="majorHAnsi" w:hAnsiTheme="majorHAnsi" w:cs="Calibri"/>
          <w:b/>
          <w:kern w:val="28"/>
        </w:rPr>
        <w:t>Termin realizacji zamówienia</w:t>
      </w:r>
    </w:p>
    <w:p w14:paraId="4A11FED2" w14:textId="77777777" w:rsidR="000D2DCB" w:rsidRPr="00EE382B" w:rsidRDefault="000D2DCB" w:rsidP="002B5306">
      <w:pPr>
        <w:spacing w:line="276" w:lineRule="auto"/>
        <w:ind w:left="0"/>
        <w:contextualSpacing/>
        <w:jc w:val="both"/>
        <w:rPr>
          <w:rFonts w:asciiTheme="majorHAnsi" w:hAnsiTheme="majorHAnsi" w:cs="Calibri"/>
          <w:kern w:val="28"/>
        </w:rPr>
      </w:pPr>
      <w:r w:rsidRPr="00EE382B">
        <w:rPr>
          <w:rFonts w:asciiTheme="majorHAnsi" w:hAnsiTheme="majorHAnsi" w:cs="Calibri"/>
          <w:kern w:val="28"/>
        </w:rPr>
        <w:t xml:space="preserve">Zamawiający oczekuje, że Wykonawca zrealizuje i przekaże Przedmiot zamówienia </w:t>
      </w:r>
      <w:r w:rsidR="002B5306">
        <w:rPr>
          <w:rFonts w:asciiTheme="majorHAnsi" w:hAnsiTheme="majorHAnsi" w:cs="Calibri"/>
          <w:kern w:val="28"/>
        </w:rPr>
        <w:br/>
        <w:t xml:space="preserve">w </w:t>
      </w:r>
      <w:r w:rsidRPr="00EE382B">
        <w:rPr>
          <w:rFonts w:asciiTheme="majorHAnsi" w:hAnsiTheme="majorHAnsi" w:cs="Calibri"/>
          <w:kern w:val="28"/>
        </w:rPr>
        <w:t>następujących terminach:</w:t>
      </w:r>
    </w:p>
    <w:p w14:paraId="2F69A850" w14:textId="77777777" w:rsidR="00224313" w:rsidRPr="00224313" w:rsidRDefault="00224313" w:rsidP="002B5306">
      <w:pPr>
        <w:numPr>
          <w:ilvl w:val="0"/>
          <w:numId w:val="39"/>
        </w:numPr>
        <w:spacing w:line="276" w:lineRule="auto"/>
        <w:contextualSpacing/>
        <w:jc w:val="both"/>
        <w:rPr>
          <w:rFonts w:asciiTheme="majorHAnsi" w:hAnsiTheme="majorHAnsi" w:cs="Calibri"/>
          <w:kern w:val="28"/>
        </w:rPr>
      </w:pPr>
      <w:r w:rsidRPr="00224313">
        <w:rPr>
          <w:rFonts w:asciiTheme="majorHAnsi" w:hAnsiTheme="majorHAnsi" w:cs="Calibri"/>
          <w:kern w:val="28"/>
        </w:rPr>
        <w:t xml:space="preserve">ETAP I – wykonanie szczegółowej analizy dostępnych materiałów archiwalnych, opracowań, ekspertyz i dokumentacji dotyczących przedmiotowego rejonu Kompleksu Składowisk Odpadów ZIELONA oraz jego przedpola; przygotowanie  programu badań wynikającego z przeprowadzonej analizy; wykonanie prac terenowych i badań laboratoryjnych oraz przygotowanie raportu/opracowania z wykonanych prac i badań - 90 dni od daty podpisania umowy, nie później niż do 30 listopada 2022 r.; </w:t>
      </w:r>
    </w:p>
    <w:p w14:paraId="036ADFBB" w14:textId="77777777" w:rsidR="00224313" w:rsidRPr="00224313" w:rsidRDefault="00224313" w:rsidP="002B5306">
      <w:pPr>
        <w:numPr>
          <w:ilvl w:val="0"/>
          <w:numId w:val="39"/>
        </w:numPr>
        <w:spacing w:line="276" w:lineRule="auto"/>
        <w:contextualSpacing/>
        <w:jc w:val="both"/>
        <w:rPr>
          <w:rFonts w:asciiTheme="majorHAnsi" w:hAnsiTheme="majorHAnsi" w:cs="Calibri"/>
          <w:kern w:val="28"/>
        </w:rPr>
      </w:pPr>
      <w:r w:rsidRPr="00224313">
        <w:rPr>
          <w:rFonts w:asciiTheme="majorHAnsi" w:hAnsiTheme="majorHAnsi" w:cs="Calibri"/>
          <w:kern w:val="28"/>
        </w:rPr>
        <w:t xml:space="preserve">ETAP II – przygotowanie wielowariantowej koncepcji działań remediacyjnych, zawierającej rozwiązania pozwalające na skuteczne zabezpieczenie Kompleksu Składowisk Odpadów ZIELONA, a także dwa warianty oczyszczania/remediacji środowiska gruntowo-wodnego na przedpolu ww. obiektu; przygotowanie </w:t>
      </w:r>
      <w:r w:rsidR="002B5306">
        <w:rPr>
          <w:rFonts w:asciiTheme="majorHAnsi" w:hAnsiTheme="majorHAnsi" w:cs="Calibri"/>
          <w:kern w:val="28"/>
        </w:rPr>
        <w:br/>
      </w:r>
      <w:r w:rsidRPr="00224313">
        <w:rPr>
          <w:rFonts w:asciiTheme="majorHAnsi" w:hAnsiTheme="majorHAnsi" w:cs="Calibri"/>
          <w:kern w:val="28"/>
        </w:rPr>
        <w:lastRenderedPageBreak/>
        <w:t>w oparciu o przyjęte tzw. „parametry realizacyjne”, rekomendowanych „wariantów eksperckich” zarówno dla Kompleksu Składowisk Odpadów ZIELONA, jak też dla obszaru przedpola ww. obiektu - 180 dni od daty podpisania umowy, nie później niż do 15 marca 2023 r.</w:t>
      </w:r>
    </w:p>
    <w:p w14:paraId="3615B42B" w14:textId="77777777" w:rsidR="00224313" w:rsidRPr="00224313" w:rsidRDefault="00224313" w:rsidP="002B5306">
      <w:pPr>
        <w:numPr>
          <w:ilvl w:val="0"/>
          <w:numId w:val="39"/>
        </w:numPr>
        <w:spacing w:line="276" w:lineRule="auto"/>
        <w:contextualSpacing/>
        <w:jc w:val="both"/>
        <w:rPr>
          <w:rFonts w:asciiTheme="majorHAnsi" w:hAnsiTheme="majorHAnsi" w:cs="Calibri"/>
          <w:kern w:val="28"/>
        </w:rPr>
      </w:pPr>
      <w:r w:rsidRPr="00224313">
        <w:rPr>
          <w:rFonts w:asciiTheme="majorHAnsi" w:hAnsiTheme="majorHAnsi" w:cs="Calibri"/>
          <w:kern w:val="28"/>
        </w:rPr>
        <w:t>ETAP III – opracowanie dla wybranych „wariantów eksperckich”, szczegółowych informacji i danych techniczno-organizacyjnych oraz finansowych – 390 dni od daty podpisania umowy, nie później niż do 31 października 2023 r.</w:t>
      </w:r>
    </w:p>
    <w:p w14:paraId="79ADA80A" w14:textId="77777777" w:rsidR="000D2DCB" w:rsidRPr="00EE382B" w:rsidRDefault="000D2DCB" w:rsidP="002B5306">
      <w:pPr>
        <w:spacing w:line="276" w:lineRule="auto"/>
        <w:ind w:left="0"/>
        <w:contextualSpacing/>
        <w:jc w:val="center"/>
        <w:rPr>
          <w:rFonts w:asciiTheme="majorHAnsi" w:hAnsiTheme="majorHAnsi" w:cs="Calibri"/>
          <w:kern w:val="28"/>
        </w:rPr>
      </w:pPr>
    </w:p>
    <w:p w14:paraId="16148058" w14:textId="77777777" w:rsidR="00491BB2" w:rsidRDefault="000D2DCB" w:rsidP="002B530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ajorHAnsi" w:hAnsiTheme="majorHAnsi" w:cs="Calibri"/>
          <w:b/>
          <w:kern w:val="28"/>
        </w:rPr>
      </w:pPr>
      <w:r w:rsidRPr="00EE382B">
        <w:rPr>
          <w:rFonts w:asciiTheme="majorHAnsi" w:hAnsiTheme="majorHAnsi" w:cs="Calibri"/>
          <w:b/>
          <w:kern w:val="28"/>
        </w:rPr>
        <w:t>Miejsce i termin skł</w:t>
      </w:r>
      <w:r w:rsidR="00EE382B" w:rsidRPr="00EE382B">
        <w:rPr>
          <w:rFonts w:asciiTheme="majorHAnsi" w:hAnsiTheme="majorHAnsi" w:cs="Calibri"/>
          <w:b/>
          <w:kern w:val="28"/>
        </w:rPr>
        <w:t xml:space="preserve">adania ofert </w:t>
      </w:r>
      <w:r w:rsidR="00224313">
        <w:rPr>
          <w:rFonts w:asciiTheme="majorHAnsi" w:hAnsiTheme="majorHAnsi" w:cs="Calibri"/>
          <w:b/>
          <w:kern w:val="28"/>
        </w:rPr>
        <w:t>szacunkowych.</w:t>
      </w:r>
    </w:p>
    <w:p w14:paraId="2B8C7B6C" w14:textId="77777777" w:rsidR="00EE382B" w:rsidRPr="00EE382B" w:rsidRDefault="00EE382B" w:rsidP="002B5306">
      <w:pPr>
        <w:pStyle w:val="Akapitzlist"/>
        <w:spacing w:line="276" w:lineRule="auto"/>
        <w:ind w:left="1080"/>
        <w:jc w:val="both"/>
        <w:rPr>
          <w:rFonts w:asciiTheme="majorHAnsi" w:hAnsiTheme="majorHAnsi" w:cs="Calibri"/>
          <w:b/>
          <w:kern w:val="28"/>
        </w:rPr>
      </w:pPr>
    </w:p>
    <w:p w14:paraId="4767B4B4" w14:textId="77777777" w:rsidR="002B5306" w:rsidRPr="002B5306" w:rsidRDefault="00491BB2" w:rsidP="002B5306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ajorHAnsi" w:hAnsiTheme="majorHAnsi" w:cs="Calibri"/>
          <w:b/>
        </w:rPr>
      </w:pPr>
      <w:r w:rsidRPr="00EE382B">
        <w:rPr>
          <w:rFonts w:asciiTheme="majorHAnsi" w:hAnsiTheme="majorHAnsi" w:cs="Calibri"/>
        </w:rPr>
        <w:t>Ofertę</w:t>
      </w:r>
      <w:r w:rsidR="00224313">
        <w:rPr>
          <w:rFonts w:asciiTheme="majorHAnsi" w:hAnsiTheme="majorHAnsi" w:cs="Calibri"/>
        </w:rPr>
        <w:t>,</w:t>
      </w:r>
      <w:r w:rsidRPr="00EE382B">
        <w:rPr>
          <w:rFonts w:asciiTheme="majorHAnsi" w:hAnsiTheme="majorHAnsi" w:cs="Calibri"/>
        </w:rPr>
        <w:t xml:space="preserve"> należy przesłać pocztą elektroniczną na adres e-mail</w:t>
      </w:r>
      <w:r w:rsidR="00654B87" w:rsidRPr="00EE382B">
        <w:rPr>
          <w:rFonts w:asciiTheme="majorHAnsi" w:hAnsiTheme="majorHAnsi" w:cs="Calibri"/>
        </w:rPr>
        <w:t>:</w:t>
      </w:r>
      <w:r w:rsidRPr="00EE382B">
        <w:rPr>
          <w:rFonts w:asciiTheme="majorHAnsi" w:hAnsiTheme="majorHAnsi" w:cs="Calibri"/>
        </w:rPr>
        <w:t xml:space="preserve"> </w:t>
      </w:r>
    </w:p>
    <w:p w14:paraId="708C2864" w14:textId="77777777" w:rsidR="002B5306" w:rsidRDefault="002B5306" w:rsidP="002B5306">
      <w:pPr>
        <w:pStyle w:val="Akapitzlist"/>
        <w:spacing w:line="276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- </w:t>
      </w:r>
      <w:r w:rsidRPr="002B5306">
        <w:rPr>
          <w:rFonts w:asciiTheme="majorHAnsi" w:hAnsiTheme="majorHAnsi" w:cs="Calibri"/>
        </w:rPr>
        <w:t xml:space="preserve">dariusz.choromanski.bydgoszcz@rdos.gov.pl </w:t>
      </w:r>
    </w:p>
    <w:p w14:paraId="4BF67DB6" w14:textId="77777777" w:rsidR="002B5306" w:rsidRDefault="002B5306" w:rsidP="002B5306">
      <w:pPr>
        <w:pStyle w:val="Akapitzlist"/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 w:cs="Calibri"/>
        </w:rPr>
        <w:t xml:space="preserve">- </w:t>
      </w:r>
      <w:r w:rsidRPr="002B5306">
        <w:rPr>
          <w:rFonts w:asciiTheme="majorHAnsi" w:hAnsiTheme="majorHAnsi"/>
        </w:rPr>
        <w:t>beata.woloszynowska.bydgoszcz@rdos.gov.pl</w:t>
      </w:r>
    </w:p>
    <w:p w14:paraId="4A4192D9" w14:textId="77777777" w:rsidR="00491BB2" w:rsidRPr="002B5306" w:rsidRDefault="002B5306" w:rsidP="002B5306">
      <w:pPr>
        <w:pStyle w:val="Akapitzlist"/>
        <w:spacing w:line="276" w:lineRule="auto"/>
        <w:jc w:val="both"/>
        <w:rPr>
          <w:rFonts w:asciiTheme="majorHAnsi" w:hAnsiTheme="majorHAnsi" w:cs="Calibri"/>
        </w:rPr>
      </w:pPr>
      <w:r w:rsidRPr="002B5306">
        <w:rPr>
          <w:rFonts w:asciiTheme="majorHAnsi" w:hAnsiTheme="majorHAnsi"/>
          <w:b/>
        </w:rPr>
        <w:t>do dnia 10 czerwca 2022</w:t>
      </w:r>
      <w:r w:rsidR="00654B87" w:rsidRPr="002B5306">
        <w:rPr>
          <w:rFonts w:asciiTheme="majorHAnsi" w:hAnsiTheme="majorHAnsi"/>
          <w:b/>
        </w:rPr>
        <w:t xml:space="preserve"> r.</w:t>
      </w:r>
      <w:r w:rsidR="00491BB2" w:rsidRPr="002B5306">
        <w:rPr>
          <w:rFonts w:asciiTheme="majorHAnsi" w:hAnsiTheme="majorHAnsi" w:cs="Calibri"/>
          <w:b/>
        </w:rPr>
        <w:t xml:space="preserve"> </w:t>
      </w:r>
    </w:p>
    <w:p w14:paraId="50AB5F9B" w14:textId="77777777" w:rsidR="00491BB2" w:rsidRDefault="00EE382B" w:rsidP="002B5306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Theme="majorHAnsi" w:hAnsiTheme="majorHAnsi" w:cs="Calibri"/>
        </w:rPr>
      </w:pPr>
      <w:r w:rsidRPr="00EE382B">
        <w:rPr>
          <w:rFonts w:asciiTheme="majorHAnsi" w:hAnsiTheme="majorHAnsi" w:cs="Calibri"/>
        </w:rPr>
        <w:t>S</w:t>
      </w:r>
      <w:r w:rsidR="00491BB2" w:rsidRPr="00EE382B">
        <w:rPr>
          <w:rFonts w:asciiTheme="majorHAnsi" w:hAnsiTheme="majorHAnsi" w:cs="Calibri"/>
        </w:rPr>
        <w:t>zacowanie wartości zamówieni</w:t>
      </w:r>
      <w:r w:rsidRPr="00EE382B">
        <w:rPr>
          <w:rFonts w:asciiTheme="majorHAnsi" w:hAnsiTheme="majorHAnsi" w:cs="Calibri"/>
        </w:rPr>
        <w:t>a nie ma charakteru publicznego.</w:t>
      </w:r>
      <w:r w:rsidR="00491BB2" w:rsidRPr="00EE382B">
        <w:rPr>
          <w:rFonts w:asciiTheme="majorHAnsi" w:hAnsiTheme="majorHAnsi" w:cs="Calibri"/>
        </w:rPr>
        <w:t xml:space="preserve"> </w:t>
      </w:r>
    </w:p>
    <w:p w14:paraId="597F8FCE" w14:textId="77777777" w:rsidR="00EE382B" w:rsidRPr="00EE382B" w:rsidRDefault="00EE382B" w:rsidP="002B5306">
      <w:pPr>
        <w:pStyle w:val="Akapitzlist"/>
        <w:spacing w:line="276" w:lineRule="auto"/>
        <w:jc w:val="both"/>
        <w:rPr>
          <w:rFonts w:asciiTheme="majorHAnsi" w:hAnsiTheme="majorHAnsi" w:cs="Calibri"/>
        </w:rPr>
      </w:pPr>
    </w:p>
    <w:p w14:paraId="0DBCAB27" w14:textId="77777777" w:rsidR="00491BB2" w:rsidRPr="00EE382B" w:rsidRDefault="00491BB2" w:rsidP="002B5306">
      <w:pPr>
        <w:numPr>
          <w:ilvl w:val="0"/>
          <w:numId w:val="35"/>
        </w:numPr>
        <w:spacing w:line="276" w:lineRule="auto"/>
        <w:rPr>
          <w:rFonts w:asciiTheme="majorHAnsi" w:hAnsiTheme="majorHAnsi" w:cs="Calibri"/>
          <w:b/>
        </w:rPr>
      </w:pPr>
      <w:r w:rsidRPr="00EE382B">
        <w:rPr>
          <w:rFonts w:asciiTheme="majorHAnsi" w:hAnsiTheme="majorHAnsi" w:cs="Calibri"/>
        </w:rPr>
        <w:t xml:space="preserve"> </w:t>
      </w:r>
      <w:r w:rsidR="00EE382B" w:rsidRPr="00EE382B">
        <w:rPr>
          <w:rFonts w:asciiTheme="majorHAnsi" w:hAnsiTheme="majorHAnsi" w:cs="Calibri"/>
          <w:b/>
        </w:rPr>
        <w:t xml:space="preserve">Osoby uprawnione do kontaktów z wykonawcami  </w:t>
      </w:r>
    </w:p>
    <w:p w14:paraId="19FEBE6D" w14:textId="77777777" w:rsidR="002B5306" w:rsidRDefault="002B5306" w:rsidP="002B5306">
      <w:pPr>
        <w:spacing w:line="276" w:lineRule="auto"/>
        <w:contextualSpacing/>
        <w:rPr>
          <w:rFonts w:ascii="Cambria" w:hAnsi="Cambria" w:cs="Calibri"/>
          <w:kern w:val="28"/>
        </w:rPr>
      </w:pPr>
    </w:p>
    <w:p w14:paraId="5CDC2B78" w14:textId="77777777" w:rsidR="002B5306" w:rsidRPr="00911C72" w:rsidRDefault="002B5306" w:rsidP="002B5306">
      <w:pPr>
        <w:spacing w:line="276" w:lineRule="auto"/>
        <w:contextualSpacing/>
        <w:rPr>
          <w:rFonts w:ascii="Cambria" w:hAnsi="Cambria" w:cs="Calibri"/>
          <w:kern w:val="28"/>
        </w:rPr>
      </w:pPr>
      <w:r w:rsidRPr="00911C72">
        <w:rPr>
          <w:rFonts w:ascii="Cambria" w:hAnsi="Cambria" w:cs="Calibri"/>
          <w:kern w:val="28"/>
        </w:rPr>
        <w:t>Dariusz Choromański – Ekspert w Wydziale Szkód w Środowisku</w:t>
      </w:r>
    </w:p>
    <w:p w14:paraId="057C8C90" w14:textId="77777777" w:rsidR="002B5306" w:rsidRPr="00076A14" w:rsidRDefault="002B5306" w:rsidP="002B5306">
      <w:pPr>
        <w:spacing w:line="276" w:lineRule="auto"/>
        <w:contextualSpacing/>
        <w:rPr>
          <w:rFonts w:ascii="Cambria" w:hAnsi="Cambria" w:cs="Calibri"/>
          <w:kern w:val="28"/>
          <w:lang w:val="en-GB"/>
        </w:rPr>
      </w:pPr>
      <w:r w:rsidRPr="00076A14">
        <w:rPr>
          <w:rFonts w:ascii="Cambria" w:hAnsi="Cambria" w:cs="Calibri"/>
          <w:kern w:val="28"/>
          <w:lang w:val="en-GB"/>
        </w:rPr>
        <w:t xml:space="preserve">tel.: +48 605 063 786 </w:t>
      </w:r>
    </w:p>
    <w:p w14:paraId="16292E5B" w14:textId="77777777" w:rsidR="002B5306" w:rsidRPr="00076A14" w:rsidRDefault="002B5306" w:rsidP="002B5306">
      <w:pPr>
        <w:spacing w:line="276" w:lineRule="auto"/>
        <w:contextualSpacing/>
        <w:rPr>
          <w:rFonts w:ascii="Cambria" w:hAnsi="Cambria" w:cs="Calibri"/>
          <w:kern w:val="28"/>
          <w:lang w:val="en-GB"/>
        </w:rPr>
      </w:pPr>
      <w:r w:rsidRPr="00076A14">
        <w:rPr>
          <w:rFonts w:ascii="Cambria" w:hAnsi="Cambria" w:cs="Calibri"/>
          <w:kern w:val="28"/>
          <w:lang w:val="en-GB"/>
        </w:rPr>
        <w:t xml:space="preserve">e-mail: dariusz.choromanski.bydgoszcz@rdos.gov.pl </w:t>
      </w:r>
    </w:p>
    <w:p w14:paraId="44E41BD2" w14:textId="77777777" w:rsidR="00654B87" w:rsidRPr="00EE382B" w:rsidRDefault="00654B87" w:rsidP="002B5306">
      <w:pPr>
        <w:pStyle w:val="NormalnyWeb"/>
        <w:spacing w:before="0" w:beforeAutospacing="0" w:after="0" w:afterAutospacing="0" w:line="276" w:lineRule="auto"/>
        <w:ind w:left="708"/>
        <w:rPr>
          <w:rFonts w:asciiTheme="majorHAnsi" w:hAnsiTheme="majorHAnsi"/>
        </w:rPr>
      </w:pPr>
      <w:r w:rsidRPr="00EE382B">
        <w:rPr>
          <w:rFonts w:asciiTheme="majorHAnsi" w:hAnsiTheme="majorHAnsi"/>
        </w:rPr>
        <w:t xml:space="preserve">Beata Wołoszynowska – </w:t>
      </w:r>
      <w:r w:rsidR="007835D6">
        <w:rPr>
          <w:rFonts w:asciiTheme="majorHAnsi" w:hAnsiTheme="majorHAnsi"/>
        </w:rPr>
        <w:t>S</w:t>
      </w:r>
      <w:r w:rsidRPr="00EE382B">
        <w:rPr>
          <w:rFonts w:asciiTheme="majorHAnsi" w:hAnsiTheme="majorHAnsi"/>
        </w:rPr>
        <w:t>pecjalista w Wydziale Szkód w Środowisku</w:t>
      </w:r>
      <w:r w:rsidRPr="00EE382B">
        <w:rPr>
          <w:rFonts w:asciiTheme="majorHAnsi" w:hAnsiTheme="majorHAnsi"/>
        </w:rPr>
        <w:br/>
        <w:t>tel.: 52 50-65-666 wew. 6042</w:t>
      </w:r>
      <w:r w:rsidRPr="00EE382B">
        <w:rPr>
          <w:rFonts w:asciiTheme="majorHAnsi" w:hAnsiTheme="majorHAnsi"/>
        </w:rPr>
        <w:br/>
        <w:t xml:space="preserve">e-mail: beata.woloszynowska.bydgoszcz@rdos.gov.pl </w:t>
      </w:r>
    </w:p>
    <w:p w14:paraId="7E0C1B0E" w14:textId="77777777" w:rsidR="00491BB2" w:rsidRPr="00F21ED7" w:rsidRDefault="00491BB2" w:rsidP="00654B87">
      <w:pPr>
        <w:spacing w:before="120" w:after="120" w:line="276" w:lineRule="auto"/>
        <w:ind w:left="0"/>
        <w:jc w:val="both"/>
        <w:rPr>
          <w:rFonts w:ascii="Cambria" w:hAnsi="Cambria" w:cs="Calibri"/>
        </w:rPr>
      </w:pPr>
    </w:p>
    <w:sectPr w:rsidR="00491BB2" w:rsidRPr="00F21ED7" w:rsidSect="00BF213C">
      <w:headerReference w:type="default" r:id="rId7"/>
      <w:footerReference w:type="even" r:id="rId8"/>
      <w:footerReference w:type="default" r:id="rId9"/>
      <w:pgSz w:w="11905" w:h="16837"/>
      <w:pgMar w:top="1276" w:right="1276" w:bottom="1289" w:left="1417" w:header="22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1060" w14:textId="77777777" w:rsidR="00F56DE1" w:rsidRDefault="00F56DE1" w:rsidP="00831872">
      <w:pPr>
        <w:spacing w:line="240" w:lineRule="auto"/>
      </w:pPr>
      <w:r>
        <w:separator/>
      </w:r>
    </w:p>
  </w:endnote>
  <w:endnote w:type="continuationSeparator" w:id="0">
    <w:p w14:paraId="063E8EF7" w14:textId="77777777" w:rsidR="00F56DE1" w:rsidRDefault="00F56DE1" w:rsidP="00831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6860"/>
      <w:docPartObj>
        <w:docPartGallery w:val="Page Numbers (Bottom of Page)"/>
        <w:docPartUnique/>
      </w:docPartObj>
    </w:sdtPr>
    <w:sdtEndPr/>
    <w:sdtContent>
      <w:p w14:paraId="563EF98B" w14:textId="77777777" w:rsidR="00831872" w:rsidRDefault="00477734" w:rsidP="00831872">
        <w:pPr>
          <w:pStyle w:val="Stopka"/>
          <w:ind w:left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D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F82954" w14:textId="77777777" w:rsidR="00831872" w:rsidRDefault="00831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342004"/>
      <w:docPartObj>
        <w:docPartGallery w:val="Page Numbers (Bottom of Page)"/>
        <w:docPartUnique/>
      </w:docPartObj>
    </w:sdtPr>
    <w:sdtEndPr/>
    <w:sdtContent>
      <w:p w14:paraId="53E9E0A6" w14:textId="77777777" w:rsidR="00BF0D4E" w:rsidRDefault="00BF0D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313">
          <w:rPr>
            <w:noProof/>
          </w:rPr>
          <w:t>3</w:t>
        </w:r>
        <w:r>
          <w:fldChar w:fldCharType="end"/>
        </w:r>
      </w:p>
    </w:sdtContent>
  </w:sdt>
  <w:p w14:paraId="4E5C2C93" w14:textId="77777777" w:rsidR="00BF0D4E" w:rsidRDefault="00BF0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473E" w14:textId="77777777" w:rsidR="00F56DE1" w:rsidRDefault="00F56DE1" w:rsidP="00831872">
      <w:pPr>
        <w:spacing w:line="240" w:lineRule="auto"/>
      </w:pPr>
      <w:r>
        <w:separator/>
      </w:r>
    </w:p>
  </w:footnote>
  <w:footnote w:type="continuationSeparator" w:id="0">
    <w:p w14:paraId="310968E4" w14:textId="77777777" w:rsidR="00F56DE1" w:rsidRDefault="00F56DE1" w:rsidP="00831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5DF6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463AB834" wp14:editId="55B97EAD">
          <wp:extent cx="4919980" cy="6280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AD6"/>
    <w:multiLevelType w:val="hybridMultilevel"/>
    <w:tmpl w:val="855E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7BA"/>
    <w:multiLevelType w:val="hybridMultilevel"/>
    <w:tmpl w:val="E016684A"/>
    <w:lvl w:ilvl="0" w:tplc="8D72B13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E673ECA"/>
    <w:multiLevelType w:val="hybridMultilevel"/>
    <w:tmpl w:val="C01ED484"/>
    <w:lvl w:ilvl="0" w:tplc="47CCD9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60EF"/>
    <w:multiLevelType w:val="hybridMultilevel"/>
    <w:tmpl w:val="69E28F18"/>
    <w:lvl w:ilvl="0" w:tplc="44A6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45E3"/>
    <w:multiLevelType w:val="hybridMultilevel"/>
    <w:tmpl w:val="D38677D2"/>
    <w:lvl w:ilvl="0" w:tplc="13B087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87B28"/>
    <w:multiLevelType w:val="hybridMultilevel"/>
    <w:tmpl w:val="5D863A68"/>
    <w:lvl w:ilvl="0" w:tplc="2EF010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B5638F"/>
    <w:multiLevelType w:val="hybridMultilevel"/>
    <w:tmpl w:val="3244DC0A"/>
    <w:lvl w:ilvl="0" w:tplc="F044E462">
      <w:start w:val="1"/>
      <w:numFmt w:val="decimal"/>
      <w:lvlText w:val="%1."/>
      <w:lvlJc w:val="left"/>
      <w:pPr>
        <w:ind w:left="1800" w:hanging="360"/>
      </w:pPr>
      <w:rPr>
        <w:rFonts w:ascii="Cambria" w:eastAsiaTheme="minorHAns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777BF"/>
    <w:multiLevelType w:val="hybridMultilevel"/>
    <w:tmpl w:val="0FB02F80"/>
    <w:lvl w:ilvl="0" w:tplc="B7BE7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231BFC"/>
    <w:multiLevelType w:val="hybridMultilevel"/>
    <w:tmpl w:val="13ECB5E6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149B72">
      <w:start w:val="1"/>
      <w:numFmt w:val="decimal"/>
      <w:lvlText w:val="%4."/>
      <w:lvlJc w:val="left"/>
      <w:pPr>
        <w:ind w:left="2880" w:hanging="360"/>
      </w:pPr>
      <w:rPr>
        <w:rFonts w:ascii="Cambria" w:eastAsiaTheme="minorHAnsi" w:hAnsi="Cambri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A3CB4"/>
    <w:multiLevelType w:val="hybridMultilevel"/>
    <w:tmpl w:val="E84AE05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F271871"/>
    <w:multiLevelType w:val="hybridMultilevel"/>
    <w:tmpl w:val="7624B732"/>
    <w:lvl w:ilvl="0" w:tplc="2CBC909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3691250"/>
    <w:multiLevelType w:val="hybridMultilevel"/>
    <w:tmpl w:val="D67ABC20"/>
    <w:lvl w:ilvl="0" w:tplc="C6D2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B9700E"/>
    <w:multiLevelType w:val="hybridMultilevel"/>
    <w:tmpl w:val="98E053BA"/>
    <w:lvl w:ilvl="0" w:tplc="02525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974A6A"/>
    <w:multiLevelType w:val="hybridMultilevel"/>
    <w:tmpl w:val="201E9A04"/>
    <w:lvl w:ilvl="0" w:tplc="22184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502196"/>
    <w:multiLevelType w:val="hybridMultilevel"/>
    <w:tmpl w:val="A7B45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D2585"/>
    <w:multiLevelType w:val="hybridMultilevel"/>
    <w:tmpl w:val="C26C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5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1257D"/>
    <w:multiLevelType w:val="hybridMultilevel"/>
    <w:tmpl w:val="EAE63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982FE0"/>
    <w:multiLevelType w:val="hybridMultilevel"/>
    <w:tmpl w:val="924AA7C0"/>
    <w:lvl w:ilvl="0" w:tplc="21926A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7745423"/>
    <w:multiLevelType w:val="hybridMultilevel"/>
    <w:tmpl w:val="4342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E60DB"/>
    <w:multiLevelType w:val="hybridMultilevel"/>
    <w:tmpl w:val="1C28750A"/>
    <w:lvl w:ilvl="0" w:tplc="6C765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CD52CEA"/>
    <w:multiLevelType w:val="hybridMultilevel"/>
    <w:tmpl w:val="8AC06FB4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4" w15:restartNumberingAfterBreak="0">
    <w:nsid w:val="60666DAA"/>
    <w:multiLevelType w:val="hybridMultilevel"/>
    <w:tmpl w:val="DABAA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4410971A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C64DCD"/>
    <w:multiLevelType w:val="hybridMultilevel"/>
    <w:tmpl w:val="8F648832"/>
    <w:lvl w:ilvl="0" w:tplc="4A086B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A7CA1"/>
    <w:multiLevelType w:val="hybridMultilevel"/>
    <w:tmpl w:val="E5D82686"/>
    <w:lvl w:ilvl="0" w:tplc="70AA99E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9" w15:restartNumberingAfterBreak="0">
    <w:nsid w:val="6CC92B47"/>
    <w:multiLevelType w:val="hybridMultilevel"/>
    <w:tmpl w:val="11E8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41B71"/>
    <w:multiLevelType w:val="hybridMultilevel"/>
    <w:tmpl w:val="56B6DB6C"/>
    <w:lvl w:ilvl="0" w:tplc="20A4A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2402E7"/>
    <w:multiLevelType w:val="hybridMultilevel"/>
    <w:tmpl w:val="3C24A138"/>
    <w:lvl w:ilvl="0" w:tplc="C26E9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E62B2"/>
    <w:multiLevelType w:val="hybridMultilevel"/>
    <w:tmpl w:val="34DE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31BF7"/>
    <w:multiLevelType w:val="hybridMultilevel"/>
    <w:tmpl w:val="1CC4F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8010288">
    <w:abstractNumId w:val="42"/>
  </w:num>
  <w:num w:numId="2" w16cid:durableId="1759982969">
    <w:abstractNumId w:val="28"/>
  </w:num>
  <w:num w:numId="3" w16cid:durableId="812521133">
    <w:abstractNumId w:val="23"/>
  </w:num>
  <w:num w:numId="4" w16cid:durableId="308901126">
    <w:abstractNumId w:val="22"/>
  </w:num>
  <w:num w:numId="5" w16cid:durableId="1679379643">
    <w:abstractNumId w:val="33"/>
  </w:num>
  <w:num w:numId="6" w16cid:durableId="614143727">
    <w:abstractNumId w:val="24"/>
  </w:num>
  <w:num w:numId="7" w16cid:durableId="1544515084">
    <w:abstractNumId w:val="3"/>
  </w:num>
  <w:num w:numId="8" w16cid:durableId="131948396">
    <w:abstractNumId w:val="25"/>
  </w:num>
  <w:num w:numId="9" w16cid:durableId="987904430">
    <w:abstractNumId w:val="20"/>
  </w:num>
  <w:num w:numId="10" w16cid:durableId="2115512881">
    <w:abstractNumId w:val="16"/>
  </w:num>
  <w:num w:numId="11" w16cid:durableId="941497696">
    <w:abstractNumId w:val="0"/>
  </w:num>
  <w:num w:numId="12" w16cid:durableId="167840533">
    <w:abstractNumId w:val="32"/>
  </w:num>
  <w:num w:numId="13" w16cid:durableId="1142500448">
    <w:abstractNumId w:val="12"/>
  </w:num>
  <w:num w:numId="14" w16cid:durableId="2007516445">
    <w:abstractNumId w:val="9"/>
  </w:num>
  <w:num w:numId="15" w16cid:durableId="2141678513">
    <w:abstractNumId w:val="37"/>
  </w:num>
  <w:num w:numId="16" w16cid:durableId="1666934556">
    <w:abstractNumId w:val="10"/>
  </w:num>
  <w:num w:numId="17" w16cid:durableId="1577517114">
    <w:abstractNumId w:val="17"/>
  </w:num>
  <w:num w:numId="18" w16cid:durableId="825780881">
    <w:abstractNumId w:val="26"/>
  </w:num>
  <w:num w:numId="19" w16cid:durableId="522550539">
    <w:abstractNumId w:val="15"/>
  </w:num>
  <w:num w:numId="20" w16cid:durableId="1464035167">
    <w:abstractNumId w:val="13"/>
  </w:num>
  <w:num w:numId="21" w16cid:durableId="1518688960">
    <w:abstractNumId w:val="38"/>
  </w:num>
  <w:num w:numId="22" w16cid:durableId="1966306823">
    <w:abstractNumId w:val="41"/>
  </w:num>
  <w:num w:numId="23" w16cid:durableId="841162376">
    <w:abstractNumId w:val="27"/>
  </w:num>
  <w:num w:numId="24" w16cid:durableId="690956822">
    <w:abstractNumId w:val="18"/>
  </w:num>
  <w:num w:numId="25" w16cid:durableId="1543904391">
    <w:abstractNumId w:val="39"/>
  </w:num>
  <w:num w:numId="26" w16cid:durableId="1234660551">
    <w:abstractNumId w:val="40"/>
  </w:num>
  <w:num w:numId="27" w16cid:durableId="1491555500">
    <w:abstractNumId w:val="4"/>
  </w:num>
  <w:num w:numId="28" w16cid:durableId="1029112830">
    <w:abstractNumId w:val="36"/>
  </w:num>
  <w:num w:numId="29" w16cid:durableId="1727606917">
    <w:abstractNumId w:val="2"/>
  </w:num>
  <w:num w:numId="30" w16cid:durableId="110173343">
    <w:abstractNumId w:val="19"/>
  </w:num>
  <w:num w:numId="31" w16cid:durableId="2142187735">
    <w:abstractNumId w:val="14"/>
  </w:num>
  <w:num w:numId="32" w16cid:durableId="283661120">
    <w:abstractNumId w:val="30"/>
  </w:num>
  <w:num w:numId="33" w16cid:durableId="1420518748">
    <w:abstractNumId w:val="21"/>
  </w:num>
  <w:num w:numId="34" w16cid:durableId="1316954931">
    <w:abstractNumId w:val="29"/>
  </w:num>
  <w:num w:numId="35" w16cid:durableId="1780104221">
    <w:abstractNumId w:val="8"/>
  </w:num>
  <w:num w:numId="36" w16cid:durableId="240221418">
    <w:abstractNumId w:val="43"/>
  </w:num>
  <w:num w:numId="37" w16cid:durableId="927807456">
    <w:abstractNumId w:val="34"/>
  </w:num>
  <w:num w:numId="38" w16cid:durableId="75252164">
    <w:abstractNumId w:val="31"/>
  </w:num>
  <w:num w:numId="39" w16cid:durableId="648443829">
    <w:abstractNumId w:val="5"/>
  </w:num>
  <w:num w:numId="40" w16cid:durableId="992026877">
    <w:abstractNumId w:val="1"/>
  </w:num>
  <w:num w:numId="41" w16cid:durableId="1531410783">
    <w:abstractNumId w:val="11"/>
  </w:num>
  <w:num w:numId="42" w16cid:durableId="1363634423">
    <w:abstractNumId w:val="6"/>
  </w:num>
  <w:num w:numId="43" w16cid:durableId="2029747792">
    <w:abstractNumId w:val="35"/>
  </w:num>
  <w:num w:numId="44" w16cid:durableId="535116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06"/>
    <w:rsid w:val="00000605"/>
    <w:rsid w:val="000015F7"/>
    <w:rsid w:val="00005F0D"/>
    <w:rsid w:val="0000601D"/>
    <w:rsid w:val="00015485"/>
    <w:rsid w:val="000410E0"/>
    <w:rsid w:val="00051AF7"/>
    <w:rsid w:val="000548D1"/>
    <w:rsid w:val="000631FA"/>
    <w:rsid w:val="000740EB"/>
    <w:rsid w:val="00076A14"/>
    <w:rsid w:val="000C464B"/>
    <w:rsid w:val="000C4FBA"/>
    <w:rsid w:val="000D1627"/>
    <w:rsid w:val="000D2DCB"/>
    <w:rsid w:val="000D7AFD"/>
    <w:rsid w:val="000E5C20"/>
    <w:rsid w:val="000F7BE1"/>
    <w:rsid w:val="00116065"/>
    <w:rsid w:val="001160F1"/>
    <w:rsid w:val="00157E74"/>
    <w:rsid w:val="00161494"/>
    <w:rsid w:val="00161B6A"/>
    <w:rsid w:val="00164B9A"/>
    <w:rsid w:val="00164EC0"/>
    <w:rsid w:val="0017348F"/>
    <w:rsid w:val="00185ABF"/>
    <w:rsid w:val="00186462"/>
    <w:rsid w:val="001B1CCF"/>
    <w:rsid w:val="001B2AC5"/>
    <w:rsid w:val="001D2AF0"/>
    <w:rsid w:val="001D49D6"/>
    <w:rsid w:val="001D5B7A"/>
    <w:rsid w:val="001D7ACF"/>
    <w:rsid w:val="001E4665"/>
    <w:rsid w:val="001F343F"/>
    <w:rsid w:val="00204E15"/>
    <w:rsid w:val="00213AD0"/>
    <w:rsid w:val="00216E68"/>
    <w:rsid w:val="00224313"/>
    <w:rsid w:val="00232AE0"/>
    <w:rsid w:val="00263507"/>
    <w:rsid w:val="002A5F60"/>
    <w:rsid w:val="002A79A1"/>
    <w:rsid w:val="002B41E5"/>
    <w:rsid w:val="002B5306"/>
    <w:rsid w:val="002B6E23"/>
    <w:rsid w:val="002D3184"/>
    <w:rsid w:val="002E76B7"/>
    <w:rsid w:val="002F5785"/>
    <w:rsid w:val="002F6D6F"/>
    <w:rsid w:val="003051F2"/>
    <w:rsid w:val="00310EFC"/>
    <w:rsid w:val="00317648"/>
    <w:rsid w:val="00317EE4"/>
    <w:rsid w:val="00323EBC"/>
    <w:rsid w:val="00326213"/>
    <w:rsid w:val="00345561"/>
    <w:rsid w:val="00347913"/>
    <w:rsid w:val="00347B18"/>
    <w:rsid w:val="00350299"/>
    <w:rsid w:val="00361478"/>
    <w:rsid w:val="003625C5"/>
    <w:rsid w:val="00366540"/>
    <w:rsid w:val="003835C4"/>
    <w:rsid w:val="00394F3A"/>
    <w:rsid w:val="003A259B"/>
    <w:rsid w:val="00403655"/>
    <w:rsid w:val="00413FAA"/>
    <w:rsid w:val="00432020"/>
    <w:rsid w:val="0044499D"/>
    <w:rsid w:val="00454DA9"/>
    <w:rsid w:val="00455D5D"/>
    <w:rsid w:val="00477734"/>
    <w:rsid w:val="004847D3"/>
    <w:rsid w:val="00485EE7"/>
    <w:rsid w:val="00491BB2"/>
    <w:rsid w:val="00495C4F"/>
    <w:rsid w:val="004A5694"/>
    <w:rsid w:val="004C0059"/>
    <w:rsid w:val="004D07FC"/>
    <w:rsid w:val="004E406D"/>
    <w:rsid w:val="005027AB"/>
    <w:rsid w:val="0051303E"/>
    <w:rsid w:val="00513EB7"/>
    <w:rsid w:val="00516B86"/>
    <w:rsid w:val="00516C71"/>
    <w:rsid w:val="005403E6"/>
    <w:rsid w:val="00551287"/>
    <w:rsid w:val="0056081A"/>
    <w:rsid w:val="005615B9"/>
    <w:rsid w:val="0057238C"/>
    <w:rsid w:val="00572D59"/>
    <w:rsid w:val="005E6CB2"/>
    <w:rsid w:val="006001EC"/>
    <w:rsid w:val="0060265F"/>
    <w:rsid w:val="0062105D"/>
    <w:rsid w:val="00641744"/>
    <w:rsid w:val="00654B87"/>
    <w:rsid w:val="006A0537"/>
    <w:rsid w:val="006B3606"/>
    <w:rsid w:val="006D3005"/>
    <w:rsid w:val="006E37EB"/>
    <w:rsid w:val="006E4B43"/>
    <w:rsid w:val="006F3F3F"/>
    <w:rsid w:val="006F793D"/>
    <w:rsid w:val="00705778"/>
    <w:rsid w:val="00722C77"/>
    <w:rsid w:val="007450BE"/>
    <w:rsid w:val="007835D6"/>
    <w:rsid w:val="007A7656"/>
    <w:rsid w:val="007B443E"/>
    <w:rsid w:val="007B51FC"/>
    <w:rsid w:val="007E18C3"/>
    <w:rsid w:val="00800B3B"/>
    <w:rsid w:val="00815CDD"/>
    <w:rsid w:val="0082378A"/>
    <w:rsid w:val="00831872"/>
    <w:rsid w:val="00843627"/>
    <w:rsid w:val="008478D9"/>
    <w:rsid w:val="00856246"/>
    <w:rsid w:val="0085793B"/>
    <w:rsid w:val="008B38F6"/>
    <w:rsid w:val="008C5631"/>
    <w:rsid w:val="008C66B0"/>
    <w:rsid w:val="008D27D1"/>
    <w:rsid w:val="008F54E6"/>
    <w:rsid w:val="00901667"/>
    <w:rsid w:val="009129BB"/>
    <w:rsid w:val="009153ED"/>
    <w:rsid w:val="0093409F"/>
    <w:rsid w:val="00946D9A"/>
    <w:rsid w:val="009546CE"/>
    <w:rsid w:val="0097440E"/>
    <w:rsid w:val="0099540B"/>
    <w:rsid w:val="00997BB2"/>
    <w:rsid w:val="009A010F"/>
    <w:rsid w:val="009A2AAE"/>
    <w:rsid w:val="009E0EDB"/>
    <w:rsid w:val="00A002E9"/>
    <w:rsid w:val="00A10E6A"/>
    <w:rsid w:val="00A130D7"/>
    <w:rsid w:val="00A147DF"/>
    <w:rsid w:val="00A21739"/>
    <w:rsid w:val="00A34A05"/>
    <w:rsid w:val="00A375A9"/>
    <w:rsid w:val="00A631DF"/>
    <w:rsid w:val="00A83168"/>
    <w:rsid w:val="00A84177"/>
    <w:rsid w:val="00A851AE"/>
    <w:rsid w:val="00A86B7F"/>
    <w:rsid w:val="00A966C5"/>
    <w:rsid w:val="00AB52C2"/>
    <w:rsid w:val="00AD614A"/>
    <w:rsid w:val="00AE4B8E"/>
    <w:rsid w:val="00AE5DDF"/>
    <w:rsid w:val="00AF697C"/>
    <w:rsid w:val="00B25ACA"/>
    <w:rsid w:val="00B30641"/>
    <w:rsid w:val="00B4531D"/>
    <w:rsid w:val="00B4552D"/>
    <w:rsid w:val="00B51C41"/>
    <w:rsid w:val="00B57999"/>
    <w:rsid w:val="00B6274F"/>
    <w:rsid w:val="00B632BD"/>
    <w:rsid w:val="00B63B43"/>
    <w:rsid w:val="00B83ACE"/>
    <w:rsid w:val="00B83E2A"/>
    <w:rsid w:val="00B84481"/>
    <w:rsid w:val="00B8753E"/>
    <w:rsid w:val="00B87D25"/>
    <w:rsid w:val="00BA08C4"/>
    <w:rsid w:val="00BC0595"/>
    <w:rsid w:val="00BD1E23"/>
    <w:rsid w:val="00BF0D4E"/>
    <w:rsid w:val="00BF1797"/>
    <w:rsid w:val="00BF213C"/>
    <w:rsid w:val="00C25E79"/>
    <w:rsid w:val="00C3147C"/>
    <w:rsid w:val="00C44F89"/>
    <w:rsid w:val="00C5290B"/>
    <w:rsid w:val="00C6771B"/>
    <w:rsid w:val="00C803CA"/>
    <w:rsid w:val="00CA6F1E"/>
    <w:rsid w:val="00CB70B9"/>
    <w:rsid w:val="00CD657B"/>
    <w:rsid w:val="00CE5F7F"/>
    <w:rsid w:val="00CE774A"/>
    <w:rsid w:val="00CF2981"/>
    <w:rsid w:val="00CF6389"/>
    <w:rsid w:val="00D3315B"/>
    <w:rsid w:val="00D53D0B"/>
    <w:rsid w:val="00D548EB"/>
    <w:rsid w:val="00D75B92"/>
    <w:rsid w:val="00D77A63"/>
    <w:rsid w:val="00D93833"/>
    <w:rsid w:val="00D93973"/>
    <w:rsid w:val="00DA132B"/>
    <w:rsid w:val="00DA6FF6"/>
    <w:rsid w:val="00DC500C"/>
    <w:rsid w:val="00DE7A9F"/>
    <w:rsid w:val="00E07E2C"/>
    <w:rsid w:val="00E2406D"/>
    <w:rsid w:val="00E35169"/>
    <w:rsid w:val="00E35B92"/>
    <w:rsid w:val="00E6176F"/>
    <w:rsid w:val="00E6270D"/>
    <w:rsid w:val="00E64638"/>
    <w:rsid w:val="00E822F3"/>
    <w:rsid w:val="00E82833"/>
    <w:rsid w:val="00E856C5"/>
    <w:rsid w:val="00EA5363"/>
    <w:rsid w:val="00EB6A29"/>
    <w:rsid w:val="00EC2C9D"/>
    <w:rsid w:val="00EE382B"/>
    <w:rsid w:val="00EE5968"/>
    <w:rsid w:val="00F025B1"/>
    <w:rsid w:val="00F21ED7"/>
    <w:rsid w:val="00F254F0"/>
    <w:rsid w:val="00F43587"/>
    <w:rsid w:val="00F4531D"/>
    <w:rsid w:val="00F513BA"/>
    <w:rsid w:val="00F545CE"/>
    <w:rsid w:val="00F56DE1"/>
    <w:rsid w:val="00F60931"/>
    <w:rsid w:val="00F96C7D"/>
    <w:rsid w:val="00FE07C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94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72"/>
  </w:style>
  <w:style w:type="paragraph" w:styleId="Stopka">
    <w:name w:val="footer"/>
    <w:basedOn w:val="Normalny"/>
    <w:link w:val="Stopka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72"/>
  </w:style>
  <w:style w:type="paragraph" w:customStyle="1" w:styleId="podpis">
    <w:name w:val="podpis"/>
    <w:basedOn w:val="Normalny"/>
    <w:rsid w:val="002F6D6F"/>
    <w:pPr>
      <w:widowControl w:val="0"/>
      <w:suppressAutoHyphens/>
      <w:spacing w:line="240" w:lineRule="auto"/>
      <w:ind w:left="0"/>
    </w:pPr>
    <w:rPr>
      <w:rFonts w:eastAsia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7F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E35169"/>
    <w:pPr>
      <w:contextualSpacing/>
    </w:pPr>
  </w:style>
  <w:style w:type="character" w:styleId="Uwydatnienie">
    <w:name w:val="Emphasis"/>
    <w:basedOn w:val="Domylnaczcionkaakapitu"/>
    <w:uiPriority w:val="20"/>
    <w:qFormat/>
    <w:rsid w:val="00394F3A"/>
    <w:rPr>
      <w:i/>
      <w:iCs/>
    </w:rPr>
  </w:style>
  <w:style w:type="character" w:customStyle="1" w:styleId="alb">
    <w:name w:val="a_lb"/>
    <w:basedOn w:val="Domylnaczcionkaakapitu"/>
    <w:rsid w:val="00394F3A"/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4847D3"/>
  </w:style>
  <w:style w:type="paragraph" w:styleId="NormalnyWeb">
    <w:name w:val="Normal (Web)"/>
    <w:basedOn w:val="Normalny"/>
    <w:uiPriority w:val="99"/>
    <w:semiHidden/>
    <w:unhideWhenUsed/>
    <w:rsid w:val="00654B87"/>
    <w:pPr>
      <w:spacing w:before="100" w:beforeAutospacing="1" w:after="100" w:afterAutospacing="1" w:line="240" w:lineRule="auto"/>
      <w:ind w:left="0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CB"/>
    <w:pPr>
      <w:spacing w:after="160" w:line="240" w:lineRule="auto"/>
      <w:ind w:left="0"/>
    </w:pPr>
    <w:rPr>
      <w:rFonts w:ascii="Calibri" w:hAnsi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CB"/>
    <w:rPr>
      <w:rFonts w:ascii="Calibri" w:hAnsi="Calibri"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2B5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2022-06-03T12:51:00Z</dcterms:created>
  <dcterms:modified xsi:type="dcterms:W3CDTF">2022-06-03T12:52:00Z</dcterms:modified>
</cp:coreProperties>
</file>