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C1D1" w14:textId="18AC497D" w:rsidR="001A789A" w:rsidRPr="003632D5" w:rsidRDefault="001A789A" w:rsidP="001A789A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bookmarkStart w:id="0" w:name="bookmark3"/>
      <w:r w:rsidRPr="003632D5">
        <w:t xml:space="preserve">Załączniki Nr 2  - </w:t>
      </w:r>
      <w:r w:rsidRPr="003632D5">
        <w:rPr>
          <w:b/>
        </w:rPr>
        <w:t>Projekt umowy</w:t>
      </w:r>
    </w:p>
    <w:p w14:paraId="4B92CE12" w14:textId="77777777" w:rsidR="001A789A" w:rsidRPr="003632D5" w:rsidRDefault="001A789A" w:rsidP="002D6510">
      <w:pPr>
        <w:pStyle w:val="Nagwek2"/>
        <w:keepNext w:val="0"/>
        <w:ind w:right="283"/>
        <w:jc w:val="center"/>
        <w:rPr>
          <w:sz w:val="28"/>
          <w:szCs w:val="28"/>
        </w:rPr>
      </w:pPr>
    </w:p>
    <w:p w14:paraId="7BEA1256" w14:textId="77777777" w:rsidR="001A789A" w:rsidRPr="003632D5" w:rsidRDefault="001A789A" w:rsidP="002D6510">
      <w:pPr>
        <w:pStyle w:val="Nagwek2"/>
        <w:keepNext w:val="0"/>
        <w:ind w:right="283"/>
        <w:jc w:val="center"/>
        <w:rPr>
          <w:sz w:val="28"/>
          <w:szCs w:val="28"/>
        </w:rPr>
      </w:pPr>
    </w:p>
    <w:p w14:paraId="0AE6CA82" w14:textId="5DCE7217" w:rsidR="00E614C1" w:rsidRPr="003632D5" w:rsidRDefault="00E614C1" w:rsidP="002D6510">
      <w:pPr>
        <w:pStyle w:val="Nagwek2"/>
        <w:keepNext w:val="0"/>
        <w:ind w:right="283"/>
        <w:jc w:val="center"/>
        <w:rPr>
          <w:rStyle w:val="Nagwek511ptKursywa"/>
          <w:i w:val="0"/>
          <w:sz w:val="28"/>
          <w:szCs w:val="28"/>
        </w:rPr>
      </w:pPr>
      <w:r w:rsidRPr="003632D5">
        <w:rPr>
          <w:sz w:val="28"/>
          <w:szCs w:val="28"/>
        </w:rPr>
        <w:t xml:space="preserve">UMOWA </w:t>
      </w:r>
      <w:r w:rsidR="00B27BB5" w:rsidRPr="003632D5">
        <w:rPr>
          <w:sz w:val="28"/>
          <w:szCs w:val="28"/>
        </w:rPr>
        <w:t xml:space="preserve">Nr </w:t>
      </w:r>
      <w:bookmarkEnd w:id="0"/>
      <w:r w:rsidR="00222445" w:rsidRPr="003632D5">
        <w:rPr>
          <w:sz w:val="28"/>
          <w:szCs w:val="28"/>
        </w:rPr>
        <w:t>2010-7.026</w:t>
      </w:r>
      <w:r w:rsidR="00B57A81" w:rsidRPr="003632D5">
        <w:rPr>
          <w:sz w:val="28"/>
          <w:szCs w:val="28"/>
        </w:rPr>
        <w:t>…..</w:t>
      </w:r>
      <w:r w:rsidR="00222445" w:rsidRPr="003632D5">
        <w:rPr>
          <w:sz w:val="28"/>
          <w:szCs w:val="28"/>
        </w:rPr>
        <w:t>.202</w:t>
      </w:r>
      <w:r w:rsidR="00B57A81" w:rsidRPr="003632D5">
        <w:rPr>
          <w:sz w:val="28"/>
          <w:szCs w:val="28"/>
        </w:rPr>
        <w:t>6</w:t>
      </w:r>
    </w:p>
    <w:p w14:paraId="52F39DAA" w14:textId="77777777" w:rsidR="00535F25" w:rsidRPr="003632D5" w:rsidRDefault="00535F25" w:rsidP="002D6510">
      <w:pPr>
        <w:jc w:val="both"/>
        <w:rPr>
          <w:lang w:bidi="pl-PL"/>
        </w:rPr>
      </w:pPr>
    </w:p>
    <w:p w14:paraId="66F464B0" w14:textId="77777777" w:rsidR="00E614C1" w:rsidRPr="003632D5" w:rsidRDefault="00E614C1" w:rsidP="002D6510">
      <w:pPr>
        <w:jc w:val="both"/>
        <w:rPr>
          <w:lang w:bidi="pl-PL"/>
        </w:rPr>
      </w:pPr>
    </w:p>
    <w:p w14:paraId="48C79D49" w14:textId="4DD4BC19" w:rsidR="00E614C1" w:rsidRPr="003632D5" w:rsidRDefault="00CE6D15" w:rsidP="002D6510">
      <w:pPr>
        <w:spacing w:line="252" w:lineRule="exact"/>
        <w:ind w:left="380" w:hanging="380"/>
        <w:jc w:val="both"/>
        <w:rPr>
          <w:sz w:val="24"/>
          <w:szCs w:val="24"/>
        </w:rPr>
      </w:pPr>
      <w:r w:rsidRPr="003632D5">
        <w:rPr>
          <w:rStyle w:val="Teksttreci2Pogrubienie"/>
          <w:b w:val="0"/>
          <w:sz w:val="24"/>
          <w:szCs w:val="24"/>
        </w:rPr>
        <w:t xml:space="preserve">z dniem złożenia ostatniego podpisu elektronicznego, </w:t>
      </w:r>
      <w:r w:rsidR="00E614C1" w:rsidRPr="003632D5">
        <w:rPr>
          <w:sz w:val="24"/>
          <w:szCs w:val="24"/>
        </w:rPr>
        <w:t>pomiędzy:</w:t>
      </w:r>
    </w:p>
    <w:p w14:paraId="7540EE5C" w14:textId="77777777" w:rsidR="001A789A" w:rsidRPr="003632D5" w:rsidRDefault="001A789A" w:rsidP="002D6510">
      <w:pPr>
        <w:spacing w:line="252" w:lineRule="exact"/>
        <w:ind w:left="380" w:hanging="380"/>
        <w:jc w:val="both"/>
        <w:rPr>
          <w:sz w:val="24"/>
          <w:szCs w:val="24"/>
        </w:rPr>
      </w:pPr>
    </w:p>
    <w:p w14:paraId="2CE9E232" w14:textId="77777777" w:rsidR="00B27BB5" w:rsidRPr="003632D5" w:rsidRDefault="00B27BB5" w:rsidP="002D6510">
      <w:pPr>
        <w:spacing w:line="252" w:lineRule="exact"/>
        <w:ind w:left="380" w:hanging="380"/>
        <w:jc w:val="both"/>
        <w:rPr>
          <w:b/>
          <w:sz w:val="24"/>
          <w:szCs w:val="24"/>
        </w:rPr>
      </w:pPr>
    </w:p>
    <w:p w14:paraId="2397687D" w14:textId="77777777" w:rsidR="00E614C1" w:rsidRPr="003632D5" w:rsidRDefault="00E614C1" w:rsidP="002D6510">
      <w:pPr>
        <w:spacing w:line="252" w:lineRule="exact"/>
        <w:jc w:val="both"/>
        <w:rPr>
          <w:rStyle w:val="Teksttreci2Pogrubienie"/>
          <w:b w:val="0"/>
          <w:sz w:val="24"/>
          <w:szCs w:val="24"/>
        </w:rPr>
      </w:pPr>
      <w:r w:rsidRPr="003632D5">
        <w:rPr>
          <w:rStyle w:val="Teksttreci2Pogrubienie"/>
          <w:b w:val="0"/>
          <w:sz w:val="24"/>
          <w:szCs w:val="24"/>
        </w:rPr>
        <w:t xml:space="preserve">Skarbem Państwa </w:t>
      </w:r>
      <w:r w:rsidRPr="003632D5">
        <w:rPr>
          <w:b/>
          <w:sz w:val="24"/>
          <w:szCs w:val="24"/>
        </w:rPr>
        <w:t xml:space="preserve">- </w:t>
      </w:r>
      <w:r w:rsidRPr="003632D5">
        <w:rPr>
          <w:sz w:val="24"/>
          <w:szCs w:val="24"/>
        </w:rPr>
        <w:t>Prokuraturą Regionalną w Warszawie z siedzibą w Warszawie przy ul.</w:t>
      </w:r>
      <w:r w:rsidR="005D4F25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 xml:space="preserve">Krakowskie Przedmieście 25, NIP: 525-26-50-295 REGON: 363867539, zwaną dalej </w:t>
      </w:r>
      <w:r w:rsidRPr="003632D5">
        <w:rPr>
          <w:rStyle w:val="Teksttreci2Pogrubienie"/>
          <w:sz w:val="24"/>
          <w:szCs w:val="24"/>
        </w:rPr>
        <w:t xml:space="preserve">..Zamawiającym”, </w:t>
      </w:r>
      <w:r w:rsidRPr="003632D5">
        <w:rPr>
          <w:rStyle w:val="Teksttreci2Pogrubienie"/>
          <w:b w:val="0"/>
          <w:sz w:val="24"/>
          <w:szCs w:val="24"/>
        </w:rPr>
        <w:t>którą reprezentuje:</w:t>
      </w:r>
    </w:p>
    <w:p w14:paraId="02905277" w14:textId="77777777" w:rsidR="00503C43" w:rsidRPr="003632D5" w:rsidRDefault="00503C43" w:rsidP="002D6510">
      <w:pPr>
        <w:spacing w:line="252" w:lineRule="exact"/>
        <w:jc w:val="both"/>
        <w:rPr>
          <w:sz w:val="24"/>
          <w:szCs w:val="24"/>
        </w:rPr>
      </w:pPr>
    </w:p>
    <w:p w14:paraId="75B8448B" w14:textId="1F2BB56B" w:rsidR="00E614C1" w:rsidRPr="003632D5" w:rsidRDefault="00B57A81" w:rsidP="002D6510">
      <w:pPr>
        <w:pStyle w:val="Nagwek51"/>
        <w:keepNext/>
        <w:keepLines/>
        <w:shd w:val="clear" w:color="auto" w:fill="auto"/>
        <w:spacing w:after="222" w:line="252" w:lineRule="exact"/>
        <w:ind w:left="708" w:firstLine="0"/>
        <w:rPr>
          <w:b w:val="0"/>
          <w:sz w:val="24"/>
          <w:szCs w:val="24"/>
        </w:rPr>
      </w:pPr>
      <w:bookmarkStart w:id="1" w:name="bookmark4"/>
      <w:r w:rsidRPr="003632D5">
        <w:rPr>
          <w:b w:val="0"/>
          <w:sz w:val="24"/>
          <w:szCs w:val="24"/>
        </w:rPr>
        <w:t>…………………..</w:t>
      </w:r>
      <w:r w:rsidR="002C0FF3" w:rsidRPr="003632D5">
        <w:rPr>
          <w:b w:val="0"/>
          <w:sz w:val="24"/>
          <w:szCs w:val="24"/>
        </w:rPr>
        <w:t xml:space="preserve"> </w:t>
      </w:r>
      <w:r w:rsidR="00E614C1" w:rsidRPr="003632D5">
        <w:rPr>
          <w:b w:val="0"/>
          <w:sz w:val="24"/>
          <w:szCs w:val="24"/>
        </w:rPr>
        <w:t xml:space="preserve"> – Prokurator Regionalny w Warszawie,</w:t>
      </w:r>
      <w:bookmarkEnd w:id="1"/>
    </w:p>
    <w:p w14:paraId="392A73DF" w14:textId="77777777" w:rsidR="00E614C1" w:rsidRPr="003632D5" w:rsidRDefault="00E614C1" w:rsidP="002D6510">
      <w:pPr>
        <w:spacing w:after="189" w:line="200" w:lineRule="exact"/>
        <w:ind w:left="2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a</w:t>
      </w:r>
    </w:p>
    <w:p w14:paraId="2CAC07A8" w14:textId="0205EAA0" w:rsidR="00F77953" w:rsidRPr="003632D5" w:rsidRDefault="00B57A81" w:rsidP="002D6510">
      <w:pPr>
        <w:spacing w:line="252" w:lineRule="exact"/>
        <w:jc w:val="both"/>
        <w:rPr>
          <w:b/>
          <w:bCs/>
          <w:color w:val="000000"/>
          <w:sz w:val="24"/>
          <w:szCs w:val="24"/>
          <w:lang w:bidi="pl-PL"/>
        </w:rPr>
      </w:pPr>
      <w:r w:rsidRPr="003632D5">
        <w:rPr>
          <w:sz w:val="24"/>
          <w:szCs w:val="24"/>
        </w:rPr>
        <w:t>…………………….</w:t>
      </w:r>
      <w:r w:rsidR="00F77953" w:rsidRPr="003632D5">
        <w:rPr>
          <w:b/>
          <w:bCs/>
          <w:color w:val="000000"/>
          <w:sz w:val="24"/>
          <w:szCs w:val="24"/>
          <w:lang w:bidi="pl-PL"/>
        </w:rPr>
        <w:t xml:space="preserve"> </w:t>
      </w:r>
      <w:r w:rsidR="00F77953" w:rsidRPr="003632D5">
        <w:rPr>
          <w:sz w:val="24"/>
          <w:szCs w:val="24"/>
        </w:rPr>
        <w:t>z siedzibą w Warszawie przy</w:t>
      </w:r>
      <w:r w:rsidR="001A789A" w:rsidRPr="003632D5">
        <w:rPr>
          <w:sz w:val="24"/>
          <w:szCs w:val="24"/>
        </w:rPr>
        <w:t xml:space="preserve"> </w:t>
      </w:r>
      <w:r w:rsidR="00F77953" w:rsidRPr="003632D5">
        <w:rPr>
          <w:sz w:val="24"/>
          <w:szCs w:val="24"/>
        </w:rPr>
        <w:t xml:space="preserve">ul. </w:t>
      </w:r>
      <w:r w:rsidRPr="003632D5">
        <w:rPr>
          <w:sz w:val="24"/>
          <w:szCs w:val="24"/>
        </w:rPr>
        <w:t>…………….</w:t>
      </w:r>
      <w:r w:rsidR="00F77953" w:rsidRPr="003632D5">
        <w:rPr>
          <w:sz w:val="24"/>
          <w:szCs w:val="24"/>
        </w:rPr>
        <w:t xml:space="preserve">, </w:t>
      </w:r>
      <w:r w:rsidRPr="003632D5">
        <w:rPr>
          <w:sz w:val="24"/>
          <w:szCs w:val="24"/>
        </w:rPr>
        <w:t>…………..</w:t>
      </w:r>
      <w:r w:rsidR="00F77953" w:rsidRPr="003632D5">
        <w:rPr>
          <w:sz w:val="24"/>
          <w:szCs w:val="24"/>
        </w:rPr>
        <w:t xml:space="preserve">, </w:t>
      </w:r>
      <w:r w:rsidR="001A789A" w:rsidRPr="003632D5">
        <w:rPr>
          <w:sz w:val="24"/>
          <w:szCs w:val="24"/>
        </w:rPr>
        <w:t xml:space="preserve">                                                </w:t>
      </w:r>
      <w:r w:rsidR="00F77953" w:rsidRPr="003632D5">
        <w:rPr>
          <w:sz w:val="24"/>
          <w:szCs w:val="24"/>
        </w:rPr>
        <w:t xml:space="preserve">NIP: </w:t>
      </w:r>
      <w:r w:rsidRPr="003632D5">
        <w:rPr>
          <w:sz w:val="24"/>
          <w:szCs w:val="24"/>
        </w:rPr>
        <w:t>……………</w:t>
      </w:r>
      <w:r w:rsidR="00F77953" w:rsidRPr="003632D5">
        <w:rPr>
          <w:sz w:val="24"/>
          <w:szCs w:val="24"/>
        </w:rPr>
        <w:t xml:space="preserve">, REGON: </w:t>
      </w:r>
      <w:r w:rsidRPr="003632D5">
        <w:rPr>
          <w:sz w:val="24"/>
          <w:szCs w:val="24"/>
        </w:rPr>
        <w:t>……………..</w:t>
      </w:r>
      <w:r w:rsidR="00F77953" w:rsidRPr="003632D5">
        <w:rPr>
          <w:sz w:val="24"/>
          <w:szCs w:val="24"/>
        </w:rPr>
        <w:t xml:space="preserve">,  zwaną dalej </w:t>
      </w:r>
      <w:r w:rsidR="00F77953" w:rsidRPr="003632D5">
        <w:rPr>
          <w:b/>
          <w:bCs/>
          <w:color w:val="000000"/>
          <w:sz w:val="24"/>
          <w:szCs w:val="24"/>
          <w:lang w:bidi="pl-PL"/>
        </w:rPr>
        <w:t>„Wykonawcą”, którą reprezentują:</w:t>
      </w:r>
    </w:p>
    <w:p w14:paraId="5EAE831C" w14:textId="77777777" w:rsidR="00B27BB5" w:rsidRPr="003632D5" w:rsidRDefault="00B27BB5" w:rsidP="002D6510">
      <w:pPr>
        <w:spacing w:line="252" w:lineRule="exact"/>
        <w:jc w:val="both"/>
        <w:rPr>
          <w:sz w:val="24"/>
          <w:szCs w:val="24"/>
        </w:rPr>
      </w:pPr>
    </w:p>
    <w:p w14:paraId="67E8A329" w14:textId="55B1B098" w:rsidR="00B27BB5" w:rsidRPr="003632D5" w:rsidRDefault="00B57A81" w:rsidP="002D6510">
      <w:pPr>
        <w:spacing w:after="702"/>
        <w:ind w:right="941" w:firstLine="708"/>
        <w:contextualSpacing/>
        <w:jc w:val="both"/>
        <w:rPr>
          <w:bCs/>
          <w:color w:val="000000"/>
          <w:sz w:val="24"/>
          <w:szCs w:val="24"/>
          <w:lang w:bidi="pl-PL"/>
        </w:rPr>
      </w:pPr>
      <w:bookmarkStart w:id="2" w:name="bookmark5"/>
      <w:r w:rsidRPr="003632D5">
        <w:rPr>
          <w:bCs/>
          <w:color w:val="000000"/>
          <w:sz w:val="24"/>
          <w:szCs w:val="24"/>
          <w:lang w:bidi="pl-PL"/>
        </w:rPr>
        <w:t>………………………..</w:t>
      </w:r>
    </w:p>
    <w:p w14:paraId="62C83B80" w14:textId="77777777" w:rsidR="00B27BB5" w:rsidRPr="003632D5" w:rsidRDefault="00B27BB5" w:rsidP="002D6510">
      <w:pPr>
        <w:spacing w:after="702"/>
        <w:ind w:right="941"/>
        <w:contextualSpacing/>
        <w:jc w:val="both"/>
        <w:rPr>
          <w:bCs/>
          <w:color w:val="000000"/>
          <w:sz w:val="24"/>
          <w:szCs w:val="24"/>
          <w:lang w:bidi="pl-PL"/>
        </w:rPr>
      </w:pPr>
    </w:p>
    <w:p w14:paraId="369F9503" w14:textId="584FFB82" w:rsidR="00B34063" w:rsidRPr="003632D5" w:rsidRDefault="00E614C1" w:rsidP="002D6510">
      <w:pPr>
        <w:spacing w:after="702"/>
        <w:ind w:right="-2"/>
        <w:contextualSpacing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została zawarta Umowa </w:t>
      </w:r>
      <w:bookmarkStart w:id="3" w:name="bookmark6"/>
      <w:bookmarkEnd w:id="2"/>
      <w:r w:rsidRPr="003632D5">
        <w:rPr>
          <w:sz w:val="24"/>
          <w:szCs w:val="24"/>
        </w:rPr>
        <w:t xml:space="preserve">na podstawie art. </w:t>
      </w:r>
      <w:r w:rsidR="00284785" w:rsidRPr="003632D5">
        <w:rPr>
          <w:sz w:val="24"/>
          <w:szCs w:val="24"/>
        </w:rPr>
        <w:t>2</w:t>
      </w:r>
      <w:r w:rsidRPr="003632D5">
        <w:rPr>
          <w:sz w:val="24"/>
          <w:szCs w:val="24"/>
        </w:rPr>
        <w:t xml:space="preserve"> </w:t>
      </w:r>
      <w:r w:rsidR="00284785" w:rsidRPr="003632D5">
        <w:rPr>
          <w:sz w:val="24"/>
          <w:szCs w:val="24"/>
        </w:rPr>
        <w:t>ust 1 pkt 1</w:t>
      </w:r>
      <w:r w:rsidRPr="003632D5">
        <w:rPr>
          <w:sz w:val="24"/>
          <w:szCs w:val="24"/>
        </w:rPr>
        <w:t xml:space="preserve"> ustawy z dnia </w:t>
      </w:r>
      <w:r w:rsidR="00284785" w:rsidRPr="003632D5">
        <w:rPr>
          <w:sz w:val="24"/>
          <w:szCs w:val="24"/>
        </w:rPr>
        <w:t>11 września</w:t>
      </w:r>
      <w:r w:rsidRPr="003632D5">
        <w:rPr>
          <w:sz w:val="24"/>
          <w:szCs w:val="24"/>
        </w:rPr>
        <w:t xml:space="preserve"> 20</w:t>
      </w:r>
      <w:r w:rsidR="00284785" w:rsidRPr="003632D5">
        <w:rPr>
          <w:sz w:val="24"/>
          <w:szCs w:val="24"/>
        </w:rPr>
        <w:t>19</w:t>
      </w:r>
      <w:r w:rsidRPr="003632D5">
        <w:rPr>
          <w:sz w:val="24"/>
          <w:szCs w:val="24"/>
        </w:rPr>
        <w:t xml:space="preserve"> r.</w:t>
      </w:r>
      <w:r w:rsidR="002D6510" w:rsidRPr="003632D5">
        <w:rPr>
          <w:sz w:val="24"/>
          <w:szCs w:val="24"/>
        </w:rPr>
        <w:t xml:space="preserve"> </w:t>
      </w:r>
      <w:r w:rsidRPr="003632D5">
        <w:rPr>
          <w:sz w:val="24"/>
          <w:szCs w:val="24"/>
        </w:rPr>
        <w:t>Prawo zamówień publicznych (tj.</w:t>
      </w:r>
      <w:r w:rsidR="00403A76" w:rsidRPr="003632D5">
        <w:rPr>
          <w:sz w:val="24"/>
          <w:szCs w:val="24"/>
        </w:rPr>
        <w:t xml:space="preserve"> </w:t>
      </w:r>
      <w:r w:rsidR="00B57A81" w:rsidRPr="003632D5">
        <w:rPr>
          <w:sz w:val="24"/>
          <w:szCs w:val="24"/>
        </w:rPr>
        <w:t>Dz. U. z 202</w:t>
      </w:r>
      <w:r w:rsidR="001A2A4A" w:rsidRPr="003632D5">
        <w:rPr>
          <w:sz w:val="24"/>
          <w:szCs w:val="24"/>
        </w:rPr>
        <w:t>5</w:t>
      </w:r>
      <w:r w:rsidR="00B57A81" w:rsidRPr="003632D5">
        <w:rPr>
          <w:sz w:val="24"/>
          <w:szCs w:val="24"/>
        </w:rPr>
        <w:t xml:space="preserve"> r. poz. 1</w:t>
      </w:r>
      <w:r w:rsidR="001A2A4A" w:rsidRPr="003632D5">
        <w:rPr>
          <w:sz w:val="24"/>
          <w:szCs w:val="24"/>
        </w:rPr>
        <w:t>173</w:t>
      </w:r>
      <w:r w:rsidR="00B57A81" w:rsidRPr="003632D5">
        <w:rPr>
          <w:sz w:val="24"/>
          <w:szCs w:val="24"/>
        </w:rPr>
        <w:t xml:space="preserve"> ze zm.</w:t>
      </w:r>
      <w:r w:rsidRPr="003632D5">
        <w:rPr>
          <w:sz w:val="24"/>
          <w:szCs w:val="24"/>
        </w:rPr>
        <w:t>)</w:t>
      </w:r>
      <w:bookmarkStart w:id="4" w:name="bookmark7"/>
      <w:bookmarkEnd w:id="3"/>
      <w:r w:rsidR="002D6510" w:rsidRPr="003632D5">
        <w:rPr>
          <w:sz w:val="24"/>
          <w:szCs w:val="24"/>
        </w:rPr>
        <w:t xml:space="preserve"> o następującej treści:</w:t>
      </w:r>
    </w:p>
    <w:p w14:paraId="5CCD4205" w14:textId="77777777" w:rsidR="001A789A" w:rsidRPr="003632D5" w:rsidRDefault="001A789A" w:rsidP="002D6510">
      <w:pPr>
        <w:spacing w:after="702"/>
        <w:ind w:right="-2"/>
        <w:contextualSpacing/>
        <w:jc w:val="both"/>
        <w:rPr>
          <w:sz w:val="24"/>
          <w:szCs w:val="24"/>
        </w:rPr>
      </w:pPr>
    </w:p>
    <w:p w14:paraId="23246311" w14:textId="77777777" w:rsidR="00B34063" w:rsidRPr="003632D5" w:rsidRDefault="00B34063" w:rsidP="002A7B56">
      <w:pPr>
        <w:spacing w:after="100" w:afterAutospacing="1"/>
        <w:ind w:right="941"/>
        <w:contextualSpacing/>
        <w:jc w:val="both"/>
        <w:rPr>
          <w:sz w:val="24"/>
          <w:szCs w:val="24"/>
        </w:rPr>
      </w:pPr>
    </w:p>
    <w:p w14:paraId="45F947E3" w14:textId="77777777" w:rsidR="00E614C1" w:rsidRPr="003632D5" w:rsidRDefault="00E614C1" w:rsidP="002A7B56">
      <w:pPr>
        <w:spacing w:after="100" w:afterAutospacing="1"/>
        <w:ind w:right="941"/>
        <w:contextualSpacing/>
        <w:jc w:val="center"/>
        <w:rPr>
          <w:sz w:val="24"/>
          <w:szCs w:val="24"/>
        </w:rPr>
      </w:pPr>
      <w:r w:rsidRPr="003632D5">
        <w:rPr>
          <w:sz w:val="24"/>
          <w:szCs w:val="24"/>
        </w:rPr>
        <w:t>§ 1</w:t>
      </w:r>
      <w:bookmarkEnd w:id="4"/>
      <w:r w:rsidRPr="003632D5">
        <w:rPr>
          <w:sz w:val="24"/>
          <w:szCs w:val="24"/>
        </w:rPr>
        <w:t>.</w:t>
      </w:r>
    </w:p>
    <w:p w14:paraId="60B5E3D9" w14:textId="54D2BC95" w:rsidR="00503C43" w:rsidRPr="003632D5" w:rsidRDefault="00E614C1" w:rsidP="00E45179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spacing w:after="100" w:afterAutospacing="1" w:line="248" w:lineRule="exact"/>
        <w:ind w:left="426" w:hanging="426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Przedmiotem Umowy jest dzierżawa</w:t>
      </w:r>
      <w:r w:rsidR="00ED7B5F" w:rsidRPr="003632D5">
        <w:rPr>
          <w:sz w:val="24"/>
          <w:szCs w:val="24"/>
        </w:rPr>
        <w:t>, stanowiących własność Wykonawcy</w:t>
      </w:r>
      <w:r w:rsidR="00453007" w:rsidRPr="003632D5">
        <w:rPr>
          <w:sz w:val="24"/>
          <w:szCs w:val="24"/>
        </w:rPr>
        <w:t xml:space="preserve"> i</w:t>
      </w:r>
      <w:r w:rsidR="00985682" w:rsidRPr="003632D5">
        <w:rPr>
          <w:sz w:val="24"/>
          <w:szCs w:val="24"/>
        </w:rPr>
        <w:t> </w:t>
      </w:r>
      <w:r w:rsidR="00453007" w:rsidRPr="003632D5">
        <w:rPr>
          <w:sz w:val="24"/>
          <w:szCs w:val="24"/>
        </w:rPr>
        <w:t>zainstalowanych</w:t>
      </w:r>
      <w:r w:rsidR="00985682" w:rsidRPr="003632D5">
        <w:rPr>
          <w:sz w:val="24"/>
          <w:szCs w:val="24"/>
        </w:rPr>
        <w:t> </w:t>
      </w:r>
      <w:r w:rsidR="00453007" w:rsidRPr="003632D5">
        <w:rPr>
          <w:sz w:val="24"/>
          <w:szCs w:val="24"/>
        </w:rPr>
        <w:t>w siedzibie Zamawiającego</w:t>
      </w:r>
      <w:r w:rsidR="00ED7B5F" w:rsidRPr="003632D5">
        <w:rPr>
          <w:sz w:val="24"/>
          <w:szCs w:val="24"/>
        </w:rPr>
        <w:t>,</w:t>
      </w:r>
      <w:r w:rsidR="00503C43" w:rsidRPr="003632D5">
        <w:rPr>
          <w:sz w:val="24"/>
          <w:szCs w:val="24"/>
        </w:rPr>
        <w:t xml:space="preserve"> niżej wymienionych urządzeń:</w:t>
      </w:r>
    </w:p>
    <w:p w14:paraId="142204FF" w14:textId="77777777" w:rsidR="00985682" w:rsidRPr="003632D5" w:rsidRDefault="00B57A81" w:rsidP="00E45179">
      <w:pPr>
        <w:pStyle w:val="Akapitzlist"/>
        <w:widowControl w:val="0"/>
        <w:numPr>
          <w:ilvl w:val="0"/>
          <w:numId w:val="12"/>
        </w:numPr>
        <w:tabs>
          <w:tab w:val="left" w:pos="349"/>
        </w:tabs>
        <w:ind w:hanging="654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przy ul. Krakowskie Przedmieście 25/Kozia 1/Trębacka 4:</w:t>
      </w:r>
      <w:bookmarkStart w:id="5" w:name="_Hlk224819812"/>
    </w:p>
    <w:p w14:paraId="6DAF32B0" w14:textId="7607392F" w:rsidR="00985682" w:rsidRDefault="000818DC" w:rsidP="00985682">
      <w:pPr>
        <w:pStyle w:val="Akapitzlist"/>
        <w:widowControl w:val="0"/>
        <w:tabs>
          <w:tab w:val="left" w:pos="349"/>
        </w:tabs>
        <w:ind w:left="10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TYP 1 …………………..- szt. </w:t>
      </w:r>
      <w:r w:rsidR="00D257B2">
        <w:rPr>
          <w:sz w:val="24"/>
          <w:szCs w:val="24"/>
        </w:rPr>
        <w:t>4</w:t>
      </w:r>
      <w:r w:rsidRPr="003632D5">
        <w:rPr>
          <w:sz w:val="24"/>
          <w:szCs w:val="24"/>
        </w:rPr>
        <w:t>,</w:t>
      </w:r>
    </w:p>
    <w:p w14:paraId="609DB799" w14:textId="71F33ED9" w:rsidR="00D257B2" w:rsidRPr="003632D5" w:rsidRDefault="00D257B2" w:rsidP="00985682">
      <w:pPr>
        <w:pStyle w:val="Akapitzlist"/>
        <w:widowControl w:val="0"/>
        <w:tabs>
          <w:tab w:val="left" w:pos="349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TYP 2 …………………..- szt. 4,</w:t>
      </w:r>
    </w:p>
    <w:p w14:paraId="12E12820" w14:textId="733C4F7B" w:rsidR="000818DC" w:rsidRPr="003632D5" w:rsidRDefault="000818DC" w:rsidP="00985682">
      <w:pPr>
        <w:pStyle w:val="Akapitzlist"/>
        <w:widowControl w:val="0"/>
        <w:tabs>
          <w:tab w:val="left" w:pos="349"/>
        </w:tabs>
        <w:ind w:left="10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TYP 3 …………………..- szt. </w:t>
      </w:r>
      <w:r w:rsidR="00C5351F" w:rsidRPr="003632D5">
        <w:rPr>
          <w:sz w:val="24"/>
          <w:szCs w:val="24"/>
        </w:rPr>
        <w:t>6</w:t>
      </w:r>
      <w:r w:rsidRPr="003632D5">
        <w:rPr>
          <w:sz w:val="24"/>
          <w:szCs w:val="24"/>
        </w:rPr>
        <w:t>,</w:t>
      </w:r>
    </w:p>
    <w:bookmarkEnd w:id="5"/>
    <w:p w14:paraId="01A22E30" w14:textId="77777777" w:rsidR="00985682" w:rsidRPr="003632D5" w:rsidRDefault="00B57A81" w:rsidP="00E45179">
      <w:pPr>
        <w:pStyle w:val="Akapitzlist"/>
        <w:widowControl w:val="0"/>
        <w:numPr>
          <w:ilvl w:val="0"/>
          <w:numId w:val="12"/>
        </w:numPr>
        <w:tabs>
          <w:tab w:val="left" w:pos="360"/>
        </w:tabs>
        <w:ind w:hanging="654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przy ul. Nowowiejskiej 26 B:</w:t>
      </w:r>
    </w:p>
    <w:p w14:paraId="0306B6D0" w14:textId="717BDB7A" w:rsidR="000818DC" w:rsidRDefault="000818DC" w:rsidP="00985682">
      <w:pPr>
        <w:pStyle w:val="Akapitzlist"/>
        <w:widowControl w:val="0"/>
        <w:tabs>
          <w:tab w:val="left" w:pos="360"/>
        </w:tabs>
        <w:ind w:left="10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TYP 1 …………………..- szt. </w:t>
      </w:r>
      <w:r w:rsidR="00D257B2">
        <w:rPr>
          <w:sz w:val="24"/>
          <w:szCs w:val="24"/>
        </w:rPr>
        <w:t>1</w:t>
      </w:r>
      <w:r w:rsidRPr="003632D5">
        <w:rPr>
          <w:sz w:val="24"/>
          <w:szCs w:val="24"/>
        </w:rPr>
        <w:t>,</w:t>
      </w:r>
    </w:p>
    <w:p w14:paraId="379FD786" w14:textId="42E6DFCA" w:rsidR="00D257B2" w:rsidRPr="003632D5" w:rsidRDefault="00D257B2" w:rsidP="00985682">
      <w:pPr>
        <w:pStyle w:val="Akapitzlist"/>
        <w:widowControl w:val="0"/>
        <w:tabs>
          <w:tab w:val="left" w:pos="36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TYP 2 …………………..- szt. 1,</w:t>
      </w:r>
    </w:p>
    <w:p w14:paraId="1451E667" w14:textId="5361F1E0" w:rsidR="00985682" w:rsidRPr="003632D5" w:rsidRDefault="000818DC" w:rsidP="00E45179">
      <w:pPr>
        <w:pStyle w:val="Akapitzlist"/>
        <w:widowControl w:val="0"/>
        <w:numPr>
          <w:ilvl w:val="0"/>
          <w:numId w:val="12"/>
        </w:numPr>
        <w:tabs>
          <w:tab w:val="left" w:pos="1418"/>
        </w:tabs>
        <w:ind w:hanging="654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przy ul. </w:t>
      </w:r>
      <w:r w:rsidR="00C5351F" w:rsidRPr="003632D5">
        <w:rPr>
          <w:sz w:val="24"/>
          <w:szCs w:val="24"/>
        </w:rPr>
        <w:t>pl. Krasińskich 2/4/6 (Sąd Apelacyjny w Warszawie , pokój nr 0a060)</w:t>
      </w:r>
      <w:r w:rsidRPr="003632D5">
        <w:rPr>
          <w:sz w:val="24"/>
          <w:szCs w:val="24"/>
        </w:rPr>
        <w:t>:</w:t>
      </w:r>
    </w:p>
    <w:p w14:paraId="2B0548C0" w14:textId="754FE004" w:rsidR="002D6510" w:rsidRPr="003632D5" w:rsidRDefault="000818DC" w:rsidP="00985682">
      <w:pPr>
        <w:pStyle w:val="Akapitzlist"/>
        <w:widowControl w:val="0"/>
        <w:tabs>
          <w:tab w:val="left" w:pos="1418"/>
        </w:tabs>
        <w:ind w:left="1080"/>
        <w:jc w:val="both"/>
        <w:rPr>
          <w:rStyle w:val="Teksttreci2Pogrubienie"/>
          <w:b w:val="0"/>
          <w:bCs w:val="0"/>
          <w:color w:val="auto"/>
          <w:sz w:val="24"/>
          <w:szCs w:val="24"/>
          <w:lang w:bidi="ar-SA"/>
        </w:rPr>
      </w:pPr>
      <w:r w:rsidRPr="003632D5">
        <w:rPr>
          <w:rStyle w:val="Teksttreci2Pogrubienie"/>
          <w:b w:val="0"/>
          <w:bCs w:val="0"/>
          <w:color w:val="auto"/>
          <w:sz w:val="24"/>
          <w:szCs w:val="24"/>
          <w:lang w:bidi="ar-SA"/>
        </w:rPr>
        <w:t xml:space="preserve">TYP 2 …………………. – 1 szt. </w:t>
      </w:r>
    </w:p>
    <w:p w14:paraId="04C4B5C3" w14:textId="210E0869" w:rsidR="00E614C1" w:rsidRPr="003632D5" w:rsidRDefault="00E614C1" w:rsidP="00985682">
      <w:pPr>
        <w:widowControl w:val="0"/>
        <w:tabs>
          <w:tab w:val="left" w:pos="349"/>
        </w:tabs>
        <w:spacing w:line="248" w:lineRule="exact"/>
        <w:ind w:left="426"/>
        <w:jc w:val="both"/>
        <w:rPr>
          <w:sz w:val="24"/>
          <w:szCs w:val="24"/>
        </w:rPr>
      </w:pPr>
      <w:r w:rsidRPr="003632D5">
        <w:rPr>
          <w:rStyle w:val="Teksttreci4Bezpogrubienia"/>
          <w:b w:val="0"/>
          <w:sz w:val="24"/>
          <w:szCs w:val="24"/>
        </w:rPr>
        <w:t>na okres</w:t>
      </w:r>
      <w:r w:rsidR="00127549" w:rsidRPr="003632D5">
        <w:rPr>
          <w:rStyle w:val="Teksttreci4Bezpogrubienia"/>
          <w:b w:val="0"/>
          <w:sz w:val="24"/>
          <w:szCs w:val="24"/>
        </w:rPr>
        <w:t xml:space="preserve"> </w:t>
      </w:r>
      <w:r w:rsidR="00B57A81" w:rsidRPr="003632D5">
        <w:rPr>
          <w:rStyle w:val="Teksttreci4Bezpogrubienia"/>
          <w:b w:val="0"/>
          <w:sz w:val="24"/>
          <w:szCs w:val="24"/>
        </w:rPr>
        <w:t>24</w:t>
      </w:r>
      <w:r w:rsidR="00127549" w:rsidRPr="003632D5">
        <w:rPr>
          <w:rStyle w:val="Teksttreci4Bezpogrubienia"/>
          <w:b w:val="0"/>
          <w:sz w:val="24"/>
          <w:szCs w:val="24"/>
        </w:rPr>
        <w:t xml:space="preserve"> miesięcy</w:t>
      </w:r>
      <w:r w:rsidR="00ED7B5F" w:rsidRPr="003632D5">
        <w:rPr>
          <w:rStyle w:val="Teksttreci4Bezpogrubienia"/>
          <w:b w:val="0"/>
          <w:sz w:val="24"/>
          <w:szCs w:val="24"/>
        </w:rPr>
        <w:t xml:space="preserve"> kalendarzowych, począwszy od dnia 1 </w:t>
      </w:r>
      <w:r w:rsidR="00284785" w:rsidRPr="003632D5">
        <w:rPr>
          <w:rStyle w:val="Teksttreci4Bezpogrubienia"/>
          <w:b w:val="0"/>
          <w:sz w:val="24"/>
          <w:szCs w:val="24"/>
        </w:rPr>
        <w:t>maja</w:t>
      </w:r>
      <w:r w:rsidR="00ED7B5F" w:rsidRPr="003632D5">
        <w:rPr>
          <w:rStyle w:val="Teksttreci4Bezpogrubienia"/>
          <w:b w:val="0"/>
          <w:sz w:val="24"/>
          <w:szCs w:val="24"/>
        </w:rPr>
        <w:t xml:space="preserve"> 20</w:t>
      </w:r>
      <w:r w:rsidR="00284785" w:rsidRPr="003632D5">
        <w:rPr>
          <w:rStyle w:val="Teksttreci4Bezpogrubienia"/>
          <w:b w:val="0"/>
          <w:sz w:val="24"/>
          <w:szCs w:val="24"/>
        </w:rPr>
        <w:t>2</w:t>
      </w:r>
      <w:r w:rsidR="00B57A81" w:rsidRPr="003632D5">
        <w:rPr>
          <w:rStyle w:val="Teksttreci4Bezpogrubienia"/>
          <w:b w:val="0"/>
          <w:sz w:val="24"/>
          <w:szCs w:val="24"/>
        </w:rPr>
        <w:t>6</w:t>
      </w:r>
      <w:r w:rsidR="00ED7B5F" w:rsidRPr="003632D5">
        <w:rPr>
          <w:rStyle w:val="Teksttreci4Bezpogrubienia"/>
          <w:b w:val="0"/>
          <w:sz w:val="24"/>
          <w:szCs w:val="24"/>
        </w:rPr>
        <w:t xml:space="preserve"> r.</w:t>
      </w:r>
      <w:r w:rsidR="00127549" w:rsidRPr="003632D5">
        <w:rPr>
          <w:rStyle w:val="Teksttreci4Bezpogrubienia"/>
          <w:b w:val="0"/>
          <w:sz w:val="24"/>
          <w:szCs w:val="24"/>
        </w:rPr>
        <w:t xml:space="preserve"> </w:t>
      </w:r>
      <w:r w:rsidRPr="003632D5">
        <w:rPr>
          <w:sz w:val="24"/>
          <w:szCs w:val="24"/>
        </w:rPr>
        <w:t xml:space="preserve">lub do wyczerpania kwoty, o której mowa </w:t>
      </w:r>
      <w:r w:rsidR="00127549" w:rsidRPr="003632D5">
        <w:rPr>
          <w:sz w:val="24"/>
          <w:szCs w:val="24"/>
        </w:rPr>
        <w:t xml:space="preserve"> </w:t>
      </w:r>
      <w:r w:rsidRPr="003632D5">
        <w:rPr>
          <w:sz w:val="24"/>
          <w:szCs w:val="24"/>
        </w:rPr>
        <w:t xml:space="preserve">w § </w:t>
      </w:r>
      <w:r w:rsidR="00284785" w:rsidRPr="003632D5">
        <w:rPr>
          <w:sz w:val="24"/>
          <w:szCs w:val="24"/>
        </w:rPr>
        <w:t>2</w:t>
      </w:r>
      <w:r w:rsidRPr="003632D5">
        <w:rPr>
          <w:sz w:val="24"/>
          <w:szCs w:val="24"/>
        </w:rPr>
        <w:t xml:space="preserve"> ust. 3.</w:t>
      </w:r>
    </w:p>
    <w:p w14:paraId="0EA8FA36" w14:textId="29C20C84" w:rsidR="00C5351F" w:rsidRPr="003632D5" w:rsidRDefault="00985682" w:rsidP="00E45179">
      <w:pPr>
        <w:pStyle w:val="Akapitzlist"/>
        <w:numPr>
          <w:ilvl w:val="0"/>
          <w:numId w:val="11"/>
        </w:numPr>
        <w:ind w:left="426" w:hanging="426"/>
        <w:jc w:val="both"/>
        <w:rPr>
          <w:bCs/>
          <w:sz w:val="24"/>
          <w:szCs w:val="24"/>
        </w:rPr>
      </w:pPr>
      <w:r w:rsidRPr="003632D5">
        <w:rPr>
          <w:bCs/>
          <w:sz w:val="24"/>
          <w:szCs w:val="24"/>
        </w:rPr>
        <w:t xml:space="preserve">Zamawiający zastrzega sobie prawo </w:t>
      </w:r>
      <w:r w:rsidR="00E45179" w:rsidRPr="003632D5">
        <w:rPr>
          <w:bCs/>
          <w:sz w:val="24"/>
          <w:szCs w:val="24"/>
        </w:rPr>
        <w:t xml:space="preserve">w okresie realizacji umowy </w:t>
      </w:r>
      <w:r w:rsidRPr="003632D5">
        <w:rPr>
          <w:bCs/>
          <w:sz w:val="24"/>
          <w:szCs w:val="24"/>
        </w:rPr>
        <w:t>do</w:t>
      </w:r>
      <w:r w:rsidR="00C5351F" w:rsidRPr="003632D5">
        <w:rPr>
          <w:bCs/>
          <w:sz w:val="24"/>
          <w:szCs w:val="24"/>
        </w:rPr>
        <w:t>:</w:t>
      </w:r>
    </w:p>
    <w:p w14:paraId="753AF872" w14:textId="077C5399" w:rsidR="00985682" w:rsidRPr="003632D5" w:rsidRDefault="00985682" w:rsidP="00E45179">
      <w:pPr>
        <w:pStyle w:val="Akapitzlist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3632D5">
        <w:rPr>
          <w:bCs/>
          <w:sz w:val="24"/>
          <w:szCs w:val="24"/>
        </w:rPr>
        <w:t xml:space="preserve"> dodatkowego wydzierżawienia </w:t>
      </w:r>
      <w:r w:rsidR="00B31FC0">
        <w:rPr>
          <w:bCs/>
          <w:sz w:val="24"/>
          <w:szCs w:val="24"/>
        </w:rPr>
        <w:t>2</w:t>
      </w:r>
      <w:r w:rsidRPr="003632D5">
        <w:rPr>
          <w:bCs/>
          <w:sz w:val="24"/>
          <w:szCs w:val="24"/>
        </w:rPr>
        <w:t xml:space="preserve"> szt. urządzeń TYP 1</w:t>
      </w:r>
      <w:r w:rsidR="00C5351F" w:rsidRPr="003632D5">
        <w:rPr>
          <w:bCs/>
          <w:sz w:val="24"/>
          <w:szCs w:val="24"/>
        </w:rPr>
        <w:t xml:space="preserve"> lub TYP 2</w:t>
      </w:r>
      <w:r w:rsidRPr="003632D5">
        <w:rPr>
          <w:bCs/>
          <w:sz w:val="24"/>
          <w:szCs w:val="24"/>
        </w:rPr>
        <w:t xml:space="preserve">. W takim przypadku Wykonawcy dostarczy urządzenia w terminie nie później niż 10 roboczych od wezwania Zamawiającego. Z tego tytułu Wykonawcy przysługiwać będzie  dodatkowe wynagrodzenie, ustalone </w:t>
      </w:r>
      <w:r w:rsidR="00365A54" w:rsidRPr="003632D5">
        <w:rPr>
          <w:bCs/>
          <w:sz w:val="24"/>
          <w:szCs w:val="24"/>
        </w:rPr>
        <w:t xml:space="preserve">zgodnie z </w:t>
      </w:r>
      <w:r w:rsidRPr="003632D5">
        <w:rPr>
          <w:bCs/>
          <w:sz w:val="24"/>
          <w:szCs w:val="24"/>
        </w:rPr>
        <w:t xml:space="preserve">§ </w:t>
      </w:r>
      <w:r w:rsidR="00365A54" w:rsidRPr="003632D5">
        <w:rPr>
          <w:bCs/>
          <w:sz w:val="24"/>
          <w:szCs w:val="24"/>
        </w:rPr>
        <w:t>2</w:t>
      </w:r>
      <w:r w:rsidRPr="003632D5">
        <w:rPr>
          <w:bCs/>
          <w:sz w:val="24"/>
          <w:szCs w:val="24"/>
        </w:rPr>
        <w:t>.</w:t>
      </w:r>
    </w:p>
    <w:p w14:paraId="24831B85" w14:textId="1B838B8D" w:rsidR="00C5351F" w:rsidRPr="003632D5" w:rsidRDefault="00C5351F" w:rsidP="00E45179">
      <w:pPr>
        <w:pStyle w:val="Akapitzlist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3632D5">
        <w:rPr>
          <w:bCs/>
          <w:sz w:val="24"/>
          <w:szCs w:val="24"/>
        </w:rPr>
        <w:t xml:space="preserve">zaprzestania dzierżawy </w:t>
      </w:r>
      <w:r w:rsidR="00D257B2">
        <w:rPr>
          <w:bCs/>
          <w:sz w:val="24"/>
          <w:szCs w:val="24"/>
        </w:rPr>
        <w:t xml:space="preserve">części lub wszystkich </w:t>
      </w:r>
      <w:r w:rsidRPr="003632D5">
        <w:rPr>
          <w:bCs/>
          <w:sz w:val="24"/>
          <w:szCs w:val="24"/>
        </w:rPr>
        <w:t xml:space="preserve">urządzeń </w:t>
      </w:r>
      <w:r w:rsidR="00E45179" w:rsidRPr="003632D5">
        <w:rPr>
          <w:bCs/>
          <w:sz w:val="24"/>
          <w:szCs w:val="24"/>
        </w:rPr>
        <w:t>TYP 3 w terminie do końca następnego m-ca kalendarzowego od chwili powiadomienia wykonawcy.</w:t>
      </w:r>
    </w:p>
    <w:p w14:paraId="32E24B75" w14:textId="77777777" w:rsidR="00E614C1" w:rsidRPr="003632D5" w:rsidRDefault="00E614C1" w:rsidP="002D6510">
      <w:pPr>
        <w:pStyle w:val="Nagwek41"/>
        <w:keepNext/>
        <w:keepLines/>
        <w:shd w:val="clear" w:color="auto" w:fill="auto"/>
        <w:spacing w:before="0"/>
        <w:ind w:left="20"/>
        <w:rPr>
          <w:sz w:val="24"/>
          <w:szCs w:val="24"/>
        </w:rPr>
      </w:pPr>
      <w:r w:rsidRPr="003632D5">
        <w:rPr>
          <w:sz w:val="24"/>
          <w:szCs w:val="24"/>
        </w:rPr>
        <w:lastRenderedPageBreak/>
        <w:t xml:space="preserve">§ </w:t>
      </w:r>
      <w:r w:rsidR="00284785" w:rsidRPr="003632D5">
        <w:rPr>
          <w:sz w:val="24"/>
          <w:szCs w:val="24"/>
        </w:rPr>
        <w:t>2</w:t>
      </w:r>
      <w:r w:rsidRPr="003632D5">
        <w:rPr>
          <w:sz w:val="24"/>
          <w:szCs w:val="24"/>
        </w:rPr>
        <w:t>.</w:t>
      </w:r>
    </w:p>
    <w:p w14:paraId="2E75894B" w14:textId="77777777" w:rsidR="00E614C1" w:rsidRPr="003632D5" w:rsidRDefault="00E614C1" w:rsidP="002D6510">
      <w:pPr>
        <w:pStyle w:val="Nagwek41"/>
        <w:keepNext/>
        <w:keepLines/>
        <w:shd w:val="clear" w:color="auto" w:fill="auto"/>
        <w:spacing w:before="0"/>
        <w:ind w:left="20"/>
        <w:jc w:val="both"/>
        <w:rPr>
          <w:sz w:val="24"/>
          <w:szCs w:val="24"/>
        </w:rPr>
      </w:pPr>
    </w:p>
    <w:p w14:paraId="6E20C827" w14:textId="2D7201E9" w:rsidR="00E614C1" w:rsidRPr="003632D5" w:rsidRDefault="00E614C1" w:rsidP="00E45179">
      <w:pPr>
        <w:pStyle w:val="Nagwek41"/>
        <w:keepNext/>
        <w:keepLines/>
        <w:numPr>
          <w:ilvl w:val="1"/>
          <w:numId w:val="1"/>
        </w:numPr>
        <w:shd w:val="clear" w:color="auto" w:fill="auto"/>
        <w:tabs>
          <w:tab w:val="left" w:pos="426"/>
        </w:tabs>
        <w:spacing w:before="0"/>
        <w:jc w:val="both"/>
        <w:rPr>
          <w:sz w:val="24"/>
          <w:szCs w:val="24"/>
        </w:rPr>
      </w:pPr>
      <w:r w:rsidRPr="003632D5">
        <w:rPr>
          <w:b/>
          <w:sz w:val="24"/>
          <w:szCs w:val="24"/>
        </w:rPr>
        <w:t>Zamawiający</w:t>
      </w:r>
      <w:r w:rsidRPr="003632D5">
        <w:rPr>
          <w:sz w:val="24"/>
          <w:szCs w:val="24"/>
        </w:rPr>
        <w:t xml:space="preserve"> będzie przekazywać </w:t>
      </w:r>
      <w:r w:rsidRPr="003632D5">
        <w:rPr>
          <w:rStyle w:val="Teksttreci2Pogrubienie"/>
          <w:sz w:val="24"/>
          <w:szCs w:val="24"/>
        </w:rPr>
        <w:t>Wykonawcy</w:t>
      </w:r>
      <w:r w:rsidR="00D257B2">
        <w:rPr>
          <w:rStyle w:val="Teksttreci2Pogrubienie"/>
          <w:sz w:val="24"/>
          <w:szCs w:val="24"/>
        </w:rPr>
        <w:t xml:space="preserve">, </w:t>
      </w:r>
      <w:r w:rsidR="00D257B2" w:rsidRPr="00D257B2">
        <w:rPr>
          <w:rStyle w:val="Teksttreci2Pogrubienie"/>
          <w:b w:val="0"/>
          <w:bCs w:val="0"/>
          <w:sz w:val="24"/>
          <w:szCs w:val="24"/>
        </w:rPr>
        <w:t>za pośrednictwem poczty elektronicznej</w:t>
      </w:r>
      <w:r w:rsidR="00D257B2">
        <w:rPr>
          <w:rStyle w:val="Teksttreci2Pogrubienie"/>
          <w:sz w:val="24"/>
          <w:szCs w:val="24"/>
        </w:rPr>
        <w:t xml:space="preserve">, </w:t>
      </w:r>
      <w:r w:rsidRPr="003632D5">
        <w:rPr>
          <w:rStyle w:val="Teksttreci2Pogrubienie"/>
          <w:b w:val="0"/>
          <w:sz w:val="24"/>
          <w:szCs w:val="24"/>
        </w:rPr>
        <w:t>stany</w:t>
      </w:r>
      <w:r w:rsidRPr="003632D5">
        <w:rPr>
          <w:sz w:val="24"/>
          <w:szCs w:val="24"/>
        </w:rPr>
        <w:t xml:space="preserve"> liczników kopiarek</w:t>
      </w:r>
      <w:r w:rsidR="00D74FA9" w:rsidRPr="003632D5">
        <w:rPr>
          <w:sz w:val="24"/>
          <w:szCs w:val="24"/>
        </w:rPr>
        <w:t xml:space="preserve"> i drukarek</w:t>
      </w:r>
      <w:r w:rsidRPr="003632D5">
        <w:rPr>
          <w:sz w:val="24"/>
          <w:szCs w:val="24"/>
        </w:rPr>
        <w:t>, najpóźniej do 5 dnia roboczego następującego po zakończeniu miesiąca.</w:t>
      </w:r>
    </w:p>
    <w:p w14:paraId="7AAB6C10" w14:textId="77777777" w:rsidR="00222445" w:rsidRPr="003632D5" w:rsidRDefault="00E614C1" w:rsidP="00E45179">
      <w:pPr>
        <w:pStyle w:val="Nagwek41"/>
        <w:keepNext/>
        <w:keepLines/>
        <w:numPr>
          <w:ilvl w:val="1"/>
          <w:numId w:val="1"/>
        </w:numPr>
        <w:shd w:val="clear" w:color="auto" w:fill="auto"/>
        <w:tabs>
          <w:tab w:val="left" w:pos="426"/>
          <w:tab w:val="left" w:pos="731"/>
        </w:tabs>
        <w:spacing w:before="0" w:line="252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Należność z tytułu wykonania przedmiotu Umowy będzie regulowana co miesiąc, z dołu, w</w:t>
      </w:r>
      <w:r w:rsidR="005A51AC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 xml:space="preserve">terminie do 21 dni od dnia doręczenia </w:t>
      </w:r>
      <w:r w:rsidRPr="003632D5">
        <w:rPr>
          <w:rStyle w:val="Teksttreci2Pogrubienie"/>
          <w:sz w:val="24"/>
          <w:szCs w:val="24"/>
        </w:rPr>
        <w:t xml:space="preserve">Zamawiającemu </w:t>
      </w:r>
      <w:r w:rsidRPr="003632D5">
        <w:rPr>
          <w:sz w:val="24"/>
          <w:szCs w:val="24"/>
        </w:rPr>
        <w:t xml:space="preserve">prawidłowo wystawionej faktury </w:t>
      </w:r>
      <w:r w:rsidRPr="003632D5">
        <w:rPr>
          <w:sz w:val="24"/>
          <w:szCs w:val="24"/>
          <w:lang w:eastAsia="en-US" w:bidi="en-US"/>
        </w:rPr>
        <w:t>VAT</w:t>
      </w:r>
      <w:r w:rsidRPr="003632D5">
        <w:rPr>
          <w:sz w:val="24"/>
          <w:szCs w:val="24"/>
        </w:rPr>
        <w:t xml:space="preserve"> i obejmować będzi</w:t>
      </w:r>
      <w:r w:rsidR="008730A9" w:rsidRPr="003632D5">
        <w:rPr>
          <w:sz w:val="24"/>
          <w:szCs w:val="24"/>
        </w:rPr>
        <w:t>e</w:t>
      </w:r>
      <w:r w:rsidR="00222445" w:rsidRPr="003632D5">
        <w:rPr>
          <w:sz w:val="24"/>
          <w:szCs w:val="24"/>
        </w:rPr>
        <w:t>:</w:t>
      </w:r>
    </w:p>
    <w:p w14:paraId="1D5D913C" w14:textId="4CD5F07F" w:rsidR="00222445" w:rsidRPr="003632D5" w:rsidRDefault="00222445" w:rsidP="00E45179">
      <w:pPr>
        <w:pStyle w:val="Nagwek41"/>
        <w:keepNext/>
        <w:keepLines/>
        <w:numPr>
          <w:ilvl w:val="0"/>
          <w:numId w:val="9"/>
        </w:numPr>
        <w:shd w:val="clear" w:color="auto" w:fill="auto"/>
        <w:tabs>
          <w:tab w:val="left" w:pos="426"/>
          <w:tab w:val="left" w:pos="731"/>
        </w:tabs>
        <w:spacing w:before="0" w:line="252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opłat</w:t>
      </w:r>
      <w:r w:rsidR="00E45B18" w:rsidRPr="003632D5">
        <w:rPr>
          <w:sz w:val="24"/>
          <w:szCs w:val="24"/>
        </w:rPr>
        <w:t xml:space="preserve">ę ryczałtową w wysokości netto </w:t>
      </w:r>
      <w:r w:rsidR="00B57A81" w:rsidRPr="003632D5">
        <w:rPr>
          <w:sz w:val="24"/>
          <w:szCs w:val="24"/>
        </w:rPr>
        <w:t>…….</w:t>
      </w:r>
      <w:r w:rsidRPr="003632D5">
        <w:rPr>
          <w:sz w:val="24"/>
          <w:szCs w:val="24"/>
        </w:rPr>
        <w:t xml:space="preserve"> zł  za jedno urządzenie,</w:t>
      </w:r>
    </w:p>
    <w:p w14:paraId="2999622C" w14:textId="4EF31C48" w:rsidR="00ED7B5F" w:rsidRPr="003632D5" w:rsidRDefault="008730A9" w:rsidP="00E45179">
      <w:pPr>
        <w:pStyle w:val="Nagwek41"/>
        <w:keepNext/>
        <w:keepLines/>
        <w:numPr>
          <w:ilvl w:val="0"/>
          <w:numId w:val="9"/>
        </w:numPr>
        <w:shd w:val="clear" w:color="auto" w:fill="auto"/>
        <w:tabs>
          <w:tab w:val="left" w:pos="426"/>
          <w:tab w:val="left" w:pos="731"/>
        </w:tabs>
        <w:spacing w:before="0" w:line="252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 </w:t>
      </w:r>
      <w:r w:rsidR="00E614C1" w:rsidRPr="003632D5">
        <w:rPr>
          <w:sz w:val="24"/>
          <w:szCs w:val="24"/>
        </w:rPr>
        <w:t>zapłatę za wykonane kserokopie i wydruki zgodnie z</w:t>
      </w:r>
      <w:r w:rsidR="00ED7B5F" w:rsidRPr="003632D5">
        <w:rPr>
          <w:sz w:val="24"/>
          <w:szCs w:val="24"/>
        </w:rPr>
        <w:t> </w:t>
      </w:r>
      <w:r w:rsidR="00E614C1" w:rsidRPr="003632D5">
        <w:rPr>
          <w:sz w:val="24"/>
          <w:szCs w:val="24"/>
        </w:rPr>
        <w:t xml:space="preserve">ilościami wykonanych kserokopii i wydruków wynikającymi ze wskazań liczników kopiarek przemnożonych przez ceny jednostkowe </w:t>
      </w:r>
      <w:r w:rsidR="00222445" w:rsidRPr="003632D5">
        <w:rPr>
          <w:sz w:val="24"/>
          <w:szCs w:val="24"/>
        </w:rPr>
        <w:t xml:space="preserve">netto </w:t>
      </w:r>
      <w:r w:rsidR="00ED7B5F" w:rsidRPr="003632D5">
        <w:rPr>
          <w:sz w:val="24"/>
          <w:szCs w:val="24"/>
        </w:rPr>
        <w:t>tj.:</w:t>
      </w:r>
    </w:p>
    <w:p w14:paraId="7C57EE60" w14:textId="2F315B12" w:rsidR="00CB03FF" w:rsidRPr="003632D5" w:rsidRDefault="00222445" w:rsidP="00222445">
      <w:pPr>
        <w:pStyle w:val="Nagwek41"/>
        <w:keepNext/>
        <w:keepLines/>
        <w:shd w:val="clear" w:color="auto" w:fill="auto"/>
        <w:tabs>
          <w:tab w:val="left" w:pos="426"/>
          <w:tab w:val="left" w:pos="731"/>
        </w:tabs>
        <w:spacing w:before="0" w:line="252" w:lineRule="exact"/>
        <w:ind w:left="720"/>
        <w:jc w:val="both"/>
        <w:rPr>
          <w:rStyle w:val="Teksttreci2105ptKursywa"/>
          <w:i w:val="0"/>
          <w:iCs w:val="0"/>
          <w:color w:val="auto"/>
          <w:sz w:val="24"/>
          <w:szCs w:val="24"/>
          <w:u w:val="none"/>
          <w:lang w:bidi="ar-SA"/>
        </w:rPr>
      </w:pPr>
      <w:r w:rsidRPr="003632D5">
        <w:rPr>
          <w:rStyle w:val="Teksttreci2105ptKursywa"/>
          <w:i w:val="0"/>
          <w:sz w:val="24"/>
          <w:szCs w:val="24"/>
        </w:rPr>
        <w:t>-</w:t>
      </w:r>
      <w:r w:rsidRPr="003632D5">
        <w:rPr>
          <w:rStyle w:val="Teksttreci2105ptKursywa"/>
          <w:i w:val="0"/>
          <w:sz w:val="24"/>
          <w:szCs w:val="24"/>
        </w:rPr>
        <w:tab/>
      </w:r>
      <w:r w:rsidR="00B57A81" w:rsidRPr="003632D5">
        <w:rPr>
          <w:rStyle w:val="Teksttreci2105ptKursywa"/>
          <w:i w:val="0"/>
          <w:sz w:val="24"/>
          <w:szCs w:val="24"/>
        </w:rPr>
        <w:t>…..</w:t>
      </w:r>
      <w:r w:rsidR="00CB03FF" w:rsidRPr="003632D5">
        <w:rPr>
          <w:rStyle w:val="Teksttreci2105ptKursywa"/>
          <w:i w:val="0"/>
          <w:sz w:val="24"/>
          <w:szCs w:val="24"/>
        </w:rPr>
        <w:t xml:space="preserve"> zł / 1 kopię A-4 monochromatyczną,</w:t>
      </w:r>
    </w:p>
    <w:p w14:paraId="5460C226" w14:textId="1D50F8FE" w:rsidR="00E614C1" w:rsidRPr="003632D5" w:rsidRDefault="00222445" w:rsidP="00222445">
      <w:pPr>
        <w:pStyle w:val="Nagwek41"/>
        <w:keepNext/>
        <w:keepLines/>
        <w:shd w:val="clear" w:color="auto" w:fill="auto"/>
        <w:tabs>
          <w:tab w:val="left" w:pos="426"/>
          <w:tab w:val="left" w:pos="731"/>
        </w:tabs>
        <w:spacing w:before="0" w:line="252" w:lineRule="exact"/>
        <w:ind w:left="720"/>
        <w:jc w:val="both"/>
        <w:rPr>
          <w:rStyle w:val="Teksttreci2105ptKursywa"/>
          <w:i w:val="0"/>
          <w:sz w:val="24"/>
          <w:szCs w:val="24"/>
        </w:rPr>
      </w:pPr>
      <w:r w:rsidRPr="003632D5">
        <w:rPr>
          <w:rStyle w:val="Teksttreci2105ptKursywa"/>
          <w:i w:val="0"/>
          <w:sz w:val="24"/>
          <w:szCs w:val="24"/>
        </w:rPr>
        <w:t>-</w:t>
      </w:r>
      <w:r w:rsidRPr="003632D5">
        <w:rPr>
          <w:rStyle w:val="Teksttreci2105ptKursywa"/>
          <w:i w:val="0"/>
          <w:sz w:val="24"/>
          <w:szCs w:val="24"/>
        </w:rPr>
        <w:tab/>
      </w:r>
      <w:r w:rsidR="00B57A81" w:rsidRPr="003632D5">
        <w:rPr>
          <w:rStyle w:val="Teksttreci2105ptKursywa"/>
          <w:i w:val="0"/>
          <w:sz w:val="24"/>
          <w:szCs w:val="24"/>
        </w:rPr>
        <w:t>…..</w:t>
      </w:r>
      <w:r w:rsidR="00CB03FF" w:rsidRPr="003632D5">
        <w:rPr>
          <w:rStyle w:val="Teksttreci2105ptKursywa"/>
          <w:i w:val="0"/>
          <w:sz w:val="24"/>
          <w:szCs w:val="24"/>
        </w:rPr>
        <w:t xml:space="preserve"> zł / 1 kopię A-4 w kolorze</w:t>
      </w:r>
      <w:r w:rsidR="00E614C1" w:rsidRPr="003632D5">
        <w:rPr>
          <w:rStyle w:val="Teksttreci2105ptKursywa"/>
          <w:i w:val="0"/>
          <w:sz w:val="24"/>
          <w:szCs w:val="24"/>
        </w:rPr>
        <w:t>.</w:t>
      </w:r>
    </w:p>
    <w:p w14:paraId="1F050D97" w14:textId="6FEA639F" w:rsidR="00E614C1" w:rsidRPr="003632D5" w:rsidRDefault="00E614C1" w:rsidP="00E45179">
      <w:pPr>
        <w:pStyle w:val="Akapitzlist"/>
        <w:numPr>
          <w:ilvl w:val="0"/>
          <w:numId w:val="7"/>
        </w:numPr>
        <w:spacing w:line="248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Maksymalną wysokość wynagrodzenia za całość usług w skali </w:t>
      </w:r>
      <w:r w:rsidR="0074587A">
        <w:rPr>
          <w:rStyle w:val="Teksttreci2Pogrubienie"/>
          <w:sz w:val="24"/>
          <w:szCs w:val="24"/>
        </w:rPr>
        <w:t>24</w:t>
      </w:r>
      <w:r w:rsidRPr="003632D5">
        <w:rPr>
          <w:rStyle w:val="Teksttreci2Pogrubienie"/>
          <w:sz w:val="24"/>
          <w:szCs w:val="24"/>
        </w:rPr>
        <w:t xml:space="preserve"> miesięcy </w:t>
      </w:r>
      <w:r w:rsidRPr="003632D5">
        <w:rPr>
          <w:sz w:val="24"/>
          <w:szCs w:val="24"/>
        </w:rPr>
        <w:t>ustala się</w:t>
      </w:r>
      <w:r w:rsidR="002A7B56" w:rsidRPr="003632D5">
        <w:rPr>
          <w:sz w:val="24"/>
          <w:szCs w:val="24"/>
        </w:rPr>
        <w:t xml:space="preserve">                                    </w:t>
      </w:r>
      <w:r w:rsidRPr="003632D5">
        <w:rPr>
          <w:sz w:val="24"/>
          <w:szCs w:val="24"/>
        </w:rPr>
        <w:t xml:space="preserve"> na kwotę </w:t>
      </w:r>
      <w:r w:rsidRPr="003632D5">
        <w:rPr>
          <w:rStyle w:val="Teksttreci2Pogrubienie"/>
          <w:sz w:val="24"/>
          <w:szCs w:val="24"/>
        </w:rPr>
        <w:t xml:space="preserve">netto: </w:t>
      </w:r>
      <w:r w:rsidR="0074587A">
        <w:rPr>
          <w:rStyle w:val="Teksttreci2Pogrubienie"/>
          <w:sz w:val="24"/>
          <w:szCs w:val="24"/>
        </w:rPr>
        <w:t>167 680</w:t>
      </w:r>
      <w:r w:rsidR="00127549" w:rsidRPr="003632D5">
        <w:rPr>
          <w:rStyle w:val="Teksttreci2Pogrubienie"/>
          <w:sz w:val="24"/>
          <w:szCs w:val="24"/>
        </w:rPr>
        <w:t>,00</w:t>
      </w:r>
      <w:r w:rsidRPr="003632D5">
        <w:rPr>
          <w:rStyle w:val="Teksttreci2Pogrubienie"/>
          <w:sz w:val="24"/>
          <w:szCs w:val="24"/>
        </w:rPr>
        <w:t xml:space="preserve"> zł </w:t>
      </w:r>
      <w:r w:rsidRPr="003632D5">
        <w:rPr>
          <w:sz w:val="24"/>
          <w:szCs w:val="24"/>
        </w:rPr>
        <w:t>(słownie</w:t>
      </w:r>
      <w:r w:rsidR="0074587A">
        <w:rPr>
          <w:sz w:val="24"/>
          <w:szCs w:val="24"/>
        </w:rPr>
        <w:t xml:space="preserve"> sto sześćdziesiąt siedem tysięcy sześćset osiemdziesiąt</w:t>
      </w:r>
      <w:r w:rsidR="00127549" w:rsidRPr="003632D5">
        <w:rPr>
          <w:sz w:val="24"/>
          <w:szCs w:val="24"/>
        </w:rPr>
        <w:t xml:space="preserve"> złotych</w:t>
      </w:r>
      <w:r w:rsidRPr="003632D5">
        <w:rPr>
          <w:sz w:val="24"/>
          <w:szCs w:val="24"/>
        </w:rPr>
        <w:t xml:space="preserve">) plus podatek </w:t>
      </w:r>
      <w:r w:rsidRPr="003632D5">
        <w:rPr>
          <w:sz w:val="24"/>
          <w:szCs w:val="24"/>
          <w:lang w:eastAsia="en-US" w:bidi="en-US"/>
        </w:rPr>
        <w:t xml:space="preserve">VAT </w:t>
      </w:r>
      <w:r w:rsidRPr="003632D5">
        <w:rPr>
          <w:sz w:val="24"/>
          <w:szCs w:val="24"/>
        </w:rPr>
        <w:t xml:space="preserve">według obowiązujących stawek, co daje wartość </w:t>
      </w:r>
      <w:r w:rsidRPr="003632D5">
        <w:rPr>
          <w:rStyle w:val="Teksttreci2Pogrubienie"/>
          <w:sz w:val="24"/>
          <w:szCs w:val="24"/>
        </w:rPr>
        <w:t>brutto</w:t>
      </w:r>
      <w:r w:rsidR="00127549" w:rsidRPr="003632D5">
        <w:rPr>
          <w:rStyle w:val="Teksttreci2Pogrubienie"/>
          <w:sz w:val="24"/>
          <w:szCs w:val="24"/>
        </w:rPr>
        <w:t xml:space="preserve"> </w:t>
      </w:r>
      <w:r w:rsidR="0074587A">
        <w:rPr>
          <w:rStyle w:val="Teksttreci2Pogrubienie"/>
          <w:sz w:val="24"/>
          <w:szCs w:val="24"/>
        </w:rPr>
        <w:t>206 246,40</w:t>
      </w:r>
      <w:r w:rsidRPr="003632D5">
        <w:rPr>
          <w:rStyle w:val="Teksttreci2Pogrubienie"/>
          <w:sz w:val="24"/>
          <w:szCs w:val="24"/>
        </w:rPr>
        <w:t xml:space="preserve"> zł </w:t>
      </w:r>
      <w:r w:rsidRPr="003632D5">
        <w:rPr>
          <w:sz w:val="24"/>
          <w:szCs w:val="24"/>
        </w:rPr>
        <w:t>(słownie:</w:t>
      </w:r>
      <w:r w:rsidR="0074587A">
        <w:rPr>
          <w:sz w:val="24"/>
          <w:szCs w:val="24"/>
        </w:rPr>
        <w:t xml:space="preserve"> dwieście sześć tysięcy dwieście czterdzieści sześć </w:t>
      </w:r>
      <w:r w:rsidR="00F231AD" w:rsidRPr="003632D5">
        <w:rPr>
          <w:sz w:val="24"/>
          <w:szCs w:val="24"/>
        </w:rPr>
        <w:t xml:space="preserve"> </w:t>
      </w:r>
      <w:r w:rsidR="00127549" w:rsidRPr="003632D5">
        <w:rPr>
          <w:sz w:val="24"/>
          <w:szCs w:val="24"/>
        </w:rPr>
        <w:t>zło</w:t>
      </w:r>
      <w:r w:rsidR="00402635" w:rsidRPr="003632D5">
        <w:rPr>
          <w:sz w:val="24"/>
          <w:szCs w:val="24"/>
        </w:rPr>
        <w:t>t</w:t>
      </w:r>
      <w:r w:rsidR="00284785" w:rsidRPr="003632D5">
        <w:rPr>
          <w:sz w:val="24"/>
          <w:szCs w:val="24"/>
        </w:rPr>
        <w:t>ych</w:t>
      </w:r>
      <w:r w:rsidR="0074587A">
        <w:rPr>
          <w:sz w:val="24"/>
          <w:szCs w:val="24"/>
        </w:rPr>
        <w:t xml:space="preserve"> i 40/100</w:t>
      </w:r>
      <w:r w:rsidRPr="003632D5">
        <w:rPr>
          <w:sz w:val="24"/>
          <w:szCs w:val="24"/>
        </w:rPr>
        <w:t>).</w:t>
      </w:r>
    </w:p>
    <w:p w14:paraId="2F648E55" w14:textId="77777777" w:rsidR="00D311E8" w:rsidRPr="003632D5" w:rsidRDefault="00D311E8" w:rsidP="00E45179">
      <w:pPr>
        <w:pStyle w:val="Akapitzlist"/>
        <w:numPr>
          <w:ilvl w:val="0"/>
          <w:numId w:val="7"/>
        </w:numPr>
        <w:spacing w:line="248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Wykonawca przy realizacji umowy zobowiązuje posługiwać się rachunkiem rozliczeniowym, o którym mowa w art. 49 ust. 1 pkt 1 ustawy z dnia 29 sierpnia 1997 r. Prawo Bankowe (Dz.U.2026, poz.38 </w:t>
      </w:r>
      <w:proofErr w:type="spellStart"/>
      <w:r w:rsidRPr="003632D5">
        <w:rPr>
          <w:sz w:val="24"/>
          <w:szCs w:val="24"/>
        </w:rPr>
        <w:t>t.j</w:t>
      </w:r>
      <w:proofErr w:type="spellEnd"/>
      <w:r w:rsidRPr="003632D5">
        <w:rPr>
          <w:sz w:val="24"/>
          <w:szCs w:val="24"/>
        </w:rPr>
        <w:t xml:space="preserve">.) zawartym w wykazie podmiotów, o którym mowa w art. 96b ust. 1 ustawy o podatku od towarów i usług (Dz. U. z 2025 r., poz. 775 </w:t>
      </w:r>
      <w:proofErr w:type="spellStart"/>
      <w:r w:rsidRPr="003632D5">
        <w:rPr>
          <w:sz w:val="24"/>
          <w:szCs w:val="24"/>
        </w:rPr>
        <w:t>t.j</w:t>
      </w:r>
      <w:proofErr w:type="spellEnd"/>
      <w:r w:rsidRPr="003632D5">
        <w:rPr>
          <w:sz w:val="24"/>
          <w:szCs w:val="24"/>
        </w:rPr>
        <w:t>.).</w:t>
      </w:r>
    </w:p>
    <w:p w14:paraId="3FB52BBF" w14:textId="706EC88E" w:rsidR="00D311E8" w:rsidRPr="003632D5" w:rsidRDefault="00D311E8" w:rsidP="00E45179">
      <w:pPr>
        <w:pStyle w:val="Akapitzlist"/>
        <w:numPr>
          <w:ilvl w:val="0"/>
          <w:numId w:val="7"/>
        </w:numPr>
        <w:spacing w:line="248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W przypadku braku wskazanego przez Wykonawcę rachunku bankowego na dzień zlecenia zapłaty w wykazie, o którym mowa w ust. 10, zapłata wynagrodzenia zostanie wstrzymana do momentu dokonania przez Wykonawcę zgłoszenia tego rachunku bankowego w przedmiotowym wykazie lub wskazania innego zgłoszonego tam rachunku bankowego.</w:t>
      </w:r>
    </w:p>
    <w:p w14:paraId="245C0233" w14:textId="77777777" w:rsidR="00D311E8" w:rsidRPr="003632D5" w:rsidRDefault="00D311E8" w:rsidP="00E45179">
      <w:pPr>
        <w:pStyle w:val="Akapitzlist"/>
        <w:numPr>
          <w:ilvl w:val="0"/>
          <w:numId w:val="7"/>
        </w:numPr>
        <w:spacing w:line="248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Wykonawca zobowiązany jest do informowania Zamawiającego o wszelkich zmianach jego statusu VAT w trakcie obowiązywania Umowy, w szczególności o rezygnacji ze statusu czynnego podatnika VAT lub wykreślenia z listy podatników VAT czynnych przez organ podatkowy, w terminie do 3 dni od dnia zaistnienia okoliczności powodującej zmianę statusu.</w:t>
      </w:r>
    </w:p>
    <w:p w14:paraId="28A0F037" w14:textId="77777777" w:rsidR="00D311E8" w:rsidRPr="003632D5" w:rsidRDefault="00D311E8" w:rsidP="00D311E8">
      <w:pPr>
        <w:spacing w:line="248" w:lineRule="exact"/>
        <w:jc w:val="both"/>
        <w:rPr>
          <w:sz w:val="24"/>
          <w:szCs w:val="24"/>
        </w:rPr>
      </w:pPr>
    </w:p>
    <w:p w14:paraId="7E33A4D5" w14:textId="77777777" w:rsidR="00E614C1" w:rsidRPr="003632D5" w:rsidRDefault="00E614C1" w:rsidP="002D6510">
      <w:pPr>
        <w:pStyle w:val="Nagwek41"/>
        <w:keepNext/>
        <w:keepLines/>
        <w:shd w:val="clear" w:color="auto" w:fill="auto"/>
        <w:spacing w:before="0" w:line="252" w:lineRule="exact"/>
        <w:ind w:left="80"/>
        <w:rPr>
          <w:sz w:val="24"/>
          <w:szCs w:val="24"/>
        </w:rPr>
      </w:pPr>
      <w:bookmarkStart w:id="6" w:name="bookmark10"/>
      <w:r w:rsidRPr="003632D5">
        <w:rPr>
          <w:sz w:val="24"/>
          <w:szCs w:val="24"/>
        </w:rPr>
        <w:t xml:space="preserve">§ </w:t>
      </w:r>
      <w:r w:rsidR="00284785" w:rsidRPr="003632D5">
        <w:rPr>
          <w:sz w:val="24"/>
          <w:szCs w:val="24"/>
        </w:rPr>
        <w:t>3</w:t>
      </w:r>
      <w:r w:rsidRPr="003632D5">
        <w:rPr>
          <w:sz w:val="24"/>
          <w:szCs w:val="24"/>
        </w:rPr>
        <w:t>.</w:t>
      </w:r>
      <w:bookmarkEnd w:id="6"/>
    </w:p>
    <w:p w14:paraId="1E477552" w14:textId="77777777" w:rsidR="00E614C1" w:rsidRPr="003632D5" w:rsidRDefault="00E614C1" w:rsidP="002D6510">
      <w:pPr>
        <w:pStyle w:val="Nagwek41"/>
        <w:keepNext/>
        <w:keepLines/>
        <w:shd w:val="clear" w:color="auto" w:fill="auto"/>
        <w:spacing w:before="0" w:line="252" w:lineRule="exact"/>
        <w:ind w:left="80"/>
        <w:jc w:val="both"/>
        <w:rPr>
          <w:sz w:val="24"/>
          <w:szCs w:val="24"/>
        </w:rPr>
      </w:pPr>
    </w:p>
    <w:p w14:paraId="266F89DC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1.</w:t>
      </w:r>
      <w:r w:rsidRPr="003632D5">
        <w:rPr>
          <w:sz w:val="22"/>
          <w:szCs w:val="22"/>
        </w:rPr>
        <w:tab/>
        <w:t>Strony przewidują zmianę wysokości wynagrodzenia w przypadku zmiany:</w:t>
      </w:r>
    </w:p>
    <w:p w14:paraId="20087AAA" w14:textId="1F97FCB7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1)</w:t>
      </w:r>
      <w:r w:rsidRPr="003632D5">
        <w:rPr>
          <w:sz w:val="22"/>
          <w:szCs w:val="22"/>
        </w:rPr>
        <w:tab/>
        <w:t>stawki podatku od towarów i usług VAT oraz podatku akcyzowego. Stawka i kwota podatku oraz wynagrodzenie brutto ulegną zmianie odpowiednio do przepisów prawa wprowadzających zmianę stawki podatku, co oznacza, że Zamawiający dopuszcza możliwość zmniejszenia</w:t>
      </w:r>
      <w:r w:rsidR="003632D5">
        <w:rPr>
          <w:sz w:val="22"/>
          <w:szCs w:val="22"/>
        </w:rPr>
        <w:t xml:space="preserve">                               </w:t>
      </w:r>
      <w:r w:rsidRPr="003632D5">
        <w:rPr>
          <w:sz w:val="22"/>
          <w:szCs w:val="22"/>
        </w:rPr>
        <w:t xml:space="preserve"> i zwiększenia wynagrodzenia brutto o kwotę równą różnicy wynikającej ze zmienionej stawki podatku - dotyczy to części wynagrodzenia za roboty, których w dniu zmiany stawki podatku jeszcze nie wykonano.</w:t>
      </w:r>
    </w:p>
    <w:p w14:paraId="00569903" w14:textId="77777777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2)</w:t>
      </w:r>
      <w:r w:rsidRPr="003632D5">
        <w:rPr>
          <w:sz w:val="22"/>
          <w:szCs w:val="22"/>
        </w:rPr>
        <w:tab/>
        <w:t>zmiany wysokości minimalnego wynagrodzenia za pracę albo minimalnej stawki godzinowej ustalonego na podstawie art. 2 ust. 3-5 ustawy z dnia 10 października 2002 r. o minimalnym wynagrodzeniu za pracę. Wynagrodzenie może ulec zmianie odpowiednio do zmiany wysokości kosztów pracy ponoszonych przez Wykonawcę w związku z realizacją przedmiotowego zamówienia, o ile zmiana kosztów pracy wynika ze zmiany przepisów prawa dot. wysokości minimalnego wynagrodzenia za pracę albo minimalnej stawki godzinowej i ma wpływ na koszt wykonywania zamówienia przez Wykonawcę. Wprowadzenie przedmiotowych zmian wynagrodzenia możliwe będzie, jeżeli Wykonawca:</w:t>
      </w:r>
    </w:p>
    <w:p w14:paraId="1538C5FC" w14:textId="77777777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a)</w:t>
      </w:r>
      <w:r w:rsidRPr="003632D5">
        <w:rPr>
          <w:sz w:val="22"/>
          <w:szCs w:val="22"/>
        </w:rPr>
        <w:tab/>
        <w:t>udowodni, że zmiana w/w przepisów będzie miała wpływ na koszty wykonania zamówienia przez Wykonawcę,</w:t>
      </w:r>
    </w:p>
    <w:p w14:paraId="3E100960" w14:textId="77777777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b)</w:t>
      </w:r>
      <w:r w:rsidRPr="003632D5">
        <w:rPr>
          <w:sz w:val="22"/>
          <w:szCs w:val="22"/>
        </w:rPr>
        <w:tab/>
        <w:t>wykaże, jaką część wynagrodzenia stanowią koszty pracy ponoszone przez Wykonawcę w trakcie realizacji zamówienia oraz jak zmiana przepisów wpłynie na wysokość tych kosztów.</w:t>
      </w:r>
    </w:p>
    <w:p w14:paraId="08446BE5" w14:textId="77777777" w:rsidR="00365A54" w:rsidRPr="003632D5" w:rsidRDefault="00365A54" w:rsidP="00365A54">
      <w:pPr>
        <w:ind w:left="703" w:firstLine="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Zamawiający zastrzega sobie prawo do wniesienia zastrzeżeń dotyczących wysokości kosztów pracy przedstawionych przez Wykonawcę.</w:t>
      </w:r>
    </w:p>
    <w:p w14:paraId="43EBE8D6" w14:textId="3B8F1032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lastRenderedPageBreak/>
        <w:t>3)</w:t>
      </w:r>
      <w:r w:rsidRPr="003632D5">
        <w:rPr>
          <w:sz w:val="22"/>
          <w:szCs w:val="22"/>
        </w:rPr>
        <w:tab/>
        <w:t>zmiany zasad podlegania ubezpieczeniom społecznym lub ubezpieczeniu zdrowotnemu</w:t>
      </w:r>
      <w:r w:rsidR="003632D5">
        <w:rPr>
          <w:sz w:val="22"/>
          <w:szCs w:val="22"/>
        </w:rPr>
        <w:t xml:space="preserve">                              </w:t>
      </w:r>
      <w:r w:rsidRPr="003632D5">
        <w:rPr>
          <w:sz w:val="22"/>
          <w:szCs w:val="22"/>
        </w:rPr>
        <w:t xml:space="preserve"> lub wysokości stawki składki na ubezpieczenia społeczne lub zdrowotne. Wynagrodzenie może ulec zmianie odpowiednio do zmiany wysokości kosztów ponoszonych przez Wykonawcę </w:t>
      </w:r>
      <w:r w:rsidR="003632D5">
        <w:rPr>
          <w:sz w:val="22"/>
          <w:szCs w:val="22"/>
        </w:rPr>
        <w:t xml:space="preserve">                         </w:t>
      </w:r>
      <w:r w:rsidRPr="003632D5">
        <w:rPr>
          <w:sz w:val="22"/>
          <w:szCs w:val="22"/>
        </w:rPr>
        <w:t>w związku z realizacją przedmiotowego zamówienia, o ile zmiana tych kosztów wynika</w:t>
      </w:r>
      <w:r w:rsidR="003632D5">
        <w:rPr>
          <w:sz w:val="22"/>
          <w:szCs w:val="22"/>
        </w:rPr>
        <w:t xml:space="preserve">                               </w:t>
      </w:r>
      <w:r w:rsidRPr="003632D5">
        <w:rPr>
          <w:sz w:val="22"/>
          <w:szCs w:val="22"/>
        </w:rPr>
        <w:t xml:space="preserve"> ze zmiany przepisów prawa dotyczącego zasad podlegania ubezpieczeniom społecznym </w:t>
      </w:r>
      <w:r w:rsidR="003632D5">
        <w:rPr>
          <w:sz w:val="22"/>
          <w:szCs w:val="22"/>
        </w:rPr>
        <w:t xml:space="preserve">                             </w:t>
      </w:r>
      <w:r w:rsidRPr="003632D5">
        <w:rPr>
          <w:sz w:val="22"/>
          <w:szCs w:val="22"/>
        </w:rPr>
        <w:t xml:space="preserve">lub ubezpieczeniu zdrowotnemu lub wysokości stawki składki na ubezpieczenia społeczne </w:t>
      </w:r>
      <w:r w:rsidR="003632D5">
        <w:rPr>
          <w:sz w:val="22"/>
          <w:szCs w:val="22"/>
        </w:rPr>
        <w:t xml:space="preserve">                     </w:t>
      </w:r>
      <w:r w:rsidRPr="003632D5">
        <w:rPr>
          <w:sz w:val="22"/>
          <w:szCs w:val="22"/>
        </w:rPr>
        <w:t>lub zdrowotne i ma wpływ na koszt wykonywania zamówienia przez Wykonawcę. Wprowadzenie przedmiotowych zmian wynagrodzenia możliwe będzie, jeżeli Wykonawca:</w:t>
      </w:r>
    </w:p>
    <w:p w14:paraId="4C503FDE" w14:textId="77777777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a)</w:t>
      </w:r>
      <w:r w:rsidRPr="003632D5">
        <w:rPr>
          <w:sz w:val="22"/>
          <w:szCs w:val="22"/>
        </w:rPr>
        <w:tab/>
        <w:t>udowodni, że zmiana w/w przepisów będzie miała wpływ na koszty wykonania zamówienia przez Wykonawcę,</w:t>
      </w:r>
    </w:p>
    <w:p w14:paraId="3DAF1797" w14:textId="77777777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b)</w:t>
      </w:r>
      <w:r w:rsidRPr="003632D5">
        <w:rPr>
          <w:sz w:val="22"/>
          <w:szCs w:val="22"/>
        </w:rPr>
        <w:tab/>
        <w:t>wykaże, jaką część wynagrodzenia stanowią koszty pracy ponoszone przez Wykonawcę w trakcie realizacji zamówienia oraz jak zmiana przepisów wpłynie na wysokość tych kosztów.</w:t>
      </w:r>
    </w:p>
    <w:p w14:paraId="0128E3EF" w14:textId="7C191054" w:rsidR="00365A54" w:rsidRPr="003632D5" w:rsidRDefault="00365A54" w:rsidP="00365A54">
      <w:pPr>
        <w:ind w:left="703" w:hanging="277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4)</w:t>
      </w:r>
      <w:r w:rsidRPr="003632D5">
        <w:rPr>
          <w:sz w:val="22"/>
          <w:szCs w:val="22"/>
        </w:rPr>
        <w:tab/>
        <w:t>zmiany zasad gromadzenia i wysokości wpłat do pracowniczych planów kapitałowych, o których mowa w ustawie z dnia 4 października 2018 r. o pracowniczych planach kapitałowych.  Wynagrodzenie może ulec zmianie odpowiednio do zmiany wysokości kosztów ponoszonych przez Wykonawcę w związku z realizacją przedmiotowego zamówienia, o ile zmiana tych kosztów wynika ze zmiany przepisów prawa dot. zasad gromadzenia i wysokości wpłat</w:t>
      </w:r>
      <w:r w:rsidR="003632D5">
        <w:rPr>
          <w:sz w:val="22"/>
          <w:szCs w:val="22"/>
        </w:rPr>
        <w:t xml:space="preserve">                               </w:t>
      </w:r>
      <w:r w:rsidRPr="003632D5">
        <w:rPr>
          <w:sz w:val="22"/>
          <w:szCs w:val="22"/>
        </w:rPr>
        <w:t xml:space="preserve"> do pracowniczych planów kapitałowych i ma wpływ na koszt wykonywania zamówienia przez Wykonawcę. Wprowadzenie przedmiotowych zmian wynagrodzenia możliwe będzie, jeżeli Wykonawca:</w:t>
      </w:r>
    </w:p>
    <w:p w14:paraId="18BD06C4" w14:textId="77777777" w:rsidR="00365A54" w:rsidRPr="003632D5" w:rsidRDefault="00365A54" w:rsidP="00365A54">
      <w:pPr>
        <w:ind w:left="1134" w:hanging="283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a)</w:t>
      </w:r>
      <w:r w:rsidRPr="003632D5">
        <w:rPr>
          <w:sz w:val="22"/>
          <w:szCs w:val="22"/>
        </w:rPr>
        <w:tab/>
        <w:t>udowodni, że zmiana w/w przepisów będzie miała wpływ na koszty wykonania zamówienia przez Wykonawcę,</w:t>
      </w:r>
    </w:p>
    <w:p w14:paraId="26B956DC" w14:textId="412DC0B3" w:rsidR="00365A54" w:rsidRPr="003632D5" w:rsidRDefault="00365A54" w:rsidP="00365A54">
      <w:pPr>
        <w:ind w:left="1134" w:hanging="283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b)</w:t>
      </w:r>
      <w:r w:rsidRPr="003632D5">
        <w:rPr>
          <w:sz w:val="22"/>
          <w:szCs w:val="22"/>
        </w:rPr>
        <w:tab/>
        <w:t xml:space="preserve">wykaże, jaką część wynagrodzenia stanowią koszty pracy ponoszone przez Wykonawcę </w:t>
      </w:r>
      <w:r w:rsidR="003632D5">
        <w:rPr>
          <w:sz w:val="22"/>
          <w:szCs w:val="22"/>
        </w:rPr>
        <w:t xml:space="preserve">                     </w:t>
      </w:r>
      <w:r w:rsidRPr="003632D5">
        <w:rPr>
          <w:sz w:val="22"/>
          <w:szCs w:val="22"/>
        </w:rPr>
        <w:t>w trakcie realizacji zamówienia oraz jak zmiana przepisów wpłynie na wysokość tych kosztów.</w:t>
      </w:r>
    </w:p>
    <w:p w14:paraId="2F460A1B" w14:textId="77777777" w:rsidR="00365A54" w:rsidRPr="003632D5" w:rsidRDefault="00365A54" w:rsidP="00365A54">
      <w:pPr>
        <w:ind w:left="703" w:firstLine="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Zamawiający zastrzega sobie prawo do wniesienia zastrzeżeń dotyczących wysokości kosztów pracy przedstawionych przez Wykonawcę.</w:t>
      </w:r>
    </w:p>
    <w:p w14:paraId="2CFE7747" w14:textId="15568FE9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2.</w:t>
      </w:r>
      <w:r w:rsidRPr="003632D5">
        <w:rPr>
          <w:sz w:val="22"/>
          <w:szCs w:val="22"/>
        </w:rPr>
        <w:tab/>
        <w:t>Strona wnioskująca o zmianę wskazaną w ust. 1 musi wykazać środkami dowodowymi, że zmiany, o których mowa w ust. 1 mają bezpośredni wpływ na wysokość wynagrodzenia Wykonawcy</w:t>
      </w:r>
      <w:r w:rsidR="003632D5">
        <w:rPr>
          <w:sz w:val="22"/>
          <w:szCs w:val="22"/>
        </w:rPr>
        <w:t xml:space="preserve">                            </w:t>
      </w:r>
      <w:r w:rsidRPr="003632D5">
        <w:rPr>
          <w:sz w:val="22"/>
          <w:szCs w:val="22"/>
        </w:rPr>
        <w:t xml:space="preserve"> tj. wykazać, że zmiany wskazane w ust. 1 wymuszają podwyższenie kosztów wykonania. </w:t>
      </w:r>
    </w:p>
    <w:p w14:paraId="3932A93C" w14:textId="79DDCCE3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3.</w:t>
      </w:r>
      <w:r w:rsidRPr="003632D5">
        <w:rPr>
          <w:sz w:val="22"/>
          <w:szCs w:val="22"/>
        </w:rPr>
        <w:tab/>
        <w:t>Wykonawca zobowiązany jest w terminie wskazanym przez Zamawiającego przedłożyć Zamawiającemu na piśmie szczegółową analizę porównawczą kosztów (przed i po nowelizacji) stanowiącą wykaz poniesionych wydatków w związku ze zmianą ww. przepisów z powołaniem się na stosowne przepisy, z których wynikają ww. zmiany, a także przedłożyć konieczne dokumenty</w:t>
      </w:r>
      <w:r w:rsidR="003632D5">
        <w:rPr>
          <w:sz w:val="22"/>
          <w:szCs w:val="22"/>
        </w:rPr>
        <w:t xml:space="preserve">                   </w:t>
      </w:r>
      <w:r w:rsidRPr="003632D5">
        <w:rPr>
          <w:sz w:val="22"/>
          <w:szCs w:val="22"/>
        </w:rPr>
        <w:t xml:space="preserve"> (w tym oświadczenia dla celów podatkowych i ZUS). </w:t>
      </w:r>
    </w:p>
    <w:p w14:paraId="67933B19" w14:textId="78B37C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4.</w:t>
      </w:r>
      <w:r w:rsidRPr="003632D5">
        <w:rPr>
          <w:sz w:val="22"/>
          <w:szCs w:val="22"/>
        </w:rPr>
        <w:tab/>
        <w:t xml:space="preserve">W przypadku wystąpienia okoliczności, o których mowa w ust. 1 pkt 1) część wynagrodzenia brutto Wykonawcy, płatna po zaistnieniu ww. okoliczności, ulegnie zmianie o wartość różnicy pomiędzy nową wartością podatku od towarów i usług (ustaloną w oparciu o stawkę podatku od towarów </w:t>
      </w:r>
      <w:r w:rsidR="003632D5">
        <w:rPr>
          <w:sz w:val="22"/>
          <w:szCs w:val="22"/>
        </w:rPr>
        <w:t xml:space="preserve">                              </w:t>
      </w:r>
      <w:r w:rsidRPr="003632D5">
        <w:rPr>
          <w:sz w:val="22"/>
          <w:szCs w:val="22"/>
        </w:rPr>
        <w:t>i usług po zmianie), a dotychczasową wartością podatku od towarów i usług (ustaloną w oparciu</w:t>
      </w:r>
      <w:r w:rsidR="003632D5">
        <w:rPr>
          <w:sz w:val="22"/>
          <w:szCs w:val="22"/>
        </w:rPr>
        <w:t xml:space="preserve">                        </w:t>
      </w:r>
      <w:r w:rsidRPr="003632D5">
        <w:rPr>
          <w:sz w:val="22"/>
          <w:szCs w:val="22"/>
        </w:rPr>
        <w:t xml:space="preserve"> o stawkę podatku od towarów i usług przed zmianą). W takiej sytuacji wynagrodzenie brutto będzie obejmowało stawkę i wartość obowiązującą w dniu wystawienia faktury. Wynagrodzenie netto Wykonawcy nie ulegnie zmianie. </w:t>
      </w:r>
    </w:p>
    <w:p w14:paraId="164F1D94" w14:textId="5FF1302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5.</w:t>
      </w:r>
      <w:r w:rsidRPr="003632D5">
        <w:rPr>
          <w:sz w:val="22"/>
          <w:szCs w:val="22"/>
        </w:rPr>
        <w:tab/>
        <w:t xml:space="preserve">W przypadku wystąpienia okoliczności, o których mowa w ust. 1 pkt 2) część wynagrodzenia brutto Wykonawcy, płatna po zaistnieniu ww. okoliczności, po spełnieniu warunku, o którym mowa </w:t>
      </w:r>
      <w:r w:rsidR="003632D5">
        <w:rPr>
          <w:sz w:val="22"/>
          <w:szCs w:val="22"/>
        </w:rPr>
        <w:t xml:space="preserve">                         </w:t>
      </w:r>
      <w:r w:rsidRPr="003632D5">
        <w:rPr>
          <w:sz w:val="22"/>
          <w:szCs w:val="22"/>
        </w:rPr>
        <w:t>w ust.7, ulegnie zmianie o wartość zmiany kosztu Wykonawcy, wynikającą ze zmiany kwoty wynagrodzeń osób bezpośrednio wykonujących przedmiot umowy podanych w dokumentach,</w:t>
      </w:r>
      <w:r w:rsidR="003632D5">
        <w:rPr>
          <w:sz w:val="22"/>
          <w:szCs w:val="22"/>
        </w:rPr>
        <w:t xml:space="preserve">                        </w:t>
      </w:r>
      <w:r w:rsidRPr="003632D5">
        <w:rPr>
          <w:sz w:val="22"/>
          <w:szCs w:val="22"/>
        </w:rPr>
        <w:t xml:space="preserve"> o których mowa w § 4 ust. 1 do wysokości aktualnie obowiązującego minimalnego wynagrodzenia lub minimalnej stawki godzinowej, z uwzględnieniem wszystkich obciążeń publicznoprawnych </w:t>
      </w:r>
      <w:r w:rsidR="003632D5">
        <w:rPr>
          <w:sz w:val="22"/>
          <w:szCs w:val="22"/>
        </w:rPr>
        <w:t xml:space="preserve">                        </w:t>
      </w:r>
      <w:r w:rsidRPr="003632D5">
        <w:rPr>
          <w:sz w:val="22"/>
          <w:szCs w:val="22"/>
        </w:rPr>
        <w:t xml:space="preserve">od kwoty zmiany minimalnego wynagrodzenia lub minimalnej stawki godzinowej tych osób. </w:t>
      </w:r>
    </w:p>
    <w:p w14:paraId="742E7507" w14:textId="3418E6C6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6.</w:t>
      </w:r>
      <w:r w:rsidRPr="003632D5">
        <w:rPr>
          <w:sz w:val="22"/>
          <w:szCs w:val="22"/>
        </w:rPr>
        <w:tab/>
        <w:t xml:space="preserve">W przypadku wystąpienia okoliczności, o których mowa w ust. 1 pkt 3) część wynagrodzenie brutto Wykonawcy, płatna po zaistnieniu ww. okoliczności, po spełnieniu warunku, o którym mowa </w:t>
      </w:r>
      <w:r w:rsidR="003632D5">
        <w:rPr>
          <w:sz w:val="22"/>
          <w:szCs w:val="22"/>
        </w:rPr>
        <w:t xml:space="preserve">                            </w:t>
      </w:r>
      <w:r w:rsidRPr="003632D5">
        <w:rPr>
          <w:sz w:val="22"/>
          <w:szCs w:val="22"/>
        </w:rPr>
        <w:t xml:space="preserve">w ust. 7,  ulegnie zmianie o wartość zmiany kosztu Wykonawcy, jaki będzie on zobowiązany dodatkowo ponieść w celu uwzględnienia tej zmiany, przy zachowaniu dotychczasowe kwoty netto wynagrodzenia osób bezpośrednio wykonujących zamówienie na rzecz Zamawiającego podanych </w:t>
      </w:r>
      <w:r w:rsidR="003632D5">
        <w:rPr>
          <w:sz w:val="22"/>
          <w:szCs w:val="22"/>
        </w:rPr>
        <w:t xml:space="preserve">                                </w:t>
      </w:r>
      <w:r w:rsidRPr="003632D5">
        <w:rPr>
          <w:sz w:val="22"/>
          <w:szCs w:val="22"/>
        </w:rPr>
        <w:t xml:space="preserve">w dokumencie, o którym mowa w § 4 ust. 1. </w:t>
      </w:r>
    </w:p>
    <w:p w14:paraId="354C8B93" w14:textId="3C7B61A3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lastRenderedPageBreak/>
        <w:t>7.</w:t>
      </w:r>
      <w:r w:rsidRPr="003632D5">
        <w:rPr>
          <w:sz w:val="22"/>
          <w:szCs w:val="22"/>
        </w:rPr>
        <w:tab/>
        <w:t>Warunkiem dokonania zmiany wynagrodzenia Wykonawcy, o której mowa w ust.1 pkt 2 i 3</w:t>
      </w:r>
      <w:r w:rsidR="003632D5">
        <w:rPr>
          <w:sz w:val="22"/>
          <w:szCs w:val="22"/>
        </w:rPr>
        <w:t xml:space="preserve">                            </w:t>
      </w:r>
      <w:r w:rsidRPr="003632D5">
        <w:rPr>
          <w:sz w:val="22"/>
          <w:szCs w:val="22"/>
        </w:rPr>
        <w:t xml:space="preserve"> jest złożenie przez Wykonawcę Zamawiającemu wniosku o zmianę wynagrodzenia wraz z dokumentami potwierdzającymi zasadność złożenia takiego wniosku, a w szczególności szczegółową kalkulację kosztów obejmującą wykaz osób bezpośrednio wykonujących zamówienie wraz z wykazaną wysokością minimalnego wynagrodzenia lub minimalnej stawki godzinowej</w:t>
      </w:r>
      <w:r w:rsidR="003632D5">
        <w:rPr>
          <w:sz w:val="22"/>
          <w:szCs w:val="22"/>
        </w:rPr>
        <w:t xml:space="preserve">                         </w:t>
      </w:r>
      <w:r w:rsidRPr="003632D5">
        <w:rPr>
          <w:sz w:val="22"/>
          <w:szCs w:val="22"/>
        </w:rPr>
        <w:t xml:space="preserve"> za pracę tych osób</w:t>
      </w:r>
      <w:r w:rsidR="003632D5">
        <w:rPr>
          <w:sz w:val="22"/>
          <w:szCs w:val="22"/>
        </w:rPr>
        <w:t xml:space="preserve"> </w:t>
      </w:r>
      <w:r w:rsidRPr="003632D5">
        <w:rPr>
          <w:sz w:val="22"/>
          <w:szCs w:val="22"/>
        </w:rPr>
        <w:t xml:space="preserve">i związanych z tym obciążeń publicznoprawnych lub zmiany ich składek </w:t>
      </w:r>
      <w:r w:rsidR="003632D5">
        <w:rPr>
          <w:sz w:val="22"/>
          <w:szCs w:val="22"/>
        </w:rPr>
        <w:t xml:space="preserve">                         </w:t>
      </w:r>
      <w:r w:rsidRPr="003632D5">
        <w:rPr>
          <w:sz w:val="22"/>
          <w:szCs w:val="22"/>
        </w:rPr>
        <w:t>na ubezpieczenie społeczne bądź zdrowotne będących konsekwencją zmiany obowiązującego minimalnego wynagrodzenia</w:t>
      </w:r>
      <w:r w:rsidR="003632D5">
        <w:rPr>
          <w:sz w:val="22"/>
          <w:szCs w:val="22"/>
        </w:rPr>
        <w:t xml:space="preserve"> </w:t>
      </w:r>
      <w:r w:rsidRPr="003632D5">
        <w:rPr>
          <w:sz w:val="22"/>
          <w:szCs w:val="22"/>
        </w:rPr>
        <w:t>i łączną kwotę wynagrodzenia należnego Wykonawcy w związku</w:t>
      </w:r>
      <w:r w:rsidR="003632D5">
        <w:rPr>
          <w:sz w:val="22"/>
          <w:szCs w:val="22"/>
        </w:rPr>
        <w:t xml:space="preserve">                         </w:t>
      </w:r>
      <w:r w:rsidRPr="003632D5">
        <w:rPr>
          <w:sz w:val="22"/>
          <w:szCs w:val="22"/>
        </w:rPr>
        <w:t xml:space="preserve"> z ww. zmianami mającymi wpływ na wykonanie przedmiotu umowy. Na podstawie przedłożonych wraz z wnioskiem, o którym mowa w zdaniu poprzednim dokumentów Wykonawca powinien wykazać, że zaistniała zmiana ma bezpośredni wpływ na koszty wykonania zamówienia</w:t>
      </w:r>
      <w:r w:rsidR="003632D5">
        <w:rPr>
          <w:sz w:val="22"/>
          <w:szCs w:val="22"/>
        </w:rPr>
        <w:t xml:space="preserve">                                     </w:t>
      </w:r>
      <w:r w:rsidRPr="003632D5">
        <w:rPr>
          <w:sz w:val="22"/>
          <w:szCs w:val="22"/>
        </w:rPr>
        <w:t xml:space="preserve"> oraz określić stopień, w jakim wpłynie ona na wysokość wynagrodzenia. </w:t>
      </w:r>
    </w:p>
    <w:p w14:paraId="54934DF5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8.</w:t>
      </w:r>
      <w:r w:rsidRPr="003632D5">
        <w:rPr>
          <w:sz w:val="22"/>
          <w:szCs w:val="22"/>
        </w:rPr>
        <w:tab/>
        <w:t xml:space="preserve">Ciężar dowodu, że okoliczności wymienione w ust. 1 pkt 2 i 3 mają wpływ na koszty wykonania zamówienia spoczywa na Wykonawcy. </w:t>
      </w:r>
    </w:p>
    <w:p w14:paraId="32229BC1" w14:textId="3755BEDB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9.</w:t>
      </w:r>
      <w:r w:rsidRPr="003632D5">
        <w:rPr>
          <w:sz w:val="22"/>
          <w:szCs w:val="22"/>
        </w:rPr>
        <w:tab/>
        <w:t>Zmiany wysokości wynagrodzenia, o których mowa w ust. 1umowy mogą zostać dokonane</w:t>
      </w:r>
      <w:r w:rsidR="003632D5">
        <w:rPr>
          <w:sz w:val="22"/>
          <w:szCs w:val="22"/>
        </w:rPr>
        <w:t xml:space="preserve">                     </w:t>
      </w:r>
      <w:r w:rsidRPr="003632D5">
        <w:rPr>
          <w:sz w:val="22"/>
          <w:szCs w:val="22"/>
        </w:rPr>
        <w:t xml:space="preserve"> ze skutkiem nie wcześniej niż na dzień wejścia w życie przepisów, z których wynikają te zmiany.  </w:t>
      </w:r>
    </w:p>
    <w:p w14:paraId="74BDF63B" w14:textId="11051FCF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10.</w:t>
      </w:r>
      <w:r w:rsidRPr="003632D5">
        <w:rPr>
          <w:sz w:val="22"/>
          <w:szCs w:val="22"/>
        </w:rPr>
        <w:tab/>
        <w:t xml:space="preserve">Zmiany, o których mowa w ust. 1 mogą być dokonane tylko, jeżeli jest to niezbędne </w:t>
      </w:r>
      <w:r w:rsidR="003632D5">
        <w:rPr>
          <w:sz w:val="22"/>
          <w:szCs w:val="22"/>
        </w:rPr>
        <w:t xml:space="preserve">                                               </w:t>
      </w:r>
      <w:r w:rsidRPr="003632D5">
        <w:rPr>
          <w:sz w:val="22"/>
          <w:szCs w:val="22"/>
        </w:rPr>
        <w:t xml:space="preserve">dla prawidłowego wykonania umowy. </w:t>
      </w:r>
    </w:p>
    <w:p w14:paraId="369C1B56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12.</w:t>
      </w:r>
      <w:r w:rsidRPr="003632D5">
        <w:rPr>
          <w:sz w:val="22"/>
          <w:szCs w:val="22"/>
        </w:rPr>
        <w:tab/>
        <w:t>Strona, która występuje z propozycją zmiany umowy, w oparciu o przedstawiony powyżej katalog zmian umowy zobowiązana jest do sporządzenia i uzasadnienia wniosku o taką zmianę. Wszelkie zmiany umowy dla swej ważności wymagają formy pisemnej w postaci aneksu do umowy.</w:t>
      </w:r>
    </w:p>
    <w:p w14:paraId="1DD18D48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13.</w:t>
      </w:r>
      <w:r w:rsidRPr="003632D5">
        <w:rPr>
          <w:sz w:val="22"/>
          <w:szCs w:val="22"/>
        </w:rPr>
        <w:tab/>
        <w:t>Niezależnie od ustępów wskazanych powyżej, Strony niniejszej umowy dopuszczają możliwość wprowadzenia zmian wysokości wynagrodzenia należnego wykonawcy w przypadku zmiany cen materiałów lub kosztów innych aniżeli te określone w ust.  1, a związanych z realizacją zamówienia na zasadach określonych poniżej.</w:t>
      </w:r>
    </w:p>
    <w:p w14:paraId="0B25D13C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14.</w:t>
      </w:r>
      <w:r w:rsidRPr="003632D5">
        <w:rPr>
          <w:sz w:val="22"/>
          <w:szCs w:val="22"/>
        </w:rPr>
        <w:tab/>
        <w:t>W sytuacji określonej w ust. 13 zmiana wysokości wynagrodzenia dopuszczalna jest w sytuacji gdy ceny materiałów lub kosztów związanych z realizacją zamówienia wzrosną lub zmaleją co najmniej o 10 % w stosunku do cen rynkowych obowiązujących w ostatnim dniu terminu składania ofert.</w:t>
      </w:r>
    </w:p>
    <w:p w14:paraId="44D8A89D" w14:textId="756E23BB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15.</w:t>
      </w:r>
      <w:r w:rsidRPr="003632D5">
        <w:rPr>
          <w:sz w:val="22"/>
          <w:szCs w:val="22"/>
        </w:rPr>
        <w:tab/>
        <w:t xml:space="preserve">Zmiana wynagrodzenia z powodu zmiany cen materiałów lub kosztów innych aniżeli te określone </w:t>
      </w:r>
      <w:r w:rsidR="003632D5">
        <w:rPr>
          <w:sz w:val="22"/>
          <w:szCs w:val="22"/>
        </w:rPr>
        <w:t xml:space="preserve">          </w:t>
      </w:r>
      <w:r w:rsidRPr="003632D5">
        <w:rPr>
          <w:sz w:val="22"/>
          <w:szCs w:val="22"/>
        </w:rPr>
        <w:t>w ust.1 nastąpi na wniosek strony roszczącej prawo do zmiany, zawierający uzasadnienie</w:t>
      </w:r>
      <w:r w:rsidR="003632D5">
        <w:rPr>
          <w:sz w:val="22"/>
          <w:szCs w:val="22"/>
        </w:rPr>
        <w:t xml:space="preserve">                                   </w:t>
      </w:r>
      <w:r w:rsidRPr="003632D5">
        <w:rPr>
          <w:sz w:val="22"/>
          <w:szCs w:val="22"/>
        </w:rPr>
        <w:t xml:space="preserve"> po uzyskaniu akceptacji drugiej strony. </w:t>
      </w:r>
    </w:p>
    <w:p w14:paraId="46C96341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16.</w:t>
      </w:r>
      <w:r w:rsidRPr="003632D5">
        <w:rPr>
          <w:sz w:val="22"/>
          <w:szCs w:val="22"/>
        </w:rPr>
        <w:tab/>
        <w:t>Na stronie roszczącej prawo do zmiany wysokości wynagrodzenia z powodu zmiany cen materiałów lub kosztów innych aniżeli te określone w ust. 1 spoczywa obowiązek:</w:t>
      </w:r>
    </w:p>
    <w:p w14:paraId="36F194BF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a)</w:t>
      </w:r>
      <w:r w:rsidRPr="003632D5">
        <w:rPr>
          <w:sz w:val="22"/>
          <w:szCs w:val="22"/>
        </w:rPr>
        <w:tab/>
        <w:t xml:space="preserve">wykazania związku między materiałami i kosztami których cena uległa zmianie a zamówieniem; </w:t>
      </w:r>
    </w:p>
    <w:p w14:paraId="6CE43EF2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b)</w:t>
      </w:r>
      <w:r w:rsidRPr="003632D5">
        <w:rPr>
          <w:sz w:val="22"/>
          <w:szCs w:val="22"/>
        </w:rPr>
        <w:tab/>
        <w:t>wykazania poziomu (wysokości) zmiany cen materiałów związanych z realizacją zamówienia;</w:t>
      </w:r>
    </w:p>
    <w:p w14:paraId="0B4FC8C5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c)</w:t>
      </w:r>
      <w:r w:rsidRPr="003632D5">
        <w:rPr>
          <w:sz w:val="22"/>
          <w:szCs w:val="22"/>
        </w:rPr>
        <w:tab/>
        <w:t>wpływu zmiany cen materiałów związanych z realizacją zamówienia na koszt wykonania zamówienie.</w:t>
      </w:r>
    </w:p>
    <w:p w14:paraId="0ED5F4FA" w14:textId="04EA4EEE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17.</w:t>
      </w:r>
      <w:r w:rsidRPr="003632D5">
        <w:rPr>
          <w:sz w:val="22"/>
          <w:szCs w:val="22"/>
        </w:rPr>
        <w:tab/>
        <w:t>Zmiana Wynagrodzenia nastąpi poprzez jego waloryzację o procentową zmianę kwartalnego wskaźnika cen towarów i usług konsumpcyjnych ogłaszanego przez Główny Urząd Statystyczny</w:t>
      </w:r>
      <w:r w:rsidR="003632D5">
        <w:rPr>
          <w:sz w:val="22"/>
          <w:szCs w:val="22"/>
        </w:rPr>
        <w:t xml:space="preserve">                        </w:t>
      </w:r>
      <w:r w:rsidRPr="003632D5">
        <w:rPr>
          <w:sz w:val="22"/>
          <w:szCs w:val="22"/>
        </w:rPr>
        <w:t xml:space="preserve"> za poprzedni kwartał.</w:t>
      </w:r>
    </w:p>
    <w:p w14:paraId="1646646E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18.</w:t>
      </w:r>
      <w:r w:rsidRPr="003632D5">
        <w:rPr>
          <w:sz w:val="22"/>
          <w:szCs w:val="22"/>
        </w:rPr>
        <w:tab/>
        <w:t xml:space="preserve">Zmiana wysokości wynagrodzenia może nastąpić nie więcej niż dwa razy w okresie trwania umowy. </w:t>
      </w:r>
    </w:p>
    <w:p w14:paraId="25878EC1" w14:textId="10CC5E86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19.</w:t>
      </w:r>
      <w:r w:rsidRPr="003632D5">
        <w:rPr>
          <w:sz w:val="22"/>
          <w:szCs w:val="22"/>
        </w:rPr>
        <w:tab/>
        <w:t xml:space="preserve">Wynagrodzenie zmienione z powodu zmiany cen materiałów i kosztów innych aniżeli te określone w ust. 1  zacznie obowiązywać od miesiąca następującego po miesiącu, którym strona roszcząca prawo do dokonania zmiany wykaże bez zastrzeżeń drugiej strony, okoliczności, o którym mowa </w:t>
      </w:r>
      <w:r w:rsidR="003632D5">
        <w:rPr>
          <w:sz w:val="22"/>
          <w:szCs w:val="22"/>
        </w:rPr>
        <w:t xml:space="preserve">                            </w:t>
      </w:r>
      <w:r w:rsidRPr="003632D5">
        <w:rPr>
          <w:sz w:val="22"/>
          <w:szCs w:val="22"/>
        </w:rPr>
        <w:t xml:space="preserve">w ust. 16. </w:t>
      </w:r>
    </w:p>
    <w:p w14:paraId="5C7C3DD4" w14:textId="77777777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20.</w:t>
      </w:r>
      <w:r w:rsidRPr="003632D5">
        <w:rPr>
          <w:sz w:val="22"/>
          <w:szCs w:val="22"/>
        </w:rPr>
        <w:tab/>
        <w:t>Maksymalna wartość zmiany wynagrodzenia z powodu zmiany cen materiałów i kosztów innych aniżeli te określone w ust. 1, nie może w okresie obowiązywania umowy przekroczyć 50 % wartości pierwotnego wynagrodzenia, o którym mowa w § 8 ust. 2 umowy.</w:t>
      </w:r>
    </w:p>
    <w:p w14:paraId="255CE54E" w14:textId="53BE98D5" w:rsidR="00365A54" w:rsidRPr="003632D5" w:rsidRDefault="00365A54" w:rsidP="00365A54">
      <w:pPr>
        <w:ind w:left="426" w:hanging="426"/>
        <w:contextualSpacing/>
        <w:jc w:val="both"/>
        <w:rPr>
          <w:sz w:val="22"/>
          <w:szCs w:val="22"/>
        </w:rPr>
      </w:pPr>
      <w:r w:rsidRPr="003632D5">
        <w:rPr>
          <w:sz w:val="22"/>
          <w:szCs w:val="22"/>
        </w:rPr>
        <w:t>21.</w:t>
      </w:r>
      <w:r w:rsidRPr="003632D5">
        <w:rPr>
          <w:sz w:val="22"/>
          <w:szCs w:val="22"/>
        </w:rPr>
        <w:tab/>
        <w:t xml:space="preserve">W przypadku zmiany wysokości wynagrodzenia na zasadach w ustępach 13-20 Wykonawca zobowiązany jest do zmiany wynagrodzenia przysługującego podwykonawcy, przy pomocy którego realizuje zamówienie w zakresie odpowiadającym zmianom cen materiałów lub kosztów dotyczących zobowiązania podwykonawcy. </w:t>
      </w:r>
    </w:p>
    <w:p w14:paraId="51FA13D8" w14:textId="01D837F7" w:rsidR="001A789A" w:rsidRPr="003632D5" w:rsidRDefault="001A789A" w:rsidP="00365A54">
      <w:pPr>
        <w:ind w:left="426" w:hanging="426"/>
        <w:contextualSpacing/>
        <w:jc w:val="both"/>
        <w:rPr>
          <w:sz w:val="22"/>
          <w:szCs w:val="22"/>
        </w:rPr>
      </w:pPr>
    </w:p>
    <w:p w14:paraId="770BB9DA" w14:textId="77777777" w:rsidR="001A789A" w:rsidRPr="003632D5" w:rsidRDefault="001A789A" w:rsidP="00365A54">
      <w:pPr>
        <w:ind w:left="426" w:hanging="426"/>
        <w:contextualSpacing/>
        <w:jc w:val="both"/>
        <w:rPr>
          <w:sz w:val="22"/>
          <w:szCs w:val="22"/>
        </w:rPr>
      </w:pPr>
    </w:p>
    <w:p w14:paraId="6FA68051" w14:textId="61958C66" w:rsidR="00365A54" w:rsidRPr="003632D5" w:rsidRDefault="00365A54" w:rsidP="00365A54">
      <w:pPr>
        <w:ind w:left="703" w:hanging="703"/>
        <w:contextualSpacing/>
        <w:jc w:val="both"/>
        <w:rPr>
          <w:sz w:val="22"/>
          <w:szCs w:val="22"/>
        </w:rPr>
      </w:pPr>
    </w:p>
    <w:p w14:paraId="41381154" w14:textId="26FFB401" w:rsidR="00365A54" w:rsidRPr="003632D5" w:rsidRDefault="00365A54" w:rsidP="00365A54">
      <w:pPr>
        <w:ind w:left="703" w:hanging="703"/>
        <w:contextualSpacing/>
        <w:jc w:val="center"/>
        <w:rPr>
          <w:sz w:val="22"/>
          <w:szCs w:val="22"/>
        </w:rPr>
      </w:pPr>
      <w:r w:rsidRPr="003632D5">
        <w:rPr>
          <w:sz w:val="22"/>
          <w:szCs w:val="22"/>
        </w:rPr>
        <w:lastRenderedPageBreak/>
        <w:t>§ 4.</w:t>
      </w:r>
    </w:p>
    <w:p w14:paraId="7F7F80C6" w14:textId="77777777" w:rsidR="00365A54" w:rsidRPr="003632D5" w:rsidRDefault="00365A54" w:rsidP="00365A54">
      <w:pPr>
        <w:ind w:left="703" w:hanging="703"/>
        <w:contextualSpacing/>
        <w:jc w:val="both"/>
        <w:rPr>
          <w:sz w:val="22"/>
          <w:szCs w:val="22"/>
        </w:rPr>
      </w:pPr>
    </w:p>
    <w:p w14:paraId="366C7AAB" w14:textId="77777777" w:rsidR="00E614C1" w:rsidRPr="003632D5" w:rsidRDefault="00E614C1" w:rsidP="00E45179">
      <w:pPr>
        <w:widowControl w:val="0"/>
        <w:numPr>
          <w:ilvl w:val="0"/>
          <w:numId w:val="8"/>
        </w:numPr>
        <w:spacing w:line="252" w:lineRule="exact"/>
        <w:ind w:left="426" w:hanging="426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Umowa może być rozwiązana w trybie natychmiastowym w każdym czasie przez </w:t>
      </w:r>
      <w:r w:rsidRPr="003632D5">
        <w:rPr>
          <w:rStyle w:val="Teksttreci2Pogrubienie"/>
          <w:sz w:val="24"/>
          <w:szCs w:val="24"/>
        </w:rPr>
        <w:t xml:space="preserve">Zamawiającego </w:t>
      </w:r>
      <w:r w:rsidRPr="003632D5">
        <w:rPr>
          <w:sz w:val="24"/>
          <w:szCs w:val="24"/>
        </w:rPr>
        <w:t xml:space="preserve">w przypadku naruszenia </w:t>
      </w:r>
      <w:r w:rsidRPr="003632D5">
        <w:rPr>
          <w:rStyle w:val="Teksttreci2Pogrubienie"/>
          <w:sz w:val="24"/>
          <w:szCs w:val="24"/>
        </w:rPr>
        <w:t xml:space="preserve">przez Wykonawcę </w:t>
      </w:r>
      <w:r w:rsidRPr="003632D5">
        <w:rPr>
          <w:sz w:val="24"/>
          <w:szCs w:val="24"/>
        </w:rPr>
        <w:t>istotnego postanowienia Umowy albo co najmniej dwukrotnego, chociażby różnych, innych niż istotne postanowień Umowy.</w:t>
      </w:r>
    </w:p>
    <w:p w14:paraId="7AAACE94" w14:textId="1EAF8824" w:rsidR="00E614C1" w:rsidRPr="003632D5" w:rsidRDefault="00E614C1" w:rsidP="00E45179">
      <w:pPr>
        <w:widowControl w:val="0"/>
        <w:numPr>
          <w:ilvl w:val="0"/>
          <w:numId w:val="8"/>
        </w:numPr>
        <w:tabs>
          <w:tab w:val="left" w:pos="426"/>
        </w:tabs>
        <w:spacing w:after="243" w:line="240" w:lineRule="exact"/>
        <w:ind w:left="425" w:hanging="425"/>
        <w:contextualSpacing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 xml:space="preserve">może rozwiązać Umowę w trybie natychmiastowym w przypadku wady/usterki/awarii </w:t>
      </w:r>
      <w:r w:rsidR="00CE67AB" w:rsidRPr="003632D5">
        <w:rPr>
          <w:sz w:val="24"/>
          <w:szCs w:val="24"/>
        </w:rPr>
        <w:t xml:space="preserve">kopiarki </w:t>
      </w:r>
      <w:r w:rsidR="00911F5A" w:rsidRPr="003632D5">
        <w:rPr>
          <w:sz w:val="24"/>
          <w:szCs w:val="24"/>
        </w:rPr>
        <w:t xml:space="preserve">i drukarki </w:t>
      </w:r>
      <w:r w:rsidRPr="003632D5">
        <w:rPr>
          <w:sz w:val="24"/>
          <w:szCs w:val="24"/>
        </w:rPr>
        <w:t xml:space="preserve">trwającej powyżej 3 dni roboczych, licząc od dnia zgłoszenia awarii faksem, mailem lub bezpośrednio złożonym w biurze </w:t>
      </w:r>
      <w:r w:rsidRPr="003632D5">
        <w:rPr>
          <w:rStyle w:val="Teksttreci2Pogrubienie"/>
          <w:sz w:val="24"/>
          <w:szCs w:val="24"/>
        </w:rPr>
        <w:t xml:space="preserve">Wykonawcy, </w:t>
      </w:r>
      <w:r w:rsidRPr="003632D5">
        <w:rPr>
          <w:sz w:val="24"/>
          <w:szCs w:val="24"/>
        </w:rPr>
        <w:t xml:space="preserve">chyba że </w:t>
      </w: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>otrzyma w tym czasie urządzenie zastępcze o takich samych</w:t>
      </w:r>
      <w:r w:rsidR="003632D5">
        <w:rPr>
          <w:sz w:val="24"/>
          <w:szCs w:val="24"/>
        </w:rPr>
        <w:t xml:space="preserve">                                     </w:t>
      </w:r>
      <w:r w:rsidRPr="003632D5">
        <w:rPr>
          <w:sz w:val="24"/>
          <w:szCs w:val="24"/>
        </w:rPr>
        <w:t xml:space="preserve"> lub zbliżonych parametrach użytkowych.</w:t>
      </w:r>
    </w:p>
    <w:p w14:paraId="396A8638" w14:textId="77D95DFC" w:rsidR="00CE6D15" w:rsidRPr="003632D5" w:rsidRDefault="00CE6D15" w:rsidP="00E45179">
      <w:pPr>
        <w:widowControl w:val="0"/>
        <w:numPr>
          <w:ilvl w:val="0"/>
          <w:numId w:val="8"/>
        </w:numPr>
        <w:tabs>
          <w:tab w:val="left" w:pos="426"/>
        </w:tabs>
        <w:spacing w:after="243" w:line="240" w:lineRule="exact"/>
        <w:ind w:left="425" w:hanging="425"/>
        <w:contextualSpacing/>
        <w:jc w:val="both"/>
        <w:rPr>
          <w:sz w:val="24"/>
          <w:szCs w:val="24"/>
        </w:rPr>
      </w:pPr>
      <w:r w:rsidRPr="003632D5">
        <w:rPr>
          <w:sz w:val="24"/>
          <w:szCs w:val="24"/>
        </w:rPr>
        <w:t>Umowa może być rozwiązana przez każdą ze stron za wypowiedzeniem, z zachowaniem trzymiesięcznego okresu wypowiedzenia.</w:t>
      </w:r>
    </w:p>
    <w:p w14:paraId="05C40984" w14:textId="396AD156" w:rsidR="00E614C1" w:rsidRPr="003632D5" w:rsidRDefault="00E614C1" w:rsidP="002D6510">
      <w:pPr>
        <w:pStyle w:val="Nagwek31"/>
        <w:keepNext/>
        <w:keepLines/>
        <w:shd w:val="clear" w:color="auto" w:fill="auto"/>
        <w:spacing w:before="0"/>
        <w:ind w:left="80"/>
        <w:rPr>
          <w:sz w:val="24"/>
          <w:szCs w:val="24"/>
        </w:rPr>
      </w:pPr>
      <w:bookmarkStart w:id="7" w:name="bookmark11"/>
      <w:r w:rsidRPr="003632D5">
        <w:rPr>
          <w:sz w:val="24"/>
          <w:szCs w:val="24"/>
        </w:rPr>
        <w:t xml:space="preserve">§ </w:t>
      </w:r>
      <w:r w:rsidR="00365A54" w:rsidRPr="003632D5">
        <w:rPr>
          <w:sz w:val="24"/>
          <w:szCs w:val="24"/>
        </w:rPr>
        <w:t>5</w:t>
      </w:r>
      <w:r w:rsidRPr="003632D5">
        <w:rPr>
          <w:sz w:val="24"/>
          <w:szCs w:val="24"/>
        </w:rPr>
        <w:t>.</w:t>
      </w:r>
      <w:bookmarkEnd w:id="7"/>
    </w:p>
    <w:p w14:paraId="4CADC945" w14:textId="77777777" w:rsidR="00E614C1" w:rsidRPr="003632D5" w:rsidRDefault="00E614C1" w:rsidP="002D6510">
      <w:pPr>
        <w:pStyle w:val="Nagwek31"/>
        <w:keepNext/>
        <w:keepLines/>
        <w:shd w:val="clear" w:color="auto" w:fill="auto"/>
        <w:spacing w:before="0"/>
        <w:ind w:left="80"/>
        <w:jc w:val="both"/>
        <w:rPr>
          <w:sz w:val="24"/>
          <w:szCs w:val="24"/>
        </w:rPr>
      </w:pPr>
    </w:p>
    <w:p w14:paraId="420F3E5F" w14:textId="6E4437F7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2"/>
        </w:tabs>
        <w:spacing w:line="248" w:lineRule="exact"/>
        <w:ind w:left="380" w:hanging="3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Obsługę serwisową kopiarek</w:t>
      </w:r>
      <w:r w:rsidR="00D74FA9" w:rsidRPr="003632D5">
        <w:rPr>
          <w:sz w:val="24"/>
          <w:szCs w:val="24"/>
        </w:rPr>
        <w:t>, drukarek</w:t>
      </w:r>
      <w:r w:rsidRPr="003632D5">
        <w:rPr>
          <w:sz w:val="24"/>
          <w:szCs w:val="24"/>
        </w:rPr>
        <w:t xml:space="preserve"> oraz materiały eksploatacyjne (tonery, bębny</w:t>
      </w:r>
      <w:r w:rsidR="00B57A81" w:rsidRPr="003632D5">
        <w:rPr>
          <w:sz w:val="24"/>
          <w:szCs w:val="24"/>
        </w:rPr>
        <w:t>, pojemniki na zużyty toner</w:t>
      </w:r>
      <w:r w:rsidRPr="003632D5">
        <w:rPr>
          <w:sz w:val="24"/>
          <w:szCs w:val="24"/>
        </w:rPr>
        <w:t xml:space="preserve"> itp.) i części zamienne, z wyjątkiem papieru i zszywek, zapewnia tylko i wyłącznie </w:t>
      </w:r>
      <w:r w:rsidRPr="003632D5">
        <w:rPr>
          <w:rStyle w:val="Teksttreci2Pogrubienie"/>
          <w:sz w:val="24"/>
          <w:szCs w:val="24"/>
        </w:rPr>
        <w:t xml:space="preserve">Wykonawca, </w:t>
      </w:r>
      <w:r w:rsidRPr="003632D5">
        <w:rPr>
          <w:sz w:val="24"/>
          <w:szCs w:val="24"/>
        </w:rPr>
        <w:t>który ponosi ich koszt.</w:t>
      </w:r>
    </w:p>
    <w:p w14:paraId="5DD8A856" w14:textId="35C891F2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2"/>
        </w:tabs>
        <w:spacing w:line="248" w:lineRule="exact"/>
        <w:ind w:left="380" w:hanging="380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 xml:space="preserve">oświadcza, że przedmiot dzierżawy został przez </w:t>
      </w:r>
      <w:r w:rsidRPr="003632D5">
        <w:rPr>
          <w:rStyle w:val="Teksttreci2Pogrubienie"/>
          <w:sz w:val="24"/>
          <w:szCs w:val="24"/>
        </w:rPr>
        <w:t xml:space="preserve">Wykonawcę </w:t>
      </w:r>
      <w:r w:rsidRPr="003632D5">
        <w:rPr>
          <w:sz w:val="24"/>
          <w:szCs w:val="24"/>
        </w:rPr>
        <w:t xml:space="preserve">ubezpieczony </w:t>
      </w:r>
      <w:r w:rsidR="003632D5">
        <w:rPr>
          <w:sz w:val="24"/>
          <w:szCs w:val="24"/>
        </w:rPr>
        <w:t xml:space="preserve">                     </w:t>
      </w:r>
      <w:r w:rsidRPr="003632D5">
        <w:rPr>
          <w:sz w:val="24"/>
          <w:szCs w:val="24"/>
        </w:rPr>
        <w:t>od kradzieży, ognia i wody.</w:t>
      </w:r>
    </w:p>
    <w:p w14:paraId="5BBEE5AC" w14:textId="16194229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2"/>
        </w:tabs>
        <w:spacing w:line="248" w:lineRule="exact"/>
        <w:ind w:left="380" w:hanging="380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>będzie użytkował kopiarki</w:t>
      </w:r>
      <w:r w:rsidR="00CE67AB" w:rsidRPr="003632D5">
        <w:rPr>
          <w:sz w:val="24"/>
          <w:szCs w:val="24"/>
        </w:rPr>
        <w:t xml:space="preserve"> i drukarki</w:t>
      </w:r>
      <w:r w:rsidRPr="003632D5">
        <w:rPr>
          <w:sz w:val="24"/>
          <w:szCs w:val="24"/>
        </w:rPr>
        <w:t xml:space="preserve"> zgodnie z ich przeznaczeniem i instrukcj</w:t>
      </w:r>
      <w:r w:rsidR="004B52CD">
        <w:rPr>
          <w:sz w:val="24"/>
          <w:szCs w:val="24"/>
        </w:rPr>
        <w:t>ami</w:t>
      </w:r>
      <w:r w:rsidRPr="003632D5">
        <w:rPr>
          <w:sz w:val="24"/>
          <w:szCs w:val="24"/>
        </w:rPr>
        <w:t xml:space="preserve"> obsługi.</w:t>
      </w:r>
    </w:p>
    <w:p w14:paraId="457DF00B" w14:textId="77777777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2"/>
        </w:tabs>
        <w:spacing w:line="248" w:lineRule="exact"/>
        <w:ind w:left="380" w:hanging="3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W przypadku, gdy na skutek nieprzestrzegania instrukcji obsługi nastąpi uszkodzenie kopiarki</w:t>
      </w:r>
      <w:r w:rsidR="00CE67AB" w:rsidRPr="003632D5">
        <w:rPr>
          <w:sz w:val="24"/>
          <w:szCs w:val="24"/>
        </w:rPr>
        <w:t xml:space="preserve"> i drukarki</w:t>
      </w:r>
      <w:r w:rsidRPr="003632D5">
        <w:rPr>
          <w:sz w:val="24"/>
          <w:szCs w:val="24"/>
        </w:rPr>
        <w:t xml:space="preserve">, koszt jego naprawy, części zamiennych i robocizny, ponosi </w:t>
      </w:r>
      <w:r w:rsidRPr="003632D5">
        <w:rPr>
          <w:rStyle w:val="Teksttreci2Pogrubienie"/>
          <w:sz w:val="24"/>
          <w:szCs w:val="24"/>
        </w:rPr>
        <w:t>Zamawiający.</w:t>
      </w:r>
    </w:p>
    <w:p w14:paraId="487B34FB" w14:textId="77777777" w:rsidR="004B52CD" w:rsidRPr="003632D5" w:rsidRDefault="004B52CD" w:rsidP="004B52CD">
      <w:pPr>
        <w:widowControl w:val="0"/>
        <w:numPr>
          <w:ilvl w:val="0"/>
          <w:numId w:val="2"/>
        </w:numPr>
        <w:tabs>
          <w:tab w:val="left" w:pos="353"/>
        </w:tabs>
        <w:spacing w:after="243" w:line="256" w:lineRule="exact"/>
        <w:ind w:left="380" w:hanging="380"/>
        <w:contextualSpacing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W czasie trwania niniejszej umowy </w:t>
      </w: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>ponosi odpowiedzialność związaną z utratą lub uszkodzeniem kopiarek, do których dojdzie z jego winy, przy czym każdorazowo koszty ich naprawy będą ustalane pomiędzy stronami niniejszej umowy.</w:t>
      </w:r>
    </w:p>
    <w:p w14:paraId="31DAC537" w14:textId="2B535CD6" w:rsidR="00E614C1" w:rsidRPr="004B52CD" w:rsidRDefault="00E614C1" w:rsidP="001F120C">
      <w:pPr>
        <w:widowControl w:val="0"/>
        <w:numPr>
          <w:ilvl w:val="0"/>
          <w:numId w:val="2"/>
        </w:numPr>
        <w:tabs>
          <w:tab w:val="left" w:pos="352"/>
        </w:tabs>
        <w:spacing w:line="248" w:lineRule="exact"/>
        <w:ind w:left="380" w:hanging="380"/>
        <w:jc w:val="both"/>
        <w:rPr>
          <w:sz w:val="24"/>
          <w:szCs w:val="24"/>
        </w:rPr>
      </w:pPr>
      <w:r w:rsidRPr="004B52CD">
        <w:rPr>
          <w:sz w:val="24"/>
          <w:szCs w:val="24"/>
        </w:rPr>
        <w:t xml:space="preserve">Bez pisemnej zgody, </w:t>
      </w:r>
      <w:r w:rsidRPr="004B52CD">
        <w:rPr>
          <w:rStyle w:val="Teksttreci2Pogrubienie"/>
          <w:sz w:val="24"/>
          <w:szCs w:val="24"/>
        </w:rPr>
        <w:t xml:space="preserve">Wykonawcy Zamawiający </w:t>
      </w:r>
      <w:r w:rsidRPr="004B52CD">
        <w:rPr>
          <w:sz w:val="24"/>
          <w:szCs w:val="24"/>
        </w:rPr>
        <w:t>nie może przekazać kopiarek do użytku osobom trzecim</w:t>
      </w:r>
      <w:r w:rsidR="004B52CD" w:rsidRPr="004B52CD">
        <w:rPr>
          <w:sz w:val="24"/>
          <w:szCs w:val="24"/>
        </w:rPr>
        <w:t xml:space="preserve">, </w:t>
      </w:r>
      <w:r w:rsidRPr="004B52CD">
        <w:rPr>
          <w:sz w:val="24"/>
          <w:szCs w:val="24"/>
        </w:rPr>
        <w:t>ustanawiać zastawu ani obciążać dzierżawionych kopiarek</w:t>
      </w:r>
      <w:r w:rsidR="004B52CD">
        <w:rPr>
          <w:sz w:val="24"/>
          <w:szCs w:val="24"/>
        </w:rPr>
        <w:t xml:space="preserve"> i drukarek</w:t>
      </w:r>
      <w:r w:rsidRPr="004B52CD">
        <w:rPr>
          <w:sz w:val="24"/>
          <w:szCs w:val="24"/>
        </w:rPr>
        <w:t xml:space="preserve"> w jakikolwiek </w:t>
      </w:r>
      <w:r w:rsidR="004B52CD">
        <w:rPr>
          <w:sz w:val="24"/>
          <w:szCs w:val="24"/>
        </w:rPr>
        <w:t xml:space="preserve">inny </w:t>
      </w:r>
      <w:r w:rsidRPr="004B52CD">
        <w:rPr>
          <w:sz w:val="24"/>
          <w:szCs w:val="24"/>
        </w:rPr>
        <w:t>sposób.</w:t>
      </w:r>
    </w:p>
    <w:p w14:paraId="34BD85C0" w14:textId="4A23E167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3"/>
        </w:tabs>
        <w:spacing w:after="243" w:line="256" w:lineRule="exact"/>
        <w:ind w:left="380" w:hanging="380"/>
        <w:contextualSpacing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Po zakończeniu lub rozwiązaniu niniejszej Umowy </w:t>
      </w: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 xml:space="preserve">zobowiązuje się postawić kopiarki </w:t>
      </w:r>
      <w:r w:rsidR="00CE67AB" w:rsidRPr="003632D5">
        <w:rPr>
          <w:sz w:val="24"/>
          <w:szCs w:val="24"/>
        </w:rPr>
        <w:t xml:space="preserve">i drukarki </w:t>
      </w:r>
      <w:r w:rsidRPr="003632D5">
        <w:rPr>
          <w:sz w:val="24"/>
          <w:szCs w:val="24"/>
        </w:rPr>
        <w:t xml:space="preserve">do dyspozycji </w:t>
      </w:r>
      <w:r w:rsidRPr="003632D5">
        <w:rPr>
          <w:rStyle w:val="Teksttreci2Pogrubienie"/>
          <w:sz w:val="24"/>
          <w:szCs w:val="24"/>
        </w:rPr>
        <w:t xml:space="preserve">Wykonawcy </w:t>
      </w:r>
      <w:r w:rsidRPr="003632D5">
        <w:rPr>
          <w:sz w:val="24"/>
          <w:szCs w:val="24"/>
        </w:rPr>
        <w:t>w stanie nie pogorszonym, za wyjątkiem zużycia wynikającego z prawidłowej eksploatacji, a Wykonawca zobowiązuje się do ich niezwłocznego odbioru.</w:t>
      </w:r>
    </w:p>
    <w:p w14:paraId="65C0DA7C" w14:textId="3E5ABBD4" w:rsidR="00E614C1" w:rsidRPr="003632D5" w:rsidRDefault="00E614C1" w:rsidP="00E45179">
      <w:pPr>
        <w:widowControl w:val="0"/>
        <w:numPr>
          <w:ilvl w:val="0"/>
          <w:numId w:val="2"/>
        </w:numPr>
        <w:tabs>
          <w:tab w:val="left" w:pos="353"/>
        </w:tabs>
        <w:spacing w:after="243" w:line="256" w:lineRule="exact"/>
        <w:ind w:left="380" w:hanging="380"/>
        <w:contextualSpacing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>w ramach wynagrodzenia, o którym mowa w § 3, zobowiązuje się wraz z</w:t>
      </w:r>
      <w:r w:rsidR="005A51AC" w:rsidRPr="003632D5">
        <w:rPr>
          <w:sz w:val="24"/>
          <w:szCs w:val="24"/>
        </w:rPr>
        <w:t> </w:t>
      </w:r>
      <w:r w:rsidR="00402635" w:rsidRPr="003632D5">
        <w:rPr>
          <w:sz w:val="24"/>
          <w:szCs w:val="24"/>
        </w:rPr>
        <w:t>zakończeniem</w:t>
      </w:r>
      <w:r w:rsidRPr="003632D5">
        <w:rPr>
          <w:sz w:val="24"/>
          <w:szCs w:val="24"/>
        </w:rPr>
        <w:t xml:space="preserve"> umowy pozostawić </w:t>
      </w:r>
      <w:r w:rsidR="00535F25" w:rsidRPr="003632D5">
        <w:rPr>
          <w:sz w:val="24"/>
          <w:szCs w:val="24"/>
        </w:rPr>
        <w:t>Zamawiającemu</w:t>
      </w:r>
      <w:r w:rsidRPr="003632D5">
        <w:rPr>
          <w:sz w:val="24"/>
          <w:szCs w:val="24"/>
        </w:rPr>
        <w:t xml:space="preserve"> dyski twarde z kopiarek</w:t>
      </w:r>
      <w:r w:rsidR="004B52CD">
        <w:rPr>
          <w:sz w:val="24"/>
          <w:szCs w:val="24"/>
        </w:rPr>
        <w:t xml:space="preserve"> i drukarek (o ile w nich występują) </w:t>
      </w:r>
      <w:r w:rsidRPr="003632D5">
        <w:rPr>
          <w:sz w:val="24"/>
          <w:szCs w:val="24"/>
        </w:rPr>
        <w:t xml:space="preserve"> o których mowa w</w:t>
      </w:r>
      <w:r w:rsidR="00402635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§ 1.</w:t>
      </w:r>
    </w:p>
    <w:p w14:paraId="328AA8AE" w14:textId="26691061" w:rsidR="00E614C1" w:rsidRPr="003632D5" w:rsidRDefault="00E614C1" w:rsidP="002D6510">
      <w:pPr>
        <w:pStyle w:val="Nagwek31"/>
        <w:keepNext/>
        <w:keepLines/>
        <w:shd w:val="clear" w:color="auto" w:fill="auto"/>
        <w:spacing w:before="0" w:line="252" w:lineRule="exact"/>
        <w:ind w:left="60"/>
        <w:rPr>
          <w:sz w:val="24"/>
          <w:szCs w:val="24"/>
        </w:rPr>
      </w:pPr>
      <w:bookmarkStart w:id="8" w:name="bookmark12"/>
      <w:r w:rsidRPr="003632D5">
        <w:rPr>
          <w:sz w:val="24"/>
          <w:szCs w:val="24"/>
        </w:rPr>
        <w:t xml:space="preserve">§ </w:t>
      </w:r>
      <w:r w:rsidR="00365A54" w:rsidRPr="003632D5">
        <w:rPr>
          <w:sz w:val="24"/>
          <w:szCs w:val="24"/>
        </w:rPr>
        <w:t>6</w:t>
      </w:r>
      <w:r w:rsidRPr="003632D5">
        <w:rPr>
          <w:sz w:val="24"/>
          <w:szCs w:val="24"/>
        </w:rPr>
        <w:t>.</w:t>
      </w:r>
      <w:bookmarkEnd w:id="8"/>
    </w:p>
    <w:p w14:paraId="0C75E8B1" w14:textId="77777777" w:rsidR="00E614C1" w:rsidRPr="003632D5" w:rsidRDefault="00E614C1" w:rsidP="002D6510">
      <w:pPr>
        <w:pStyle w:val="Nagwek31"/>
        <w:keepNext/>
        <w:keepLines/>
        <w:shd w:val="clear" w:color="auto" w:fill="auto"/>
        <w:spacing w:before="0" w:line="252" w:lineRule="exact"/>
        <w:ind w:left="60"/>
        <w:jc w:val="both"/>
        <w:rPr>
          <w:sz w:val="24"/>
          <w:szCs w:val="24"/>
        </w:rPr>
      </w:pPr>
    </w:p>
    <w:p w14:paraId="226C7ABC" w14:textId="77777777" w:rsidR="00E614C1" w:rsidRPr="003632D5" w:rsidRDefault="00E614C1" w:rsidP="00E45179">
      <w:pPr>
        <w:widowControl w:val="0"/>
        <w:numPr>
          <w:ilvl w:val="0"/>
          <w:numId w:val="3"/>
        </w:numPr>
        <w:tabs>
          <w:tab w:val="left" w:pos="353"/>
        </w:tabs>
        <w:spacing w:line="252" w:lineRule="exact"/>
        <w:ind w:left="380" w:hanging="3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Strony ustanawiają odpowiedzialność za niewykonanie lub nienależyte wykonanie zobowiązań Umowy w formie kar umownych w następujących przypadkach i wysokościach:</w:t>
      </w:r>
    </w:p>
    <w:p w14:paraId="36AD4D1F" w14:textId="77777777" w:rsidR="00E614C1" w:rsidRPr="003632D5" w:rsidRDefault="00E614C1" w:rsidP="00E45179">
      <w:pPr>
        <w:widowControl w:val="0"/>
        <w:numPr>
          <w:ilvl w:val="0"/>
          <w:numId w:val="4"/>
        </w:numPr>
        <w:tabs>
          <w:tab w:val="left" w:pos="675"/>
        </w:tabs>
        <w:spacing w:line="252" w:lineRule="exact"/>
        <w:ind w:left="740" w:hanging="314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>w razie opóźnienia w udostępnieniu sprawnej kopiarki</w:t>
      </w:r>
      <w:r w:rsidR="00CE67AB" w:rsidRPr="003632D5">
        <w:rPr>
          <w:sz w:val="24"/>
          <w:szCs w:val="24"/>
        </w:rPr>
        <w:t xml:space="preserve"> i drukarki</w:t>
      </w:r>
      <w:r w:rsidRPr="003632D5">
        <w:rPr>
          <w:sz w:val="24"/>
          <w:szCs w:val="24"/>
        </w:rPr>
        <w:t xml:space="preserve"> w</w:t>
      </w:r>
      <w:r w:rsidR="00E45B18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 xml:space="preserve">przypadku wady/usterki/awarii - zapłaci </w:t>
      </w:r>
      <w:r w:rsidRPr="003632D5">
        <w:rPr>
          <w:rStyle w:val="Teksttreci2Pogrubienie"/>
          <w:sz w:val="24"/>
          <w:szCs w:val="24"/>
        </w:rPr>
        <w:t xml:space="preserve">Zamawiającemu </w:t>
      </w:r>
      <w:r w:rsidRPr="003632D5">
        <w:rPr>
          <w:sz w:val="24"/>
          <w:szCs w:val="24"/>
        </w:rPr>
        <w:t>karę umowną w</w:t>
      </w:r>
      <w:r w:rsidR="00E45B18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wysokości 0,5% wartości brutto Umowy, określonej w § 2 Umowy, za każdy dzień opóźnienia,</w:t>
      </w:r>
    </w:p>
    <w:p w14:paraId="31747B66" w14:textId="23204134" w:rsidR="00E614C1" w:rsidRPr="003632D5" w:rsidRDefault="00E614C1" w:rsidP="00E45179">
      <w:pPr>
        <w:widowControl w:val="0"/>
        <w:numPr>
          <w:ilvl w:val="0"/>
          <w:numId w:val="4"/>
        </w:numPr>
        <w:tabs>
          <w:tab w:val="left" w:pos="675"/>
        </w:tabs>
        <w:spacing w:line="252" w:lineRule="exact"/>
        <w:ind w:left="740" w:hanging="314"/>
        <w:jc w:val="both"/>
        <w:rPr>
          <w:sz w:val="24"/>
          <w:szCs w:val="24"/>
        </w:rPr>
      </w:pPr>
      <w:r w:rsidRPr="003632D5">
        <w:rPr>
          <w:b/>
          <w:sz w:val="24"/>
          <w:szCs w:val="24"/>
        </w:rPr>
        <w:t>Wykonawca</w:t>
      </w:r>
      <w:r w:rsidRPr="003632D5">
        <w:rPr>
          <w:sz w:val="24"/>
          <w:szCs w:val="24"/>
        </w:rPr>
        <w:t xml:space="preserve">, za każdą rozpoczętą godzinę opóźnienia ponad 24-tą godzinę od zgłoszenia wady/usterki/awarii kopiarki </w:t>
      </w:r>
      <w:r w:rsidR="00CE67AB" w:rsidRPr="003632D5">
        <w:rPr>
          <w:sz w:val="24"/>
          <w:szCs w:val="24"/>
        </w:rPr>
        <w:t xml:space="preserve"> i drukarki </w:t>
      </w:r>
      <w:r w:rsidRPr="003632D5">
        <w:rPr>
          <w:sz w:val="24"/>
          <w:szCs w:val="24"/>
        </w:rPr>
        <w:t>w ich usunięciu albo w dostarczeniu sprawnej kopiarki</w:t>
      </w:r>
      <w:r w:rsidR="00CE67AB" w:rsidRPr="003632D5">
        <w:rPr>
          <w:sz w:val="24"/>
          <w:szCs w:val="24"/>
        </w:rPr>
        <w:t xml:space="preserve"> i drukarki</w:t>
      </w:r>
      <w:r w:rsidRPr="003632D5">
        <w:rPr>
          <w:sz w:val="24"/>
          <w:szCs w:val="24"/>
        </w:rPr>
        <w:t xml:space="preserve">, jak w § </w:t>
      </w:r>
      <w:r w:rsidR="00453007" w:rsidRPr="003632D5">
        <w:rPr>
          <w:sz w:val="24"/>
          <w:szCs w:val="24"/>
        </w:rPr>
        <w:t>7</w:t>
      </w:r>
      <w:r w:rsidRPr="003632D5">
        <w:rPr>
          <w:sz w:val="24"/>
          <w:szCs w:val="24"/>
        </w:rPr>
        <w:t xml:space="preserve"> ust. 3 Umowy, zapłaci </w:t>
      </w:r>
      <w:r w:rsidRPr="003632D5">
        <w:rPr>
          <w:b/>
          <w:sz w:val="24"/>
          <w:szCs w:val="24"/>
        </w:rPr>
        <w:t>Zamawiającemu</w:t>
      </w:r>
      <w:r w:rsidRPr="003632D5">
        <w:rPr>
          <w:sz w:val="24"/>
          <w:szCs w:val="24"/>
        </w:rPr>
        <w:t xml:space="preserve"> karę umowną w</w:t>
      </w:r>
      <w:r w:rsidR="00133D36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wysokości 0,2% wartości brutto Umowy określonej w § 2 Umowy,</w:t>
      </w:r>
    </w:p>
    <w:p w14:paraId="11D3AD08" w14:textId="39E47B6C" w:rsidR="00E614C1" w:rsidRPr="004B52CD" w:rsidRDefault="00E614C1" w:rsidP="00E45179">
      <w:pPr>
        <w:widowControl w:val="0"/>
        <w:numPr>
          <w:ilvl w:val="0"/>
          <w:numId w:val="4"/>
        </w:numPr>
        <w:tabs>
          <w:tab w:val="left" w:pos="682"/>
        </w:tabs>
        <w:spacing w:line="252" w:lineRule="exact"/>
        <w:ind w:left="740" w:hanging="314"/>
        <w:jc w:val="both"/>
        <w:rPr>
          <w:rStyle w:val="Teksttreci2Pogrubienie"/>
          <w:b w:val="0"/>
          <w:bCs w:val="0"/>
          <w:color w:val="auto"/>
          <w:sz w:val="24"/>
          <w:szCs w:val="24"/>
          <w:lang w:bidi="ar-SA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 xml:space="preserve">zapłaci </w:t>
      </w:r>
      <w:r w:rsidRPr="003632D5">
        <w:rPr>
          <w:rStyle w:val="Teksttreci2Pogrubienie"/>
          <w:sz w:val="24"/>
          <w:szCs w:val="24"/>
        </w:rPr>
        <w:t xml:space="preserve">Zamawiającemu </w:t>
      </w:r>
      <w:r w:rsidRPr="003632D5">
        <w:rPr>
          <w:sz w:val="24"/>
          <w:szCs w:val="24"/>
        </w:rPr>
        <w:t xml:space="preserve">karę umowną w wysokości </w:t>
      </w:r>
      <w:r w:rsidRPr="003632D5">
        <w:rPr>
          <w:rStyle w:val="Teksttreci2Pogrubienie"/>
          <w:sz w:val="24"/>
          <w:szCs w:val="24"/>
        </w:rPr>
        <w:t xml:space="preserve">10% </w:t>
      </w:r>
      <w:r w:rsidRPr="003632D5">
        <w:rPr>
          <w:sz w:val="24"/>
          <w:szCs w:val="24"/>
        </w:rPr>
        <w:t xml:space="preserve">wynagrodzenia za całość usługi brutto, ustalonego w § 2 ust. 1 Umowy, w przypadku rozwiązania Umowy w trybie natychmiastowym albo odstąpienia od Umowy przez którąkolwiek </w:t>
      </w:r>
      <w:r w:rsidR="003632D5">
        <w:rPr>
          <w:sz w:val="24"/>
          <w:szCs w:val="24"/>
        </w:rPr>
        <w:t xml:space="preserve">                      </w:t>
      </w:r>
      <w:r w:rsidRPr="003632D5">
        <w:rPr>
          <w:sz w:val="24"/>
          <w:szCs w:val="24"/>
        </w:rPr>
        <w:t xml:space="preserve">ze Stron z przyczyn leżących pod stronie </w:t>
      </w:r>
      <w:r w:rsidRPr="003632D5">
        <w:rPr>
          <w:rStyle w:val="Teksttreci2Pogrubienie"/>
          <w:sz w:val="24"/>
          <w:szCs w:val="24"/>
        </w:rPr>
        <w:t>Wykonawcy.</w:t>
      </w:r>
    </w:p>
    <w:p w14:paraId="0D5FBC0C" w14:textId="77777777" w:rsidR="004B52CD" w:rsidRPr="003632D5" w:rsidRDefault="004B52CD" w:rsidP="004B52CD">
      <w:pPr>
        <w:widowControl w:val="0"/>
        <w:tabs>
          <w:tab w:val="left" w:pos="682"/>
        </w:tabs>
        <w:spacing w:line="252" w:lineRule="exact"/>
        <w:ind w:left="740"/>
        <w:jc w:val="both"/>
        <w:rPr>
          <w:rStyle w:val="Teksttreci2Pogrubienie"/>
          <w:b w:val="0"/>
          <w:bCs w:val="0"/>
          <w:color w:val="auto"/>
          <w:sz w:val="24"/>
          <w:szCs w:val="24"/>
          <w:lang w:bidi="ar-SA"/>
        </w:rPr>
      </w:pPr>
    </w:p>
    <w:p w14:paraId="00A1D62A" w14:textId="77777777" w:rsidR="00E614C1" w:rsidRPr="003632D5" w:rsidRDefault="00E614C1" w:rsidP="00E45179">
      <w:pPr>
        <w:widowControl w:val="0"/>
        <w:numPr>
          <w:ilvl w:val="0"/>
          <w:numId w:val="3"/>
        </w:numPr>
        <w:tabs>
          <w:tab w:val="left" w:pos="353"/>
        </w:tabs>
        <w:spacing w:line="252" w:lineRule="exact"/>
        <w:ind w:left="380" w:hanging="3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lastRenderedPageBreak/>
        <w:t>Każda ze Stron może dochodzić odszkodowania uzupełniającego przekraczającego wysokość zastrzeżonych kar umownych na zasadach ogólnych do wysokości wyrządzonej szkody.</w:t>
      </w:r>
    </w:p>
    <w:p w14:paraId="5BA1BCF5" w14:textId="77777777" w:rsidR="00E614C1" w:rsidRPr="003632D5" w:rsidRDefault="00E614C1" w:rsidP="00E45179">
      <w:pPr>
        <w:widowControl w:val="0"/>
        <w:numPr>
          <w:ilvl w:val="0"/>
          <w:numId w:val="3"/>
        </w:numPr>
        <w:tabs>
          <w:tab w:val="left" w:pos="353"/>
        </w:tabs>
        <w:spacing w:line="252" w:lineRule="exact"/>
        <w:ind w:left="380" w:hanging="380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 xml:space="preserve">wyraża zgodę na potrącanie przez </w:t>
      </w:r>
      <w:r w:rsidRPr="003632D5">
        <w:rPr>
          <w:rStyle w:val="Teksttreci2Pogrubienie"/>
          <w:sz w:val="24"/>
          <w:szCs w:val="24"/>
        </w:rPr>
        <w:t xml:space="preserve">Zamawiającego </w:t>
      </w:r>
      <w:r w:rsidRPr="003632D5">
        <w:rPr>
          <w:sz w:val="24"/>
          <w:szCs w:val="24"/>
        </w:rPr>
        <w:t>kar umownych z płatności za przedłożone faktury.</w:t>
      </w:r>
    </w:p>
    <w:p w14:paraId="66DAE994" w14:textId="77777777" w:rsidR="00E614C1" w:rsidRPr="003632D5" w:rsidRDefault="00E614C1" w:rsidP="00E45179">
      <w:pPr>
        <w:widowControl w:val="0"/>
        <w:numPr>
          <w:ilvl w:val="0"/>
          <w:numId w:val="3"/>
        </w:numPr>
        <w:tabs>
          <w:tab w:val="left" w:pos="353"/>
        </w:tabs>
        <w:spacing w:after="483" w:line="252" w:lineRule="exact"/>
        <w:ind w:left="380" w:hanging="380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>zapłaci odsetki ustawowe za opóźnienie w zapłacie wynagrodzenia.</w:t>
      </w:r>
    </w:p>
    <w:p w14:paraId="773FD19E" w14:textId="2B929401" w:rsidR="00E614C1" w:rsidRPr="003632D5" w:rsidRDefault="00E614C1" w:rsidP="002D6510">
      <w:pPr>
        <w:pStyle w:val="Nagwek51"/>
        <w:keepNext/>
        <w:keepLines/>
        <w:shd w:val="clear" w:color="auto" w:fill="auto"/>
        <w:spacing w:line="248" w:lineRule="exact"/>
        <w:ind w:left="60" w:firstLine="0"/>
        <w:jc w:val="center"/>
        <w:rPr>
          <w:b w:val="0"/>
          <w:sz w:val="24"/>
          <w:szCs w:val="24"/>
        </w:rPr>
      </w:pPr>
      <w:bookmarkStart w:id="9" w:name="bookmark13"/>
      <w:r w:rsidRPr="003632D5">
        <w:rPr>
          <w:b w:val="0"/>
          <w:sz w:val="24"/>
          <w:szCs w:val="24"/>
        </w:rPr>
        <w:t xml:space="preserve">§ </w:t>
      </w:r>
      <w:r w:rsidR="00365A54" w:rsidRPr="003632D5">
        <w:rPr>
          <w:b w:val="0"/>
          <w:sz w:val="24"/>
          <w:szCs w:val="24"/>
        </w:rPr>
        <w:t>7</w:t>
      </w:r>
      <w:r w:rsidRPr="003632D5">
        <w:rPr>
          <w:b w:val="0"/>
          <w:sz w:val="24"/>
          <w:szCs w:val="24"/>
        </w:rPr>
        <w:t>.</w:t>
      </w:r>
      <w:bookmarkEnd w:id="9"/>
    </w:p>
    <w:p w14:paraId="66598817" w14:textId="77777777" w:rsidR="00E614C1" w:rsidRPr="003632D5" w:rsidRDefault="00E614C1" w:rsidP="002D6510">
      <w:pPr>
        <w:widowControl w:val="0"/>
        <w:tabs>
          <w:tab w:val="left" w:pos="353"/>
        </w:tabs>
        <w:spacing w:line="248" w:lineRule="exact"/>
        <w:ind w:left="380"/>
        <w:jc w:val="both"/>
        <w:rPr>
          <w:bCs/>
          <w:sz w:val="24"/>
          <w:szCs w:val="24"/>
        </w:rPr>
      </w:pPr>
    </w:p>
    <w:p w14:paraId="13C6D790" w14:textId="77777777" w:rsidR="00E614C1" w:rsidRPr="003632D5" w:rsidRDefault="00E614C1" w:rsidP="002D6510">
      <w:pPr>
        <w:widowControl w:val="0"/>
        <w:tabs>
          <w:tab w:val="left" w:pos="353"/>
        </w:tabs>
        <w:spacing w:line="248" w:lineRule="exact"/>
        <w:ind w:left="380" w:hanging="3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>Po podpisaniu Umowy, nadzór nad jej realizacją sprawować będą:</w:t>
      </w:r>
    </w:p>
    <w:p w14:paraId="4E4876CB" w14:textId="11345CC4" w:rsidR="00E614C1" w:rsidRPr="003632D5" w:rsidRDefault="00E614C1" w:rsidP="00E45179">
      <w:pPr>
        <w:pStyle w:val="Akapitzlist"/>
        <w:numPr>
          <w:ilvl w:val="0"/>
          <w:numId w:val="10"/>
        </w:numPr>
        <w:spacing w:line="248" w:lineRule="exact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ze strony </w:t>
      </w:r>
      <w:r w:rsidRPr="003632D5">
        <w:rPr>
          <w:rStyle w:val="Teksttreci2Pogrubienie"/>
          <w:sz w:val="24"/>
          <w:szCs w:val="24"/>
        </w:rPr>
        <w:t xml:space="preserve">Zamawiającego: </w:t>
      </w:r>
      <w:r w:rsidR="00B57A81" w:rsidRPr="003632D5">
        <w:rPr>
          <w:sz w:val="24"/>
          <w:szCs w:val="24"/>
        </w:rPr>
        <w:t>Magdalena Świder</w:t>
      </w:r>
      <w:r w:rsidR="006F43AB" w:rsidRPr="003632D5">
        <w:rPr>
          <w:sz w:val="24"/>
          <w:szCs w:val="24"/>
        </w:rPr>
        <w:t xml:space="preserve"> i </w:t>
      </w:r>
      <w:r w:rsidR="00284785" w:rsidRPr="003632D5">
        <w:rPr>
          <w:sz w:val="24"/>
          <w:szCs w:val="24"/>
        </w:rPr>
        <w:t>Mariusz Osiecki</w:t>
      </w:r>
      <w:r w:rsidRPr="003632D5">
        <w:rPr>
          <w:sz w:val="24"/>
          <w:szCs w:val="24"/>
        </w:rPr>
        <w:t>, tel.</w:t>
      </w:r>
      <w:r w:rsidR="006F43AB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nr</w:t>
      </w:r>
      <w:r w:rsidR="006F43AB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22</w:t>
      </w:r>
      <w:r w:rsidR="006F43AB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46 49</w:t>
      </w:r>
      <w:r w:rsidR="006F43AB" w:rsidRPr="003632D5">
        <w:rPr>
          <w:sz w:val="24"/>
          <w:szCs w:val="24"/>
        </w:rPr>
        <w:t> 240/2</w:t>
      </w:r>
      <w:r w:rsidR="00E45B18" w:rsidRPr="003632D5">
        <w:rPr>
          <w:sz w:val="24"/>
          <w:szCs w:val="24"/>
        </w:rPr>
        <w:t>1</w:t>
      </w:r>
      <w:r w:rsidR="006F43AB" w:rsidRPr="003632D5">
        <w:rPr>
          <w:sz w:val="24"/>
          <w:szCs w:val="24"/>
        </w:rPr>
        <w:t>1</w:t>
      </w:r>
      <w:r w:rsidRPr="003632D5">
        <w:rPr>
          <w:sz w:val="24"/>
          <w:szCs w:val="24"/>
        </w:rPr>
        <w:t xml:space="preserve">, email: </w:t>
      </w:r>
      <w:hyperlink r:id="rId8" w:history="1">
        <w:r w:rsidR="00B57A81" w:rsidRPr="003632D5">
          <w:rPr>
            <w:rStyle w:val="Hipercze"/>
            <w:sz w:val="24"/>
            <w:szCs w:val="24"/>
          </w:rPr>
          <w:t>magdalena.swider@prokuratura.gov.pl</w:t>
        </w:r>
      </w:hyperlink>
      <w:r w:rsidR="006F43AB" w:rsidRPr="003632D5">
        <w:rPr>
          <w:sz w:val="24"/>
          <w:szCs w:val="24"/>
        </w:rPr>
        <w:t xml:space="preserve"> lub </w:t>
      </w:r>
      <w:hyperlink r:id="rId9" w:history="1">
        <w:r w:rsidR="00F231AD" w:rsidRPr="003632D5">
          <w:rPr>
            <w:rStyle w:val="Hipercze"/>
            <w:sz w:val="24"/>
            <w:szCs w:val="24"/>
          </w:rPr>
          <w:t>mariusz.osiecki@prokuratura.gov.pl</w:t>
        </w:r>
      </w:hyperlink>
      <w:r w:rsidR="00F231AD" w:rsidRPr="003632D5">
        <w:rPr>
          <w:sz w:val="24"/>
          <w:szCs w:val="24"/>
        </w:rPr>
        <w:t>.</w:t>
      </w:r>
      <w:r w:rsidR="00E45B18" w:rsidRPr="003632D5">
        <w:rPr>
          <w:sz w:val="24"/>
          <w:szCs w:val="24"/>
        </w:rPr>
        <w:t>,</w:t>
      </w:r>
    </w:p>
    <w:p w14:paraId="67BFB048" w14:textId="395B63AF" w:rsidR="00E614C1" w:rsidRPr="003632D5" w:rsidRDefault="00E614C1" w:rsidP="00E45179">
      <w:pPr>
        <w:pStyle w:val="Akapitzlist"/>
        <w:numPr>
          <w:ilvl w:val="0"/>
          <w:numId w:val="10"/>
        </w:numPr>
        <w:spacing w:line="248" w:lineRule="exact"/>
        <w:jc w:val="both"/>
        <w:rPr>
          <w:rStyle w:val="Teksttreci20"/>
          <w:sz w:val="24"/>
          <w:szCs w:val="24"/>
        </w:rPr>
      </w:pPr>
      <w:r w:rsidRPr="003632D5">
        <w:rPr>
          <w:sz w:val="24"/>
          <w:szCs w:val="24"/>
        </w:rPr>
        <w:t xml:space="preserve">ze strony </w:t>
      </w:r>
      <w:r w:rsidRPr="003632D5">
        <w:rPr>
          <w:rStyle w:val="Teksttreci2Pogrubienie"/>
          <w:sz w:val="24"/>
          <w:szCs w:val="24"/>
        </w:rPr>
        <w:t xml:space="preserve">Wykonawcy: </w:t>
      </w:r>
      <w:r w:rsidR="00B57A81" w:rsidRPr="003632D5">
        <w:rPr>
          <w:sz w:val="24"/>
          <w:szCs w:val="24"/>
        </w:rPr>
        <w:t>……………</w:t>
      </w:r>
      <w:r w:rsidRPr="003632D5">
        <w:rPr>
          <w:sz w:val="24"/>
          <w:szCs w:val="24"/>
        </w:rPr>
        <w:t xml:space="preserve">, tel. nr </w:t>
      </w:r>
      <w:r w:rsidR="00B57A81" w:rsidRPr="003632D5">
        <w:rPr>
          <w:sz w:val="24"/>
          <w:szCs w:val="24"/>
        </w:rPr>
        <w:t>………………</w:t>
      </w:r>
      <w:r w:rsidRPr="003632D5">
        <w:rPr>
          <w:rStyle w:val="Teksttreci2Pogrubienie"/>
          <w:sz w:val="24"/>
          <w:szCs w:val="24"/>
        </w:rPr>
        <w:t xml:space="preserve">, </w:t>
      </w:r>
      <w:r w:rsidRPr="003632D5">
        <w:rPr>
          <w:sz w:val="24"/>
          <w:szCs w:val="24"/>
        </w:rPr>
        <w:t xml:space="preserve">email: </w:t>
      </w:r>
      <w:r w:rsidR="00B57A81" w:rsidRPr="003632D5">
        <w:rPr>
          <w:rStyle w:val="Teksttreci20"/>
          <w:sz w:val="24"/>
          <w:szCs w:val="24"/>
        </w:rPr>
        <w:t>…………………</w:t>
      </w:r>
    </w:p>
    <w:p w14:paraId="0CA537D3" w14:textId="77777777" w:rsidR="00365A54" w:rsidRPr="003632D5" w:rsidRDefault="00365A54" w:rsidP="00365A54">
      <w:pPr>
        <w:pStyle w:val="Akapitzlist"/>
        <w:spacing w:line="248" w:lineRule="exact"/>
        <w:ind w:left="740"/>
        <w:jc w:val="both"/>
        <w:rPr>
          <w:sz w:val="24"/>
          <w:szCs w:val="24"/>
        </w:rPr>
      </w:pPr>
    </w:p>
    <w:p w14:paraId="3FDA9FAF" w14:textId="321FDEFE" w:rsidR="00E614C1" w:rsidRPr="003632D5" w:rsidRDefault="00E614C1" w:rsidP="002D6510">
      <w:pPr>
        <w:pStyle w:val="Teksttreci60"/>
        <w:shd w:val="clear" w:color="auto" w:fill="auto"/>
        <w:spacing w:before="0"/>
        <w:ind w:left="60"/>
        <w:rPr>
          <w:rStyle w:val="Teksttreci611pt"/>
          <w:rFonts w:ascii="Times New Roman" w:hAnsi="Times New Roman" w:cs="Times New Roman"/>
          <w:sz w:val="24"/>
          <w:szCs w:val="24"/>
        </w:rPr>
      </w:pPr>
      <w:r w:rsidRPr="003632D5">
        <w:rPr>
          <w:rFonts w:ascii="Times New Roman" w:hAnsi="Times New Roman" w:cs="Times New Roman"/>
          <w:sz w:val="24"/>
          <w:szCs w:val="24"/>
        </w:rPr>
        <w:t xml:space="preserve">§ </w:t>
      </w:r>
      <w:r w:rsidR="00365A54" w:rsidRPr="003632D5">
        <w:rPr>
          <w:rStyle w:val="Teksttreci611pt"/>
          <w:rFonts w:ascii="Times New Roman" w:hAnsi="Times New Roman" w:cs="Times New Roman"/>
          <w:sz w:val="24"/>
          <w:szCs w:val="24"/>
        </w:rPr>
        <w:t>8</w:t>
      </w:r>
      <w:r w:rsidRPr="003632D5">
        <w:rPr>
          <w:rStyle w:val="Teksttreci611pt"/>
          <w:rFonts w:ascii="Times New Roman" w:hAnsi="Times New Roman" w:cs="Times New Roman"/>
          <w:sz w:val="24"/>
          <w:szCs w:val="24"/>
        </w:rPr>
        <w:t>.</w:t>
      </w:r>
    </w:p>
    <w:p w14:paraId="70DF8A08" w14:textId="6B13AAE4" w:rsidR="00E614C1" w:rsidRPr="003632D5" w:rsidRDefault="00E614C1" w:rsidP="00E45179">
      <w:pPr>
        <w:widowControl w:val="0"/>
        <w:numPr>
          <w:ilvl w:val="0"/>
          <w:numId w:val="5"/>
        </w:numPr>
        <w:tabs>
          <w:tab w:val="left" w:pos="353"/>
        </w:tabs>
        <w:spacing w:line="248" w:lineRule="exact"/>
        <w:ind w:left="380" w:right="-2" w:hanging="380"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Wszelkie uwagi i reklamacje, w tym dotyczące wad/usterek/awarii kopiarek </w:t>
      </w:r>
      <w:r w:rsidRPr="003632D5">
        <w:rPr>
          <w:rStyle w:val="Teksttreci2Pogrubienie"/>
          <w:sz w:val="24"/>
          <w:szCs w:val="24"/>
        </w:rPr>
        <w:t xml:space="preserve">Zamawiający </w:t>
      </w:r>
      <w:r w:rsidRPr="003632D5">
        <w:rPr>
          <w:sz w:val="24"/>
          <w:szCs w:val="24"/>
        </w:rPr>
        <w:t xml:space="preserve">zgłaszał będzie bezpośrednio </w:t>
      </w:r>
      <w:r w:rsidR="00B57A81" w:rsidRPr="003632D5">
        <w:rPr>
          <w:sz w:val="24"/>
          <w:szCs w:val="24"/>
        </w:rPr>
        <w:t xml:space="preserve">przedstawicielowi </w:t>
      </w:r>
      <w:r w:rsidRPr="003632D5">
        <w:rPr>
          <w:sz w:val="24"/>
          <w:szCs w:val="24"/>
        </w:rPr>
        <w:t xml:space="preserve"> </w:t>
      </w:r>
      <w:r w:rsidRPr="003632D5">
        <w:rPr>
          <w:rStyle w:val="Teksttreci2Pogrubienie"/>
          <w:sz w:val="24"/>
          <w:szCs w:val="24"/>
        </w:rPr>
        <w:t xml:space="preserve">Wykonawcy </w:t>
      </w:r>
      <w:r w:rsidRPr="003632D5">
        <w:rPr>
          <w:sz w:val="24"/>
          <w:szCs w:val="24"/>
        </w:rPr>
        <w:t>w formie e-mail, faks, telefon</w:t>
      </w:r>
      <w:r w:rsidR="00B57A81" w:rsidRPr="003632D5">
        <w:rPr>
          <w:sz w:val="24"/>
          <w:szCs w:val="24"/>
        </w:rPr>
        <w:t xml:space="preserve"> ……………………………………….</w:t>
      </w:r>
    </w:p>
    <w:p w14:paraId="4ABF3736" w14:textId="1238FE7A" w:rsidR="00E614C1" w:rsidRPr="003632D5" w:rsidRDefault="00B57A81" w:rsidP="00E45179">
      <w:pPr>
        <w:widowControl w:val="0"/>
        <w:numPr>
          <w:ilvl w:val="0"/>
          <w:numId w:val="5"/>
        </w:numPr>
        <w:tabs>
          <w:tab w:val="left" w:pos="353"/>
        </w:tabs>
        <w:spacing w:line="248" w:lineRule="exact"/>
        <w:ind w:left="380" w:right="-2" w:hanging="380"/>
        <w:jc w:val="both"/>
        <w:rPr>
          <w:rStyle w:val="Teksttreci2Pogrubienie"/>
          <w:b w:val="0"/>
          <w:bCs w:val="0"/>
          <w:color w:val="auto"/>
          <w:sz w:val="24"/>
          <w:szCs w:val="24"/>
          <w:lang w:bidi="ar-SA"/>
        </w:rPr>
      </w:pPr>
      <w:r w:rsidRPr="003632D5">
        <w:rPr>
          <w:sz w:val="24"/>
          <w:szCs w:val="24"/>
        </w:rPr>
        <w:t>S</w:t>
      </w:r>
      <w:r w:rsidR="00E614C1" w:rsidRPr="003632D5">
        <w:rPr>
          <w:sz w:val="24"/>
          <w:szCs w:val="24"/>
        </w:rPr>
        <w:t xml:space="preserve">erwis techniczny </w:t>
      </w:r>
      <w:r w:rsidR="00E614C1" w:rsidRPr="003632D5">
        <w:rPr>
          <w:rStyle w:val="Teksttreci2Pogrubienie"/>
          <w:sz w:val="24"/>
          <w:szCs w:val="24"/>
        </w:rPr>
        <w:t xml:space="preserve">Wykonawcy </w:t>
      </w:r>
      <w:r w:rsidR="00E614C1" w:rsidRPr="003632D5">
        <w:rPr>
          <w:sz w:val="24"/>
          <w:szCs w:val="24"/>
        </w:rPr>
        <w:t xml:space="preserve">winien zareagować (tzn. przybyć do </w:t>
      </w:r>
      <w:r w:rsidR="00E614C1" w:rsidRPr="003632D5">
        <w:rPr>
          <w:rStyle w:val="Teksttreci2Pogrubienie"/>
          <w:sz w:val="24"/>
          <w:szCs w:val="24"/>
        </w:rPr>
        <w:t xml:space="preserve">Zamawiającego </w:t>
      </w:r>
      <w:r w:rsidR="00E614C1" w:rsidRPr="003632D5">
        <w:rPr>
          <w:sz w:val="24"/>
          <w:szCs w:val="24"/>
        </w:rPr>
        <w:t>i</w:t>
      </w:r>
      <w:r w:rsidRPr="003632D5">
        <w:rPr>
          <w:sz w:val="24"/>
          <w:szCs w:val="24"/>
        </w:rPr>
        <w:t> </w:t>
      </w:r>
      <w:r w:rsidR="00E614C1" w:rsidRPr="003632D5">
        <w:rPr>
          <w:sz w:val="24"/>
          <w:szCs w:val="24"/>
        </w:rPr>
        <w:t xml:space="preserve">rozpocząć sprawdzenie danego urządzenia) w ciągu </w:t>
      </w:r>
      <w:r w:rsidR="00E614C1" w:rsidRPr="003632D5">
        <w:rPr>
          <w:rStyle w:val="Teksttreci2Pogrubienie"/>
          <w:sz w:val="24"/>
          <w:szCs w:val="24"/>
        </w:rPr>
        <w:t xml:space="preserve">6 </w:t>
      </w:r>
      <w:r w:rsidR="00E614C1" w:rsidRPr="003632D5">
        <w:rPr>
          <w:sz w:val="24"/>
          <w:szCs w:val="24"/>
        </w:rPr>
        <w:t xml:space="preserve">godzin od takiego zgłoszenia w dni robocze, zaś w przypadku zgłoszenia dokonanego po zakończeniu dnia pracy tj. po godzinie </w:t>
      </w:r>
      <w:r w:rsidR="00E614C1" w:rsidRPr="003632D5">
        <w:rPr>
          <w:rStyle w:val="Teksttreci2Pogrubienie"/>
          <w:sz w:val="24"/>
          <w:szCs w:val="24"/>
        </w:rPr>
        <w:t xml:space="preserve">16:15 </w:t>
      </w:r>
      <w:r w:rsidR="00E614C1" w:rsidRPr="003632D5">
        <w:rPr>
          <w:sz w:val="24"/>
          <w:szCs w:val="24"/>
        </w:rPr>
        <w:t xml:space="preserve">oraz w sobotę, niedzielę i święta czas reakcji serwisu technicznego </w:t>
      </w:r>
      <w:r w:rsidR="00E614C1" w:rsidRPr="003632D5">
        <w:rPr>
          <w:rStyle w:val="Teksttreci2Pogrubienie"/>
          <w:sz w:val="24"/>
          <w:szCs w:val="24"/>
        </w:rPr>
        <w:t xml:space="preserve">Wykonawcy </w:t>
      </w:r>
      <w:r w:rsidR="00E614C1" w:rsidRPr="003632D5">
        <w:rPr>
          <w:sz w:val="24"/>
          <w:szCs w:val="24"/>
        </w:rPr>
        <w:t xml:space="preserve">wynosi do </w:t>
      </w:r>
      <w:r w:rsidR="00E614C1" w:rsidRPr="003632D5">
        <w:rPr>
          <w:rStyle w:val="Teksttreci2Pogrubienie"/>
          <w:sz w:val="24"/>
          <w:szCs w:val="24"/>
        </w:rPr>
        <w:t>6 </w:t>
      </w:r>
      <w:r w:rsidR="00E614C1" w:rsidRPr="003632D5">
        <w:rPr>
          <w:sz w:val="24"/>
          <w:szCs w:val="24"/>
        </w:rPr>
        <w:t xml:space="preserve">godzin w następnym dniu roboczym </w:t>
      </w:r>
      <w:r w:rsidR="00E614C1" w:rsidRPr="003632D5">
        <w:rPr>
          <w:rStyle w:val="Teksttreci2Pogrubienie"/>
          <w:sz w:val="24"/>
          <w:szCs w:val="24"/>
        </w:rPr>
        <w:t>(8:15-14:15).</w:t>
      </w:r>
    </w:p>
    <w:p w14:paraId="24B5F872" w14:textId="2F874BEA" w:rsidR="00E614C1" w:rsidRPr="003632D5" w:rsidRDefault="00E614C1" w:rsidP="00E45179">
      <w:pPr>
        <w:widowControl w:val="0"/>
        <w:numPr>
          <w:ilvl w:val="0"/>
          <w:numId w:val="5"/>
        </w:numPr>
        <w:tabs>
          <w:tab w:val="left" w:pos="353"/>
        </w:tabs>
        <w:spacing w:line="248" w:lineRule="exact"/>
        <w:ind w:left="380" w:right="-2" w:hanging="380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 xml:space="preserve">jest zobowiązany do usunięcia wad/usterek/awarii niezwłocznie od przybycia do </w:t>
      </w:r>
      <w:r w:rsidRPr="003632D5">
        <w:rPr>
          <w:rStyle w:val="Teksttreci2Pogrubienie"/>
          <w:sz w:val="24"/>
          <w:szCs w:val="24"/>
        </w:rPr>
        <w:t xml:space="preserve">Zamawiającego, </w:t>
      </w:r>
      <w:r w:rsidRPr="003632D5">
        <w:rPr>
          <w:sz w:val="24"/>
          <w:szCs w:val="24"/>
        </w:rPr>
        <w:t xml:space="preserve">jednakże w przypadku wady/usterki/awarii kopiarki </w:t>
      </w:r>
      <w:r w:rsidR="00CE67AB" w:rsidRPr="003632D5">
        <w:rPr>
          <w:sz w:val="24"/>
          <w:szCs w:val="24"/>
        </w:rPr>
        <w:t>i</w:t>
      </w:r>
      <w:r w:rsidR="00402635" w:rsidRPr="003632D5">
        <w:rPr>
          <w:sz w:val="24"/>
          <w:szCs w:val="24"/>
        </w:rPr>
        <w:t> </w:t>
      </w:r>
      <w:r w:rsidR="00CE67AB" w:rsidRPr="003632D5">
        <w:rPr>
          <w:sz w:val="24"/>
          <w:szCs w:val="24"/>
        </w:rPr>
        <w:t xml:space="preserve">drukarki </w:t>
      </w:r>
      <w:r w:rsidRPr="003632D5">
        <w:rPr>
          <w:sz w:val="24"/>
          <w:szCs w:val="24"/>
        </w:rPr>
        <w:t xml:space="preserve">powodującego wyłączenie jej z użytkowania przez dłuższy czas niż </w:t>
      </w:r>
      <w:r w:rsidR="00B57A81" w:rsidRPr="003632D5">
        <w:rPr>
          <w:sz w:val="24"/>
          <w:szCs w:val="24"/>
        </w:rPr>
        <w:t>48</w:t>
      </w:r>
      <w:r w:rsidRPr="003632D5">
        <w:rPr>
          <w:sz w:val="24"/>
          <w:szCs w:val="24"/>
        </w:rPr>
        <w:t xml:space="preserve"> godziny od zgłoszenia, </w:t>
      </w: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 xml:space="preserve">wstawi w jej miejsce </w:t>
      </w:r>
      <w:r w:rsidR="00B57A81" w:rsidRPr="003632D5">
        <w:rPr>
          <w:sz w:val="24"/>
          <w:szCs w:val="24"/>
        </w:rPr>
        <w:t xml:space="preserve">odpowiednio </w:t>
      </w:r>
      <w:r w:rsidRPr="003632D5">
        <w:rPr>
          <w:sz w:val="24"/>
          <w:szCs w:val="24"/>
        </w:rPr>
        <w:t>kopiarkę</w:t>
      </w:r>
      <w:r w:rsidR="00B57A81" w:rsidRPr="003632D5">
        <w:rPr>
          <w:sz w:val="24"/>
          <w:szCs w:val="24"/>
        </w:rPr>
        <w:t xml:space="preserve"> lub </w:t>
      </w:r>
      <w:r w:rsidR="00D0622B" w:rsidRPr="003632D5">
        <w:rPr>
          <w:sz w:val="24"/>
          <w:szCs w:val="24"/>
        </w:rPr>
        <w:t>drukarkę</w:t>
      </w:r>
      <w:r w:rsidRPr="003632D5">
        <w:rPr>
          <w:sz w:val="24"/>
          <w:szCs w:val="24"/>
        </w:rPr>
        <w:t xml:space="preserve"> o nie gorszych parametrach w</w:t>
      </w:r>
      <w:r w:rsidR="005A51AC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celu zabezpieczenia ciągłości pracy. W przypadku nie wstawienia takiej kopiarki</w:t>
      </w:r>
      <w:r w:rsidR="00CE67AB" w:rsidRPr="003632D5">
        <w:rPr>
          <w:sz w:val="24"/>
          <w:szCs w:val="24"/>
        </w:rPr>
        <w:t xml:space="preserve"> i drukarki</w:t>
      </w:r>
      <w:r w:rsidRPr="003632D5">
        <w:rPr>
          <w:sz w:val="24"/>
          <w:szCs w:val="24"/>
        </w:rPr>
        <w:t xml:space="preserve"> w ciągu 72 godzin </w:t>
      </w:r>
      <w:r w:rsidRPr="003632D5">
        <w:rPr>
          <w:rStyle w:val="Teksttreci2Pogrubienie"/>
          <w:sz w:val="24"/>
          <w:szCs w:val="24"/>
        </w:rPr>
        <w:t xml:space="preserve">(3 </w:t>
      </w:r>
      <w:r w:rsidRPr="003632D5">
        <w:rPr>
          <w:sz w:val="24"/>
          <w:szCs w:val="24"/>
        </w:rPr>
        <w:t>dni) od zgłoszenia stosuje się postanowienia § </w:t>
      </w:r>
      <w:r w:rsidR="00B57A81" w:rsidRPr="003632D5">
        <w:rPr>
          <w:sz w:val="24"/>
          <w:szCs w:val="24"/>
        </w:rPr>
        <w:t>5</w:t>
      </w:r>
      <w:r w:rsidRPr="003632D5">
        <w:rPr>
          <w:sz w:val="24"/>
          <w:szCs w:val="24"/>
        </w:rPr>
        <w:t xml:space="preserve"> ust. 1 pkt 1) Umowy.</w:t>
      </w:r>
    </w:p>
    <w:p w14:paraId="7409017B" w14:textId="499BB01A" w:rsidR="00E614C1" w:rsidRPr="003632D5" w:rsidRDefault="00E614C1" w:rsidP="00E45179">
      <w:pPr>
        <w:widowControl w:val="0"/>
        <w:numPr>
          <w:ilvl w:val="0"/>
          <w:numId w:val="5"/>
        </w:numPr>
        <w:tabs>
          <w:tab w:val="left" w:pos="353"/>
        </w:tabs>
        <w:spacing w:line="248" w:lineRule="exact"/>
        <w:ind w:left="380" w:right="-2" w:hanging="380"/>
        <w:jc w:val="both"/>
        <w:rPr>
          <w:sz w:val="24"/>
          <w:szCs w:val="24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 xml:space="preserve">będzie na bieżąco odbierał zużyte części oraz materiały eksploatacyjne, </w:t>
      </w:r>
      <w:r w:rsidR="003632D5">
        <w:rPr>
          <w:sz w:val="24"/>
          <w:szCs w:val="24"/>
        </w:rPr>
        <w:t xml:space="preserve">                          </w:t>
      </w:r>
      <w:r w:rsidRPr="003632D5">
        <w:rPr>
          <w:sz w:val="24"/>
          <w:szCs w:val="24"/>
        </w:rPr>
        <w:t>w</w:t>
      </w:r>
      <w:r w:rsidR="005A51AC" w:rsidRPr="003632D5">
        <w:rPr>
          <w:sz w:val="24"/>
          <w:szCs w:val="24"/>
        </w:rPr>
        <w:t> </w:t>
      </w:r>
      <w:r w:rsidRPr="003632D5">
        <w:rPr>
          <w:sz w:val="24"/>
          <w:szCs w:val="24"/>
        </w:rPr>
        <w:t>tym pojemniki po wykorzystanych tonerach.</w:t>
      </w:r>
    </w:p>
    <w:p w14:paraId="188AC43F" w14:textId="77777777" w:rsidR="00E614C1" w:rsidRPr="003632D5" w:rsidRDefault="00E614C1" w:rsidP="002D6510">
      <w:pPr>
        <w:pStyle w:val="Teksttreci60"/>
        <w:shd w:val="clear" w:color="auto" w:fill="auto"/>
        <w:spacing w:before="0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1E976268" w14:textId="77777777" w:rsidR="00E614C1" w:rsidRPr="003632D5" w:rsidRDefault="00E614C1" w:rsidP="002D6510">
      <w:pPr>
        <w:pStyle w:val="Teksttreci60"/>
        <w:shd w:val="clear" w:color="auto" w:fill="auto"/>
        <w:spacing w:before="0"/>
        <w:ind w:left="60"/>
        <w:rPr>
          <w:rFonts w:ascii="Times New Roman" w:hAnsi="Times New Roman" w:cs="Times New Roman"/>
          <w:sz w:val="24"/>
          <w:szCs w:val="24"/>
        </w:rPr>
      </w:pPr>
      <w:r w:rsidRPr="003632D5">
        <w:rPr>
          <w:rFonts w:ascii="Times New Roman" w:hAnsi="Times New Roman" w:cs="Times New Roman"/>
          <w:sz w:val="24"/>
          <w:szCs w:val="24"/>
        </w:rPr>
        <w:t xml:space="preserve">§ </w:t>
      </w:r>
      <w:r w:rsidR="00284785" w:rsidRPr="003632D5">
        <w:rPr>
          <w:rStyle w:val="Teksttreci611pt"/>
          <w:rFonts w:ascii="Times New Roman" w:hAnsi="Times New Roman" w:cs="Times New Roman"/>
          <w:sz w:val="24"/>
          <w:szCs w:val="24"/>
        </w:rPr>
        <w:t>8</w:t>
      </w:r>
      <w:r w:rsidRPr="003632D5">
        <w:rPr>
          <w:rStyle w:val="Teksttreci611pt"/>
          <w:rFonts w:ascii="Times New Roman" w:hAnsi="Times New Roman" w:cs="Times New Roman"/>
          <w:sz w:val="24"/>
          <w:szCs w:val="24"/>
        </w:rPr>
        <w:t>.</w:t>
      </w:r>
    </w:p>
    <w:p w14:paraId="30A6E821" w14:textId="77777777" w:rsidR="00E614C1" w:rsidRPr="003632D5" w:rsidRDefault="00E614C1" w:rsidP="002D6510">
      <w:pPr>
        <w:widowControl w:val="0"/>
        <w:tabs>
          <w:tab w:val="left" w:pos="353"/>
        </w:tabs>
        <w:spacing w:line="248" w:lineRule="exact"/>
        <w:ind w:right="180"/>
        <w:jc w:val="both"/>
        <w:rPr>
          <w:sz w:val="24"/>
          <w:szCs w:val="24"/>
        </w:rPr>
      </w:pPr>
    </w:p>
    <w:p w14:paraId="0E24043F" w14:textId="77777777" w:rsidR="00E614C1" w:rsidRPr="003632D5" w:rsidRDefault="00E614C1" w:rsidP="00E45179">
      <w:pPr>
        <w:widowControl w:val="0"/>
        <w:numPr>
          <w:ilvl w:val="0"/>
          <w:numId w:val="6"/>
        </w:numPr>
        <w:tabs>
          <w:tab w:val="left" w:pos="348"/>
        </w:tabs>
        <w:spacing w:line="252" w:lineRule="exact"/>
        <w:ind w:left="380" w:hanging="380"/>
        <w:contextualSpacing/>
        <w:jc w:val="both"/>
        <w:rPr>
          <w:sz w:val="24"/>
          <w:szCs w:val="24"/>
        </w:rPr>
      </w:pPr>
      <w:r w:rsidRPr="003632D5">
        <w:rPr>
          <w:sz w:val="24"/>
          <w:szCs w:val="24"/>
        </w:rPr>
        <w:t>W sprawach nie uregulowanych niniejszą Umową mają zastosowanie przepisy prawa polskiego, w tym w szczególności ustawy Kodeks Cywilny.</w:t>
      </w:r>
    </w:p>
    <w:p w14:paraId="64195D4A" w14:textId="77777777" w:rsidR="00CE6D15" w:rsidRPr="003632D5" w:rsidRDefault="00E614C1" w:rsidP="00E45179">
      <w:pPr>
        <w:widowControl w:val="0"/>
        <w:numPr>
          <w:ilvl w:val="0"/>
          <w:numId w:val="6"/>
        </w:numPr>
        <w:tabs>
          <w:tab w:val="left" w:pos="348"/>
        </w:tabs>
        <w:spacing w:line="252" w:lineRule="exact"/>
        <w:ind w:left="380" w:hanging="380"/>
        <w:contextualSpacing/>
        <w:jc w:val="both"/>
        <w:rPr>
          <w:rStyle w:val="Teksttreci2Pogrubienie"/>
          <w:b w:val="0"/>
          <w:bCs w:val="0"/>
          <w:color w:val="auto"/>
          <w:sz w:val="24"/>
          <w:szCs w:val="24"/>
          <w:lang w:bidi="ar-SA"/>
        </w:rPr>
      </w:pPr>
      <w:r w:rsidRPr="003632D5">
        <w:rPr>
          <w:sz w:val="24"/>
          <w:szCs w:val="24"/>
        </w:rPr>
        <w:t xml:space="preserve">Spory mogące wyniknąć z realizacji niniejszej Umowy będą rozpatrywane przez Sąd powszechny właściwy dla siedziby </w:t>
      </w:r>
      <w:r w:rsidRPr="003632D5">
        <w:rPr>
          <w:rStyle w:val="Teksttreci2Pogrubienie"/>
          <w:sz w:val="24"/>
          <w:szCs w:val="24"/>
        </w:rPr>
        <w:t>Zamawiającego.</w:t>
      </w:r>
    </w:p>
    <w:p w14:paraId="37B5B33C" w14:textId="77777777" w:rsidR="00CE6D15" w:rsidRPr="003632D5" w:rsidRDefault="00CE6D15" w:rsidP="00E45179">
      <w:pPr>
        <w:widowControl w:val="0"/>
        <w:numPr>
          <w:ilvl w:val="0"/>
          <w:numId w:val="6"/>
        </w:numPr>
        <w:tabs>
          <w:tab w:val="left" w:pos="348"/>
        </w:tabs>
        <w:spacing w:line="252" w:lineRule="exact"/>
        <w:ind w:left="380" w:hanging="380"/>
        <w:contextualSpacing/>
        <w:jc w:val="both"/>
        <w:rPr>
          <w:rStyle w:val="Teksttreci"/>
          <w:sz w:val="24"/>
          <w:szCs w:val="24"/>
        </w:rPr>
      </w:pPr>
      <w:r w:rsidRPr="003632D5">
        <w:rPr>
          <w:rStyle w:val="Teksttreci"/>
          <w:sz w:val="24"/>
          <w:szCs w:val="24"/>
        </w:rPr>
        <w:t>Umowa jest jawna i podlega udostępnianiu na zasadach określonych w przepisach o dostępie do informacji publicznej.</w:t>
      </w:r>
    </w:p>
    <w:p w14:paraId="04ED0FCD" w14:textId="5F0E03D4" w:rsidR="00CE6D15" w:rsidRPr="003632D5" w:rsidRDefault="00CE6D15" w:rsidP="00E45179">
      <w:pPr>
        <w:widowControl w:val="0"/>
        <w:numPr>
          <w:ilvl w:val="0"/>
          <w:numId w:val="6"/>
        </w:numPr>
        <w:tabs>
          <w:tab w:val="left" w:pos="348"/>
        </w:tabs>
        <w:spacing w:line="252" w:lineRule="exact"/>
        <w:ind w:left="380" w:hanging="380"/>
        <w:contextualSpacing/>
        <w:jc w:val="both"/>
        <w:rPr>
          <w:sz w:val="24"/>
          <w:szCs w:val="24"/>
        </w:rPr>
      </w:pPr>
      <w:r w:rsidRPr="003632D5">
        <w:rPr>
          <w:rStyle w:val="Teksttreci"/>
          <w:sz w:val="24"/>
          <w:szCs w:val="24"/>
        </w:rPr>
        <w:t>Zamawiający ma prawo podać do publicznej wiadomości informacje o przedmiocie Umowy, Wykonawcy oraz wysokości wynagrodzenia należnego Wykonawcy na podstawie Umowy.</w:t>
      </w:r>
    </w:p>
    <w:p w14:paraId="68C19911" w14:textId="0B91668A" w:rsidR="00E614C1" w:rsidRPr="003632D5" w:rsidRDefault="00E614C1" w:rsidP="00E45179">
      <w:pPr>
        <w:widowControl w:val="0"/>
        <w:numPr>
          <w:ilvl w:val="0"/>
          <w:numId w:val="6"/>
        </w:numPr>
        <w:tabs>
          <w:tab w:val="left" w:pos="348"/>
        </w:tabs>
        <w:spacing w:line="252" w:lineRule="exact"/>
        <w:ind w:left="380" w:hanging="380"/>
        <w:contextualSpacing/>
        <w:jc w:val="both"/>
        <w:rPr>
          <w:rStyle w:val="Teksttreci2Pogrubienie"/>
          <w:b w:val="0"/>
          <w:bCs w:val="0"/>
          <w:color w:val="auto"/>
          <w:sz w:val="24"/>
          <w:szCs w:val="24"/>
          <w:lang w:bidi="ar-SA"/>
        </w:rPr>
      </w:pPr>
      <w:r w:rsidRPr="003632D5">
        <w:rPr>
          <w:rStyle w:val="Teksttreci2Pogrubienie"/>
          <w:sz w:val="24"/>
          <w:szCs w:val="24"/>
        </w:rPr>
        <w:t xml:space="preserve">Wykonawca </w:t>
      </w:r>
      <w:r w:rsidRPr="003632D5">
        <w:rPr>
          <w:sz w:val="24"/>
          <w:szCs w:val="24"/>
        </w:rPr>
        <w:t>nie może przenosić wierzytelności wynikających z niniejszej</w:t>
      </w:r>
      <w:r w:rsidR="003632D5">
        <w:rPr>
          <w:sz w:val="24"/>
          <w:szCs w:val="24"/>
        </w:rPr>
        <w:t xml:space="preserve"> </w:t>
      </w:r>
      <w:r w:rsidRPr="003632D5">
        <w:rPr>
          <w:sz w:val="24"/>
          <w:szCs w:val="24"/>
        </w:rPr>
        <w:t xml:space="preserve">Umowy </w:t>
      </w:r>
      <w:r w:rsidR="003632D5">
        <w:rPr>
          <w:sz w:val="24"/>
          <w:szCs w:val="24"/>
        </w:rPr>
        <w:t xml:space="preserve">                             </w:t>
      </w:r>
      <w:r w:rsidRPr="003632D5">
        <w:rPr>
          <w:sz w:val="24"/>
          <w:szCs w:val="24"/>
        </w:rPr>
        <w:t xml:space="preserve">bez pisemnej zgody </w:t>
      </w:r>
      <w:r w:rsidRPr="003632D5">
        <w:rPr>
          <w:rStyle w:val="Teksttreci2Pogrubienie"/>
          <w:sz w:val="24"/>
          <w:szCs w:val="24"/>
        </w:rPr>
        <w:t>Zamawiającego.</w:t>
      </w:r>
    </w:p>
    <w:p w14:paraId="661A1490" w14:textId="28D271FD" w:rsidR="00E614C1" w:rsidRPr="003632D5" w:rsidRDefault="00E614C1" w:rsidP="00E45179">
      <w:pPr>
        <w:widowControl w:val="0"/>
        <w:numPr>
          <w:ilvl w:val="0"/>
          <w:numId w:val="6"/>
        </w:numPr>
        <w:tabs>
          <w:tab w:val="left" w:pos="348"/>
        </w:tabs>
        <w:spacing w:line="252" w:lineRule="exact"/>
        <w:ind w:left="380" w:hanging="380"/>
        <w:contextualSpacing/>
        <w:jc w:val="both"/>
        <w:rPr>
          <w:sz w:val="24"/>
          <w:szCs w:val="24"/>
        </w:rPr>
      </w:pPr>
      <w:r w:rsidRPr="003632D5">
        <w:rPr>
          <w:sz w:val="24"/>
          <w:szCs w:val="24"/>
        </w:rPr>
        <w:t xml:space="preserve">Umowa została sporządzona w </w:t>
      </w:r>
      <w:r w:rsidR="00CE6D15" w:rsidRPr="003632D5">
        <w:rPr>
          <w:sz w:val="24"/>
          <w:szCs w:val="24"/>
        </w:rPr>
        <w:t>formie elektronicznej</w:t>
      </w:r>
      <w:r w:rsidRPr="003632D5">
        <w:rPr>
          <w:sz w:val="24"/>
          <w:szCs w:val="24"/>
        </w:rPr>
        <w:t>.</w:t>
      </w:r>
    </w:p>
    <w:p w14:paraId="1826ED87" w14:textId="77777777" w:rsidR="00365A54" w:rsidRPr="003632D5" w:rsidRDefault="00365A54" w:rsidP="00365A54">
      <w:pPr>
        <w:widowControl w:val="0"/>
        <w:tabs>
          <w:tab w:val="left" w:pos="348"/>
        </w:tabs>
        <w:spacing w:line="252" w:lineRule="exact"/>
        <w:ind w:left="380"/>
        <w:jc w:val="both"/>
        <w:rPr>
          <w:sz w:val="24"/>
          <w:szCs w:val="24"/>
        </w:rPr>
      </w:pPr>
    </w:p>
    <w:p w14:paraId="1193CE07" w14:textId="3EB50618" w:rsidR="00535F25" w:rsidRPr="003632D5" w:rsidRDefault="002C0FF3" w:rsidP="002D6510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632D5">
        <w:rPr>
          <w:rFonts w:eastAsia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587F45" wp14:editId="2B56DEFB">
                <wp:simplePos x="0" y="0"/>
                <wp:positionH relativeFrom="column">
                  <wp:posOffset>3473450</wp:posOffset>
                </wp:positionH>
                <wp:positionV relativeFrom="paragraph">
                  <wp:posOffset>361950</wp:posOffset>
                </wp:positionV>
                <wp:extent cx="2012315" cy="819150"/>
                <wp:effectExtent l="11430" t="11430" r="5080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BFB01B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7CD3E468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67EE597F" w14:textId="77777777" w:rsidR="0092425A" w:rsidRDefault="0092425A" w:rsidP="00535F2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DEC56BF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2EC8AFA9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6407AACD" w14:textId="77777777" w:rsidR="0092425A" w:rsidRDefault="0092425A" w:rsidP="00535F25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15307475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587F45" id="AutoShape 3" o:spid="_x0000_s1026" style="position:absolute;left:0;text-align:left;margin-left:273.5pt;margin-top:28.5pt;width:158.45pt;height:6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" filled="f" strokeweight=".09mm">
                <v:stroke joinstyle="miter" endcap="square"/>
                <v:textbox inset=".35mm,.35mm,.35mm,.35mm">
                  <w:txbxContent>
                    <w:p w14:paraId="48BFB01B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7CD3E468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67EE597F" w14:textId="77777777" w:rsidR="0092425A" w:rsidRDefault="0092425A" w:rsidP="00535F25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3DEC56BF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2EC8AFA9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6407AACD" w14:textId="77777777" w:rsidR="0092425A" w:rsidRDefault="0092425A" w:rsidP="00535F25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15307475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632D5">
        <w:rPr>
          <w:rFonts w:eastAsia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1746CB" wp14:editId="0908B96F">
                <wp:simplePos x="0" y="0"/>
                <wp:positionH relativeFrom="column">
                  <wp:posOffset>226060</wp:posOffset>
                </wp:positionH>
                <wp:positionV relativeFrom="paragraph">
                  <wp:posOffset>361950</wp:posOffset>
                </wp:positionV>
                <wp:extent cx="2012315" cy="819150"/>
                <wp:effectExtent l="12065" t="11430" r="1397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B542C7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46CFC84D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2C43FD0D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474FB5B6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57FAE6B9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4F723EB8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6CDCE7D1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71B627FF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74295134" w14:textId="77777777" w:rsidR="0092425A" w:rsidRDefault="0092425A" w:rsidP="00535F2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01D238F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28EA25E7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39BCD99F" w14:textId="77777777" w:rsidR="0092425A" w:rsidRDefault="0092425A" w:rsidP="00535F25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1CF58646" w14:textId="77777777" w:rsidR="0092425A" w:rsidRDefault="0092425A" w:rsidP="00535F2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1746CB" id="AutoShape 2" o:spid="_x0000_s1027" style="position:absolute;left:0;text-align:left;margin-left:17.8pt;margin-top:28.5pt;width:158.45pt;height:6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" filled="f" strokeweight=".09mm">
                <v:stroke joinstyle="miter" endcap="square"/>
                <v:textbox inset=".35mm,.35mm,.35mm,.35mm">
                  <w:txbxContent>
                    <w:p w14:paraId="6AB542C7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46CFC84D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2C43FD0D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474FB5B6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57FAE6B9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4F723EB8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6CDCE7D1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71B627FF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74295134" w14:textId="77777777" w:rsidR="0092425A" w:rsidRDefault="0092425A" w:rsidP="00535F25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701D238F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28EA25E7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39BCD99F" w14:textId="77777777" w:rsidR="0092425A" w:rsidRDefault="0092425A" w:rsidP="00535F25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1CF58646" w14:textId="77777777" w:rsidR="0092425A" w:rsidRDefault="0092425A" w:rsidP="00535F2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5F25" w:rsidRPr="003632D5">
        <w:rPr>
          <w:rFonts w:eastAsiaTheme="minorHAnsi"/>
          <w:b/>
          <w:sz w:val="28"/>
          <w:szCs w:val="28"/>
          <w:lang w:eastAsia="en-US"/>
        </w:rPr>
        <w:t>WYKONAWCA</w:t>
      </w:r>
      <w:r w:rsidR="00535F25" w:rsidRPr="003632D5">
        <w:rPr>
          <w:rFonts w:eastAsiaTheme="minorHAnsi"/>
          <w:sz w:val="28"/>
          <w:szCs w:val="28"/>
          <w:lang w:eastAsia="en-US"/>
        </w:rPr>
        <w:tab/>
      </w:r>
      <w:r w:rsidR="00535F25" w:rsidRPr="003632D5">
        <w:rPr>
          <w:rFonts w:eastAsiaTheme="minorHAnsi"/>
          <w:sz w:val="28"/>
          <w:szCs w:val="28"/>
          <w:lang w:eastAsia="en-US"/>
        </w:rPr>
        <w:tab/>
      </w:r>
      <w:r w:rsidR="00535F25" w:rsidRPr="003632D5">
        <w:rPr>
          <w:rFonts w:eastAsiaTheme="minorHAnsi"/>
          <w:sz w:val="28"/>
          <w:szCs w:val="28"/>
          <w:lang w:eastAsia="en-US"/>
        </w:rPr>
        <w:tab/>
      </w:r>
      <w:r w:rsidR="00535F25" w:rsidRPr="003632D5">
        <w:rPr>
          <w:rFonts w:eastAsiaTheme="minorHAnsi"/>
          <w:sz w:val="28"/>
          <w:szCs w:val="28"/>
          <w:lang w:eastAsia="en-US"/>
        </w:rPr>
        <w:tab/>
      </w:r>
      <w:r w:rsidR="00535F25" w:rsidRPr="003632D5">
        <w:rPr>
          <w:rFonts w:eastAsiaTheme="minorHAnsi"/>
          <w:sz w:val="28"/>
          <w:szCs w:val="28"/>
          <w:lang w:eastAsia="en-US"/>
        </w:rPr>
        <w:tab/>
      </w:r>
      <w:r w:rsidR="00535F25" w:rsidRPr="003632D5">
        <w:rPr>
          <w:rFonts w:eastAsiaTheme="minorHAnsi"/>
          <w:b/>
          <w:sz w:val="28"/>
          <w:szCs w:val="28"/>
          <w:lang w:eastAsia="en-US"/>
        </w:rPr>
        <w:t>ZAMAWIAJĄC</w:t>
      </w:r>
      <w:r w:rsidR="00916CE7" w:rsidRPr="003632D5">
        <w:rPr>
          <w:rFonts w:eastAsiaTheme="minorHAnsi"/>
          <w:b/>
          <w:sz w:val="28"/>
          <w:szCs w:val="28"/>
          <w:lang w:eastAsia="en-US"/>
        </w:rPr>
        <w:t>Y</w:t>
      </w:r>
    </w:p>
    <w:p w14:paraId="6E53A3BA" w14:textId="77777777" w:rsidR="00D0622B" w:rsidRPr="003632D5" w:rsidRDefault="00D0622B" w:rsidP="002D6510">
      <w:pPr>
        <w:spacing w:line="360" w:lineRule="auto"/>
        <w:jc w:val="right"/>
        <w:rPr>
          <w:sz w:val="24"/>
          <w:szCs w:val="24"/>
        </w:rPr>
      </w:pPr>
    </w:p>
    <w:sectPr w:rsidR="00D0622B" w:rsidRPr="003632D5" w:rsidSect="00E614C1">
      <w:headerReference w:type="default" r:id="rId10"/>
      <w:footerReference w:type="default" r:id="rId11"/>
      <w:headerReference w:type="first" r:id="rId12"/>
      <w:pgSz w:w="11906" w:h="16838"/>
      <w:pgMar w:top="1418" w:right="1276" w:bottom="1418" w:left="1418" w:header="709" w:footer="65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71E5" w14:textId="77777777" w:rsidR="0092425A" w:rsidRDefault="0092425A">
      <w:r>
        <w:separator/>
      </w:r>
    </w:p>
  </w:endnote>
  <w:endnote w:type="continuationSeparator" w:id="0">
    <w:p w14:paraId="120B45C3" w14:textId="77777777" w:rsidR="0092425A" w:rsidRDefault="0092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">
    <w:panose1 w:val="020B060302020203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260E" w14:textId="77777777" w:rsidR="0092425A" w:rsidRDefault="0092425A">
    <w:pPr>
      <w:pStyle w:val="Nagwek1"/>
      <w:jc w:val="center"/>
      <w:rPr>
        <w:sz w:val="16"/>
        <w:szCs w:val="16"/>
      </w:rPr>
    </w:pPr>
    <w:r>
      <w:rPr>
        <w:sz w:val="16"/>
        <w:szCs w:val="16"/>
      </w:rPr>
      <w:t>____</w:t>
    </w:r>
  </w:p>
  <w:p w14:paraId="7F46B60F" w14:textId="77777777" w:rsidR="0092425A" w:rsidRPr="0008631D" w:rsidRDefault="0092425A">
    <w:pPr>
      <w:jc w:val="center"/>
      <w:rPr>
        <w:b/>
        <w:sz w:val="6"/>
        <w:szCs w:val="6"/>
      </w:rPr>
    </w:pPr>
  </w:p>
  <w:p w14:paraId="56C34885" w14:textId="77777777" w:rsidR="0092425A" w:rsidRDefault="00325C80">
    <w:pPr>
      <w:pStyle w:val="Stopka"/>
      <w:jc w:val="center"/>
      <w:rPr>
        <w:b/>
        <w:sz w:val="16"/>
        <w:szCs w:val="16"/>
      </w:rPr>
    </w:pPr>
    <w:r>
      <w:rPr>
        <w:b/>
        <w:sz w:val="16"/>
        <w:szCs w:val="16"/>
      </w:rPr>
      <w:fldChar w:fldCharType="begin"/>
    </w:r>
    <w:r w:rsidR="0092425A"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916CE7">
      <w:rPr>
        <w:b/>
        <w:noProof/>
        <w:sz w:val="16"/>
        <w:szCs w:val="16"/>
      </w:rPr>
      <w:t>4</w:t>
    </w:r>
    <w:r>
      <w:rPr>
        <w:b/>
        <w:sz w:val="16"/>
        <w:szCs w:val="16"/>
      </w:rPr>
      <w:fldChar w:fldCharType="end"/>
    </w:r>
    <w:r w:rsidR="0092425A">
      <w:rPr>
        <w:b/>
        <w:sz w:val="16"/>
        <w:szCs w:val="16"/>
      </w:rPr>
      <w:t xml:space="preserve"> / </w:t>
    </w:r>
    <w:r>
      <w:rPr>
        <w:b/>
        <w:sz w:val="16"/>
        <w:szCs w:val="16"/>
      </w:rPr>
      <w:fldChar w:fldCharType="begin"/>
    </w:r>
    <w:r w:rsidR="0092425A"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916CE7">
      <w:rPr>
        <w:b/>
        <w:noProof/>
        <w:sz w:val="16"/>
        <w:szCs w:val="16"/>
      </w:rPr>
      <w:t>4</w:t>
    </w:r>
    <w:r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4BA6" w14:textId="77777777" w:rsidR="0092425A" w:rsidRDefault="0092425A">
      <w:r>
        <w:separator/>
      </w:r>
    </w:p>
  </w:footnote>
  <w:footnote w:type="continuationSeparator" w:id="0">
    <w:p w14:paraId="075B462A" w14:textId="77777777" w:rsidR="0092425A" w:rsidRDefault="0092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555D" w14:textId="77777777" w:rsidR="0092425A" w:rsidRDefault="0092425A">
    <w:pPr>
      <w:pStyle w:val="Nagwek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9AB3" w14:textId="77777777" w:rsidR="0092425A" w:rsidRPr="002A7B56" w:rsidRDefault="0092425A">
    <w:pPr>
      <w:pStyle w:val="Nagwek"/>
      <w:rPr>
        <w:b/>
        <w:bCs/>
      </w:rPr>
    </w:pPr>
  </w:p>
  <w:p w14:paraId="7A039892" w14:textId="77777777" w:rsidR="0092425A" w:rsidRDefault="0092425A">
    <w:pPr>
      <w:pStyle w:val="Nagwek"/>
    </w:pPr>
  </w:p>
  <w:p w14:paraId="7701072E" w14:textId="77777777" w:rsidR="0092425A" w:rsidRDefault="009242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5D43"/>
    <w:multiLevelType w:val="multilevel"/>
    <w:tmpl w:val="A008D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1827D2"/>
    <w:multiLevelType w:val="multilevel"/>
    <w:tmpl w:val="C59A4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545FAA"/>
    <w:multiLevelType w:val="multilevel"/>
    <w:tmpl w:val="0B784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743846"/>
    <w:multiLevelType w:val="hybridMultilevel"/>
    <w:tmpl w:val="DC844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C375D"/>
    <w:multiLevelType w:val="hybridMultilevel"/>
    <w:tmpl w:val="3D3EE9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5" w15:restartNumberingAfterBreak="0">
    <w:nsid w:val="311C394B"/>
    <w:multiLevelType w:val="multilevel"/>
    <w:tmpl w:val="439C2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6874AD"/>
    <w:multiLevelType w:val="multilevel"/>
    <w:tmpl w:val="EDC2B6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B4B730B"/>
    <w:multiLevelType w:val="hybridMultilevel"/>
    <w:tmpl w:val="AAC02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E5697"/>
    <w:multiLevelType w:val="hybridMultilevel"/>
    <w:tmpl w:val="463CE738"/>
    <w:lvl w:ilvl="0" w:tplc="F49480A2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50C447FB"/>
    <w:multiLevelType w:val="hybridMultilevel"/>
    <w:tmpl w:val="F3128EEE"/>
    <w:lvl w:ilvl="0" w:tplc="9ECCA3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1A07C25"/>
    <w:multiLevelType w:val="hybridMultilevel"/>
    <w:tmpl w:val="6186B2E6"/>
    <w:lvl w:ilvl="0" w:tplc="E698D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4774A4"/>
    <w:multiLevelType w:val="multilevel"/>
    <w:tmpl w:val="0D50F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395696"/>
    <w:multiLevelType w:val="hybridMultilevel"/>
    <w:tmpl w:val="239C791A"/>
    <w:lvl w:ilvl="0" w:tplc="4582E14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D7"/>
    <w:rsid w:val="00005567"/>
    <w:rsid w:val="00007F29"/>
    <w:rsid w:val="000104D2"/>
    <w:rsid w:val="00011F19"/>
    <w:rsid w:val="00020DE4"/>
    <w:rsid w:val="00030484"/>
    <w:rsid w:val="00031C01"/>
    <w:rsid w:val="00035B06"/>
    <w:rsid w:val="00037D71"/>
    <w:rsid w:val="00044E27"/>
    <w:rsid w:val="00046B53"/>
    <w:rsid w:val="0005028F"/>
    <w:rsid w:val="00053613"/>
    <w:rsid w:val="00054C01"/>
    <w:rsid w:val="00055448"/>
    <w:rsid w:val="0005678A"/>
    <w:rsid w:val="00057D12"/>
    <w:rsid w:val="00057FC8"/>
    <w:rsid w:val="00064B62"/>
    <w:rsid w:val="00070694"/>
    <w:rsid w:val="00074E07"/>
    <w:rsid w:val="000818DC"/>
    <w:rsid w:val="0008460F"/>
    <w:rsid w:val="0008631D"/>
    <w:rsid w:val="00086CD8"/>
    <w:rsid w:val="000A3831"/>
    <w:rsid w:val="000A7390"/>
    <w:rsid w:val="000A77EA"/>
    <w:rsid w:val="000B7289"/>
    <w:rsid w:val="000C084F"/>
    <w:rsid w:val="000C09E2"/>
    <w:rsid w:val="000C2D02"/>
    <w:rsid w:val="000C2D54"/>
    <w:rsid w:val="000C3FC9"/>
    <w:rsid w:val="000C6B2B"/>
    <w:rsid w:val="000D553D"/>
    <w:rsid w:val="000E5A62"/>
    <w:rsid w:val="000E5FBB"/>
    <w:rsid w:val="000F2E91"/>
    <w:rsid w:val="000F49B2"/>
    <w:rsid w:val="00112F1E"/>
    <w:rsid w:val="001163F0"/>
    <w:rsid w:val="001200CA"/>
    <w:rsid w:val="00123F31"/>
    <w:rsid w:val="00125745"/>
    <w:rsid w:val="00127549"/>
    <w:rsid w:val="00133D36"/>
    <w:rsid w:val="00136B85"/>
    <w:rsid w:val="00137070"/>
    <w:rsid w:val="0014218D"/>
    <w:rsid w:val="001455E5"/>
    <w:rsid w:val="00145BE7"/>
    <w:rsid w:val="00150BB4"/>
    <w:rsid w:val="001611AD"/>
    <w:rsid w:val="001659A6"/>
    <w:rsid w:val="00165A47"/>
    <w:rsid w:val="00171D6C"/>
    <w:rsid w:val="0017226F"/>
    <w:rsid w:val="00173F78"/>
    <w:rsid w:val="001855BA"/>
    <w:rsid w:val="00186ADF"/>
    <w:rsid w:val="0019154A"/>
    <w:rsid w:val="0019239D"/>
    <w:rsid w:val="0019653D"/>
    <w:rsid w:val="001A2A4A"/>
    <w:rsid w:val="001A381C"/>
    <w:rsid w:val="001A7556"/>
    <w:rsid w:val="001A789A"/>
    <w:rsid w:val="001B0443"/>
    <w:rsid w:val="001B0713"/>
    <w:rsid w:val="001B2CC1"/>
    <w:rsid w:val="001B328B"/>
    <w:rsid w:val="001C55DC"/>
    <w:rsid w:val="001C56A7"/>
    <w:rsid w:val="001C79C9"/>
    <w:rsid w:val="001E14D0"/>
    <w:rsid w:val="001E3190"/>
    <w:rsid w:val="001E4EB8"/>
    <w:rsid w:val="001E7283"/>
    <w:rsid w:val="001F35DA"/>
    <w:rsid w:val="001F5793"/>
    <w:rsid w:val="002023AD"/>
    <w:rsid w:val="0021580E"/>
    <w:rsid w:val="00216AB0"/>
    <w:rsid w:val="00222445"/>
    <w:rsid w:val="00224E78"/>
    <w:rsid w:val="00226DED"/>
    <w:rsid w:val="00227817"/>
    <w:rsid w:val="002302FA"/>
    <w:rsid w:val="00245077"/>
    <w:rsid w:val="00245434"/>
    <w:rsid w:val="002464B8"/>
    <w:rsid w:val="00250A55"/>
    <w:rsid w:val="002510A4"/>
    <w:rsid w:val="0026251C"/>
    <w:rsid w:val="00265E8B"/>
    <w:rsid w:val="00266E5B"/>
    <w:rsid w:val="002712CD"/>
    <w:rsid w:val="0027537E"/>
    <w:rsid w:val="002753C2"/>
    <w:rsid w:val="00275F11"/>
    <w:rsid w:val="002830DE"/>
    <w:rsid w:val="00283764"/>
    <w:rsid w:val="00284785"/>
    <w:rsid w:val="002852CA"/>
    <w:rsid w:val="00286091"/>
    <w:rsid w:val="00297160"/>
    <w:rsid w:val="002A5584"/>
    <w:rsid w:val="002A7B56"/>
    <w:rsid w:val="002B1D08"/>
    <w:rsid w:val="002B4683"/>
    <w:rsid w:val="002B4D74"/>
    <w:rsid w:val="002B6984"/>
    <w:rsid w:val="002C0FF3"/>
    <w:rsid w:val="002C6FDA"/>
    <w:rsid w:val="002D1C28"/>
    <w:rsid w:val="002D3A94"/>
    <w:rsid w:val="002D6510"/>
    <w:rsid w:val="002D6E91"/>
    <w:rsid w:val="002E0963"/>
    <w:rsid w:val="002E0A9B"/>
    <w:rsid w:val="002E745B"/>
    <w:rsid w:val="002F01E1"/>
    <w:rsid w:val="002F262E"/>
    <w:rsid w:val="002F2D1C"/>
    <w:rsid w:val="002F3F97"/>
    <w:rsid w:val="002F675C"/>
    <w:rsid w:val="00304A6E"/>
    <w:rsid w:val="00304F73"/>
    <w:rsid w:val="00310E42"/>
    <w:rsid w:val="00321F9B"/>
    <w:rsid w:val="00325C75"/>
    <w:rsid w:val="00325C80"/>
    <w:rsid w:val="00327D5B"/>
    <w:rsid w:val="0033300E"/>
    <w:rsid w:val="0033423D"/>
    <w:rsid w:val="00334792"/>
    <w:rsid w:val="00340E0F"/>
    <w:rsid w:val="003410F3"/>
    <w:rsid w:val="00345C61"/>
    <w:rsid w:val="00353570"/>
    <w:rsid w:val="003539D4"/>
    <w:rsid w:val="00356A96"/>
    <w:rsid w:val="003615D3"/>
    <w:rsid w:val="003632D5"/>
    <w:rsid w:val="00365A54"/>
    <w:rsid w:val="00365D4C"/>
    <w:rsid w:val="0037267C"/>
    <w:rsid w:val="00383044"/>
    <w:rsid w:val="00384035"/>
    <w:rsid w:val="00391CF1"/>
    <w:rsid w:val="003A20F3"/>
    <w:rsid w:val="003A2E09"/>
    <w:rsid w:val="003A43CD"/>
    <w:rsid w:val="003B459E"/>
    <w:rsid w:val="003B5D31"/>
    <w:rsid w:val="003C6E17"/>
    <w:rsid w:val="003E1205"/>
    <w:rsid w:val="003E29E4"/>
    <w:rsid w:val="003F4AA1"/>
    <w:rsid w:val="003F6E0A"/>
    <w:rsid w:val="00402635"/>
    <w:rsid w:val="00402F5C"/>
    <w:rsid w:val="00403A76"/>
    <w:rsid w:val="00404949"/>
    <w:rsid w:val="00405152"/>
    <w:rsid w:val="00405371"/>
    <w:rsid w:val="00413F9E"/>
    <w:rsid w:val="00414E8C"/>
    <w:rsid w:val="00415047"/>
    <w:rsid w:val="00417ADC"/>
    <w:rsid w:val="004242D0"/>
    <w:rsid w:val="004277E4"/>
    <w:rsid w:val="00432CF0"/>
    <w:rsid w:val="00434492"/>
    <w:rsid w:val="00441D05"/>
    <w:rsid w:val="00453007"/>
    <w:rsid w:val="00455DE4"/>
    <w:rsid w:val="00456E99"/>
    <w:rsid w:val="004659CB"/>
    <w:rsid w:val="004717B4"/>
    <w:rsid w:val="00477CC4"/>
    <w:rsid w:val="00487251"/>
    <w:rsid w:val="00490A2D"/>
    <w:rsid w:val="004A3577"/>
    <w:rsid w:val="004B52CD"/>
    <w:rsid w:val="004C4865"/>
    <w:rsid w:val="004D44B1"/>
    <w:rsid w:val="004D6933"/>
    <w:rsid w:val="004E2E1D"/>
    <w:rsid w:val="004E603C"/>
    <w:rsid w:val="004E7160"/>
    <w:rsid w:val="004F046E"/>
    <w:rsid w:val="004F4CEA"/>
    <w:rsid w:val="004F7BA6"/>
    <w:rsid w:val="00500C0A"/>
    <w:rsid w:val="00503C43"/>
    <w:rsid w:val="005048F3"/>
    <w:rsid w:val="00505F48"/>
    <w:rsid w:val="00510C4B"/>
    <w:rsid w:val="00513387"/>
    <w:rsid w:val="00513623"/>
    <w:rsid w:val="005263B9"/>
    <w:rsid w:val="00535F25"/>
    <w:rsid w:val="005405A4"/>
    <w:rsid w:val="005525A8"/>
    <w:rsid w:val="0055697B"/>
    <w:rsid w:val="00557713"/>
    <w:rsid w:val="005638CB"/>
    <w:rsid w:val="00563AAC"/>
    <w:rsid w:val="00565C47"/>
    <w:rsid w:val="00570194"/>
    <w:rsid w:val="005808C0"/>
    <w:rsid w:val="00581918"/>
    <w:rsid w:val="00585A16"/>
    <w:rsid w:val="00586B16"/>
    <w:rsid w:val="005A264E"/>
    <w:rsid w:val="005A3303"/>
    <w:rsid w:val="005A41E8"/>
    <w:rsid w:val="005A51AC"/>
    <w:rsid w:val="005C07E4"/>
    <w:rsid w:val="005C64C4"/>
    <w:rsid w:val="005D4F25"/>
    <w:rsid w:val="005E0F6C"/>
    <w:rsid w:val="005E3595"/>
    <w:rsid w:val="005F0056"/>
    <w:rsid w:val="005F1253"/>
    <w:rsid w:val="005F351F"/>
    <w:rsid w:val="005F41CC"/>
    <w:rsid w:val="00600372"/>
    <w:rsid w:val="0060463C"/>
    <w:rsid w:val="00607F86"/>
    <w:rsid w:val="00612543"/>
    <w:rsid w:val="00625354"/>
    <w:rsid w:val="0063503C"/>
    <w:rsid w:val="006360E6"/>
    <w:rsid w:val="00652BFD"/>
    <w:rsid w:val="0065422F"/>
    <w:rsid w:val="006545A1"/>
    <w:rsid w:val="00656344"/>
    <w:rsid w:val="00660A45"/>
    <w:rsid w:val="00670877"/>
    <w:rsid w:val="00692CBC"/>
    <w:rsid w:val="00692FE1"/>
    <w:rsid w:val="006A5178"/>
    <w:rsid w:val="006A6022"/>
    <w:rsid w:val="006B3C28"/>
    <w:rsid w:val="006B4EB0"/>
    <w:rsid w:val="006C4F4A"/>
    <w:rsid w:val="006D1106"/>
    <w:rsid w:val="006D3F04"/>
    <w:rsid w:val="006D4CB7"/>
    <w:rsid w:val="006D59E0"/>
    <w:rsid w:val="006E55E3"/>
    <w:rsid w:val="006F2D61"/>
    <w:rsid w:val="006F41D5"/>
    <w:rsid w:val="006F43AB"/>
    <w:rsid w:val="0070275D"/>
    <w:rsid w:val="007038B4"/>
    <w:rsid w:val="00705734"/>
    <w:rsid w:val="00711D5E"/>
    <w:rsid w:val="00716754"/>
    <w:rsid w:val="00723D64"/>
    <w:rsid w:val="007270AD"/>
    <w:rsid w:val="007311EC"/>
    <w:rsid w:val="00743245"/>
    <w:rsid w:val="0074587A"/>
    <w:rsid w:val="00751959"/>
    <w:rsid w:val="00751F39"/>
    <w:rsid w:val="00760B2D"/>
    <w:rsid w:val="00762ACA"/>
    <w:rsid w:val="00762BFD"/>
    <w:rsid w:val="00763952"/>
    <w:rsid w:val="0076470B"/>
    <w:rsid w:val="00765F23"/>
    <w:rsid w:val="007705DE"/>
    <w:rsid w:val="00771AAF"/>
    <w:rsid w:val="007843B3"/>
    <w:rsid w:val="007859D2"/>
    <w:rsid w:val="00787CF6"/>
    <w:rsid w:val="00790E11"/>
    <w:rsid w:val="00792D73"/>
    <w:rsid w:val="007968AF"/>
    <w:rsid w:val="007969D8"/>
    <w:rsid w:val="00796ABF"/>
    <w:rsid w:val="00796ECB"/>
    <w:rsid w:val="007974B1"/>
    <w:rsid w:val="007A22BC"/>
    <w:rsid w:val="007A3AB4"/>
    <w:rsid w:val="007B1508"/>
    <w:rsid w:val="007B5DDB"/>
    <w:rsid w:val="007B60DC"/>
    <w:rsid w:val="007C0D7F"/>
    <w:rsid w:val="007C2329"/>
    <w:rsid w:val="007C7800"/>
    <w:rsid w:val="007D0A42"/>
    <w:rsid w:val="007D2BCD"/>
    <w:rsid w:val="007D4BEB"/>
    <w:rsid w:val="007D57E7"/>
    <w:rsid w:val="007D580B"/>
    <w:rsid w:val="007E1402"/>
    <w:rsid w:val="007E1A22"/>
    <w:rsid w:val="007E389A"/>
    <w:rsid w:val="007E5796"/>
    <w:rsid w:val="007F73A9"/>
    <w:rsid w:val="00801F47"/>
    <w:rsid w:val="00807130"/>
    <w:rsid w:val="00807D35"/>
    <w:rsid w:val="0081425A"/>
    <w:rsid w:val="00820292"/>
    <w:rsid w:val="0082229C"/>
    <w:rsid w:val="00822E14"/>
    <w:rsid w:val="0082579F"/>
    <w:rsid w:val="00830003"/>
    <w:rsid w:val="008415F5"/>
    <w:rsid w:val="00852178"/>
    <w:rsid w:val="00856F49"/>
    <w:rsid w:val="008614B0"/>
    <w:rsid w:val="00861963"/>
    <w:rsid w:val="008728FE"/>
    <w:rsid w:val="008730A9"/>
    <w:rsid w:val="0088389D"/>
    <w:rsid w:val="00885FCA"/>
    <w:rsid w:val="00895E4C"/>
    <w:rsid w:val="008A0B6B"/>
    <w:rsid w:val="008A39CD"/>
    <w:rsid w:val="008A3BF4"/>
    <w:rsid w:val="008C2986"/>
    <w:rsid w:val="008D706C"/>
    <w:rsid w:val="008E57AC"/>
    <w:rsid w:val="008F027B"/>
    <w:rsid w:val="008F0C85"/>
    <w:rsid w:val="008F30C3"/>
    <w:rsid w:val="009045FA"/>
    <w:rsid w:val="009047EB"/>
    <w:rsid w:val="00906BDF"/>
    <w:rsid w:val="00910EB4"/>
    <w:rsid w:val="00911F5A"/>
    <w:rsid w:val="00913F58"/>
    <w:rsid w:val="00916CE7"/>
    <w:rsid w:val="00922613"/>
    <w:rsid w:val="0092425A"/>
    <w:rsid w:val="009326CB"/>
    <w:rsid w:val="009327F8"/>
    <w:rsid w:val="0094463E"/>
    <w:rsid w:val="009465DA"/>
    <w:rsid w:val="00950901"/>
    <w:rsid w:val="00951C6B"/>
    <w:rsid w:val="00953851"/>
    <w:rsid w:val="00973E99"/>
    <w:rsid w:val="00975BC7"/>
    <w:rsid w:val="0097609D"/>
    <w:rsid w:val="00977B85"/>
    <w:rsid w:val="00982F7A"/>
    <w:rsid w:val="009835A7"/>
    <w:rsid w:val="0098385F"/>
    <w:rsid w:val="00985682"/>
    <w:rsid w:val="0098689B"/>
    <w:rsid w:val="0098707E"/>
    <w:rsid w:val="00987A33"/>
    <w:rsid w:val="00994A27"/>
    <w:rsid w:val="009951B9"/>
    <w:rsid w:val="00997238"/>
    <w:rsid w:val="009976DD"/>
    <w:rsid w:val="009A5360"/>
    <w:rsid w:val="009B0BA1"/>
    <w:rsid w:val="009B44AD"/>
    <w:rsid w:val="009B59F9"/>
    <w:rsid w:val="009C0857"/>
    <w:rsid w:val="009F02F4"/>
    <w:rsid w:val="009F197B"/>
    <w:rsid w:val="009F39CA"/>
    <w:rsid w:val="009F42F6"/>
    <w:rsid w:val="00A03768"/>
    <w:rsid w:val="00A040EA"/>
    <w:rsid w:val="00A108F7"/>
    <w:rsid w:val="00A116E0"/>
    <w:rsid w:val="00A12742"/>
    <w:rsid w:val="00A22041"/>
    <w:rsid w:val="00A27937"/>
    <w:rsid w:val="00A324E3"/>
    <w:rsid w:val="00A3685C"/>
    <w:rsid w:val="00A47427"/>
    <w:rsid w:val="00A50BD8"/>
    <w:rsid w:val="00A50DB0"/>
    <w:rsid w:val="00A51408"/>
    <w:rsid w:val="00A5542E"/>
    <w:rsid w:val="00A63C89"/>
    <w:rsid w:val="00A647E4"/>
    <w:rsid w:val="00A65736"/>
    <w:rsid w:val="00A763ED"/>
    <w:rsid w:val="00A81C62"/>
    <w:rsid w:val="00A87F73"/>
    <w:rsid w:val="00A97261"/>
    <w:rsid w:val="00A9741C"/>
    <w:rsid w:val="00AA3186"/>
    <w:rsid w:val="00AB0761"/>
    <w:rsid w:val="00AB2019"/>
    <w:rsid w:val="00AB76ED"/>
    <w:rsid w:val="00AD184E"/>
    <w:rsid w:val="00AD42A3"/>
    <w:rsid w:val="00AE020C"/>
    <w:rsid w:val="00AE4C74"/>
    <w:rsid w:val="00AE5BC3"/>
    <w:rsid w:val="00AF07B6"/>
    <w:rsid w:val="00AF5FD7"/>
    <w:rsid w:val="00AF7D13"/>
    <w:rsid w:val="00B0150B"/>
    <w:rsid w:val="00B04784"/>
    <w:rsid w:val="00B14617"/>
    <w:rsid w:val="00B23889"/>
    <w:rsid w:val="00B2619D"/>
    <w:rsid w:val="00B27BB5"/>
    <w:rsid w:val="00B30AE2"/>
    <w:rsid w:val="00B31FC0"/>
    <w:rsid w:val="00B33A83"/>
    <w:rsid w:val="00B34063"/>
    <w:rsid w:val="00B4049F"/>
    <w:rsid w:val="00B4521F"/>
    <w:rsid w:val="00B51A77"/>
    <w:rsid w:val="00B54ACE"/>
    <w:rsid w:val="00B57A81"/>
    <w:rsid w:val="00B64E3D"/>
    <w:rsid w:val="00B66179"/>
    <w:rsid w:val="00B67972"/>
    <w:rsid w:val="00B70123"/>
    <w:rsid w:val="00B706AB"/>
    <w:rsid w:val="00B72123"/>
    <w:rsid w:val="00B7367C"/>
    <w:rsid w:val="00B75054"/>
    <w:rsid w:val="00B75695"/>
    <w:rsid w:val="00B77C63"/>
    <w:rsid w:val="00B85EA7"/>
    <w:rsid w:val="00B9081D"/>
    <w:rsid w:val="00B90AA7"/>
    <w:rsid w:val="00B94031"/>
    <w:rsid w:val="00BA45DC"/>
    <w:rsid w:val="00BA4D25"/>
    <w:rsid w:val="00BB29DE"/>
    <w:rsid w:val="00BB3A06"/>
    <w:rsid w:val="00BB4286"/>
    <w:rsid w:val="00BB614B"/>
    <w:rsid w:val="00BB7664"/>
    <w:rsid w:val="00BC0C77"/>
    <w:rsid w:val="00BC6794"/>
    <w:rsid w:val="00BD0754"/>
    <w:rsid w:val="00BD5888"/>
    <w:rsid w:val="00BD6625"/>
    <w:rsid w:val="00BE3A44"/>
    <w:rsid w:val="00C05902"/>
    <w:rsid w:val="00C11053"/>
    <w:rsid w:val="00C12631"/>
    <w:rsid w:val="00C14F1E"/>
    <w:rsid w:val="00C200DE"/>
    <w:rsid w:val="00C2147A"/>
    <w:rsid w:val="00C2381A"/>
    <w:rsid w:val="00C24D7B"/>
    <w:rsid w:val="00C26415"/>
    <w:rsid w:val="00C27212"/>
    <w:rsid w:val="00C27AA5"/>
    <w:rsid w:val="00C35B97"/>
    <w:rsid w:val="00C44FB9"/>
    <w:rsid w:val="00C52C05"/>
    <w:rsid w:val="00C5351F"/>
    <w:rsid w:val="00C61E62"/>
    <w:rsid w:val="00C62FB9"/>
    <w:rsid w:val="00C652CD"/>
    <w:rsid w:val="00C7154C"/>
    <w:rsid w:val="00C747C0"/>
    <w:rsid w:val="00C751CC"/>
    <w:rsid w:val="00C84A8F"/>
    <w:rsid w:val="00CA30CF"/>
    <w:rsid w:val="00CA6388"/>
    <w:rsid w:val="00CA66EC"/>
    <w:rsid w:val="00CB03FF"/>
    <w:rsid w:val="00CB2BDD"/>
    <w:rsid w:val="00CB31A1"/>
    <w:rsid w:val="00CB5A55"/>
    <w:rsid w:val="00CC0439"/>
    <w:rsid w:val="00CC4B2F"/>
    <w:rsid w:val="00CC6982"/>
    <w:rsid w:val="00CD1157"/>
    <w:rsid w:val="00CD2A25"/>
    <w:rsid w:val="00CE67AB"/>
    <w:rsid w:val="00CE6D15"/>
    <w:rsid w:val="00CF0181"/>
    <w:rsid w:val="00CF19EB"/>
    <w:rsid w:val="00D00D87"/>
    <w:rsid w:val="00D0622B"/>
    <w:rsid w:val="00D12277"/>
    <w:rsid w:val="00D159DA"/>
    <w:rsid w:val="00D20958"/>
    <w:rsid w:val="00D21906"/>
    <w:rsid w:val="00D257B2"/>
    <w:rsid w:val="00D266DF"/>
    <w:rsid w:val="00D311E8"/>
    <w:rsid w:val="00D427F3"/>
    <w:rsid w:val="00D45125"/>
    <w:rsid w:val="00D5081E"/>
    <w:rsid w:val="00D658C7"/>
    <w:rsid w:val="00D663CE"/>
    <w:rsid w:val="00D72D50"/>
    <w:rsid w:val="00D74B43"/>
    <w:rsid w:val="00D74FA9"/>
    <w:rsid w:val="00D75BC4"/>
    <w:rsid w:val="00D872B5"/>
    <w:rsid w:val="00DB1282"/>
    <w:rsid w:val="00DB453E"/>
    <w:rsid w:val="00DB4722"/>
    <w:rsid w:val="00DC0C46"/>
    <w:rsid w:val="00DC2D1E"/>
    <w:rsid w:val="00DC3A64"/>
    <w:rsid w:val="00DC3D27"/>
    <w:rsid w:val="00DC45FA"/>
    <w:rsid w:val="00DD7E71"/>
    <w:rsid w:val="00DE0218"/>
    <w:rsid w:val="00DF3BE6"/>
    <w:rsid w:val="00E03C2D"/>
    <w:rsid w:val="00E07810"/>
    <w:rsid w:val="00E172CF"/>
    <w:rsid w:val="00E22C22"/>
    <w:rsid w:val="00E22FA8"/>
    <w:rsid w:val="00E2685D"/>
    <w:rsid w:val="00E278D1"/>
    <w:rsid w:val="00E3209F"/>
    <w:rsid w:val="00E34648"/>
    <w:rsid w:val="00E347ED"/>
    <w:rsid w:val="00E43010"/>
    <w:rsid w:val="00E45179"/>
    <w:rsid w:val="00E453F7"/>
    <w:rsid w:val="00E45B18"/>
    <w:rsid w:val="00E4661D"/>
    <w:rsid w:val="00E55819"/>
    <w:rsid w:val="00E55897"/>
    <w:rsid w:val="00E614C1"/>
    <w:rsid w:val="00E671F4"/>
    <w:rsid w:val="00E7011E"/>
    <w:rsid w:val="00E710FA"/>
    <w:rsid w:val="00E72BBB"/>
    <w:rsid w:val="00E76DBF"/>
    <w:rsid w:val="00E860A1"/>
    <w:rsid w:val="00E86A7F"/>
    <w:rsid w:val="00E920E8"/>
    <w:rsid w:val="00EA0091"/>
    <w:rsid w:val="00EA21AD"/>
    <w:rsid w:val="00EB4BAE"/>
    <w:rsid w:val="00EB6593"/>
    <w:rsid w:val="00EC6BB0"/>
    <w:rsid w:val="00ED6571"/>
    <w:rsid w:val="00ED7647"/>
    <w:rsid w:val="00ED7B5F"/>
    <w:rsid w:val="00EE6BA0"/>
    <w:rsid w:val="00EF7EA7"/>
    <w:rsid w:val="00EF7F38"/>
    <w:rsid w:val="00F00693"/>
    <w:rsid w:val="00F010DB"/>
    <w:rsid w:val="00F023B1"/>
    <w:rsid w:val="00F02DE1"/>
    <w:rsid w:val="00F20FE6"/>
    <w:rsid w:val="00F211C2"/>
    <w:rsid w:val="00F231AD"/>
    <w:rsid w:val="00F233C9"/>
    <w:rsid w:val="00F242DA"/>
    <w:rsid w:val="00F30FF2"/>
    <w:rsid w:val="00F33361"/>
    <w:rsid w:val="00F37C45"/>
    <w:rsid w:val="00F53BB7"/>
    <w:rsid w:val="00F54FAD"/>
    <w:rsid w:val="00F5656C"/>
    <w:rsid w:val="00F65514"/>
    <w:rsid w:val="00F73143"/>
    <w:rsid w:val="00F77953"/>
    <w:rsid w:val="00F80923"/>
    <w:rsid w:val="00F82823"/>
    <w:rsid w:val="00F957A5"/>
    <w:rsid w:val="00F975DD"/>
    <w:rsid w:val="00FA7804"/>
    <w:rsid w:val="00FB3935"/>
    <w:rsid w:val="00FB600E"/>
    <w:rsid w:val="00FC07C0"/>
    <w:rsid w:val="00FD4ED7"/>
    <w:rsid w:val="00FE0680"/>
    <w:rsid w:val="00FE4B54"/>
    <w:rsid w:val="00FE6B16"/>
    <w:rsid w:val="00FF139A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4961A01D"/>
  <w15:docId w15:val="{4D3A9BFD-33F4-45AB-AE7A-210FDB37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0E11"/>
  </w:style>
  <w:style w:type="paragraph" w:styleId="Nagwek1">
    <w:name w:val="heading 1"/>
    <w:basedOn w:val="Normalny"/>
    <w:next w:val="Normalny"/>
    <w:qFormat/>
    <w:rsid w:val="00790E11"/>
    <w:pPr>
      <w:keepNext/>
      <w:jc w:val="right"/>
      <w:outlineLvl w:val="0"/>
    </w:pPr>
    <w:rPr>
      <w:b/>
      <w:sz w:val="24"/>
      <w:szCs w:val="28"/>
    </w:rPr>
  </w:style>
  <w:style w:type="paragraph" w:styleId="Nagwek2">
    <w:name w:val="heading 2"/>
    <w:basedOn w:val="Normalny"/>
    <w:next w:val="Normalny"/>
    <w:qFormat/>
    <w:rsid w:val="00790E11"/>
    <w:pPr>
      <w:keepNext/>
      <w:ind w:firstLine="709"/>
      <w:jc w:val="right"/>
      <w:outlineLvl w:val="1"/>
    </w:pPr>
    <w:rPr>
      <w:rFonts w:eastAsia="Gungsuh"/>
      <w:b/>
      <w:bCs/>
      <w:szCs w:val="24"/>
    </w:rPr>
  </w:style>
  <w:style w:type="paragraph" w:styleId="Nagwek3">
    <w:name w:val="heading 3"/>
    <w:basedOn w:val="Normalny"/>
    <w:next w:val="Normalny"/>
    <w:qFormat/>
    <w:rsid w:val="00790E11"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qFormat/>
    <w:rsid w:val="00790E11"/>
    <w:pPr>
      <w:keepNext/>
      <w:ind w:left="4536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rsid w:val="00790E11"/>
    <w:pPr>
      <w:keepNext/>
      <w:outlineLvl w:val="4"/>
    </w:pPr>
    <w:rPr>
      <w:rFonts w:eastAsia="Gungsuh"/>
      <w:b/>
      <w:bCs/>
      <w:sz w:val="28"/>
    </w:rPr>
  </w:style>
  <w:style w:type="paragraph" w:styleId="Nagwek6">
    <w:name w:val="heading 6"/>
    <w:basedOn w:val="Normalny"/>
    <w:next w:val="Normalny"/>
    <w:qFormat/>
    <w:rsid w:val="00790E11"/>
    <w:pPr>
      <w:keepNext/>
      <w:ind w:left="3686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790E11"/>
    <w:pPr>
      <w:keepNext/>
      <w:outlineLvl w:val="6"/>
    </w:pPr>
    <w:rPr>
      <w:sz w:val="24"/>
      <w:u w:val="single"/>
    </w:rPr>
  </w:style>
  <w:style w:type="paragraph" w:styleId="Nagwek8">
    <w:name w:val="heading 8"/>
    <w:basedOn w:val="Normalny"/>
    <w:next w:val="Normalny"/>
    <w:qFormat/>
    <w:rsid w:val="00790E11"/>
    <w:pPr>
      <w:keepNext/>
      <w:ind w:left="3969"/>
      <w:outlineLvl w:val="7"/>
    </w:pPr>
    <w:rPr>
      <w:b/>
      <w:bCs/>
      <w:sz w:val="24"/>
    </w:rPr>
  </w:style>
  <w:style w:type="paragraph" w:styleId="Nagwek9">
    <w:name w:val="heading 9"/>
    <w:basedOn w:val="Normalny"/>
    <w:next w:val="Normalny"/>
    <w:qFormat/>
    <w:rsid w:val="00790E11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E11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rsid w:val="00790E1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90E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90E1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790E11"/>
  </w:style>
  <w:style w:type="character" w:styleId="Odwoanieprzypisudolnego">
    <w:name w:val="footnote reference"/>
    <w:basedOn w:val="Domylnaczcionkaakapitu"/>
    <w:semiHidden/>
    <w:rsid w:val="00790E11"/>
    <w:rPr>
      <w:vertAlign w:val="superscript"/>
    </w:rPr>
  </w:style>
  <w:style w:type="paragraph" w:styleId="Tekstprzypisukocowego">
    <w:name w:val="endnote text"/>
    <w:basedOn w:val="Normalny"/>
    <w:semiHidden/>
    <w:rsid w:val="004F7BA6"/>
  </w:style>
  <w:style w:type="character" w:styleId="Odwoanieprzypisukocowego">
    <w:name w:val="endnote reference"/>
    <w:basedOn w:val="Domylnaczcionkaakapitu"/>
    <w:semiHidden/>
    <w:rsid w:val="004F7BA6"/>
    <w:rPr>
      <w:vertAlign w:val="superscript"/>
    </w:rPr>
  </w:style>
  <w:style w:type="table" w:styleId="Tabela-Siatka">
    <w:name w:val="Table Grid"/>
    <w:basedOn w:val="Standardowy"/>
    <w:rsid w:val="0025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39CD"/>
    <w:pPr>
      <w:ind w:left="720"/>
      <w:contextualSpacing/>
    </w:pPr>
  </w:style>
  <w:style w:type="paragraph" w:customStyle="1" w:styleId="Style12">
    <w:name w:val="Style12"/>
    <w:basedOn w:val="Normalny"/>
    <w:rsid w:val="00D12277"/>
    <w:pPr>
      <w:autoSpaceDE w:val="0"/>
      <w:autoSpaceDN w:val="0"/>
      <w:spacing w:line="370" w:lineRule="exact"/>
      <w:ind w:firstLine="48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3">
    <w:name w:val="Style13"/>
    <w:basedOn w:val="Normalny"/>
    <w:rsid w:val="00D12277"/>
    <w:pPr>
      <w:autoSpaceDE w:val="0"/>
      <w:autoSpaceDN w:val="0"/>
      <w:spacing w:line="384" w:lineRule="exact"/>
      <w:ind w:hanging="326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9">
    <w:name w:val="Style9"/>
    <w:basedOn w:val="Normalny"/>
    <w:rsid w:val="00D12277"/>
    <w:pPr>
      <w:autoSpaceDE w:val="0"/>
      <w:autoSpaceDN w:val="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2">
    <w:name w:val="Style22"/>
    <w:basedOn w:val="Normalny"/>
    <w:rsid w:val="00D12277"/>
    <w:pPr>
      <w:autoSpaceDE w:val="0"/>
      <w:autoSpaceDN w:val="0"/>
      <w:spacing w:line="355" w:lineRule="exact"/>
      <w:ind w:hanging="326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1">
    <w:name w:val="Style11"/>
    <w:basedOn w:val="Normalny"/>
    <w:rsid w:val="00D12277"/>
    <w:pPr>
      <w:autoSpaceDE w:val="0"/>
      <w:autoSpaceDN w:val="0"/>
      <w:spacing w:line="372" w:lineRule="exact"/>
      <w:ind w:firstLine="49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3">
    <w:name w:val="Style23"/>
    <w:basedOn w:val="Normalny"/>
    <w:rsid w:val="00D12277"/>
    <w:pPr>
      <w:autoSpaceDE w:val="0"/>
      <w:autoSpaceDN w:val="0"/>
      <w:spacing w:line="374" w:lineRule="exact"/>
      <w:ind w:hanging="317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FontStyle32">
    <w:name w:val="Font Style32"/>
    <w:basedOn w:val="Domylnaczcionkaakapitu"/>
    <w:rsid w:val="00D12277"/>
    <w:rPr>
      <w:rFonts w:ascii="Arial" w:hAnsi="Arial" w:cs="Arial" w:hint="default"/>
    </w:rPr>
  </w:style>
  <w:style w:type="character" w:customStyle="1" w:styleId="FontStyle43">
    <w:name w:val="Font Style43"/>
    <w:basedOn w:val="Domylnaczcionkaakapitu"/>
    <w:rsid w:val="00D12277"/>
    <w:rPr>
      <w:rFonts w:ascii="Arial" w:hAnsi="Arial" w:cs="Arial" w:hint="default"/>
      <w:b/>
      <w:bCs/>
      <w:i/>
      <w:iCs/>
    </w:rPr>
  </w:style>
  <w:style w:type="paragraph" w:styleId="Tekstpodstawowywcity2">
    <w:name w:val="Body Text Indent 2"/>
    <w:basedOn w:val="Normalny"/>
    <w:link w:val="Tekstpodstawowywcity2Znak"/>
    <w:rsid w:val="00186A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86ADF"/>
  </w:style>
  <w:style w:type="character" w:styleId="Numerstrony">
    <w:name w:val="page number"/>
    <w:basedOn w:val="Domylnaczcionkaakapitu"/>
    <w:rsid w:val="00186ADF"/>
  </w:style>
  <w:style w:type="character" w:styleId="Hipercze">
    <w:name w:val="Hyperlink"/>
    <w:basedOn w:val="Domylnaczcionkaakapitu"/>
    <w:rsid w:val="00186ADF"/>
    <w:rPr>
      <w:color w:val="0000FF"/>
      <w:u w:val="single"/>
    </w:rPr>
  </w:style>
  <w:style w:type="paragraph" w:styleId="NormalnyWeb">
    <w:name w:val="Normal (Web)"/>
    <w:basedOn w:val="Normalny"/>
    <w:rsid w:val="00186ADF"/>
    <w:pPr>
      <w:spacing w:before="100" w:beforeAutospacing="1" w:after="100" w:afterAutospacing="1"/>
      <w:jc w:val="both"/>
    </w:pPr>
  </w:style>
  <w:style w:type="paragraph" w:styleId="Tekstpodstawowy3">
    <w:name w:val="Body Text 3"/>
    <w:basedOn w:val="Normalny"/>
    <w:link w:val="Tekstpodstawowy3Znak"/>
    <w:rsid w:val="00186ADF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86ADF"/>
    <w:rPr>
      <w:rFonts w:ascii="Arial" w:hAnsi="Arial"/>
      <w:sz w:val="16"/>
      <w:szCs w:val="16"/>
    </w:rPr>
  </w:style>
  <w:style w:type="paragraph" w:styleId="Lista2">
    <w:name w:val="List 2"/>
    <w:basedOn w:val="Normalny"/>
    <w:rsid w:val="00186ADF"/>
    <w:pPr>
      <w:ind w:left="566" w:hanging="283"/>
    </w:pPr>
    <w:rPr>
      <w:rFonts w:ascii="Univers" w:hAnsi="Univers"/>
      <w:sz w:val="22"/>
    </w:rPr>
  </w:style>
  <w:style w:type="paragraph" w:styleId="Tekstpodstawowy2">
    <w:name w:val="Body Text 2"/>
    <w:basedOn w:val="Normalny"/>
    <w:link w:val="Tekstpodstawowy2Znak"/>
    <w:rsid w:val="00186ADF"/>
    <w:pPr>
      <w:spacing w:after="120" w:line="48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86ADF"/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locked/>
    <w:rsid w:val="00186ADF"/>
  </w:style>
  <w:style w:type="character" w:customStyle="1" w:styleId="StopkaZnak">
    <w:name w:val="Stopka Znak"/>
    <w:basedOn w:val="Domylnaczcionkaakapitu"/>
    <w:link w:val="Stopka"/>
    <w:locked/>
    <w:rsid w:val="00186ADF"/>
  </w:style>
  <w:style w:type="paragraph" w:styleId="Tekstkomentarza">
    <w:name w:val="annotation text"/>
    <w:basedOn w:val="Normalny"/>
    <w:link w:val="TekstkomentarzaZnak"/>
    <w:rsid w:val="00186ADF"/>
  </w:style>
  <w:style w:type="character" w:customStyle="1" w:styleId="TekstkomentarzaZnak">
    <w:name w:val="Tekst komentarza Znak"/>
    <w:basedOn w:val="Domylnaczcionkaakapitu"/>
    <w:link w:val="Tekstkomentarza"/>
    <w:rsid w:val="00186ADF"/>
  </w:style>
  <w:style w:type="paragraph" w:customStyle="1" w:styleId="Default">
    <w:name w:val="Default"/>
    <w:rsid w:val="00186A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265E8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65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5E8B"/>
    <w:rPr>
      <w:b/>
      <w:bCs/>
    </w:rPr>
  </w:style>
  <w:style w:type="paragraph" w:customStyle="1" w:styleId="Style1">
    <w:name w:val="Style1"/>
    <w:basedOn w:val="Normalny"/>
    <w:rsid w:val="001F3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1F35DA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lubstopka">
    <w:name w:val="Nagłówek lub stopka_"/>
    <w:basedOn w:val="Domylnaczcionkaakapitu"/>
    <w:rsid w:val="00CD2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0">
    <w:name w:val="Nagłówek lub stopka"/>
    <w:basedOn w:val="Nagweklubstopka"/>
    <w:rsid w:val="00CD2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Impact10pt">
    <w:name w:val="Nagłówek lub stopka + Impact;10 pt"/>
    <w:basedOn w:val="Nagweklubstopka"/>
    <w:rsid w:val="00CD2A2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rsid w:val="00CD2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sid w:val="00CD2A25"/>
    <w:rPr>
      <w:b/>
      <w:bCs/>
      <w:shd w:val="clear" w:color="auto" w:fill="FFFFFF"/>
    </w:rPr>
  </w:style>
  <w:style w:type="character" w:customStyle="1" w:styleId="Nagwek50">
    <w:name w:val="Nagłówek #5_"/>
    <w:basedOn w:val="Domylnaczcionkaakapitu"/>
    <w:link w:val="Nagwek51"/>
    <w:rsid w:val="00CD2A25"/>
    <w:rPr>
      <w:b/>
      <w:bCs/>
      <w:shd w:val="clear" w:color="auto" w:fill="FFFFFF"/>
    </w:rPr>
  </w:style>
  <w:style w:type="character" w:customStyle="1" w:styleId="Nagwek511ptKursywa">
    <w:name w:val="Nagłówek #5 + 11 pt;Kursywa"/>
    <w:basedOn w:val="Nagwek50"/>
    <w:rsid w:val="00CD2A25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CD2A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Kursywa">
    <w:name w:val="Tekst treści (2) + 10;5 pt;Kursywa"/>
    <w:basedOn w:val="Teksttreci2"/>
    <w:rsid w:val="00CD2A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0">
    <w:name w:val="Tekst treści (2)"/>
    <w:basedOn w:val="Teksttreci2"/>
    <w:rsid w:val="00CD2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Nagwek52">
    <w:name w:val="Nagłówek #5 (2)_"/>
    <w:basedOn w:val="Domylnaczcionkaakapitu"/>
    <w:link w:val="Nagwek520"/>
    <w:rsid w:val="00CD2A25"/>
    <w:rPr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rsid w:val="00CD2A25"/>
    <w:rPr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CD2A25"/>
    <w:rPr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CD2A25"/>
    <w:rPr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D2A25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611pt">
    <w:name w:val="Tekst treści (6) + 11 pt"/>
    <w:basedOn w:val="Teksttreci6"/>
    <w:rsid w:val="00CD2A25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sid w:val="00CD2A2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7TimesNewRoman105ptBezpogrubieniaExact">
    <w:name w:val="Tekst treści (7) + Times New Roman;10;5 pt;Bez pogrubienia Exact"/>
    <w:basedOn w:val="Teksttreci7Exact"/>
    <w:rsid w:val="00CD2A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sid w:val="00CD2A25"/>
    <w:rPr>
      <w:b/>
      <w:bCs/>
      <w:shd w:val="clear" w:color="auto" w:fill="FFFFFF"/>
    </w:rPr>
  </w:style>
  <w:style w:type="character" w:customStyle="1" w:styleId="NagweklubstopkaCalibri10pt">
    <w:name w:val="Nagłówek lub stopka + Calibri;10 pt"/>
    <w:basedOn w:val="Nagweklubstopka"/>
    <w:rsid w:val="00CD2A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CD2A25"/>
    <w:pPr>
      <w:widowControl w:val="0"/>
      <w:shd w:val="clear" w:color="auto" w:fill="FFFFFF"/>
      <w:spacing w:line="0" w:lineRule="atLeast"/>
      <w:ind w:hanging="720"/>
    </w:pPr>
    <w:rPr>
      <w:b/>
      <w:bCs/>
    </w:rPr>
  </w:style>
  <w:style w:type="paragraph" w:customStyle="1" w:styleId="Nagwek51">
    <w:name w:val="Nagłówek #5"/>
    <w:basedOn w:val="Normalny"/>
    <w:link w:val="Nagwek50"/>
    <w:rsid w:val="00CD2A25"/>
    <w:pPr>
      <w:widowControl w:val="0"/>
      <w:shd w:val="clear" w:color="auto" w:fill="FFFFFF"/>
      <w:spacing w:line="353" w:lineRule="exact"/>
      <w:ind w:hanging="380"/>
      <w:jc w:val="both"/>
      <w:outlineLvl w:val="4"/>
    </w:pPr>
    <w:rPr>
      <w:b/>
      <w:bCs/>
    </w:rPr>
  </w:style>
  <w:style w:type="paragraph" w:customStyle="1" w:styleId="Nagwek520">
    <w:name w:val="Nagłówek #5 (2)"/>
    <w:basedOn w:val="Normalny"/>
    <w:link w:val="Nagwek52"/>
    <w:rsid w:val="00CD2A25"/>
    <w:pPr>
      <w:widowControl w:val="0"/>
      <w:shd w:val="clear" w:color="auto" w:fill="FFFFFF"/>
      <w:spacing w:before="480" w:line="248" w:lineRule="exact"/>
      <w:jc w:val="center"/>
      <w:outlineLvl w:val="4"/>
    </w:pPr>
  </w:style>
  <w:style w:type="paragraph" w:customStyle="1" w:styleId="Nagwek41">
    <w:name w:val="Nagłówek #4"/>
    <w:basedOn w:val="Normalny"/>
    <w:link w:val="Nagwek40"/>
    <w:rsid w:val="00CD2A25"/>
    <w:pPr>
      <w:widowControl w:val="0"/>
      <w:shd w:val="clear" w:color="auto" w:fill="FFFFFF"/>
      <w:spacing w:before="240" w:line="248" w:lineRule="exact"/>
      <w:jc w:val="center"/>
      <w:outlineLvl w:val="3"/>
    </w:pPr>
  </w:style>
  <w:style w:type="paragraph" w:customStyle="1" w:styleId="Nagwek31">
    <w:name w:val="Nagłówek #3"/>
    <w:basedOn w:val="Normalny"/>
    <w:link w:val="Nagwek30"/>
    <w:rsid w:val="00CD2A25"/>
    <w:pPr>
      <w:widowControl w:val="0"/>
      <w:shd w:val="clear" w:color="auto" w:fill="FFFFFF"/>
      <w:spacing w:before="240" w:line="248" w:lineRule="exact"/>
      <w:jc w:val="center"/>
      <w:outlineLvl w:val="2"/>
    </w:pPr>
  </w:style>
  <w:style w:type="paragraph" w:customStyle="1" w:styleId="Teksttreci60">
    <w:name w:val="Tekst treści (6)"/>
    <w:basedOn w:val="Normalny"/>
    <w:link w:val="Teksttreci6"/>
    <w:rsid w:val="00CD2A25"/>
    <w:pPr>
      <w:widowControl w:val="0"/>
      <w:shd w:val="clear" w:color="auto" w:fill="FFFFFF"/>
      <w:spacing w:before="360" w:line="248" w:lineRule="exact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Teksttreci7">
    <w:name w:val="Tekst treści (7)"/>
    <w:basedOn w:val="Normalny"/>
    <w:link w:val="Teksttreci7Exact"/>
    <w:rsid w:val="00CD2A2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Podpisobrazu2">
    <w:name w:val="Podpis obrazu (2)"/>
    <w:basedOn w:val="Normalny"/>
    <w:link w:val="Podpisobrazu2Exact"/>
    <w:rsid w:val="00CD2A25"/>
    <w:pPr>
      <w:widowControl w:val="0"/>
      <w:shd w:val="clear" w:color="auto" w:fill="FFFFFF"/>
      <w:spacing w:line="0" w:lineRule="atLeast"/>
    </w:pPr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3F58"/>
  </w:style>
  <w:style w:type="character" w:styleId="Nierozpoznanawzmianka">
    <w:name w:val="Unresolved Mention"/>
    <w:basedOn w:val="Domylnaczcionkaakapitu"/>
    <w:uiPriority w:val="99"/>
    <w:semiHidden/>
    <w:unhideWhenUsed/>
    <w:rsid w:val="00F231AD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CE6D1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CE6D15"/>
    <w:pPr>
      <w:widowControl w:val="0"/>
      <w:spacing w:after="100" w:line="276" w:lineRule="auto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B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swider@prokura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usz.osiecki@prokuratura.gov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piasecki\Desktop\Pisma%20przewodnie\Notatka%20Rega&#322;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A493B-1162-40BA-BD8F-8BB1C344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 Regały</Template>
  <TotalTime>74</TotalTime>
  <Pages>6</Pages>
  <Words>2782</Words>
  <Characters>18090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m.piasecki</dc:creator>
  <cp:lastModifiedBy>Wasilewski Krzysztof (RP Warszawa)</cp:lastModifiedBy>
  <cp:revision>15</cp:revision>
  <cp:lastPrinted>2026-04-09T06:12:00Z</cp:lastPrinted>
  <dcterms:created xsi:type="dcterms:W3CDTF">2026-03-19T11:17:00Z</dcterms:created>
  <dcterms:modified xsi:type="dcterms:W3CDTF">2026-04-09T06:13:00Z</dcterms:modified>
</cp:coreProperties>
</file>