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9A6" w:rsidRDefault="00BE59A6" w:rsidP="00BE59A6">
      <w:pPr>
        <w:spacing w:after="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r>
        <w:rPr>
          <w:rFonts w:ascii="Arial" w:hAnsi="Arial" w:cs="Arial"/>
        </w:rPr>
        <w:t>4 lipca</w:t>
      </w:r>
      <w:r>
        <w:rPr>
          <w:rFonts w:ascii="Arial" w:hAnsi="Arial" w:cs="Arial"/>
        </w:rPr>
        <w:t xml:space="preserve"> 2018</w:t>
      </w:r>
      <w:r w:rsidRPr="0033254A">
        <w:rPr>
          <w:rFonts w:ascii="Arial" w:hAnsi="Arial" w:cs="Arial"/>
        </w:rPr>
        <w:t xml:space="preserve"> r. </w:t>
      </w:r>
    </w:p>
    <w:p w:rsidR="00BE59A6" w:rsidRDefault="00BE59A6" w:rsidP="00BE59A6">
      <w:pPr>
        <w:spacing w:after="0" w:line="360" w:lineRule="auto"/>
        <w:jc w:val="right"/>
        <w:rPr>
          <w:rFonts w:ascii="Arial" w:hAnsi="Arial" w:cs="Arial"/>
        </w:rPr>
      </w:pPr>
    </w:p>
    <w:p w:rsidR="00BE59A6" w:rsidRDefault="00BE59A6" w:rsidP="00BE59A6">
      <w:pPr>
        <w:spacing w:after="0" w:line="360" w:lineRule="auto"/>
        <w:jc w:val="right"/>
        <w:rPr>
          <w:rFonts w:ascii="Arial" w:hAnsi="Arial" w:cs="Arial"/>
        </w:rPr>
      </w:pPr>
    </w:p>
    <w:p w:rsidR="00BE59A6" w:rsidRPr="0033254A" w:rsidRDefault="00BE59A6" w:rsidP="00BE59A6">
      <w:pPr>
        <w:spacing w:after="0" w:line="360" w:lineRule="auto"/>
        <w:jc w:val="right"/>
        <w:rPr>
          <w:rFonts w:ascii="Arial" w:hAnsi="Arial" w:cs="Arial"/>
        </w:rPr>
      </w:pPr>
    </w:p>
    <w:p w:rsidR="00BE59A6" w:rsidRDefault="00BE59A6" w:rsidP="00BE59A6">
      <w:pPr>
        <w:spacing w:after="0" w:line="360" w:lineRule="auto"/>
        <w:jc w:val="both"/>
        <w:rPr>
          <w:rFonts w:ascii="Arial" w:hAnsi="Arial" w:cs="Arial"/>
        </w:rPr>
      </w:pPr>
      <w:r w:rsidRPr="0033254A">
        <w:rPr>
          <w:rFonts w:ascii="Arial" w:hAnsi="Arial" w:cs="Arial"/>
        </w:rPr>
        <w:t>Informacja o terminie posiedzenia Komisji Konkursowej</w:t>
      </w:r>
    </w:p>
    <w:p w:rsidR="00BE59A6" w:rsidRDefault="00BE59A6" w:rsidP="00BE59A6">
      <w:pPr>
        <w:spacing w:after="0" w:line="360" w:lineRule="auto"/>
        <w:jc w:val="both"/>
        <w:rPr>
          <w:rFonts w:ascii="Arial" w:hAnsi="Arial" w:cs="Arial"/>
        </w:rPr>
      </w:pPr>
      <w:r w:rsidRPr="0033254A">
        <w:rPr>
          <w:rFonts w:ascii="Arial" w:hAnsi="Arial" w:cs="Arial"/>
        </w:rPr>
        <w:t xml:space="preserve">Informujemy, iż posiedzenie Komisji Konkursowej, mające na celu formalną ocenę </w:t>
      </w:r>
      <w:r>
        <w:rPr>
          <w:rFonts w:ascii="Arial" w:hAnsi="Arial" w:cs="Arial"/>
        </w:rPr>
        <w:t>ofert</w:t>
      </w:r>
      <w:r w:rsidRPr="00086184">
        <w:rPr>
          <w:rFonts w:ascii="Arial" w:hAnsi="Arial" w:cs="Arial"/>
        </w:rPr>
        <w:t xml:space="preserve"> </w:t>
      </w:r>
      <w:r w:rsidRPr="0033254A">
        <w:rPr>
          <w:rFonts w:ascii="Arial" w:hAnsi="Arial" w:cs="Arial"/>
        </w:rPr>
        <w:t>nadesłany</w:t>
      </w:r>
      <w:r>
        <w:rPr>
          <w:rFonts w:ascii="Arial" w:hAnsi="Arial" w:cs="Arial"/>
        </w:rPr>
        <w:t xml:space="preserve">ch w ramach </w:t>
      </w:r>
      <w:r w:rsidRPr="00086184">
        <w:rPr>
          <w:rFonts w:ascii="Arial" w:hAnsi="Arial" w:cs="Arial"/>
        </w:rPr>
        <w:t>konkurs</w:t>
      </w:r>
      <w:r>
        <w:rPr>
          <w:rFonts w:ascii="Arial" w:hAnsi="Arial" w:cs="Arial"/>
        </w:rPr>
        <w:t>u</w:t>
      </w:r>
      <w:r w:rsidRPr="00086184">
        <w:rPr>
          <w:rFonts w:ascii="Arial" w:hAnsi="Arial" w:cs="Arial"/>
        </w:rPr>
        <w:t xml:space="preserve"> ofert na wybór realizatora</w:t>
      </w:r>
      <w:r>
        <w:rPr>
          <w:rFonts w:ascii="Arial" w:hAnsi="Arial" w:cs="Arial"/>
        </w:rPr>
        <w:t xml:space="preserve"> </w:t>
      </w:r>
      <w:r w:rsidRPr="00086184">
        <w:rPr>
          <w:rFonts w:ascii="Arial" w:hAnsi="Arial" w:cs="Arial"/>
        </w:rPr>
        <w:t>pr</w:t>
      </w:r>
      <w:r>
        <w:rPr>
          <w:rFonts w:ascii="Arial" w:hAnsi="Arial" w:cs="Arial"/>
        </w:rPr>
        <w:t>ogramu polityki zdrowotnej pn.: </w:t>
      </w:r>
      <w:r w:rsidRPr="00086184">
        <w:rPr>
          <w:rFonts w:ascii="Arial" w:hAnsi="Arial" w:cs="Arial"/>
        </w:rPr>
        <w:t>„Monitorowanie stanu zdrowia jamy ustnej populacji</w:t>
      </w:r>
      <w:r>
        <w:rPr>
          <w:rFonts w:ascii="Arial" w:hAnsi="Arial" w:cs="Arial"/>
        </w:rPr>
        <w:t xml:space="preserve"> </w:t>
      </w:r>
      <w:r w:rsidRPr="00086184">
        <w:rPr>
          <w:rFonts w:ascii="Arial" w:hAnsi="Arial" w:cs="Arial"/>
        </w:rPr>
        <w:t>p</w:t>
      </w:r>
      <w:r>
        <w:rPr>
          <w:rFonts w:ascii="Arial" w:hAnsi="Arial" w:cs="Arial"/>
        </w:rPr>
        <w:t>olskiej w latach 2016-2020” – w </w:t>
      </w:r>
      <w:r w:rsidRPr="00086184">
        <w:rPr>
          <w:rFonts w:ascii="Arial" w:hAnsi="Arial" w:cs="Arial"/>
        </w:rPr>
        <w:t>zakresie zadań na rok 2018</w:t>
      </w:r>
      <w:r>
        <w:rPr>
          <w:rFonts w:ascii="Arial" w:hAnsi="Arial" w:cs="Arial"/>
        </w:rPr>
        <w:t xml:space="preserve"> odbędzie się </w:t>
      </w:r>
      <w:r>
        <w:rPr>
          <w:rFonts w:ascii="Arial" w:hAnsi="Arial" w:cs="Arial"/>
          <w:b/>
        </w:rPr>
        <w:t>6 lipca</w:t>
      </w:r>
      <w:bookmarkStart w:id="0" w:name="_GoBack"/>
      <w:bookmarkEnd w:id="0"/>
      <w:r>
        <w:rPr>
          <w:rFonts w:ascii="Arial" w:hAnsi="Arial" w:cs="Arial"/>
          <w:b/>
          <w:color w:val="000000" w:themeColor="text1"/>
        </w:rPr>
        <w:t xml:space="preserve"> 2018 r. o godz. 10</w:t>
      </w:r>
      <w:r w:rsidRPr="00DD4FE9">
        <w:rPr>
          <w:rFonts w:ascii="Arial" w:hAnsi="Arial" w:cs="Arial"/>
          <w:b/>
          <w:color w:val="000000" w:themeColor="text1"/>
        </w:rPr>
        <w:t>:</w:t>
      </w:r>
      <w:r>
        <w:rPr>
          <w:rFonts w:ascii="Arial" w:hAnsi="Arial" w:cs="Arial"/>
          <w:b/>
          <w:color w:val="000000" w:themeColor="text1"/>
        </w:rPr>
        <w:t>0</w:t>
      </w:r>
      <w:r w:rsidRPr="00DD4FE9">
        <w:rPr>
          <w:rFonts w:ascii="Arial" w:hAnsi="Arial" w:cs="Arial"/>
          <w:b/>
          <w:color w:val="000000" w:themeColor="text1"/>
        </w:rPr>
        <w:t>0</w:t>
      </w:r>
      <w:r>
        <w:rPr>
          <w:rFonts w:ascii="Arial" w:hAnsi="Arial" w:cs="Arial"/>
        </w:rPr>
        <w:t>, w </w:t>
      </w:r>
      <w:r w:rsidRPr="0033254A">
        <w:rPr>
          <w:rFonts w:ascii="Arial" w:hAnsi="Arial" w:cs="Arial"/>
        </w:rPr>
        <w:t>siedzibie Ministerstw</w:t>
      </w:r>
      <w:r>
        <w:rPr>
          <w:rFonts w:ascii="Arial" w:hAnsi="Arial" w:cs="Arial"/>
        </w:rPr>
        <w:t xml:space="preserve">a Zdrowia w Warszawie, przy </w:t>
      </w:r>
      <w:r w:rsidRPr="00DD4FE9">
        <w:rPr>
          <w:rFonts w:ascii="Arial" w:hAnsi="Arial" w:cs="Arial"/>
          <w:b/>
          <w:color w:val="000000" w:themeColor="text1"/>
        </w:rPr>
        <w:t xml:space="preserve">ul. Długiej 38/40 w </w:t>
      </w:r>
      <w:r>
        <w:rPr>
          <w:rFonts w:ascii="Arial" w:hAnsi="Arial" w:cs="Arial"/>
          <w:b/>
          <w:color w:val="000000" w:themeColor="text1"/>
        </w:rPr>
        <w:t>pok.</w:t>
      </w:r>
      <w:r w:rsidRPr="00DD4FE9">
        <w:rPr>
          <w:rFonts w:ascii="Arial" w:hAnsi="Arial" w:cs="Arial"/>
          <w:b/>
          <w:color w:val="000000" w:themeColor="text1"/>
        </w:rPr>
        <w:t xml:space="preserve"> nr </w:t>
      </w:r>
      <w:r>
        <w:rPr>
          <w:rFonts w:ascii="Arial" w:hAnsi="Arial" w:cs="Arial"/>
          <w:b/>
          <w:color w:val="000000" w:themeColor="text1"/>
        </w:rPr>
        <w:t>35</w:t>
      </w:r>
      <w:r w:rsidRPr="00DD4FE9">
        <w:rPr>
          <w:rFonts w:ascii="Arial" w:hAnsi="Arial" w:cs="Arial"/>
          <w:b/>
          <w:color w:val="000000" w:themeColor="text1"/>
        </w:rPr>
        <w:t>.</w:t>
      </w:r>
      <w:r>
        <w:rPr>
          <w:rFonts w:ascii="Arial" w:hAnsi="Arial" w:cs="Arial"/>
          <w:b/>
          <w:color w:val="000000" w:themeColor="text1"/>
        </w:rPr>
        <w:t xml:space="preserve"> </w:t>
      </w:r>
    </w:p>
    <w:p w:rsidR="00BE59A6" w:rsidRPr="0033254A" w:rsidRDefault="00BE59A6" w:rsidP="00BE59A6">
      <w:pPr>
        <w:spacing w:after="0" w:line="360" w:lineRule="auto"/>
        <w:jc w:val="both"/>
        <w:rPr>
          <w:rFonts w:ascii="Arial" w:hAnsi="Arial" w:cs="Arial"/>
        </w:rPr>
      </w:pPr>
    </w:p>
    <w:p w:rsidR="00BE59A6" w:rsidRDefault="00BE59A6" w:rsidP="00BE59A6">
      <w:pPr>
        <w:spacing w:after="0" w:line="360" w:lineRule="auto"/>
        <w:jc w:val="both"/>
        <w:rPr>
          <w:rFonts w:ascii="Arial" w:hAnsi="Arial" w:cs="Arial"/>
        </w:rPr>
      </w:pPr>
      <w:r w:rsidRPr="0033254A">
        <w:rPr>
          <w:rFonts w:ascii="Arial" w:hAnsi="Arial" w:cs="Arial"/>
        </w:rPr>
        <w:t xml:space="preserve">Oferentów zainteresowanych udziałem w posiedzeniu prosimy o przekazywanie danych przedstawicieli na adres poczty elektronicznej Departamentu Matki i Dziecka: </w:t>
      </w:r>
      <w:hyperlink r:id="rId4" w:history="1">
        <w:r w:rsidRPr="00A514C5">
          <w:rPr>
            <w:rStyle w:val="Hipercze"/>
            <w:rFonts w:ascii="Arial" w:hAnsi="Arial" w:cs="Arial"/>
          </w:rPr>
          <w:t>dep- md@mz.gov.pl</w:t>
        </w:r>
      </w:hyperlink>
      <w:r w:rsidRPr="0033254A">
        <w:rPr>
          <w:rFonts w:ascii="Arial" w:hAnsi="Arial" w:cs="Arial"/>
        </w:rPr>
        <w:t xml:space="preserve"> </w:t>
      </w:r>
    </w:p>
    <w:p w:rsidR="00BE59A6" w:rsidRPr="0033254A" w:rsidRDefault="00BE59A6" w:rsidP="00BE59A6">
      <w:pPr>
        <w:spacing w:after="0" w:line="360" w:lineRule="auto"/>
        <w:jc w:val="both"/>
        <w:rPr>
          <w:rFonts w:ascii="Arial" w:hAnsi="Arial" w:cs="Arial"/>
        </w:rPr>
      </w:pPr>
    </w:p>
    <w:p w:rsidR="00BE59A6" w:rsidRDefault="00BE59A6" w:rsidP="00BE59A6">
      <w:pPr>
        <w:spacing w:after="0" w:line="360" w:lineRule="auto"/>
        <w:jc w:val="both"/>
        <w:rPr>
          <w:rFonts w:ascii="Arial" w:hAnsi="Arial" w:cs="Arial"/>
        </w:rPr>
      </w:pPr>
      <w:r w:rsidRPr="0033254A">
        <w:rPr>
          <w:rFonts w:ascii="Arial" w:hAnsi="Arial" w:cs="Arial"/>
        </w:rPr>
        <w:t xml:space="preserve">Na podstawie § 6 ust. 2 oraz w związku z § 7 ust. 3 pkt. 1-3 Regulaminu Pracy Komisji Konkursowej, stanowiącego załącznik nr 2 do zarządzenia Ministra Zdrowia z dnia 29 grudnia 2014 r. w sprawie prowadzenia prac nad opracowaniem i realizacją programów polityki zdrowotnej (Dz. U. Min. </w:t>
      </w:r>
      <w:proofErr w:type="spellStart"/>
      <w:r w:rsidRPr="0033254A">
        <w:rPr>
          <w:rFonts w:ascii="Arial" w:hAnsi="Arial" w:cs="Arial"/>
        </w:rPr>
        <w:t>Zdrow</w:t>
      </w:r>
      <w:proofErr w:type="spellEnd"/>
      <w:r w:rsidRPr="0033254A">
        <w:rPr>
          <w:rFonts w:ascii="Arial" w:hAnsi="Arial" w:cs="Arial"/>
        </w:rPr>
        <w:t xml:space="preserve">., poz. 84, z </w:t>
      </w:r>
      <w:proofErr w:type="spellStart"/>
      <w:r w:rsidRPr="0033254A">
        <w:rPr>
          <w:rFonts w:ascii="Arial" w:hAnsi="Arial" w:cs="Arial"/>
        </w:rPr>
        <w:t>późn</w:t>
      </w:r>
      <w:proofErr w:type="spellEnd"/>
      <w:r w:rsidRPr="0033254A">
        <w:rPr>
          <w:rFonts w:ascii="Arial" w:hAnsi="Arial" w:cs="Arial"/>
        </w:rPr>
        <w:t xml:space="preserve">. zm.), oferenci mogą być obecni przy ocenie przez Komisję Konkursową ofert w zakresie: </w:t>
      </w:r>
    </w:p>
    <w:p w:rsidR="00BE59A6" w:rsidRDefault="00BE59A6" w:rsidP="00BE59A6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33254A">
        <w:rPr>
          <w:rFonts w:ascii="Arial" w:hAnsi="Arial" w:cs="Arial"/>
        </w:rPr>
        <w:t xml:space="preserve">1) podania liczby otrzymanych ofert, </w:t>
      </w:r>
    </w:p>
    <w:p w:rsidR="00BE59A6" w:rsidRDefault="00BE59A6" w:rsidP="00BE59A6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33254A">
        <w:rPr>
          <w:rFonts w:ascii="Arial" w:hAnsi="Arial" w:cs="Arial"/>
        </w:rPr>
        <w:t xml:space="preserve">2) weryfikacji daty wpływu ofert, </w:t>
      </w:r>
    </w:p>
    <w:p w:rsidR="00BE59A6" w:rsidRPr="0033254A" w:rsidRDefault="00BE59A6" w:rsidP="00BE59A6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33254A">
        <w:rPr>
          <w:rFonts w:ascii="Arial" w:hAnsi="Arial" w:cs="Arial"/>
        </w:rPr>
        <w:t>3) otwarcia kopert z ofertami, które wpłynęły w terminie.</w:t>
      </w:r>
      <w:r>
        <w:rPr>
          <w:rFonts w:ascii="Arial" w:hAnsi="Arial" w:cs="Arial"/>
        </w:rPr>
        <w:t xml:space="preserve"> </w:t>
      </w:r>
    </w:p>
    <w:p w:rsidR="00446996" w:rsidRDefault="00BE59A6"/>
    <w:sectPr w:rsidR="004469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9A6"/>
    <w:rsid w:val="000D583D"/>
    <w:rsid w:val="00261A4C"/>
    <w:rsid w:val="00763AE4"/>
    <w:rsid w:val="008F2BC6"/>
    <w:rsid w:val="00927971"/>
    <w:rsid w:val="00BE59A6"/>
    <w:rsid w:val="00ED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609A95-3127-425F-820D-50D2E54B2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59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E59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p-&#160;md@m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Błaszczyk Anna</dc:creator>
  <cp:keywords/>
  <dc:description/>
  <cp:lastModifiedBy>Błaszczyk Anna</cp:lastModifiedBy>
  <cp:revision>1</cp:revision>
  <dcterms:created xsi:type="dcterms:W3CDTF">2018-07-04T08:50:00Z</dcterms:created>
  <dcterms:modified xsi:type="dcterms:W3CDTF">2018-07-04T08:52:00Z</dcterms:modified>
</cp:coreProperties>
</file>