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EB6" w:rsidRPr="003454B0" w:rsidRDefault="00D61EB6" w:rsidP="00D61EB6">
      <w:pPr>
        <w:ind w:left="-709"/>
        <w:rPr>
          <w:rFonts w:eastAsia="Arial" w:cstheme="minorHAnsi"/>
        </w:rPr>
      </w:pPr>
      <w:r w:rsidRPr="003454B0">
        <w:rPr>
          <w:rFonts w:eastAsia="Arial" w:cstheme="minorHAnsi"/>
        </w:rPr>
        <w:t>PN-50/2021</w:t>
      </w:r>
    </w:p>
    <w:p w:rsidR="00D61EB6" w:rsidRPr="003454B0" w:rsidRDefault="00D61EB6" w:rsidP="00D61EB6">
      <w:pPr>
        <w:ind w:left="-709"/>
        <w:rPr>
          <w:rFonts w:eastAsia="Arial" w:cstheme="minorHAnsi"/>
        </w:rPr>
      </w:pPr>
      <w:r w:rsidRPr="003454B0">
        <w:rPr>
          <w:rFonts w:eastAsia="Arial" w:cstheme="minorHAnsi"/>
        </w:rPr>
        <w:t>BDG.WZP.1935.35.2021.IŚ</w:t>
      </w:r>
    </w:p>
    <w:p w:rsidR="00D61EB6" w:rsidRPr="003454B0" w:rsidRDefault="00D61EB6" w:rsidP="00D61EB6">
      <w:pPr>
        <w:tabs>
          <w:tab w:val="left" w:pos="2385"/>
        </w:tabs>
        <w:ind w:left="5245" w:right="2025"/>
        <w:jc w:val="right"/>
        <w:rPr>
          <w:rFonts w:eastAsia="Arial" w:cstheme="minorHAnsi"/>
          <w:u w:val="single"/>
        </w:rPr>
      </w:pPr>
      <w:r w:rsidRPr="003454B0">
        <w:rPr>
          <w:rFonts w:eastAsia="Arial" w:cstheme="minorHAnsi"/>
          <w:u w:val="single"/>
        </w:rPr>
        <w:t>Wykonawcy</w:t>
      </w:r>
    </w:p>
    <w:p w:rsidR="00D61EB6" w:rsidRPr="003454B0" w:rsidRDefault="00D61EB6" w:rsidP="00D61EB6">
      <w:pPr>
        <w:tabs>
          <w:tab w:val="left" w:pos="2385"/>
        </w:tabs>
        <w:rPr>
          <w:rFonts w:eastAsia="Arial" w:cstheme="minorHAnsi"/>
        </w:rPr>
      </w:pPr>
    </w:p>
    <w:p w:rsidR="00D61EB6" w:rsidRPr="003454B0" w:rsidRDefault="00D61EB6" w:rsidP="00D61EB6">
      <w:pPr>
        <w:spacing w:line="276" w:lineRule="auto"/>
        <w:ind w:left="-709"/>
        <w:rPr>
          <w:rFonts w:cstheme="minorHAnsi"/>
          <w:b/>
          <w:i/>
        </w:rPr>
      </w:pPr>
      <w:r w:rsidRPr="003454B0">
        <w:rPr>
          <w:rFonts w:eastAsia="Arial" w:cstheme="minorHAnsi"/>
          <w:i/>
        </w:rPr>
        <w:t xml:space="preserve">dot. postępowania prowadzonego w trybie przetargu nieograniczonego na </w:t>
      </w:r>
      <w:r w:rsidRPr="00DF5B33">
        <w:rPr>
          <w:rFonts w:eastAsia="Arial" w:cstheme="minorHAnsi"/>
          <w:i/>
        </w:rPr>
        <w:t>dostawę krajowej prasy elektronicznej i papierowej oraz zagranicznej prasy elektronicznej i papierowej na potrzeby Prezesa Rady Ministrów, kierownictwa oraz pracowników KPRM</w:t>
      </w:r>
      <w:r w:rsidRPr="003454B0">
        <w:rPr>
          <w:rFonts w:cstheme="minorHAnsi"/>
          <w:b/>
          <w:i/>
        </w:rPr>
        <w:t xml:space="preserve"> </w:t>
      </w:r>
    </w:p>
    <w:p w:rsidR="00D61EB6" w:rsidRPr="003454B0" w:rsidRDefault="00D61EB6" w:rsidP="00D61EB6">
      <w:pPr>
        <w:spacing w:line="276" w:lineRule="auto"/>
        <w:ind w:left="-709"/>
        <w:rPr>
          <w:rFonts w:eastAsia="Arial" w:cstheme="minorHAnsi"/>
          <w:i/>
        </w:rPr>
      </w:pPr>
    </w:p>
    <w:p w:rsidR="00D61EB6" w:rsidRPr="003454B0" w:rsidRDefault="00D61EB6" w:rsidP="00D61EB6">
      <w:pPr>
        <w:tabs>
          <w:tab w:val="left" w:pos="2385"/>
        </w:tabs>
        <w:ind w:left="-709"/>
        <w:rPr>
          <w:rFonts w:eastAsia="Arial" w:cstheme="minorHAnsi"/>
        </w:rPr>
      </w:pPr>
      <w:r w:rsidRPr="003454B0">
        <w:rPr>
          <w:rFonts w:eastAsia="Arial" w:cstheme="minorHAnsi"/>
        </w:rPr>
        <w:t>Zamawiający udziela odpowiedzi na zapytania Wykonawców</w:t>
      </w:r>
      <w:r w:rsidRPr="003454B0">
        <w:rPr>
          <w:rStyle w:val="Odwoanieprzypisudolnego"/>
          <w:rFonts w:eastAsia="Arial" w:cstheme="minorHAnsi"/>
        </w:rPr>
        <w:footnoteReference w:id="1"/>
      </w:r>
      <w:r w:rsidRPr="003454B0">
        <w:rPr>
          <w:rFonts w:eastAsia="Arial" w:cstheme="minorHAnsi"/>
        </w:rPr>
        <w:t>:</w:t>
      </w:r>
    </w:p>
    <w:p w:rsidR="00D61EB6" w:rsidRPr="00A263D8" w:rsidRDefault="00D61EB6" w:rsidP="00D61EB6">
      <w:pPr>
        <w:ind w:left="-709"/>
        <w:rPr>
          <w:rFonts w:eastAsia="Arial" w:cstheme="minorHAnsi"/>
          <w:b/>
        </w:rPr>
      </w:pPr>
      <w:r w:rsidRPr="00A263D8">
        <w:rPr>
          <w:rFonts w:eastAsia="Arial" w:cstheme="minorHAnsi"/>
          <w:b/>
        </w:rPr>
        <w:t>Pytanie 1:</w:t>
      </w:r>
    </w:p>
    <w:p w:rsidR="00D61EB6" w:rsidRPr="003454B0" w:rsidRDefault="00D61EB6" w:rsidP="00D61EB6">
      <w:pPr>
        <w:ind w:left="-709"/>
        <w:rPr>
          <w:rFonts w:eastAsia="Arial" w:cstheme="minorHAnsi"/>
        </w:rPr>
      </w:pPr>
      <w:r>
        <w:rPr>
          <w:rFonts w:eastAsia="Arial" w:cstheme="minorHAnsi"/>
        </w:rPr>
        <w:t>Poz. 108 Orzecznictwo Sądów w Sprawach Samorządowych – prosimy o podanie numeru ISSN oraz danych wydawcy tytułu. Z informacji uzyskanej od wydawcy – na rynku ukazuje się jedynie tytuł „Orzecznictwo w Sprawach Samorządowych” a nie „Orzecznictwo Sądów w Sprawach Samorządowych”.</w:t>
      </w:r>
    </w:p>
    <w:p w:rsidR="00D61EB6" w:rsidRPr="00A263D8" w:rsidRDefault="00D61EB6" w:rsidP="00D61EB6">
      <w:pPr>
        <w:ind w:left="-709"/>
        <w:rPr>
          <w:rFonts w:eastAsia="Arial" w:cstheme="minorHAnsi"/>
          <w:b/>
        </w:rPr>
      </w:pPr>
      <w:r w:rsidRPr="00A263D8">
        <w:rPr>
          <w:rFonts w:eastAsia="Arial" w:cstheme="minorHAnsi"/>
          <w:b/>
        </w:rPr>
        <w:t>Odpowiedź:</w:t>
      </w:r>
    </w:p>
    <w:p w:rsidR="00A263D8" w:rsidRPr="00A263D8" w:rsidRDefault="00D61EB6" w:rsidP="00A263D8">
      <w:pPr>
        <w:ind w:left="-709"/>
        <w:jc w:val="both"/>
        <w:rPr>
          <w:rFonts w:eastAsia="Arial" w:cstheme="minorHAnsi"/>
        </w:rPr>
      </w:pPr>
      <w:r w:rsidRPr="00A263D8">
        <w:rPr>
          <w:rFonts w:eastAsia="Arial" w:cstheme="minorHAnsi"/>
        </w:rPr>
        <w:t>Zamawiający informuje</w:t>
      </w:r>
      <w:r w:rsidRPr="00A263D8">
        <w:rPr>
          <w:rStyle w:val="Odwoanieprzypisudolnego"/>
          <w:rFonts w:eastAsia="Arial" w:cstheme="minorHAnsi"/>
        </w:rPr>
        <w:footnoteReference w:id="2"/>
      </w:r>
      <w:r w:rsidRPr="00A263D8">
        <w:rPr>
          <w:rFonts w:eastAsia="Arial" w:cstheme="minorHAnsi"/>
          <w:vertAlign w:val="superscript"/>
        </w:rPr>
        <w:t xml:space="preserve">  </w:t>
      </w:r>
      <w:r w:rsidRPr="00A263D8">
        <w:rPr>
          <w:rFonts w:eastAsia="Arial" w:cstheme="minorHAnsi"/>
        </w:rPr>
        <w:t>o zmianie treści SWZ w zakresie</w:t>
      </w:r>
      <w:r w:rsidRPr="00A263D8" w:rsidDel="00D52C0D">
        <w:rPr>
          <w:rFonts w:eastAsia="Arial" w:cstheme="minorHAnsi"/>
        </w:rPr>
        <w:t xml:space="preserve"> </w:t>
      </w:r>
      <w:r w:rsidRPr="00A263D8">
        <w:rPr>
          <w:rFonts w:eastAsia="Arial" w:cstheme="minorHAnsi"/>
          <w:b/>
        </w:rPr>
        <w:t>zał. nr 1b do SWZ</w:t>
      </w:r>
      <w:r w:rsidRPr="00A263D8">
        <w:rPr>
          <w:rFonts w:eastAsia="Arial" w:cstheme="minorHAnsi"/>
        </w:rPr>
        <w:t xml:space="preserve"> – zmiana d</w:t>
      </w:r>
      <w:r w:rsidR="0096065B" w:rsidRPr="00A263D8">
        <w:rPr>
          <w:rFonts w:eastAsia="Arial" w:cstheme="minorHAnsi"/>
        </w:rPr>
        <w:t>otyczy w</w:t>
      </w:r>
      <w:r w:rsidR="00A263D8">
        <w:rPr>
          <w:rFonts w:eastAsia="Arial" w:cstheme="minorHAnsi"/>
        </w:rPr>
        <w:t>ykreślenia</w:t>
      </w:r>
      <w:r w:rsidRPr="00A263D8">
        <w:rPr>
          <w:rFonts w:eastAsia="Arial" w:cstheme="minorHAnsi"/>
        </w:rPr>
        <w:t xml:space="preserve"> poz. 109 z tabeli</w:t>
      </w:r>
      <w:r w:rsidR="00A263D8">
        <w:rPr>
          <w:rFonts w:eastAsia="Arial" w:cstheme="minorHAnsi"/>
        </w:rPr>
        <w:t xml:space="preserve">, </w:t>
      </w:r>
      <w:r w:rsidR="00A263D8">
        <w:t xml:space="preserve">ponieważ taki tytuł nie ukazuje się na rynku. Równocześnie Zamawiający </w:t>
      </w:r>
      <w:r w:rsidR="00A263D8">
        <w:rPr>
          <w:b/>
          <w:bCs/>
        </w:rPr>
        <w:t>pozostawia w zał. nr 1b do SWZ pozycję nr 116 „Orzecznictwo w Sprawach Samorządowych”</w:t>
      </w:r>
      <w:r w:rsidR="002636DD">
        <w:rPr>
          <w:b/>
          <w:bCs/>
        </w:rPr>
        <w:t>, która obecnie ma numer 115 w tabeli.</w:t>
      </w:r>
    </w:p>
    <w:p w:rsidR="00A35580" w:rsidRDefault="00A35580" w:rsidP="00A263D8">
      <w:pPr>
        <w:ind w:left="-709"/>
        <w:rPr>
          <w:color w:val="1F497D"/>
        </w:rPr>
      </w:pPr>
      <w:r>
        <w:rPr>
          <w:b/>
          <w:bCs/>
        </w:rPr>
        <w:t>Pytanie 2:</w:t>
      </w:r>
      <w:r>
        <w:br/>
        <w:t>„Poz.187 Teczka Księgowego – z informacji uzyskanej od wydawcy – tytuł przestał się ukazywać.</w:t>
      </w:r>
      <w:r>
        <w:br/>
        <w:t>Prosimy o wykreślenie.”</w:t>
      </w:r>
    </w:p>
    <w:p w:rsidR="00A35580" w:rsidRDefault="00A35580" w:rsidP="00A263D8">
      <w:pPr>
        <w:ind w:left="-709"/>
        <w:rPr>
          <w:b/>
          <w:bCs/>
          <w:color w:val="1F497D"/>
        </w:rPr>
      </w:pPr>
      <w:r>
        <w:rPr>
          <w:b/>
          <w:bCs/>
        </w:rPr>
        <w:t>Odpowiedź:</w:t>
      </w:r>
    </w:p>
    <w:p w:rsidR="00A35580" w:rsidRDefault="00A35580" w:rsidP="00A263D8">
      <w:pPr>
        <w:ind w:left="-709"/>
        <w:jc w:val="both"/>
      </w:pPr>
      <w:r>
        <w:t>Zamawiający wyraża zgodę na wykreślenie wskazanej pozycji z formularza cenowego.</w:t>
      </w:r>
      <w:r w:rsidR="00A263D8">
        <w:rPr>
          <w:lang w:eastAsia="pl-PL"/>
        </w:rPr>
        <w:t xml:space="preserve"> </w:t>
      </w:r>
      <w:r>
        <w:t>Zamawiający informuje</w:t>
      </w:r>
      <w:r>
        <w:rPr>
          <w:vertAlign w:val="superscript"/>
        </w:rPr>
        <w:t xml:space="preserve">  </w:t>
      </w:r>
      <w:r>
        <w:t xml:space="preserve">o zmianie treści SWZ w zakresie </w:t>
      </w:r>
      <w:r>
        <w:rPr>
          <w:b/>
          <w:bCs/>
        </w:rPr>
        <w:t>zał. nr 1b do SWZ</w:t>
      </w:r>
      <w:r>
        <w:t xml:space="preserve"> – zmiana dotyczy wykreślenia </w:t>
      </w:r>
      <w:r>
        <w:rPr>
          <w:b/>
          <w:bCs/>
        </w:rPr>
        <w:t>poz. 187 „Teczka Księgowego”</w:t>
      </w:r>
      <w:r>
        <w:t xml:space="preserve"> z tabeli.</w:t>
      </w:r>
    </w:p>
    <w:p w:rsidR="00BF3F3E" w:rsidRDefault="00BF3F3E" w:rsidP="00A263D8">
      <w:pPr>
        <w:ind w:left="-709"/>
        <w:jc w:val="both"/>
        <w:rPr>
          <w:lang w:eastAsia="pl-PL"/>
        </w:rPr>
      </w:pPr>
      <w:bookmarkStart w:id="0" w:name="_GoBack"/>
      <w:bookmarkEnd w:id="0"/>
    </w:p>
    <w:p w:rsidR="00D61EB6" w:rsidRPr="00DF5B33" w:rsidRDefault="00D61EB6" w:rsidP="00D61EB6">
      <w:pPr>
        <w:ind w:left="-709"/>
        <w:rPr>
          <w:rFonts w:eastAsia="Arial" w:cstheme="minorHAnsi"/>
          <w:b/>
        </w:rPr>
      </w:pPr>
      <w:r w:rsidRPr="00A263D8">
        <w:rPr>
          <w:rFonts w:ascii="Arial" w:eastAsia="Arial" w:hAnsi="Arial" w:cs="Arial"/>
          <w:b/>
        </w:rPr>
        <w:t>W załączeniu: zaktualizowana, obowiązująca treść załącznika nr 1 b do SWZ</w:t>
      </w:r>
    </w:p>
    <w:sectPr w:rsidR="00D61EB6" w:rsidRPr="00DF5B33" w:rsidSect="00282B1D">
      <w:headerReference w:type="default" r:id="rId6"/>
      <w:footerReference w:type="default" r:id="rId7"/>
      <w:headerReference w:type="first" r:id="rId8"/>
      <w:pgSz w:w="11906" w:h="16838"/>
      <w:pgMar w:top="0" w:right="1134" w:bottom="142" w:left="2268" w:header="0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EB6" w:rsidRDefault="00D61EB6" w:rsidP="00D61EB6">
      <w:pPr>
        <w:spacing w:after="0" w:line="240" w:lineRule="auto"/>
      </w:pPr>
      <w:r>
        <w:separator/>
      </w:r>
    </w:p>
  </w:endnote>
  <w:endnote w:type="continuationSeparator" w:id="0">
    <w:p w:rsidR="00D61EB6" w:rsidRDefault="00D61EB6" w:rsidP="00D6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EB" w:rsidRDefault="009606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 wp14:anchorId="27DD8F8D" wp14:editId="79D8ECDC">
          <wp:extent cx="5391150" cy="962025"/>
          <wp:effectExtent l="0" t="0" r="0" b="0"/>
          <wp:docPr id="41" name="image1.jpg" descr="C:\Users\jkozlows\Desktop\WZOR_papier_stopka-premi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jkozlows\Desktop\WZOR_papier_stopka-premie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EB6" w:rsidRDefault="00D61EB6" w:rsidP="00D61EB6">
      <w:pPr>
        <w:spacing w:after="0" w:line="240" w:lineRule="auto"/>
      </w:pPr>
      <w:r>
        <w:separator/>
      </w:r>
    </w:p>
  </w:footnote>
  <w:footnote w:type="continuationSeparator" w:id="0">
    <w:p w:rsidR="00D61EB6" w:rsidRDefault="00D61EB6" w:rsidP="00D61EB6">
      <w:pPr>
        <w:spacing w:after="0" w:line="240" w:lineRule="auto"/>
      </w:pPr>
      <w:r>
        <w:continuationSeparator/>
      </w:r>
    </w:p>
  </w:footnote>
  <w:footnote w:id="1">
    <w:p w:rsidR="00D61EB6" w:rsidRDefault="00D61EB6" w:rsidP="00D61EB6">
      <w:pPr>
        <w:ind w:left="-709"/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20"/>
          <w:szCs w:val="20"/>
        </w:rPr>
        <w:t>Na podstawie art. 135</w:t>
      </w:r>
      <w:r w:rsidRPr="00C61D3D">
        <w:rPr>
          <w:sz w:val="20"/>
          <w:szCs w:val="20"/>
        </w:rPr>
        <w:t xml:space="preserve"> ust. </w:t>
      </w:r>
      <w:r>
        <w:rPr>
          <w:sz w:val="20"/>
          <w:szCs w:val="20"/>
        </w:rPr>
        <w:t xml:space="preserve">6 </w:t>
      </w:r>
      <w:r w:rsidRPr="00C61D3D">
        <w:rPr>
          <w:sz w:val="20"/>
          <w:szCs w:val="20"/>
        </w:rPr>
        <w:t xml:space="preserve">ustawy z dnia </w:t>
      </w:r>
      <w:r w:rsidRPr="00090394">
        <w:rPr>
          <w:sz w:val="20"/>
          <w:szCs w:val="20"/>
        </w:rPr>
        <w:t xml:space="preserve">11 września 2019 </w:t>
      </w:r>
      <w:r w:rsidRPr="00C61D3D">
        <w:rPr>
          <w:sz w:val="20"/>
          <w:szCs w:val="20"/>
        </w:rPr>
        <w:t>P</w:t>
      </w:r>
      <w:r>
        <w:rPr>
          <w:sz w:val="20"/>
          <w:szCs w:val="20"/>
        </w:rPr>
        <w:t>rawo zamówień publicznych (</w:t>
      </w:r>
      <w:r w:rsidRPr="00C61D3D">
        <w:rPr>
          <w:sz w:val="20"/>
          <w:szCs w:val="20"/>
        </w:rPr>
        <w:t xml:space="preserve">Dz. U. z </w:t>
      </w:r>
      <w:r>
        <w:rPr>
          <w:sz w:val="20"/>
          <w:szCs w:val="20"/>
        </w:rPr>
        <w:t>2021 r., poz. 1129 ze zm.)</w:t>
      </w:r>
    </w:p>
    <w:p w:rsidR="00D61EB6" w:rsidRDefault="00D61EB6" w:rsidP="00D61EB6">
      <w:pPr>
        <w:pStyle w:val="Tekstprzypisudolnego"/>
        <w:jc w:val="both"/>
      </w:pPr>
    </w:p>
  </w:footnote>
  <w:footnote w:id="2">
    <w:p w:rsidR="00D61EB6" w:rsidRDefault="00D61EB6" w:rsidP="00D61EB6">
      <w:pPr>
        <w:ind w:left="-709"/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20"/>
          <w:szCs w:val="20"/>
        </w:rPr>
        <w:t>Na podstawie art. 137 ust. 2</w:t>
      </w:r>
      <w:r w:rsidRPr="00C61D3D">
        <w:rPr>
          <w:sz w:val="20"/>
          <w:szCs w:val="20"/>
        </w:rPr>
        <w:t xml:space="preserve"> ustawy z dnia 29 stycznia 2004 Prawo zamówień</w:t>
      </w:r>
      <w:r>
        <w:rPr>
          <w:sz w:val="20"/>
          <w:szCs w:val="20"/>
        </w:rPr>
        <w:t xml:space="preserve"> publicznych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>. Dz. U. z 2021 r. poz. 1129</w:t>
      </w:r>
      <w:r w:rsidRPr="00C61D3D">
        <w:rPr>
          <w:sz w:val="20"/>
          <w:szCs w:val="20"/>
        </w:rPr>
        <w:t xml:space="preserve"> ze zm.).</w:t>
      </w:r>
    </w:p>
    <w:p w:rsidR="00D61EB6" w:rsidRDefault="00D61EB6" w:rsidP="00D61EB6">
      <w:pPr>
        <w:pStyle w:val="Tekstprzypisudolnego"/>
        <w:ind w:left="-709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EB" w:rsidRDefault="00BF3F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1133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EB" w:rsidRDefault="009606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hidden="0" allowOverlap="1" wp14:anchorId="1203AF8F" wp14:editId="3272A956">
          <wp:simplePos x="0" y="0"/>
          <wp:positionH relativeFrom="column">
            <wp:posOffset>4</wp:posOffset>
          </wp:positionH>
          <wp:positionV relativeFrom="paragraph">
            <wp:posOffset>171450</wp:posOffset>
          </wp:positionV>
          <wp:extent cx="5400675" cy="1858010"/>
          <wp:effectExtent l="0" t="0" r="0" b="0"/>
          <wp:wrapSquare wrapText="bothSides" distT="0" distB="0" distL="114300" distR="114300"/>
          <wp:docPr id="4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185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B6"/>
    <w:rsid w:val="002636DD"/>
    <w:rsid w:val="0096065B"/>
    <w:rsid w:val="00A263D8"/>
    <w:rsid w:val="00A35580"/>
    <w:rsid w:val="00AE428A"/>
    <w:rsid w:val="00BF3F3E"/>
    <w:rsid w:val="00D61EB6"/>
    <w:rsid w:val="00F8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60E5"/>
  <w15:chartTrackingRefBased/>
  <w15:docId w15:val="{17F75FDC-D762-49F0-976A-3D56B594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E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1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1E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1EB6"/>
    <w:rPr>
      <w:vertAlign w:val="superscript"/>
    </w:rPr>
  </w:style>
  <w:style w:type="paragraph" w:customStyle="1" w:styleId="Default">
    <w:name w:val="Default"/>
    <w:basedOn w:val="Normalny"/>
    <w:rsid w:val="00D61EB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jlqj4b">
    <w:name w:val="jlqj4b"/>
    <w:basedOn w:val="Domylnaczcionkaakapitu"/>
    <w:rsid w:val="00D61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6</cp:revision>
  <dcterms:created xsi:type="dcterms:W3CDTF">2021-10-21T11:47:00Z</dcterms:created>
  <dcterms:modified xsi:type="dcterms:W3CDTF">2021-10-25T08:47:00Z</dcterms:modified>
</cp:coreProperties>
</file>