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5074" w14:textId="77777777" w:rsidR="00B41052" w:rsidRPr="006E2EF8" w:rsidRDefault="00B61E8D" w:rsidP="006E2EF8">
      <w:pPr>
        <w:spacing w:line="288" w:lineRule="auto"/>
        <w:jc w:val="center"/>
        <w:rPr>
          <w:b/>
          <w:szCs w:val="24"/>
        </w:rPr>
      </w:pPr>
      <w:r w:rsidRPr="006E2EF8">
        <w:rPr>
          <w:b/>
          <w:bCs/>
          <w:szCs w:val="24"/>
        </w:rPr>
        <w:t>U</w:t>
      </w:r>
      <w:r w:rsidR="00B41052" w:rsidRPr="006E2EF8">
        <w:rPr>
          <w:b/>
          <w:bCs/>
          <w:szCs w:val="24"/>
        </w:rPr>
        <w:t>MOWA NR</w:t>
      </w:r>
      <w:r w:rsidR="00753710" w:rsidRPr="006E2EF8">
        <w:rPr>
          <w:b/>
          <w:bCs/>
          <w:szCs w:val="24"/>
        </w:rPr>
        <w:t xml:space="preserve"> </w:t>
      </w:r>
      <w:r w:rsidR="000D5F0F">
        <w:rPr>
          <w:b/>
          <w:bCs/>
          <w:szCs w:val="24"/>
        </w:rPr>
        <w:t xml:space="preserve">     </w:t>
      </w:r>
      <w:r w:rsidR="00EF7EED" w:rsidRPr="006E2EF8">
        <w:rPr>
          <w:b/>
          <w:bCs/>
          <w:szCs w:val="24"/>
        </w:rPr>
        <w:t xml:space="preserve"> </w:t>
      </w:r>
      <w:r w:rsidR="00364312" w:rsidRPr="006E2EF8">
        <w:rPr>
          <w:b/>
          <w:bCs/>
          <w:szCs w:val="24"/>
        </w:rPr>
        <w:t>/2</w:t>
      </w:r>
      <w:r w:rsidR="000F61F9">
        <w:rPr>
          <w:b/>
          <w:bCs/>
          <w:szCs w:val="24"/>
        </w:rPr>
        <w:t>5</w:t>
      </w:r>
    </w:p>
    <w:p w14:paraId="5B324CCD" w14:textId="77777777" w:rsidR="00D56D31" w:rsidRPr="006E2EF8" w:rsidRDefault="00D56D31" w:rsidP="006E2EF8">
      <w:pPr>
        <w:autoSpaceDE w:val="0"/>
        <w:autoSpaceDN w:val="0"/>
        <w:adjustRightInd w:val="0"/>
        <w:spacing w:line="288" w:lineRule="auto"/>
        <w:rPr>
          <w:szCs w:val="24"/>
        </w:rPr>
      </w:pPr>
    </w:p>
    <w:p w14:paraId="33B94C6F" w14:textId="77777777" w:rsidR="00B41052" w:rsidRPr="006E2EF8" w:rsidRDefault="005638C9" w:rsidP="006E2EF8">
      <w:pPr>
        <w:autoSpaceDE w:val="0"/>
        <w:autoSpaceDN w:val="0"/>
        <w:adjustRightInd w:val="0"/>
        <w:spacing w:line="288" w:lineRule="auto"/>
        <w:jc w:val="center"/>
        <w:rPr>
          <w:i/>
          <w:szCs w:val="24"/>
        </w:rPr>
      </w:pPr>
      <w:r w:rsidRPr="006E2EF8">
        <w:rPr>
          <w:i/>
          <w:szCs w:val="24"/>
        </w:rPr>
        <w:t xml:space="preserve">zawarta </w:t>
      </w:r>
      <w:r w:rsidR="00B41052" w:rsidRPr="006E2EF8">
        <w:rPr>
          <w:i/>
          <w:szCs w:val="24"/>
        </w:rPr>
        <w:t>pomiędzy</w:t>
      </w:r>
    </w:p>
    <w:p w14:paraId="66B610BE" w14:textId="77777777" w:rsidR="00181A7C" w:rsidRPr="006E2EF8" w:rsidRDefault="00181A7C" w:rsidP="006E2EF8">
      <w:pPr>
        <w:autoSpaceDE w:val="0"/>
        <w:autoSpaceDN w:val="0"/>
        <w:adjustRightInd w:val="0"/>
        <w:spacing w:line="288" w:lineRule="auto"/>
        <w:rPr>
          <w:bCs/>
          <w:szCs w:val="24"/>
        </w:rPr>
      </w:pPr>
    </w:p>
    <w:p w14:paraId="71AD41BB" w14:textId="05ABD6A0" w:rsidR="009D40A8" w:rsidRPr="006E2EF8" w:rsidRDefault="00726389" w:rsidP="006E2EF8">
      <w:pPr>
        <w:autoSpaceDE w:val="0"/>
        <w:autoSpaceDN w:val="0"/>
        <w:adjustRightInd w:val="0"/>
        <w:spacing w:line="288" w:lineRule="auto"/>
        <w:jc w:val="both"/>
        <w:rPr>
          <w:szCs w:val="24"/>
        </w:rPr>
      </w:pPr>
      <w:r w:rsidRPr="006E2EF8">
        <w:rPr>
          <w:b/>
          <w:bCs/>
          <w:szCs w:val="24"/>
        </w:rPr>
        <w:t xml:space="preserve">Skarbem Państwa </w:t>
      </w:r>
      <w:r w:rsidR="006C2DD7" w:rsidRPr="006E2EF8">
        <w:rPr>
          <w:b/>
          <w:bCs/>
          <w:szCs w:val="24"/>
        </w:rPr>
        <w:t>–</w:t>
      </w:r>
      <w:r w:rsidRPr="006E2EF8">
        <w:rPr>
          <w:b/>
          <w:bCs/>
          <w:szCs w:val="24"/>
        </w:rPr>
        <w:t xml:space="preserve"> </w:t>
      </w:r>
      <w:r w:rsidR="00FE4F07" w:rsidRPr="006E2EF8">
        <w:rPr>
          <w:b/>
          <w:bCs/>
          <w:szCs w:val="24"/>
        </w:rPr>
        <w:t>Ministerstwem Rolnictwa i Rozwoju Wsi</w:t>
      </w:r>
      <w:r w:rsidR="00FE4F07" w:rsidRPr="006E2EF8">
        <w:rPr>
          <w:szCs w:val="24"/>
        </w:rPr>
        <w:t xml:space="preserve">, ul. Wspólna 30, </w:t>
      </w:r>
      <w:r w:rsidR="0007759C" w:rsidRPr="006E2EF8">
        <w:rPr>
          <w:szCs w:val="24"/>
        </w:rPr>
        <w:br/>
      </w:r>
      <w:r w:rsidR="00FE4F07" w:rsidRPr="006E2EF8">
        <w:rPr>
          <w:szCs w:val="24"/>
        </w:rPr>
        <w:t xml:space="preserve">00-930 Warszawa, </w:t>
      </w:r>
      <w:r w:rsidRPr="006E2EF8">
        <w:rPr>
          <w:szCs w:val="24"/>
        </w:rPr>
        <w:t xml:space="preserve">NIP 526-12-81-638, REGON 000063880, zwanym dalej </w:t>
      </w:r>
      <w:r w:rsidR="00B7643E" w:rsidRPr="006E2EF8">
        <w:rPr>
          <w:b/>
          <w:szCs w:val="24"/>
        </w:rPr>
        <w:t>„Zamawiającym</w:t>
      </w:r>
      <w:r w:rsidRPr="006E2EF8">
        <w:rPr>
          <w:b/>
          <w:szCs w:val="24"/>
        </w:rPr>
        <w:t>”</w:t>
      </w:r>
      <w:r w:rsidR="009D40A8" w:rsidRPr="006E2EF8">
        <w:rPr>
          <w:szCs w:val="24"/>
        </w:rPr>
        <w:t xml:space="preserve">, reprezentowanym przez </w:t>
      </w:r>
      <w:r w:rsidR="00EC41A6" w:rsidRPr="006E2EF8">
        <w:rPr>
          <w:szCs w:val="24"/>
        </w:rPr>
        <w:t>……………………..</w:t>
      </w:r>
      <w:r w:rsidR="009D40A8" w:rsidRPr="006E2EF8">
        <w:rPr>
          <w:szCs w:val="24"/>
        </w:rPr>
        <w:t>, Zastępcę Dyrektora Biura Administracyjn</w:t>
      </w:r>
      <w:r w:rsidR="00B24D17">
        <w:rPr>
          <w:szCs w:val="24"/>
        </w:rPr>
        <w:t>o-Finansowego</w:t>
      </w:r>
      <w:r w:rsidR="00227EFB">
        <w:rPr>
          <w:szCs w:val="24"/>
        </w:rPr>
        <w:t>,</w:t>
      </w:r>
      <w:r w:rsidR="009D40A8" w:rsidRPr="006E2EF8">
        <w:rPr>
          <w:szCs w:val="24"/>
        </w:rPr>
        <w:t xml:space="preserve"> na podstawie upoważnienia nr </w:t>
      </w:r>
      <w:r w:rsidR="00255A03" w:rsidRPr="006E2EF8">
        <w:rPr>
          <w:szCs w:val="24"/>
        </w:rPr>
        <w:t>___________________</w:t>
      </w:r>
      <w:r w:rsidR="009D40A8" w:rsidRPr="006E2EF8">
        <w:rPr>
          <w:szCs w:val="24"/>
        </w:rPr>
        <w:t>,</w:t>
      </w:r>
    </w:p>
    <w:p w14:paraId="1EBF94AD" w14:textId="77777777" w:rsidR="00726389" w:rsidRPr="006E2EF8" w:rsidRDefault="009D40A8" w:rsidP="006E2EF8">
      <w:pPr>
        <w:autoSpaceDE w:val="0"/>
        <w:autoSpaceDN w:val="0"/>
        <w:adjustRightInd w:val="0"/>
        <w:spacing w:line="288" w:lineRule="auto"/>
        <w:jc w:val="both"/>
        <w:rPr>
          <w:szCs w:val="24"/>
        </w:rPr>
      </w:pPr>
      <w:r w:rsidRPr="006E2EF8">
        <w:rPr>
          <w:szCs w:val="24"/>
        </w:rPr>
        <w:t xml:space="preserve"> </w:t>
      </w:r>
    </w:p>
    <w:p w14:paraId="36B7807F" w14:textId="77777777" w:rsidR="00837A39" w:rsidRPr="006E2EF8" w:rsidRDefault="00837A39" w:rsidP="006E2EF8">
      <w:pPr>
        <w:autoSpaceDE w:val="0"/>
        <w:autoSpaceDN w:val="0"/>
        <w:adjustRightInd w:val="0"/>
        <w:spacing w:line="288" w:lineRule="auto"/>
        <w:jc w:val="both"/>
        <w:rPr>
          <w:szCs w:val="24"/>
        </w:rPr>
      </w:pPr>
    </w:p>
    <w:p w14:paraId="38C96533" w14:textId="77777777" w:rsidR="00FE4F07" w:rsidRPr="006E2EF8" w:rsidRDefault="00837A39" w:rsidP="006E2EF8">
      <w:pPr>
        <w:spacing w:line="288" w:lineRule="auto"/>
        <w:jc w:val="center"/>
        <w:rPr>
          <w:i/>
          <w:szCs w:val="24"/>
        </w:rPr>
      </w:pPr>
      <w:r w:rsidRPr="006E2EF8">
        <w:rPr>
          <w:i/>
          <w:szCs w:val="24"/>
        </w:rPr>
        <w:t>a</w:t>
      </w:r>
    </w:p>
    <w:p w14:paraId="213C1FEF" w14:textId="66BBA76E" w:rsidR="00255A03" w:rsidRPr="006E2EF8" w:rsidRDefault="00255A03" w:rsidP="006E2EF8">
      <w:pPr>
        <w:spacing w:line="288" w:lineRule="auto"/>
        <w:ind w:left="36" w:right="5" w:hanging="5"/>
        <w:jc w:val="both"/>
        <w:rPr>
          <w:color w:val="000000"/>
          <w:szCs w:val="24"/>
        </w:rPr>
      </w:pPr>
      <w:r w:rsidRPr="006E2EF8">
        <w:rPr>
          <w:color w:val="000000"/>
          <w:szCs w:val="24"/>
        </w:rPr>
        <w:t>__________________________________________________________________</w:t>
      </w:r>
      <w:r w:rsidR="001D6092">
        <w:rPr>
          <w:color w:val="000000"/>
          <w:szCs w:val="24"/>
        </w:rPr>
        <w:t>______</w:t>
      </w:r>
      <w:r w:rsidRPr="006E2EF8">
        <w:rPr>
          <w:color w:val="000000"/>
          <w:szCs w:val="24"/>
        </w:rPr>
        <w:t>________, zwanym dalej „</w:t>
      </w:r>
      <w:r w:rsidRPr="006E2EF8">
        <w:rPr>
          <w:b/>
          <w:bCs/>
          <w:color w:val="000000"/>
          <w:szCs w:val="24"/>
        </w:rPr>
        <w:t>Wykonawcą</w:t>
      </w:r>
      <w:r w:rsidRPr="006E2EF8">
        <w:rPr>
          <w:color w:val="000000"/>
          <w:szCs w:val="24"/>
        </w:rPr>
        <w:t>”</w:t>
      </w:r>
    </w:p>
    <w:p w14:paraId="1AA1D577" w14:textId="77777777" w:rsidR="00255A03" w:rsidRPr="006E2EF8" w:rsidRDefault="00255A03" w:rsidP="006E2EF8">
      <w:pPr>
        <w:spacing w:line="288" w:lineRule="auto"/>
        <w:ind w:left="36" w:right="5" w:hanging="5"/>
        <w:jc w:val="both"/>
        <w:rPr>
          <w:color w:val="000000"/>
          <w:szCs w:val="24"/>
        </w:rPr>
      </w:pPr>
    </w:p>
    <w:p w14:paraId="4D86EE34" w14:textId="094AF539" w:rsidR="00255A03" w:rsidRPr="006E2EF8" w:rsidRDefault="00B24D17" w:rsidP="006E2EF8">
      <w:pPr>
        <w:spacing w:line="288" w:lineRule="auto"/>
        <w:ind w:left="36" w:right="5" w:hanging="5"/>
        <w:jc w:val="both"/>
        <w:rPr>
          <w:color w:val="000000"/>
          <w:szCs w:val="24"/>
        </w:rPr>
      </w:pPr>
      <w:r>
        <w:rPr>
          <w:color w:val="000000"/>
          <w:szCs w:val="24"/>
        </w:rPr>
        <w:t xml:space="preserve">- </w:t>
      </w:r>
      <w:r w:rsidR="00255A03" w:rsidRPr="006E2EF8">
        <w:rPr>
          <w:color w:val="000000"/>
          <w:szCs w:val="24"/>
        </w:rPr>
        <w:t>zwan</w:t>
      </w:r>
      <w:r w:rsidR="007472C3">
        <w:rPr>
          <w:color w:val="000000"/>
          <w:szCs w:val="24"/>
        </w:rPr>
        <w:t>ymi</w:t>
      </w:r>
      <w:r w:rsidR="00255A03" w:rsidRPr="006E2EF8">
        <w:rPr>
          <w:color w:val="000000"/>
          <w:szCs w:val="24"/>
        </w:rPr>
        <w:t xml:space="preserve"> </w:t>
      </w:r>
      <w:r w:rsidRPr="006E2EF8">
        <w:rPr>
          <w:color w:val="000000"/>
          <w:szCs w:val="24"/>
        </w:rPr>
        <w:t>dalej</w:t>
      </w:r>
      <w:r>
        <w:rPr>
          <w:color w:val="000000"/>
          <w:szCs w:val="24"/>
        </w:rPr>
        <w:t xml:space="preserve"> </w:t>
      </w:r>
      <w:r w:rsidR="00255A03" w:rsidRPr="006E2EF8">
        <w:rPr>
          <w:color w:val="000000"/>
          <w:szCs w:val="24"/>
        </w:rPr>
        <w:t>łącznie „</w:t>
      </w:r>
      <w:r w:rsidR="00255A03" w:rsidRPr="006E2EF8">
        <w:rPr>
          <w:b/>
          <w:bCs/>
          <w:color w:val="000000"/>
          <w:szCs w:val="24"/>
        </w:rPr>
        <w:t>Stronami</w:t>
      </w:r>
      <w:r w:rsidR="00255A03" w:rsidRPr="006E2EF8">
        <w:rPr>
          <w:color w:val="000000"/>
          <w:szCs w:val="24"/>
        </w:rPr>
        <w:t>” lub każd</w:t>
      </w:r>
      <w:r w:rsidR="007472C3">
        <w:rPr>
          <w:color w:val="000000"/>
          <w:szCs w:val="24"/>
        </w:rPr>
        <w:t>a</w:t>
      </w:r>
      <w:r w:rsidR="00255A03" w:rsidRPr="006E2EF8">
        <w:rPr>
          <w:color w:val="000000"/>
          <w:szCs w:val="24"/>
        </w:rPr>
        <w:t xml:space="preserve"> z osobna „</w:t>
      </w:r>
      <w:r w:rsidR="00255A03" w:rsidRPr="006E2EF8">
        <w:rPr>
          <w:b/>
          <w:bCs/>
          <w:color w:val="000000"/>
          <w:szCs w:val="24"/>
        </w:rPr>
        <w:t>Stroną</w:t>
      </w:r>
      <w:r w:rsidR="00255A03" w:rsidRPr="006E2EF8">
        <w:rPr>
          <w:color w:val="000000"/>
          <w:szCs w:val="24"/>
        </w:rPr>
        <w:t>”</w:t>
      </w:r>
      <w:r w:rsidR="00227EFB">
        <w:rPr>
          <w:color w:val="000000"/>
          <w:szCs w:val="24"/>
        </w:rPr>
        <w:t>,</w:t>
      </w:r>
    </w:p>
    <w:p w14:paraId="4C6D0EAA" w14:textId="77777777" w:rsidR="00255A03" w:rsidRPr="006E2EF8" w:rsidRDefault="00255A03" w:rsidP="006E2EF8">
      <w:pPr>
        <w:spacing w:line="288" w:lineRule="auto"/>
        <w:ind w:left="36" w:right="5" w:hanging="5"/>
        <w:jc w:val="both"/>
        <w:rPr>
          <w:color w:val="000000"/>
          <w:szCs w:val="24"/>
        </w:rPr>
      </w:pPr>
    </w:p>
    <w:p w14:paraId="0ED87E6E" w14:textId="77777777" w:rsidR="0007759C" w:rsidRPr="00206D6F" w:rsidRDefault="00255A03" w:rsidP="00FB6B2F">
      <w:pPr>
        <w:spacing w:line="288" w:lineRule="auto"/>
        <w:jc w:val="center"/>
        <w:rPr>
          <w:szCs w:val="24"/>
        </w:rPr>
      </w:pPr>
      <w:r w:rsidRPr="006E2EF8">
        <w:rPr>
          <w:color w:val="000000"/>
          <w:szCs w:val="24"/>
        </w:rPr>
        <w:t>o następującej treści:</w:t>
      </w:r>
    </w:p>
    <w:p w14:paraId="4A53689B" w14:textId="77777777" w:rsidR="00D56D31" w:rsidRPr="006E2EF8" w:rsidRDefault="00D56D31" w:rsidP="006E2EF8">
      <w:pPr>
        <w:spacing w:line="288" w:lineRule="auto"/>
        <w:jc w:val="both"/>
        <w:rPr>
          <w:szCs w:val="24"/>
        </w:rPr>
      </w:pPr>
    </w:p>
    <w:p w14:paraId="7CE0EBF4" w14:textId="057E7F20" w:rsidR="00091D92" w:rsidRPr="006E2EF8" w:rsidRDefault="00CF49E2" w:rsidP="006E2EF8">
      <w:pPr>
        <w:spacing w:line="288" w:lineRule="auto"/>
        <w:jc w:val="center"/>
        <w:rPr>
          <w:b/>
          <w:szCs w:val="24"/>
        </w:rPr>
      </w:pPr>
      <w:r w:rsidRPr="006E2EF8">
        <w:rPr>
          <w:b/>
          <w:szCs w:val="24"/>
        </w:rPr>
        <w:t>§</w:t>
      </w:r>
      <w:r w:rsidR="00641059" w:rsidRPr="006E2EF8">
        <w:rPr>
          <w:b/>
          <w:szCs w:val="24"/>
        </w:rPr>
        <w:t xml:space="preserve"> </w:t>
      </w:r>
      <w:r w:rsidRPr="006E2EF8">
        <w:rPr>
          <w:b/>
          <w:szCs w:val="24"/>
        </w:rPr>
        <w:t>1</w:t>
      </w:r>
      <w:r w:rsidR="00C35FAC">
        <w:rPr>
          <w:b/>
          <w:szCs w:val="24"/>
        </w:rPr>
        <w:t>.</w:t>
      </w:r>
    </w:p>
    <w:p w14:paraId="5BC8F430" w14:textId="43FB28B1" w:rsidR="00837A39" w:rsidRPr="006E2EF8" w:rsidRDefault="00B7643E" w:rsidP="006E2EF8">
      <w:pPr>
        <w:numPr>
          <w:ilvl w:val="0"/>
          <w:numId w:val="22"/>
        </w:numPr>
        <w:tabs>
          <w:tab w:val="left" w:pos="567"/>
        </w:tabs>
        <w:spacing w:line="288" w:lineRule="auto"/>
        <w:ind w:left="567" w:hanging="567"/>
        <w:jc w:val="both"/>
        <w:rPr>
          <w:szCs w:val="24"/>
        </w:rPr>
      </w:pPr>
      <w:r w:rsidRPr="006E2EF8">
        <w:rPr>
          <w:szCs w:val="24"/>
        </w:rPr>
        <w:t xml:space="preserve">Zamawiający zamawia, a Wykonawca zobowiązuje się do </w:t>
      </w:r>
      <w:r w:rsidRPr="00A029F2">
        <w:rPr>
          <w:szCs w:val="24"/>
        </w:rPr>
        <w:t>wykon</w:t>
      </w:r>
      <w:r w:rsidR="00A029F2">
        <w:rPr>
          <w:szCs w:val="24"/>
        </w:rPr>
        <w:t>ywania</w:t>
      </w:r>
      <w:r w:rsidRPr="00A029F2">
        <w:rPr>
          <w:szCs w:val="24"/>
        </w:rPr>
        <w:t xml:space="preserve"> i dostarcz</w:t>
      </w:r>
      <w:r w:rsidR="00255A03" w:rsidRPr="00A029F2">
        <w:rPr>
          <w:szCs w:val="24"/>
        </w:rPr>
        <w:t>a</w:t>
      </w:r>
      <w:r w:rsidRPr="00A029F2">
        <w:rPr>
          <w:szCs w:val="24"/>
        </w:rPr>
        <w:t>nia</w:t>
      </w:r>
      <w:r w:rsidRPr="006E2EF8">
        <w:rPr>
          <w:szCs w:val="24"/>
        </w:rPr>
        <w:t xml:space="preserve"> do s</w:t>
      </w:r>
      <w:r w:rsidR="00C0764B" w:rsidRPr="006E2EF8">
        <w:rPr>
          <w:szCs w:val="24"/>
        </w:rPr>
        <w:t>iedziby Zamawiającego</w:t>
      </w:r>
      <w:r w:rsidR="00EC41A6" w:rsidRPr="006E2EF8">
        <w:rPr>
          <w:szCs w:val="24"/>
        </w:rPr>
        <w:t xml:space="preserve"> okładek papierowych</w:t>
      </w:r>
      <w:r w:rsidR="00AF0FFF">
        <w:rPr>
          <w:szCs w:val="24"/>
        </w:rPr>
        <w:t xml:space="preserve"> na dokumenty</w:t>
      </w:r>
      <w:r w:rsidR="00EC41A6" w:rsidRPr="006E2EF8">
        <w:rPr>
          <w:szCs w:val="24"/>
        </w:rPr>
        <w:t>, okładek na dyplom, obwolut oraz teczek ofertowych</w:t>
      </w:r>
      <w:r w:rsidRPr="006E2EF8">
        <w:rPr>
          <w:szCs w:val="24"/>
        </w:rPr>
        <w:t>, zwanych dalej „przedmiotem umowy”.</w:t>
      </w:r>
      <w:r w:rsidR="00255A03" w:rsidRPr="006E2EF8">
        <w:rPr>
          <w:szCs w:val="24"/>
        </w:rPr>
        <w:t xml:space="preserve"> </w:t>
      </w:r>
    </w:p>
    <w:p w14:paraId="7F74E2C8" w14:textId="651BC074" w:rsidR="00422062" w:rsidRDefault="00255A03" w:rsidP="006E2EF8">
      <w:pPr>
        <w:numPr>
          <w:ilvl w:val="0"/>
          <w:numId w:val="22"/>
        </w:numPr>
        <w:tabs>
          <w:tab w:val="left" w:pos="567"/>
        </w:tabs>
        <w:spacing w:line="288" w:lineRule="auto"/>
        <w:ind w:left="567" w:hanging="567"/>
        <w:jc w:val="both"/>
        <w:rPr>
          <w:szCs w:val="24"/>
        </w:rPr>
      </w:pPr>
      <w:r w:rsidRPr="006E2EF8">
        <w:rPr>
          <w:szCs w:val="24"/>
        </w:rPr>
        <w:t>Szczegółowy opis przedmiotu umowy wraz z k</w:t>
      </w:r>
      <w:r w:rsidR="00574082" w:rsidRPr="006E2EF8">
        <w:rPr>
          <w:szCs w:val="24"/>
        </w:rPr>
        <w:t>alkulacj</w:t>
      </w:r>
      <w:r w:rsidRPr="006E2EF8">
        <w:rPr>
          <w:szCs w:val="24"/>
        </w:rPr>
        <w:t>ą</w:t>
      </w:r>
      <w:r w:rsidR="00F72111" w:rsidRPr="006E2EF8">
        <w:rPr>
          <w:szCs w:val="24"/>
        </w:rPr>
        <w:t xml:space="preserve"> kosztów stano</w:t>
      </w:r>
      <w:r w:rsidR="00511BCB" w:rsidRPr="006E2EF8">
        <w:rPr>
          <w:szCs w:val="24"/>
        </w:rPr>
        <w:t xml:space="preserve">wi załącznik </w:t>
      </w:r>
      <w:r w:rsidRPr="006E2EF8">
        <w:rPr>
          <w:szCs w:val="24"/>
        </w:rPr>
        <w:t xml:space="preserve">nr 1 </w:t>
      </w:r>
      <w:r w:rsidR="00511BCB" w:rsidRPr="006E2EF8">
        <w:rPr>
          <w:szCs w:val="24"/>
        </w:rPr>
        <w:t>do umowy</w:t>
      </w:r>
      <w:r w:rsidR="00F72111" w:rsidRPr="006E2EF8">
        <w:rPr>
          <w:szCs w:val="24"/>
        </w:rPr>
        <w:t>.</w:t>
      </w:r>
      <w:r w:rsidR="00C9725B">
        <w:rPr>
          <w:szCs w:val="24"/>
        </w:rPr>
        <w:t xml:space="preserve"> </w:t>
      </w:r>
    </w:p>
    <w:p w14:paraId="474CBBB7" w14:textId="1BCBFE34" w:rsidR="00511BCB" w:rsidRPr="006E2EF8" w:rsidRDefault="00C9725B" w:rsidP="006E2EF8">
      <w:pPr>
        <w:numPr>
          <w:ilvl w:val="0"/>
          <w:numId w:val="22"/>
        </w:numPr>
        <w:tabs>
          <w:tab w:val="left" w:pos="567"/>
        </w:tabs>
        <w:spacing w:line="288" w:lineRule="auto"/>
        <w:ind w:left="567" w:hanging="567"/>
        <w:jc w:val="both"/>
        <w:rPr>
          <w:szCs w:val="24"/>
        </w:rPr>
      </w:pPr>
      <w:r w:rsidRPr="00C9725B">
        <w:rPr>
          <w:szCs w:val="24"/>
        </w:rPr>
        <w:t xml:space="preserve">W ramach przedmiotu umowy </w:t>
      </w:r>
      <w:r>
        <w:rPr>
          <w:szCs w:val="24"/>
        </w:rPr>
        <w:t>Wykonawca</w:t>
      </w:r>
      <w:r w:rsidRPr="00C9725B">
        <w:rPr>
          <w:szCs w:val="24"/>
        </w:rPr>
        <w:t xml:space="preserve"> zobowiązuje </w:t>
      </w:r>
      <w:r w:rsidRPr="00422062">
        <w:rPr>
          <w:szCs w:val="24"/>
        </w:rPr>
        <w:t>się na warunkach określonych w umowie do wykon</w:t>
      </w:r>
      <w:r w:rsidR="00422062">
        <w:rPr>
          <w:szCs w:val="24"/>
        </w:rPr>
        <w:t>ywania</w:t>
      </w:r>
      <w:r w:rsidRPr="00422062">
        <w:rPr>
          <w:szCs w:val="24"/>
        </w:rPr>
        <w:t xml:space="preserve"> oraz dostarczania innych druków zlecanych</w:t>
      </w:r>
      <w:r w:rsidRPr="00C9725B">
        <w:rPr>
          <w:szCs w:val="24"/>
        </w:rPr>
        <w:t>, o których mowa w § 3</w:t>
      </w:r>
      <w:r>
        <w:rPr>
          <w:szCs w:val="24"/>
        </w:rPr>
        <w:t xml:space="preserve"> ust. 6</w:t>
      </w:r>
      <w:r w:rsidRPr="00C9725B">
        <w:rPr>
          <w:szCs w:val="24"/>
        </w:rPr>
        <w:t>.</w:t>
      </w:r>
    </w:p>
    <w:p w14:paraId="65CA32FF" w14:textId="77777777" w:rsidR="00255A03" w:rsidRPr="006E2EF8" w:rsidRDefault="00255A03" w:rsidP="006E2EF8">
      <w:pPr>
        <w:numPr>
          <w:ilvl w:val="0"/>
          <w:numId w:val="22"/>
        </w:numPr>
        <w:tabs>
          <w:tab w:val="left" w:pos="567"/>
        </w:tabs>
        <w:spacing w:line="288" w:lineRule="auto"/>
        <w:ind w:left="567" w:hanging="567"/>
        <w:jc w:val="both"/>
        <w:rPr>
          <w:szCs w:val="24"/>
        </w:rPr>
      </w:pPr>
      <w:r w:rsidRPr="006E2EF8">
        <w:rPr>
          <w:szCs w:val="24"/>
        </w:rPr>
        <w:t xml:space="preserve">Przedmiot umowy będzie realizowany sukcesywnie, zgodnie ze składanymi przez Zamawiającego zamówieniami, o których mowa w § </w:t>
      </w:r>
      <w:r w:rsidR="00BD1CB7">
        <w:rPr>
          <w:szCs w:val="24"/>
        </w:rPr>
        <w:t>3</w:t>
      </w:r>
      <w:r w:rsidRPr="006E2EF8">
        <w:rPr>
          <w:szCs w:val="24"/>
        </w:rPr>
        <w:t>.</w:t>
      </w:r>
    </w:p>
    <w:p w14:paraId="19134079" w14:textId="77777777" w:rsidR="00B7643E" w:rsidRPr="006E2EF8" w:rsidRDefault="00B7643E" w:rsidP="006E2EF8">
      <w:pPr>
        <w:numPr>
          <w:ilvl w:val="0"/>
          <w:numId w:val="22"/>
        </w:numPr>
        <w:tabs>
          <w:tab w:val="left" w:pos="567"/>
        </w:tabs>
        <w:spacing w:line="288" w:lineRule="auto"/>
        <w:ind w:left="567" w:hanging="567"/>
        <w:jc w:val="both"/>
        <w:rPr>
          <w:szCs w:val="24"/>
        </w:rPr>
      </w:pPr>
      <w:r w:rsidRPr="006E2EF8">
        <w:rPr>
          <w:szCs w:val="24"/>
        </w:rPr>
        <w:t>Wykonawca użyje do wykonania przedmiotu umowy materiałów własnych.</w:t>
      </w:r>
    </w:p>
    <w:p w14:paraId="129D21A6" w14:textId="1F1E7067" w:rsidR="009B2365" w:rsidRPr="006E2EF8" w:rsidRDefault="00F82D3F" w:rsidP="00206D6F">
      <w:pPr>
        <w:numPr>
          <w:ilvl w:val="0"/>
          <w:numId w:val="22"/>
        </w:numPr>
        <w:tabs>
          <w:tab w:val="left" w:pos="567"/>
        </w:tabs>
        <w:spacing w:line="288" w:lineRule="auto"/>
        <w:ind w:left="567" w:hanging="567"/>
        <w:jc w:val="both"/>
        <w:rPr>
          <w:szCs w:val="24"/>
        </w:rPr>
      </w:pPr>
      <w:r w:rsidRPr="006E2EF8">
        <w:rPr>
          <w:szCs w:val="24"/>
        </w:rPr>
        <w:t>Zamawiający</w:t>
      </w:r>
      <w:r w:rsidR="004B0067" w:rsidRPr="006E2EF8">
        <w:rPr>
          <w:szCs w:val="24"/>
        </w:rPr>
        <w:t xml:space="preserve"> zastrzega, że </w:t>
      </w:r>
      <w:r w:rsidR="00422062" w:rsidRPr="006E2EF8">
        <w:rPr>
          <w:szCs w:val="24"/>
        </w:rPr>
        <w:t xml:space="preserve">ilości </w:t>
      </w:r>
      <w:r w:rsidR="00422062" w:rsidRPr="00422062">
        <w:rPr>
          <w:szCs w:val="24"/>
        </w:rPr>
        <w:t>asortymentu</w:t>
      </w:r>
      <w:r w:rsidR="00422062">
        <w:rPr>
          <w:szCs w:val="24"/>
        </w:rPr>
        <w:t xml:space="preserve"> wchodzącego w skład </w:t>
      </w:r>
      <w:r w:rsidR="00422062" w:rsidRPr="006E2EF8">
        <w:rPr>
          <w:szCs w:val="24"/>
        </w:rPr>
        <w:t>przedmiotu umowy</w:t>
      </w:r>
      <w:r w:rsidR="00422062">
        <w:rPr>
          <w:szCs w:val="24"/>
        </w:rPr>
        <w:t>,</w:t>
      </w:r>
      <w:r w:rsidR="00422062" w:rsidRPr="006E2EF8">
        <w:rPr>
          <w:szCs w:val="24"/>
        </w:rPr>
        <w:t xml:space="preserve"> </w:t>
      </w:r>
      <w:r w:rsidR="004B0067" w:rsidRPr="006E2EF8">
        <w:rPr>
          <w:szCs w:val="24"/>
        </w:rPr>
        <w:t xml:space="preserve">podane </w:t>
      </w:r>
      <w:r w:rsidR="004B0067" w:rsidRPr="00422062">
        <w:rPr>
          <w:szCs w:val="24"/>
        </w:rPr>
        <w:t xml:space="preserve">w załączniku </w:t>
      </w:r>
      <w:r w:rsidR="00255A03" w:rsidRPr="00422062">
        <w:rPr>
          <w:szCs w:val="24"/>
        </w:rPr>
        <w:t xml:space="preserve">nr 1 </w:t>
      </w:r>
      <w:r w:rsidR="00832509" w:rsidRPr="00422062">
        <w:rPr>
          <w:szCs w:val="24"/>
        </w:rPr>
        <w:t>do umowy</w:t>
      </w:r>
      <w:r w:rsidR="00422062">
        <w:rPr>
          <w:szCs w:val="24"/>
        </w:rPr>
        <w:t>, zwanego dalej „asortymentem”,</w:t>
      </w:r>
      <w:r w:rsidR="004B0067" w:rsidRPr="006E2EF8">
        <w:rPr>
          <w:szCs w:val="24"/>
        </w:rPr>
        <w:t xml:space="preserve"> są iloś</w:t>
      </w:r>
      <w:r w:rsidRPr="006E2EF8">
        <w:rPr>
          <w:szCs w:val="24"/>
        </w:rPr>
        <w:t>ciami szacunkowymi, a Zamawiającemu</w:t>
      </w:r>
      <w:r w:rsidR="004B0067" w:rsidRPr="006E2EF8">
        <w:rPr>
          <w:szCs w:val="24"/>
        </w:rPr>
        <w:t xml:space="preserve"> przysługuje prawo</w:t>
      </w:r>
      <w:r w:rsidR="00255A03" w:rsidRPr="006E2EF8">
        <w:rPr>
          <w:szCs w:val="24"/>
        </w:rPr>
        <w:t xml:space="preserve"> do</w:t>
      </w:r>
      <w:r w:rsidR="004B0067" w:rsidRPr="006E2EF8">
        <w:rPr>
          <w:szCs w:val="24"/>
        </w:rPr>
        <w:t xml:space="preserve"> dok</w:t>
      </w:r>
      <w:r w:rsidR="00772846" w:rsidRPr="006E2EF8">
        <w:rPr>
          <w:szCs w:val="24"/>
        </w:rPr>
        <w:t xml:space="preserve">onania zmian </w:t>
      </w:r>
      <w:r w:rsidR="00255A03" w:rsidRPr="006E2EF8">
        <w:rPr>
          <w:szCs w:val="24"/>
        </w:rPr>
        <w:t>co do ich</w:t>
      </w:r>
      <w:r w:rsidR="00832509" w:rsidRPr="006E2EF8">
        <w:rPr>
          <w:szCs w:val="24"/>
        </w:rPr>
        <w:t xml:space="preserve"> </w:t>
      </w:r>
      <w:r w:rsidR="00772846" w:rsidRPr="006E2EF8">
        <w:rPr>
          <w:szCs w:val="24"/>
        </w:rPr>
        <w:t>ilości</w:t>
      </w:r>
      <w:r w:rsidR="004B0067" w:rsidRPr="006E2EF8">
        <w:rPr>
          <w:szCs w:val="24"/>
        </w:rPr>
        <w:t xml:space="preserve">, </w:t>
      </w:r>
      <w:r w:rsidR="00CA530A" w:rsidRPr="006E2EF8">
        <w:rPr>
          <w:szCs w:val="24"/>
        </w:rPr>
        <w:t xml:space="preserve">w </w:t>
      </w:r>
      <w:r w:rsidRPr="006E2EF8">
        <w:rPr>
          <w:szCs w:val="24"/>
        </w:rPr>
        <w:t>zależności od potrzeb Zamawiającego</w:t>
      </w:r>
      <w:r w:rsidR="00CA530A" w:rsidRPr="006E2EF8">
        <w:rPr>
          <w:szCs w:val="24"/>
        </w:rPr>
        <w:t>,</w:t>
      </w:r>
      <w:r w:rsidR="00255A03" w:rsidRPr="006E2EF8">
        <w:rPr>
          <w:szCs w:val="24"/>
        </w:rPr>
        <w:t xml:space="preserve"> </w:t>
      </w:r>
      <w:r w:rsidR="0048110F" w:rsidRPr="006E2EF8">
        <w:rPr>
          <w:szCs w:val="24"/>
        </w:rPr>
        <w:t xml:space="preserve">na co Wykonawca wyraża zgodę i co nie będzie podstawą do wysuwania przez Wykonawcę jakichkolwiek roszczeń w stosunku do Zamawiającego. </w:t>
      </w:r>
      <w:r w:rsidR="00A776CA" w:rsidRPr="006E2EF8">
        <w:rPr>
          <w:szCs w:val="24"/>
        </w:rPr>
        <w:t xml:space="preserve">Zmiany </w:t>
      </w:r>
      <w:r w:rsidR="00F02A38">
        <w:rPr>
          <w:szCs w:val="24"/>
        </w:rPr>
        <w:t>takie nie wymagają zmiany umowy i nie powodują</w:t>
      </w:r>
      <w:r w:rsidR="00A776CA" w:rsidRPr="006E2EF8">
        <w:rPr>
          <w:szCs w:val="24"/>
        </w:rPr>
        <w:t xml:space="preserve"> </w:t>
      </w:r>
      <w:r w:rsidR="00F02A38">
        <w:rPr>
          <w:szCs w:val="24"/>
        </w:rPr>
        <w:t>zwiększenia m</w:t>
      </w:r>
      <w:r w:rsidR="00BD1CB7">
        <w:rPr>
          <w:szCs w:val="24"/>
        </w:rPr>
        <w:t>aksymalne</w:t>
      </w:r>
      <w:r w:rsidR="00F02A38">
        <w:rPr>
          <w:szCs w:val="24"/>
        </w:rPr>
        <w:t>go</w:t>
      </w:r>
      <w:r w:rsidR="00BD1CB7">
        <w:rPr>
          <w:szCs w:val="24"/>
        </w:rPr>
        <w:t xml:space="preserve"> w</w:t>
      </w:r>
      <w:r w:rsidR="00F02A38">
        <w:rPr>
          <w:szCs w:val="24"/>
        </w:rPr>
        <w:t>ynagrodzenia</w:t>
      </w:r>
      <w:r w:rsidR="00422062">
        <w:rPr>
          <w:szCs w:val="24"/>
        </w:rPr>
        <w:t xml:space="preserve"> brutto</w:t>
      </w:r>
      <w:r w:rsidR="00CA530A" w:rsidRPr="006E2EF8">
        <w:rPr>
          <w:szCs w:val="24"/>
        </w:rPr>
        <w:t>, o któr</w:t>
      </w:r>
      <w:r w:rsidR="0048110F" w:rsidRPr="006E2EF8">
        <w:rPr>
          <w:szCs w:val="24"/>
        </w:rPr>
        <w:t>ym</w:t>
      </w:r>
      <w:r w:rsidR="00CA530A" w:rsidRPr="006E2EF8">
        <w:rPr>
          <w:szCs w:val="24"/>
        </w:rPr>
        <w:t xml:space="preserve"> mowa</w:t>
      </w:r>
      <w:r w:rsidR="00DB373B" w:rsidRPr="006E2EF8">
        <w:rPr>
          <w:szCs w:val="24"/>
        </w:rPr>
        <w:t xml:space="preserve"> </w:t>
      </w:r>
      <w:r w:rsidR="00CA530A" w:rsidRPr="006E2EF8">
        <w:rPr>
          <w:szCs w:val="24"/>
        </w:rPr>
        <w:t xml:space="preserve">w § </w:t>
      </w:r>
      <w:r w:rsidR="00A776CA" w:rsidRPr="006E2EF8">
        <w:rPr>
          <w:szCs w:val="24"/>
        </w:rPr>
        <w:t>4</w:t>
      </w:r>
      <w:r w:rsidR="00CA530A" w:rsidRPr="006E2EF8">
        <w:rPr>
          <w:szCs w:val="24"/>
        </w:rPr>
        <w:t xml:space="preserve"> ust. 1, </w:t>
      </w:r>
      <w:r w:rsidR="00A776CA" w:rsidRPr="006E2EF8">
        <w:rPr>
          <w:szCs w:val="24"/>
        </w:rPr>
        <w:t>oraz cen jednostkow</w:t>
      </w:r>
      <w:r w:rsidR="00F02A38">
        <w:rPr>
          <w:szCs w:val="24"/>
        </w:rPr>
        <w:t>ych</w:t>
      </w:r>
      <w:r w:rsidR="00CA530A" w:rsidRPr="006E2EF8">
        <w:rPr>
          <w:szCs w:val="24"/>
        </w:rPr>
        <w:t xml:space="preserve">. </w:t>
      </w:r>
    </w:p>
    <w:p w14:paraId="31209FEB" w14:textId="77777777" w:rsidR="005571FF" w:rsidRPr="006E2EF8" w:rsidRDefault="005571FF" w:rsidP="006E2EF8">
      <w:pPr>
        <w:spacing w:line="288" w:lineRule="auto"/>
        <w:rPr>
          <w:szCs w:val="24"/>
        </w:rPr>
      </w:pPr>
    </w:p>
    <w:p w14:paraId="4BA3C034" w14:textId="49EF1201" w:rsidR="007F14ED" w:rsidRPr="006E2EF8" w:rsidRDefault="009C1525" w:rsidP="006E2EF8">
      <w:pPr>
        <w:spacing w:line="288" w:lineRule="auto"/>
        <w:jc w:val="center"/>
        <w:rPr>
          <w:b/>
          <w:szCs w:val="24"/>
        </w:rPr>
      </w:pPr>
      <w:r w:rsidRPr="006E2EF8">
        <w:rPr>
          <w:b/>
          <w:szCs w:val="24"/>
        </w:rPr>
        <w:t xml:space="preserve">§ </w:t>
      </w:r>
      <w:r w:rsidR="00A776CA" w:rsidRPr="006E2EF8">
        <w:rPr>
          <w:b/>
          <w:szCs w:val="24"/>
        </w:rPr>
        <w:t>2</w:t>
      </w:r>
      <w:r w:rsidR="00C35FAC">
        <w:rPr>
          <w:b/>
          <w:szCs w:val="24"/>
        </w:rPr>
        <w:t>.</w:t>
      </w:r>
    </w:p>
    <w:p w14:paraId="64116FD1" w14:textId="01274745" w:rsidR="00E9060B" w:rsidRPr="006E2EF8" w:rsidRDefault="00CC0A99" w:rsidP="00206D6F">
      <w:pPr>
        <w:numPr>
          <w:ilvl w:val="0"/>
          <w:numId w:val="42"/>
        </w:numPr>
        <w:spacing w:line="288" w:lineRule="auto"/>
        <w:ind w:left="567" w:hanging="567"/>
        <w:jc w:val="both"/>
        <w:rPr>
          <w:szCs w:val="24"/>
        </w:rPr>
      </w:pPr>
      <w:r w:rsidRPr="006E2EF8">
        <w:rPr>
          <w:szCs w:val="24"/>
        </w:rPr>
        <w:t xml:space="preserve">Umowa </w:t>
      </w:r>
      <w:r w:rsidR="00832509" w:rsidRPr="006E2EF8">
        <w:rPr>
          <w:szCs w:val="24"/>
        </w:rPr>
        <w:t>obowiązuje przez</w:t>
      </w:r>
      <w:r w:rsidR="00523755" w:rsidRPr="006E2EF8">
        <w:rPr>
          <w:szCs w:val="24"/>
        </w:rPr>
        <w:t xml:space="preserve"> </w:t>
      </w:r>
      <w:r w:rsidR="00B60A0A" w:rsidRPr="006E2EF8">
        <w:rPr>
          <w:szCs w:val="24"/>
        </w:rPr>
        <w:t>okres 12</w:t>
      </w:r>
      <w:r w:rsidR="00231BB6" w:rsidRPr="006E2EF8">
        <w:rPr>
          <w:szCs w:val="24"/>
        </w:rPr>
        <w:t xml:space="preserve"> miesięcy</w:t>
      </w:r>
      <w:r w:rsidR="00523755" w:rsidRPr="006E2EF8">
        <w:rPr>
          <w:szCs w:val="24"/>
        </w:rPr>
        <w:t xml:space="preserve"> od dnia </w:t>
      </w:r>
      <w:r w:rsidR="00832509" w:rsidRPr="006E2EF8">
        <w:rPr>
          <w:szCs w:val="24"/>
        </w:rPr>
        <w:t xml:space="preserve">jej </w:t>
      </w:r>
      <w:r w:rsidR="009C53A3" w:rsidRPr="006E2EF8">
        <w:rPr>
          <w:szCs w:val="24"/>
        </w:rPr>
        <w:t>zawarcia</w:t>
      </w:r>
      <w:r w:rsidR="00523755" w:rsidRPr="006E2EF8">
        <w:rPr>
          <w:szCs w:val="24"/>
        </w:rPr>
        <w:t xml:space="preserve"> </w:t>
      </w:r>
      <w:r w:rsidR="001C4FEC" w:rsidRPr="006E2EF8">
        <w:rPr>
          <w:szCs w:val="24"/>
        </w:rPr>
        <w:t xml:space="preserve">lub do wyczerpania </w:t>
      </w:r>
      <w:r w:rsidR="007B6EA3">
        <w:rPr>
          <w:szCs w:val="24"/>
        </w:rPr>
        <w:t>maksymalnego wynagrodzenia brutto</w:t>
      </w:r>
      <w:r w:rsidR="001C4FEC" w:rsidRPr="006E2EF8">
        <w:rPr>
          <w:szCs w:val="24"/>
        </w:rPr>
        <w:t>,</w:t>
      </w:r>
      <w:r w:rsidR="007B6EA3">
        <w:rPr>
          <w:szCs w:val="24"/>
        </w:rPr>
        <w:t xml:space="preserve"> </w:t>
      </w:r>
      <w:r w:rsidR="001C4FEC" w:rsidRPr="006E2EF8">
        <w:rPr>
          <w:szCs w:val="24"/>
        </w:rPr>
        <w:t>o któr</w:t>
      </w:r>
      <w:r w:rsidR="00422062">
        <w:rPr>
          <w:szCs w:val="24"/>
        </w:rPr>
        <w:t>ym</w:t>
      </w:r>
      <w:r w:rsidR="001C4FEC" w:rsidRPr="006E2EF8">
        <w:rPr>
          <w:szCs w:val="24"/>
        </w:rPr>
        <w:t xml:space="preserve"> mowa w § </w:t>
      </w:r>
      <w:r w:rsidR="00A776CA" w:rsidRPr="006E2EF8">
        <w:rPr>
          <w:szCs w:val="24"/>
        </w:rPr>
        <w:t>4</w:t>
      </w:r>
      <w:r w:rsidR="00CA530A" w:rsidRPr="006E2EF8">
        <w:rPr>
          <w:szCs w:val="24"/>
        </w:rPr>
        <w:t xml:space="preserve"> ust. 1</w:t>
      </w:r>
      <w:r w:rsidR="00422062">
        <w:rPr>
          <w:szCs w:val="24"/>
        </w:rPr>
        <w:t xml:space="preserve">, </w:t>
      </w:r>
      <w:r w:rsidR="00CA530A" w:rsidRPr="006E2EF8">
        <w:rPr>
          <w:szCs w:val="24"/>
        </w:rPr>
        <w:t>w zale</w:t>
      </w:r>
      <w:r w:rsidR="0035410E" w:rsidRPr="006E2EF8">
        <w:rPr>
          <w:szCs w:val="24"/>
        </w:rPr>
        <w:t>żności</w:t>
      </w:r>
      <w:r w:rsidR="002E2B29" w:rsidRPr="006E2EF8">
        <w:rPr>
          <w:szCs w:val="24"/>
        </w:rPr>
        <w:t xml:space="preserve"> od tego</w:t>
      </w:r>
      <w:r w:rsidR="0035410E" w:rsidRPr="006E2EF8">
        <w:rPr>
          <w:szCs w:val="24"/>
        </w:rPr>
        <w:t xml:space="preserve">, </w:t>
      </w:r>
      <w:r w:rsidR="007B6EA3">
        <w:rPr>
          <w:szCs w:val="24"/>
        </w:rPr>
        <w:t>które zdarzenie</w:t>
      </w:r>
      <w:r w:rsidR="0035410E" w:rsidRPr="006E2EF8">
        <w:rPr>
          <w:szCs w:val="24"/>
        </w:rPr>
        <w:t xml:space="preserve"> nastąp</w:t>
      </w:r>
      <w:r w:rsidR="002E2B29" w:rsidRPr="006E2EF8">
        <w:rPr>
          <w:szCs w:val="24"/>
        </w:rPr>
        <w:t>i wcześniej</w:t>
      </w:r>
      <w:r w:rsidR="00E9060B" w:rsidRPr="006E2EF8">
        <w:rPr>
          <w:szCs w:val="24"/>
        </w:rPr>
        <w:t>.</w:t>
      </w:r>
    </w:p>
    <w:p w14:paraId="0BFB9878" w14:textId="39BD5A88" w:rsidR="00E9060B" w:rsidRPr="006E2EF8" w:rsidRDefault="00E9060B" w:rsidP="00BD1CB7">
      <w:pPr>
        <w:numPr>
          <w:ilvl w:val="0"/>
          <w:numId w:val="42"/>
        </w:numPr>
        <w:spacing w:line="288" w:lineRule="auto"/>
        <w:ind w:left="567" w:hanging="567"/>
        <w:jc w:val="both"/>
        <w:rPr>
          <w:szCs w:val="24"/>
        </w:rPr>
      </w:pPr>
      <w:r w:rsidRPr="006E2EF8">
        <w:rPr>
          <w:szCs w:val="24"/>
        </w:rPr>
        <w:lastRenderedPageBreak/>
        <w:t xml:space="preserve">W przypadku niewykorzystania w okresie, o którym mowa w ust. 1, </w:t>
      </w:r>
      <w:r w:rsidR="007B6EA3">
        <w:rPr>
          <w:szCs w:val="24"/>
        </w:rPr>
        <w:t xml:space="preserve">maksymalnego wynagrodzenia </w:t>
      </w:r>
      <w:r w:rsidRPr="006E2EF8">
        <w:rPr>
          <w:szCs w:val="24"/>
        </w:rPr>
        <w:t>brutto</w:t>
      </w:r>
      <w:r w:rsidR="00F0287E">
        <w:rPr>
          <w:szCs w:val="24"/>
        </w:rPr>
        <w:t xml:space="preserve">, o </w:t>
      </w:r>
      <w:r w:rsidRPr="006E2EF8">
        <w:rPr>
          <w:szCs w:val="24"/>
        </w:rPr>
        <w:t>któr</w:t>
      </w:r>
      <w:r w:rsidR="00F0287E">
        <w:rPr>
          <w:szCs w:val="24"/>
        </w:rPr>
        <w:t>ym</w:t>
      </w:r>
      <w:r w:rsidRPr="006E2EF8">
        <w:rPr>
          <w:szCs w:val="24"/>
        </w:rPr>
        <w:t xml:space="preserve"> mowa w § 4 ust. 1, </w:t>
      </w:r>
      <w:r w:rsidR="007B6EA3">
        <w:rPr>
          <w:szCs w:val="24"/>
        </w:rPr>
        <w:t>przedłużeni</w:t>
      </w:r>
      <w:r w:rsidR="00B14D94">
        <w:rPr>
          <w:szCs w:val="24"/>
        </w:rPr>
        <w:t>e</w:t>
      </w:r>
      <w:r w:rsidR="007B6EA3">
        <w:rPr>
          <w:szCs w:val="24"/>
        </w:rPr>
        <w:t xml:space="preserve"> okresu obowiązywania umowy</w:t>
      </w:r>
      <w:r w:rsidR="00B14D94">
        <w:rPr>
          <w:szCs w:val="24"/>
        </w:rPr>
        <w:t xml:space="preserve"> </w:t>
      </w:r>
      <w:r w:rsidR="00B14D94" w:rsidRPr="00F0287E">
        <w:rPr>
          <w:szCs w:val="24"/>
        </w:rPr>
        <w:t>jest możliwe za porozumieniem Stron</w:t>
      </w:r>
      <w:r w:rsidRPr="00F0287E">
        <w:rPr>
          <w:szCs w:val="24"/>
        </w:rPr>
        <w:t>.</w:t>
      </w:r>
    </w:p>
    <w:p w14:paraId="4E14EA84" w14:textId="77777777" w:rsidR="00075053" w:rsidRPr="006E2EF8" w:rsidRDefault="00075053" w:rsidP="001D6092">
      <w:pPr>
        <w:spacing w:line="288" w:lineRule="auto"/>
        <w:ind w:left="567" w:hanging="567"/>
        <w:jc w:val="center"/>
        <w:rPr>
          <w:b/>
          <w:szCs w:val="24"/>
        </w:rPr>
      </w:pPr>
    </w:p>
    <w:p w14:paraId="1375A944" w14:textId="3C68C08A" w:rsidR="00CC0A99" w:rsidRPr="006E2EF8" w:rsidRDefault="00CC0A99" w:rsidP="001D6092">
      <w:pPr>
        <w:spacing w:line="288" w:lineRule="auto"/>
        <w:ind w:left="567" w:hanging="567"/>
        <w:jc w:val="center"/>
        <w:rPr>
          <w:b/>
          <w:szCs w:val="24"/>
        </w:rPr>
      </w:pPr>
      <w:r w:rsidRPr="006E2EF8">
        <w:rPr>
          <w:b/>
          <w:szCs w:val="24"/>
        </w:rPr>
        <w:sym w:font="Times New Roman" w:char="00A7"/>
      </w:r>
      <w:r w:rsidRPr="006E2EF8">
        <w:rPr>
          <w:b/>
          <w:szCs w:val="24"/>
        </w:rPr>
        <w:t xml:space="preserve"> </w:t>
      </w:r>
      <w:r w:rsidR="00A776CA" w:rsidRPr="006E2EF8">
        <w:rPr>
          <w:b/>
          <w:szCs w:val="24"/>
        </w:rPr>
        <w:t>3</w:t>
      </w:r>
      <w:r w:rsidR="00C35FAC">
        <w:rPr>
          <w:b/>
          <w:szCs w:val="24"/>
        </w:rPr>
        <w:t>.</w:t>
      </w:r>
    </w:p>
    <w:p w14:paraId="23EB4AFB" w14:textId="68F06124" w:rsidR="006051BB" w:rsidRPr="006E2EF8" w:rsidRDefault="000A10A2" w:rsidP="00206D6F">
      <w:pPr>
        <w:numPr>
          <w:ilvl w:val="0"/>
          <w:numId w:val="16"/>
        </w:numPr>
        <w:tabs>
          <w:tab w:val="clear" w:pos="720"/>
          <w:tab w:val="num" w:pos="567"/>
        </w:tabs>
        <w:spacing w:line="288" w:lineRule="auto"/>
        <w:ind w:left="567" w:hanging="567"/>
        <w:jc w:val="both"/>
        <w:rPr>
          <w:szCs w:val="24"/>
        </w:rPr>
      </w:pPr>
      <w:r w:rsidRPr="006E2EF8">
        <w:rPr>
          <w:szCs w:val="24"/>
        </w:rPr>
        <w:t xml:space="preserve">Wykonawca realizuje przedmiot umowy zgodnie </w:t>
      </w:r>
      <w:r w:rsidR="00485AC2">
        <w:rPr>
          <w:szCs w:val="24"/>
        </w:rPr>
        <w:t xml:space="preserve">z </w:t>
      </w:r>
      <w:r w:rsidR="00485AC2" w:rsidRPr="00485AC2">
        <w:rPr>
          <w:szCs w:val="24"/>
        </w:rPr>
        <w:t>zamówieniami danego asortymentu</w:t>
      </w:r>
      <w:r w:rsidRPr="006E2EF8">
        <w:rPr>
          <w:szCs w:val="24"/>
        </w:rPr>
        <w:t xml:space="preserve"> składanymi </w:t>
      </w:r>
      <w:r w:rsidR="00BA2780" w:rsidRPr="006E2EF8">
        <w:rPr>
          <w:szCs w:val="24"/>
        </w:rPr>
        <w:t xml:space="preserve">przez Zamawiającego </w:t>
      </w:r>
      <w:r w:rsidR="00BD1CB7">
        <w:rPr>
          <w:szCs w:val="24"/>
        </w:rPr>
        <w:t>za pośrednictwem poczty elektronicznej</w:t>
      </w:r>
      <w:r w:rsidR="00BA2780">
        <w:rPr>
          <w:szCs w:val="24"/>
        </w:rPr>
        <w:t xml:space="preserve"> na adres wskazany w </w:t>
      </w:r>
      <w:r w:rsidR="00932B1F" w:rsidRPr="000D5F0F">
        <w:rPr>
          <w:szCs w:val="24"/>
        </w:rPr>
        <w:t>§</w:t>
      </w:r>
      <w:r w:rsidR="00932B1F">
        <w:rPr>
          <w:szCs w:val="24"/>
        </w:rPr>
        <w:t xml:space="preserve"> 7 ust. 2</w:t>
      </w:r>
      <w:r w:rsidR="00BD1CB7">
        <w:rPr>
          <w:szCs w:val="24"/>
        </w:rPr>
        <w:t>.</w:t>
      </w:r>
    </w:p>
    <w:p w14:paraId="14A83848" w14:textId="2F1D6BAC" w:rsidR="00EA4BC2" w:rsidRPr="006E2EF8" w:rsidRDefault="006051BB" w:rsidP="00BD1CB7">
      <w:pPr>
        <w:numPr>
          <w:ilvl w:val="0"/>
          <w:numId w:val="16"/>
        </w:numPr>
        <w:tabs>
          <w:tab w:val="clear" w:pos="720"/>
          <w:tab w:val="num" w:pos="567"/>
        </w:tabs>
        <w:spacing w:line="288" w:lineRule="auto"/>
        <w:ind w:left="567" w:hanging="567"/>
        <w:jc w:val="both"/>
        <w:rPr>
          <w:szCs w:val="24"/>
        </w:rPr>
      </w:pPr>
      <w:r w:rsidRPr="006E2EF8">
        <w:rPr>
          <w:szCs w:val="24"/>
        </w:rPr>
        <w:t>W</w:t>
      </w:r>
      <w:r w:rsidR="000A10A2" w:rsidRPr="006E2EF8">
        <w:rPr>
          <w:szCs w:val="24"/>
        </w:rPr>
        <w:t xml:space="preserve"> terminie </w:t>
      </w:r>
      <w:r w:rsidR="004D6C62">
        <w:rPr>
          <w:szCs w:val="24"/>
        </w:rPr>
        <w:t>2</w:t>
      </w:r>
      <w:r w:rsidR="000A10A2" w:rsidRPr="006E2EF8">
        <w:rPr>
          <w:szCs w:val="24"/>
        </w:rPr>
        <w:t xml:space="preserve"> dni roboczych od d</w:t>
      </w:r>
      <w:r w:rsidR="007472C3">
        <w:rPr>
          <w:szCs w:val="24"/>
        </w:rPr>
        <w:t>nia</w:t>
      </w:r>
      <w:r w:rsidR="000A10A2" w:rsidRPr="006E2EF8">
        <w:rPr>
          <w:szCs w:val="24"/>
        </w:rPr>
        <w:t xml:space="preserve"> otrzymania </w:t>
      </w:r>
      <w:r w:rsidRPr="006E2EF8">
        <w:rPr>
          <w:szCs w:val="24"/>
        </w:rPr>
        <w:t xml:space="preserve">przez Wykonawcę </w:t>
      </w:r>
      <w:r w:rsidR="000A10A2" w:rsidRPr="006E2EF8">
        <w:rPr>
          <w:szCs w:val="24"/>
        </w:rPr>
        <w:t>zamówienia</w:t>
      </w:r>
      <w:r w:rsidR="0024089D" w:rsidRPr="006E2EF8">
        <w:rPr>
          <w:szCs w:val="24"/>
        </w:rPr>
        <w:t xml:space="preserve"> na dany asortyment</w:t>
      </w:r>
      <w:r w:rsidR="003C6354" w:rsidRPr="006E2EF8">
        <w:rPr>
          <w:szCs w:val="24"/>
        </w:rPr>
        <w:t xml:space="preserve"> </w:t>
      </w:r>
      <w:r w:rsidRPr="006E2EF8">
        <w:rPr>
          <w:szCs w:val="24"/>
        </w:rPr>
        <w:t xml:space="preserve">jest </w:t>
      </w:r>
      <w:r w:rsidR="003C6354" w:rsidRPr="006E2EF8">
        <w:rPr>
          <w:szCs w:val="24"/>
        </w:rPr>
        <w:t xml:space="preserve">on </w:t>
      </w:r>
      <w:r w:rsidRPr="006E2EF8">
        <w:rPr>
          <w:szCs w:val="24"/>
        </w:rPr>
        <w:t xml:space="preserve">zobowiązany do </w:t>
      </w:r>
      <w:r w:rsidR="00EA4BC2" w:rsidRPr="00F929B7">
        <w:rPr>
          <w:szCs w:val="24"/>
        </w:rPr>
        <w:t>prz</w:t>
      </w:r>
      <w:r w:rsidR="00631DEA">
        <w:rPr>
          <w:szCs w:val="24"/>
        </w:rPr>
        <w:t>ekazania</w:t>
      </w:r>
      <w:r w:rsidRPr="006E2EF8">
        <w:rPr>
          <w:szCs w:val="24"/>
        </w:rPr>
        <w:t xml:space="preserve"> </w:t>
      </w:r>
      <w:r w:rsidR="00EA4BC2" w:rsidRPr="006E2EF8">
        <w:rPr>
          <w:szCs w:val="24"/>
        </w:rPr>
        <w:t>Zamawiającemu</w:t>
      </w:r>
      <w:r w:rsidR="003C6354" w:rsidRPr="006E2EF8">
        <w:rPr>
          <w:szCs w:val="24"/>
        </w:rPr>
        <w:t>,</w:t>
      </w:r>
      <w:r w:rsidRPr="006E2EF8">
        <w:rPr>
          <w:szCs w:val="24"/>
        </w:rPr>
        <w:t xml:space="preserve"> za pośrednictwem poczty elektronicznej</w:t>
      </w:r>
      <w:r w:rsidR="00932B1F">
        <w:rPr>
          <w:szCs w:val="24"/>
        </w:rPr>
        <w:t xml:space="preserve"> </w:t>
      </w:r>
      <w:r w:rsidR="00932B1F" w:rsidRPr="00EB7A39">
        <w:rPr>
          <w:szCs w:val="24"/>
        </w:rPr>
        <w:t>na adres wskazany w § 7 ust. 1</w:t>
      </w:r>
      <w:r w:rsidR="003C6354" w:rsidRPr="00EB7A39">
        <w:rPr>
          <w:szCs w:val="24"/>
        </w:rPr>
        <w:t>,</w:t>
      </w:r>
      <w:r w:rsidR="003C6354" w:rsidRPr="006E2EF8">
        <w:rPr>
          <w:szCs w:val="24"/>
        </w:rPr>
        <w:t xml:space="preserve"> </w:t>
      </w:r>
      <w:r w:rsidR="00EA4BC2" w:rsidRPr="006E2EF8">
        <w:rPr>
          <w:szCs w:val="24"/>
        </w:rPr>
        <w:t>projekt</w:t>
      </w:r>
      <w:r w:rsidR="003C6354" w:rsidRPr="006E2EF8">
        <w:rPr>
          <w:szCs w:val="24"/>
        </w:rPr>
        <w:t>ów</w:t>
      </w:r>
      <w:r w:rsidR="00EA4BC2" w:rsidRPr="006E2EF8">
        <w:rPr>
          <w:szCs w:val="24"/>
        </w:rPr>
        <w:t xml:space="preserve"> </w:t>
      </w:r>
      <w:r w:rsidR="0024089D" w:rsidRPr="006E2EF8">
        <w:rPr>
          <w:szCs w:val="24"/>
        </w:rPr>
        <w:t>zamó</w:t>
      </w:r>
      <w:r w:rsidRPr="006E2EF8">
        <w:rPr>
          <w:szCs w:val="24"/>
        </w:rPr>
        <w:t>wionego asortymentu w postaci zdjęć i opisu.</w:t>
      </w:r>
    </w:p>
    <w:p w14:paraId="1483E55F" w14:textId="773F50C8" w:rsidR="00EA4BC2" w:rsidRPr="00BD1CB7" w:rsidRDefault="00EA4BC2" w:rsidP="00206D6F">
      <w:pPr>
        <w:numPr>
          <w:ilvl w:val="0"/>
          <w:numId w:val="16"/>
        </w:numPr>
        <w:tabs>
          <w:tab w:val="clear" w:pos="720"/>
          <w:tab w:val="num" w:pos="567"/>
        </w:tabs>
        <w:spacing w:line="288" w:lineRule="auto"/>
        <w:ind w:left="567" w:hanging="567"/>
        <w:jc w:val="both"/>
        <w:rPr>
          <w:szCs w:val="24"/>
        </w:rPr>
      </w:pPr>
      <w:r w:rsidRPr="006E2EF8">
        <w:rPr>
          <w:szCs w:val="24"/>
        </w:rPr>
        <w:t>Zamawiający zaakceptuje projekt</w:t>
      </w:r>
      <w:r w:rsidR="003C6354" w:rsidRPr="006E2EF8">
        <w:rPr>
          <w:szCs w:val="24"/>
        </w:rPr>
        <w:t>y</w:t>
      </w:r>
      <w:r w:rsidR="006051BB" w:rsidRPr="006E2EF8">
        <w:rPr>
          <w:szCs w:val="24"/>
        </w:rPr>
        <w:t xml:space="preserve"> zamówi</w:t>
      </w:r>
      <w:r w:rsidR="003C6354" w:rsidRPr="006E2EF8">
        <w:rPr>
          <w:szCs w:val="24"/>
        </w:rPr>
        <w:t xml:space="preserve">onego </w:t>
      </w:r>
      <w:r w:rsidR="003C6354" w:rsidRPr="003147E9">
        <w:rPr>
          <w:szCs w:val="24"/>
        </w:rPr>
        <w:t>asortymentu</w:t>
      </w:r>
      <w:r w:rsidRPr="003147E9">
        <w:rPr>
          <w:szCs w:val="24"/>
        </w:rPr>
        <w:t xml:space="preserve"> </w:t>
      </w:r>
      <w:r w:rsidR="003C6354" w:rsidRPr="006E2EF8">
        <w:rPr>
          <w:szCs w:val="24"/>
        </w:rPr>
        <w:t xml:space="preserve">albo </w:t>
      </w:r>
      <w:r w:rsidRPr="006E2EF8">
        <w:rPr>
          <w:szCs w:val="24"/>
        </w:rPr>
        <w:t>zgłosi do ni</w:t>
      </w:r>
      <w:r w:rsidR="00F02A38">
        <w:rPr>
          <w:szCs w:val="24"/>
        </w:rPr>
        <w:t>ch</w:t>
      </w:r>
      <w:r w:rsidRPr="006E2EF8">
        <w:rPr>
          <w:szCs w:val="24"/>
        </w:rPr>
        <w:t xml:space="preserve"> uwagi</w:t>
      </w:r>
      <w:r w:rsidR="00924B0D">
        <w:rPr>
          <w:szCs w:val="24"/>
        </w:rPr>
        <w:t>,</w:t>
      </w:r>
      <w:r w:rsidR="00BD1CB7">
        <w:rPr>
          <w:szCs w:val="24"/>
        </w:rPr>
        <w:t xml:space="preserve"> </w:t>
      </w:r>
      <w:r w:rsidR="00AF0FFF">
        <w:rPr>
          <w:szCs w:val="24"/>
        </w:rPr>
        <w:t xml:space="preserve">w terminie 5 dni </w:t>
      </w:r>
      <w:r w:rsidR="00AF0FFF" w:rsidRPr="00F929B7">
        <w:rPr>
          <w:szCs w:val="24"/>
        </w:rPr>
        <w:t xml:space="preserve">roboczych </w:t>
      </w:r>
      <w:r w:rsidR="00222AEA" w:rsidRPr="00F929B7">
        <w:rPr>
          <w:szCs w:val="24"/>
        </w:rPr>
        <w:t xml:space="preserve">od dnia </w:t>
      </w:r>
      <w:r w:rsidR="00EE725A" w:rsidRPr="00F929B7">
        <w:rPr>
          <w:szCs w:val="24"/>
        </w:rPr>
        <w:t xml:space="preserve">ich </w:t>
      </w:r>
      <w:r w:rsidR="00430365">
        <w:rPr>
          <w:szCs w:val="24"/>
        </w:rPr>
        <w:t>otrzymania</w:t>
      </w:r>
      <w:r w:rsidR="00EE725A" w:rsidRPr="00F929B7">
        <w:rPr>
          <w:szCs w:val="24"/>
        </w:rPr>
        <w:t>,</w:t>
      </w:r>
      <w:r w:rsidR="00EE725A">
        <w:rPr>
          <w:szCs w:val="24"/>
        </w:rPr>
        <w:t xml:space="preserve"> </w:t>
      </w:r>
      <w:r w:rsidR="00BD1CB7">
        <w:rPr>
          <w:szCs w:val="24"/>
        </w:rPr>
        <w:t>za pośrednictwem poczty elektronicznej</w:t>
      </w:r>
      <w:r w:rsidR="003147E9">
        <w:rPr>
          <w:szCs w:val="24"/>
        </w:rPr>
        <w:t xml:space="preserve"> na adres ………</w:t>
      </w:r>
      <w:r w:rsidRPr="006E2EF8">
        <w:rPr>
          <w:szCs w:val="24"/>
        </w:rPr>
        <w:t xml:space="preserve"> Wykonawca jest zobowiązany uwzględnić</w:t>
      </w:r>
      <w:r w:rsidR="003C6354" w:rsidRPr="006E2EF8">
        <w:rPr>
          <w:szCs w:val="24"/>
        </w:rPr>
        <w:t xml:space="preserve"> </w:t>
      </w:r>
      <w:r w:rsidR="00B46BF6">
        <w:rPr>
          <w:szCs w:val="24"/>
        </w:rPr>
        <w:t xml:space="preserve">te uwagi </w:t>
      </w:r>
      <w:r w:rsidR="006726A2">
        <w:rPr>
          <w:szCs w:val="24"/>
        </w:rPr>
        <w:t>i przekazać poprawione projekty zamówionego asor</w:t>
      </w:r>
      <w:r w:rsidR="00DE55C7">
        <w:rPr>
          <w:szCs w:val="24"/>
        </w:rPr>
        <w:t>t</w:t>
      </w:r>
      <w:r w:rsidR="006726A2">
        <w:rPr>
          <w:szCs w:val="24"/>
        </w:rPr>
        <w:t>ymentu</w:t>
      </w:r>
      <w:r w:rsidR="00902D1E">
        <w:rPr>
          <w:szCs w:val="24"/>
        </w:rPr>
        <w:t xml:space="preserve"> </w:t>
      </w:r>
      <w:r w:rsidR="00E07C0F">
        <w:rPr>
          <w:szCs w:val="24"/>
        </w:rPr>
        <w:t>Zamawiającemu</w:t>
      </w:r>
      <w:r w:rsidR="00902D1E">
        <w:rPr>
          <w:szCs w:val="24"/>
        </w:rPr>
        <w:t xml:space="preserve"> do akceptacji,</w:t>
      </w:r>
      <w:r w:rsidR="00E07C0F">
        <w:rPr>
          <w:szCs w:val="24"/>
        </w:rPr>
        <w:t xml:space="preserve"> </w:t>
      </w:r>
      <w:r w:rsidR="003C6354" w:rsidRPr="006E2EF8">
        <w:rPr>
          <w:szCs w:val="24"/>
        </w:rPr>
        <w:t xml:space="preserve">w terminie </w:t>
      </w:r>
      <w:r w:rsidR="004D6C62">
        <w:rPr>
          <w:szCs w:val="24"/>
        </w:rPr>
        <w:t>2</w:t>
      </w:r>
      <w:r w:rsidR="003C6354" w:rsidRPr="006E2EF8">
        <w:rPr>
          <w:szCs w:val="24"/>
        </w:rPr>
        <w:t xml:space="preserve"> dni roboczych od dnia otrzymania</w:t>
      </w:r>
      <w:r w:rsidR="000326E5">
        <w:rPr>
          <w:szCs w:val="24"/>
        </w:rPr>
        <w:t xml:space="preserve"> uwag</w:t>
      </w:r>
      <w:r w:rsidR="003C6354" w:rsidRPr="006E2EF8">
        <w:rPr>
          <w:szCs w:val="24"/>
        </w:rPr>
        <w:t xml:space="preserve">. </w:t>
      </w:r>
    </w:p>
    <w:p w14:paraId="23031E5E" w14:textId="10A455DA" w:rsidR="00105814" w:rsidRPr="006E2EF8" w:rsidRDefault="00666502" w:rsidP="00BD1CB7">
      <w:pPr>
        <w:numPr>
          <w:ilvl w:val="0"/>
          <w:numId w:val="16"/>
        </w:numPr>
        <w:tabs>
          <w:tab w:val="clear" w:pos="720"/>
          <w:tab w:val="num" w:pos="567"/>
        </w:tabs>
        <w:spacing w:line="288" w:lineRule="auto"/>
        <w:ind w:left="567" w:hanging="567"/>
        <w:jc w:val="both"/>
        <w:rPr>
          <w:szCs w:val="24"/>
        </w:rPr>
      </w:pPr>
      <w:r>
        <w:rPr>
          <w:szCs w:val="24"/>
        </w:rPr>
        <w:t xml:space="preserve">Wykonawca </w:t>
      </w:r>
      <w:r w:rsidR="00EA4BC2" w:rsidRPr="006E2EF8">
        <w:rPr>
          <w:szCs w:val="24"/>
        </w:rPr>
        <w:t xml:space="preserve">zobowiązuje się dostarczać </w:t>
      </w:r>
      <w:r w:rsidR="003D1F9E">
        <w:rPr>
          <w:szCs w:val="24"/>
        </w:rPr>
        <w:t xml:space="preserve">zamówiony </w:t>
      </w:r>
      <w:r>
        <w:rPr>
          <w:szCs w:val="24"/>
        </w:rPr>
        <w:t>asortyment</w:t>
      </w:r>
      <w:r w:rsidR="00EA4BC2" w:rsidRPr="006E2EF8">
        <w:rPr>
          <w:szCs w:val="24"/>
        </w:rPr>
        <w:t>, w dni robocze w godzinach 9:00 – 15:00</w:t>
      </w:r>
      <w:r w:rsidR="003C6354" w:rsidRPr="006E2EF8">
        <w:rPr>
          <w:szCs w:val="24"/>
        </w:rPr>
        <w:t xml:space="preserve"> do siedziby Zamawiającego</w:t>
      </w:r>
      <w:r w:rsidR="00EA4BC2" w:rsidRPr="006E2EF8">
        <w:rPr>
          <w:szCs w:val="24"/>
        </w:rPr>
        <w:t xml:space="preserve">, </w:t>
      </w:r>
      <w:r w:rsidR="00765C34" w:rsidRPr="006E2EF8">
        <w:rPr>
          <w:szCs w:val="24"/>
        </w:rPr>
        <w:t xml:space="preserve">w terminie </w:t>
      </w:r>
      <w:r w:rsidR="00A13BF1">
        <w:rPr>
          <w:szCs w:val="24"/>
        </w:rPr>
        <w:t xml:space="preserve">do </w:t>
      </w:r>
      <w:r w:rsidR="004D6C62">
        <w:rPr>
          <w:szCs w:val="24"/>
        </w:rPr>
        <w:t>3</w:t>
      </w:r>
      <w:r w:rsidR="000A10A2" w:rsidRPr="006E2EF8">
        <w:rPr>
          <w:szCs w:val="24"/>
        </w:rPr>
        <w:t xml:space="preserve"> dni robocz</w:t>
      </w:r>
      <w:r w:rsidR="00A13BF1">
        <w:rPr>
          <w:szCs w:val="24"/>
        </w:rPr>
        <w:t>ych</w:t>
      </w:r>
      <w:r w:rsidR="00E959C9" w:rsidRPr="006E2EF8">
        <w:rPr>
          <w:szCs w:val="24"/>
        </w:rPr>
        <w:t xml:space="preserve"> </w:t>
      </w:r>
      <w:r w:rsidR="001925C9" w:rsidRPr="006E2EF8">
        <w:rPr>
          <w:szCs w:val="24"/>
        </w:rPr>
        <w:t xml:space="preserve">od </w:t>
      </w:r>
      <w:r w:rsidR="007472C3">
        <w:rPr>
          <w:szCs w:val="24"/>
        </w:rPr>
        <w:t>dnia</w:t>
      </w:r>
      <w:r w:rsidR="003C6354" w:rsidRPr="006E2EF8">
        <w:rPr>
          <w:szCs w:val="24"/>
        </w:rPr>
        <w:t xml:space="preserve"> </w:t>
      </w:r>
      <w:r w:rsidR="007472C3">
        <w:rPr>
          <w:szCs w:val="24"/>
        </w:rPr>
        <w:t>za</w:t>
      </w:r>
      <w:r w:rsidR="00105814" w:rsidRPr="006E2EF8">
        <w:rPr>
          <w:szCs w:val="24"/>
        </w:rPr>
        <w:t>akcept</w:t>
      </w:r>
      <w:r w:rsidR="007472C3">
        <w:rPr>
          <w:szCs w:val="24"/>
        </w:rPr>
        <w:t>owania</w:t>
      </w:r>
      <w:r w:rsidR="00105814" w:rsidRPr="006E2EF8">
        <w:rPr>
          <w:szCs w:val="24"/>
        </w:rPr>
        <w:t xml:space="preserve"> </w:t>
      </w:r>
      <w:r w:rsidR="007472C3">
        <w:rPr>
          <w:szCs w:val="24"/>
        </w:rPr>
        <w:t xml:space="preserve">przez </w:t>
      </w:r>
      <w:r w:rsidR="003C6354" w:rsidRPr="006E2EF8">
        <w:rPr>
          <w:szCs w:val="24"/>
        </w:rPr>
        <w:t xml:space="preserve">Zamawiającego </w:t>
      </w:r>
      <w:r w:rsidR="00105814" w:rsidRPr="006E2EF8">
        <w:rPr>
          <w:szCs w:val="24"/>
        </w:rPr>
        <w:t>projekt</w:t>
      </w:r>
      <w:r w:rsidR="007472C3">
        <w:rPr>
          <w:szCs w:val="24"/>
        </w:rPr>
        <w:t>ów</w:t>
      </w:r>
      <w:r>
        <w:rPr>
          <w:szCs w:val="24"/>
        </w:rPr>
        <w:t xml:space="preserve"> zamówionego asortymentu</w:t>
      </w:r>
      <w:r w:rsidR="00EC41A6" w:rsidRPr="006E2EF8">
        <w:rPr>
          <w:szCs w:val="24"/>
        </w:rPr>
        <w:t>.</w:t>
      </w:r>
    </w:p>
    <w:p w14:paraId="49B0C01C" w14:textId="12014B4D" w:rsidR="00477FF9" w:rsidRPr="006E2EF8" w:rsidRDefault="003156C7" w:rsidP="00BD1CB7">
      <w:pPr>
        <w:numPr>
          <w:ilvl w:val="0"/>
          <w:numId w:val="16"/>
        </w:numPr>
        <w:tabs>
          <w:tab w:val="num" w:pos="567"/>
        </w:tabs>
        <w:spacing w:line="288" w:lineRule="auto"/>
        <w:ind w:left="567" w:hanging="567"/>
        <w:jc w:val="both"/>
        <w:rPr>
          <w:szCs w:val="24"/>
        </w:rPr>
      </w:pPr>
      <w:r w:rsidRPr="006E2EF8">
        <w:rPr>
          <w:szCs w:val="24"/>
        </w:rPr>
        <w:t xml:space="preserve">Zamawiający dokona </w:t>
      </w:r>
      <w:r w:rsidR="00932B1F">
        <w:rPr>
          <w:szCs w:val="24"/>
        </w:rPr>
        <w:t xml:space="preserve">protokolarnego </w:t>
      </w:r>
      <w:r w:rsidRPr="006E2EF8">
        <w:rPr>
          <w:szCs w:val="24"/>
        </w:rPr>
        <w:t>odbioru</w:t>
      </w:r>
      <w:r w:rsidR="00477FF9" w:rsidRPr="006E2EF8">
        <w:rPr>
          <w:szCs w:val="24"/>
        </w:rPr>
        <w:t xml:space="preserve"> zamówionego asortymentu</w:t>
      </w:r>
      <w:r w:rsidRPr="006E2EF8">
        <w:rPr>
          <w:szCs w:val="24"/>
        </w:rPr>
        <w:t xml:space="preserve">, chyba że stwierdzi nieprawidłowości, w szczególności </w:t>
      </w:r>
      <w:r w:rsidR="0001397F" w:rsidRPr="006E2EF8">
        <w:rPr>
          <w:szCs w:val="24"/>
        </w:rPr>
        <w:t xml:space="preserve">co </w:t>
      </w:r>
      <w:r w:rsidRPr="006E2EF8">
        <w:rPr>
          <w:szCs w:val="24"/>
        </w:rPr>
        <w:t>do ilości lub jakości</w:t>
      </w:r>
      <w:r w:rsidR="00BD19E8" w:rsidRPr="006E2EF8">
        <w:rPr>
          <w:szCs w:val="24"/>
        </w:rPr>
        <w:t xml:space="preserve">. </w:t>
      </w:r>
      <w:r w:rsidR="00477FF9" w:rsidRPr="006E2EF8">
        <w:rPr>
          <w:szCs w:val="24"/>
        </w:rPr>
        <w:t xml:space="preserve">W przypadku stwierdzenia nieprawidłowości </w:t>
      </w:r>
      <w:r w:rsidR="00932B1F">
        <w:rPr>
          <w:szCs w:val="24"/>
        </w:rPr>
        <w:t>Zamawiającemu przysługuje prawo zgłoszenia uwag do zamówionego asortymentu, a</w:t>
      </w:r>
      <w:r w:rsidR="00477FF9" w:rsidRPr="006E2EF8">
        <w:rPr>
          <w:szCs w:val="24"/>
        </w:rPr>
        <w:t xml:space="preserve"> Wykonawca jest zobowiązany do ich uwzględnienia </w:t>
      </w:r>
      <w:r w:rsidR="00932B1F">
        <w:rPr>
          <w:szCs w:val="24"/>
        </w:rPr>
        <w:t>i ponownego dostarczenia danego asortymentu bez nieprawidłowości</w:t>
      </w:r>
      <w:r w:rsidR="00712E82">
        <w:rPr>
          <w:szCs w:val="24"/>
        </w:rPr>
        <w:t>,</w:t>
      </w:r>
      <w:r w:rsidR="00932B1F">
        <w:rPr>
          <w:szCs w:val="24"/>
        </w:rPr>
        <w:t xml:space="preserve"> </w:t>
      </w:r>
      <w:r w:rsidR="00477FF9" w:rsidRPr="006E2EF8">
        <w:rPr>
          <w:szCs w:val="24"/>
        </w:rPr>
        <w:t xml:space="preserve">w terminie </w:t>
      </w:r>
      <w:r w:rsidR="00930842">
        <w:rPr>
          <w:szCs w:val="24"/>
        </w:rPr>
        <w:t>3</w:t>
      </w:r>
      <w:r w:rsidR="00477FF9" w:rsidRPr="006E2EF8">
        <w:rPr>
          <w:szCs w:val="24"/>
        </w:rPr>
        <w:t xml:space="preserve"> dni roboczych od dnia </w:t>
      </w:r>
      <w:r w:rsidR="00932B1F">
        <w:rPr>
          <w:szCs w:val="24"/>
        </w:rPr>
        <w:t>zgłoszenia uwag</w:t>
      </w:r>
      <w:r w:rsidR="00477FF9" w:rsidRPr="006E2EF8">
        <w:rPr>
          <w:szCs w:val="24"/>
        </w:rPr>
        <w:t xml:space="preserve"> przez Zamawiającego, bez dodatkowego wynagrodzenia.</w:t>
      </w:r>
      <w:r w:rsidR="00932B1F">
        <w:rPr>
          <w:szCs w:val="24"/>
        </w:rPr>
        <w:t xml:space="preserve"> Uwagi Zamawiającego zostaną przesłane Wykonawcy za pośrednictwem poczty elektronicznej na adres wskazany w </w:t>
      </w:r>
      <w:r w:rsidR="00876BEF" w:rsidRPr="000D5F0F">
        <w:rPr>
          <w:szCs w:val="24"/>
        </w:rPr>
        <w:t>§</w:t>
      </w:r>
      <w:r w:rsidR="00876BEF">
        <w:rPr>
          <w:szCs w:val="24"/>
        </w:rPr>
        <w:t xml:space="preserve"> 7 ust. 2.</w:t>
      </w:r>
    </w:p>
    <w:p w14:paraId="1CC6C259" w14:textId="79B4AEB7" w:rsidR="00477FF9" w:rsidRPr="006E2EF8" w:rsidRDefault="00CB6688" w:rsidP="00BD1CB7">
      <w:pPr>
        <w:numPr>
          <w:ilvl w:val="0"/>
          <w:numId w:val="16"/>
        </w:numPr>
        <w:tabs>
          <w:tab w:val="clear" w:pos="720"/>
          <w:tab w:val="num" w:pos="567"/>
        </w:tabs>
        <w:spacing w:line="288" w:lineRule="auto"/>
        <w:ind w:left="567" w:hanging="567"/>
        <w:jc w:val="both"/>
        <w:rPr>
          <w:szCs w:val="24"/>
        </w:rPr>
      </w:pPr>
      <w:r w:rsidRPr="006E2EF8">
        <w:rPr>
          <w:szCs w:val="24"/>
        </w:rPr>
        <w:t>Wykonawca</w:t>
      </w:r>
      <w:r w:rsidR="00BA6BB6">
        <w:rPr>
          <w:szCs w:val="24"/>
        </w:rPr>
        <w:t xml:space="preserve"> </w:t>
      </w:r>
      <w:r w:rsidR="00290CD1">
        <w:rPr>
          <w:szCs w:val="24"/>
        </w:rPr>
        <w:t xml:space="preserve">będzie dostarczał </w:t>
      </w:r>
      <w:r w:rsidR="003A4323" w:rsidRPr="006E2EF8">
        <w:rPr>
          <w:szCs w:val="24"/>
        </w:rPr>
        <w:t>Zamawiającemu</w:t>
      </w:r>
      <w:r w:rsidR="00F443C7" w:rsidRPr="006E2EF8">
        <w:rPr>
          <w:szCs w:val="24"/>
        </w:rPr>
        <w:t xml:space="preserve"> </w:t>
      </w:r>
      <w:r w:rsidR="008B41EE" w:rsidRPr="00290CD1">
        <w:rPr>
          <w:szCs w:val="24"/>
        </w:rPr>
        <w:t>inn</w:t>
      </w:r>
      <w:r w:rsidR="00290CD1">
        <w:rPr>
          <w:szCs w:val="24"/>
        </w:rPr>
        <w:t>e</w:t>
      </w:r>
      <w:r w:rsidR="00FD3502" w:rsidRPr="00290CD1">
        <w:rPr>
          <w:szCs w:val="24"/>
        </w:rPr>
        <w:t xml:space="preserve"> druk</w:t>
      </w:r>
      <w:r w:rsidR="00290CD1">
        <w:rPr>
          <w:szCs w:val="24"/>
        </w:rPr>
        <w:t>i</w:t>
      </w:r>
      <w:r w:rsidR="00423B32" w:rsidRPr="00290CD1">
        <w:rPr>
          <w:szCs w:val="24"/>
        </w:rPr>
        <w:t xml:space="preserve"> zlecan</w:t>
      </w:r>
      <w:r w:rsidR="00290CD1">
        <w:rPr>
          <w:szCs w:val="24"/>
        </w:rPr>
        <w:t>e</w:t>
      </w:r>
      <w:r w:rsidR="008B41EE" w:rsidRPr="00290CD1">
        <w:rPr>
          <w:szCs w:val="24"/>
        </w:rPr>
        <w:t>, nie ujęt</w:t>
      </w:r>
      <w:r w:rsidR="00290CD1">
        <w:rPr>
          <w:szCs w:val="24"/>
        </w:rPr>
        <w:t>e</w:t>
      </w:r>
      <w:r w:rsidR="008B41EE" w:rsidRPr="00290CD1">
        <w:rPr>
          <w:szCs w:val="24"/>
        </w:rPr>
        <w:t xml:space="preserve"> w załącznik</w:t>
      </w:r>
      <w:r w:rsidR="00742990" w:rsidRPr="00290CD1">
        <w:rPr>
          <w:szCs w:val="24"/>
        </w:rPr>
        <w:t>u</w:t>
      </w:r>
      <w:r w:rsidR="00477FF9" w:rsidRPr="00290CD1">
        <w:rPr>
          <w:szCs w:val="24"/>
        </w:rPr>
        <w:t xml:space="preserve"> nr 1</w:t>
      </w:r>
      <w:r w:rsidR="00742990" w:rsidRPr="00290CD1">
        <w:rPr>
          <w:szCs w:val="24"/>
        </w:rPr>
        <w:t xml:space="preserve"> </w:t>
      </w:r>
      <w:r w:rsidR="00AA3503" w:rsidRPr="00290CD1">
        <w:rPr>
          <w:szCs w:val="24"/>
        </w:rPr>
        <w:t>do umowy</w:t>
      </w:r>
      <w:r w:rsidR="00290CD1">
        <w:rPr>
          <w:szCs w:val="24"/>
        </w:rPr>
        <w:t xml:space="preserve">, na podstawie </w:t>
      </w:r>
      <w:r w:rsidR="00290CD1" w:rsidRPr="00290CD1">
        <w:rPr>
          <w:szCs w:val="24"/>
        </w:rPr>
        <w:t>odrębnego zamówienia</w:t>
      </w:r>
      <w:r w:rsidR="00290CD1">
        <w:rPr>
          <w:szCs w:val="24"/>
        </w:rPr>
        <w:t xml:space="preserve"> składanego przez Zamawiającego</w:t>
      </w:r>
      <w:r w:rsidR="00290CD1" w:rsidRPr="00290CD1">
        <w:rPr>
          <w:szCs w:val="24"/>
        </w:rPr>
        <w:t xml:space="preserve"> za pośrednictwem poczty elektronicznej na adres wskazany w § 7 ust. 2.</w:t>
      </w:r>
      <w:r w:rsidR="00DE15A5" w:rsidRPr="00290CD1">
        <w:rPr>
          <w:szCs w:val="24"/>
        </w:rPr>
        <w:t xml:space="preserve"> </w:t>
      </w:r>
      <w:r w:rsidR="00290CD1" w:rsidRPr="00290CD1">
        <w:rPr>
          <w:szCs w:val="24"/>
        </w:rPr>
        <w:t>Wykonawca</w:t>
      </w:r>
      <w:r w:rsidR="000F0430">
        <w:rPr>
          <w:szCs w:val="24"/>
        </w:rPr>
        <w:t>,</w:t>
      </w:r>
      <w:r w:rsidR="00290CD1" w:rsidRPr="00290CD1">
        <w:rPr>
          <w:szCs w:val="24"/>
        </w:rPr>
        <w:t xml:space="preserve"> w terminie 2 dni roboczych od dnia złożenia odrębnego zamówienia</w:t>
      </w:r>
      <w:r w:rsidR="000F0430">
        <w:rPr>
          <w:szCs w:val="24"/>
        </w:rPr>
        <w:t>,</w:t>
      </w:r>
      <w:r w:rsidR="00290CD1" w:rsidRPr="00290CD1">
        <w:rPr>
          <w:szCs w:val="24"/>
        </w:rPr>
        <w:t xml:space="preserve"> p</w:t>
      </w:r>
      <w:r w:rsidR="00241E72">
        <w:rPr>
          <w:szCs w:val="24"/>
        </w:rPr>
        <w:t>rzekaże</w:t>
      </w:r>
      <w:r w:rsidR="00290CD1" w:rsidRPr="00290CD1">
        <w:rPr>
          <w:szCs w:val="24"/>
        </w:rPr>
        <w:t xml:space="preserve"> </w:t>
      </w:r>
      <w:r w:rsidR="000F0430">
        <w:rPr>
          <w:szCs w:val="24"/>
        </w:rPr>
        <w:t xml:space="preserve">Zamawiającemu, </w:t>
      </w:r>
      <w:r w:rsidR="00290CD1" w:rsidRPr="00290CD1">
        <w:rPr>
          <w:szCs w:val="24"/>
        </w:rPr>
        <w:t xml:space="preserve">za pośrednictwem poczty elektronicznej </w:t>
      </w:r>
      <w:r w:rsidR="00290CD1" w:rsidRPr="00241E72">
        <w:rPr>
          <w:szCs w:val="24"/>
        </w:rPr>
        <w:t>na adres wskazany w § 7 ust. 1</w:t>
      </w:r>
      <w:r w:rsidR="000F0430" w:rsidRPr="00241E72">
        <w:rPr>
          <w:szCs w:val="24"/>
        </w:rPr>
        <w:t>,</w:t>
      </w:r>
      <w:r w:rsidR="00290CD1" w:rsidRPr="00290CD1">
        <w:rPr>
          <w:szCs w:val="24"/>
        </w:rPr>
        <w:t xml:space="preserve"> ofertę cenową</w:t>
      </w:r>
      <w:r w:rsidR="000F0430">
        <w:rPr>
          <w:szCs w:val="24"/>
        </w:rPr>
        <w:t>.</w:t>
      </w:r>
      <w:r w:rsidR="00290CD1" w:rsidRPr="00290CD1">
        <w:rPr>
          <w:szCs w:val="24"/>
        </w:rPr>
        <w:t xml:space="preserve"> Zamawiający poinformuje Wykonawcę </w:t>
      </w:r>
      <w:r w:rsidR="00CB2464" w:rsidRPr="00290CD1">
        <w:rPr>
          <w:szCs w:val="24"/>
        </w:rPr>
        <w:t xml:space="preserve">o akceptacji </w:t>
      </w:r>
      <w:r w:rsidR="00677A23">
        <w:rPr>
          <w:szCs w:val="24"/>
        </w:rPr>
        <w:t>a</w:t>
      </w:r>
      <w:r w:rsidR="00CB2464" w:rsidRPr="00290CD1">
        <w:rPr>
          <w:szCs w:val="24"/>
        </w:rPr>
        <w:t>lb</w:t>
      </w:r>
      <w:r w:rsidR="00677A23">
        <w:rPr>
          <w:szCs w:val="24"/>
        </w:rPr>
        <w:t>o</w:t>
      </w:r>
      <w:r w:rsidR="00CB2464" w:rsidRPr="00290CD1">
        <w:rPr>
          <w:szCs w:val="24"/>
        </w:rPr>
        <w:t xml:space="preserve"> braku akceptacji oferty </w:t>
      </w:r>
      <w:r w:rsidR="00CB2464">
        <w:rPr>
          <w:szCs w:val="24"/>
        </w:rPr>
        <w:t xml:space="preserve">cenowej, </w:t>
      </w:r>
      <w:r w:rsidR="00290CD1" w:rsidRPr="00290CD1">
        <w:rPr>
          <w:szCs w:val="24"/>
        </w:rPr>
        <w:t>za pośrednictwem poczty elektronicznej na adres wskazany w § 7 ust. 2</w:t>
      </w:r>
      <w:r w:rsidR="000F0430">
        <w:rPr>
          <w:szCs w:val="24"/>
        </w:rPr>
        <w:t>,</w:t>
      </w:r>
      <w:r w:rsidR="00290CD1" w:rsidRPr="00290CD1">
        <w:rPr>
          <w:szCs w:val="24"/>
        </w:rPr>
        <w:t xml:space="preserve"> w terminie </w:t>
      </w:r>
      <w:r w:rsidR="00AF0FFF">
        <w:rPr>
          <w:szCs w:val="24"/>
        </w:rPr>
        <w:t>5</w:t>
      </w:r>
      <w:r w:rsidR="00290CD1" w:rsidRPr="00290CD1">
        <w:rPr>
          <w:szCs w:val="24"/>
        </w:rPr>
        <w:t xml:space="preserve"> dni roboczych od dnia jej otrzymania.</w:t>
      </w:r>
      <w:r w:rsidR="00290CD1">
        <w:rPr>
          <w:szCs w:val="24"/>
        </w:rPr>
        <w:t xml:space="preserve"> </w:t>
      </w:r>
    </w:p>
    <w:p w14:paraId="101A9173" w14:textId="65DD650C" w:rsidR="00477FF9" w:rsidRDefault="00477FF9" w:rsidP="00BD1CB7">
      <w:pPr>
        <w:numPr>
          <w:ilvl w:val="0"/>
          <w:numId w:val="16"/>
        </w:numPr>
        <w:tabs>
          <w:tab w:val="clear" w:pos="720"/>
          <w:tab w:val="num" w:pos="567"/>
        </w:tabs>
        <w:spacing w:line="288" w:lineRule="auto"/>
        <w:ind w:left="567" w:hanging="567"/>
        <w:jc w:val="both"/>
        <w:rPr>
          <w:szCs w:val="24"/>
        </w:rPr>
      </w:pPr>
      <w:r w:rsidRPr="006E2EF8">
        <w:rPr>
          <w:szCs w:val="24"/>
        </w:rPr>
        <w:t xml:space="preserve">W przypadku </w:t>
      </w:r>
      <w:r w:rsidR="005327E7">
        <w:rPr>
          <w:szCs w:val="24"/>
        </w:rPr>
        <w:t xml:space="preserve">akceptacji </w:t>
      </w:r>
      <w:r w:rsidRPr="006E2EF8">
        <w:rPr>
          <w:szCs w:val="24"/>
        </w:rPr>
        <w:t xml:space="preserve">przez Zamawiającego </w:t>
      </w:r>
      <w:r w:rsidR="005327E7">
        <w:rPr>
          <w:szCs w:val="24"/>
        </w:rPr>
        <w:t xml:space="preserve">oferty cenowej na wykonanie innych druków </w:t>
      </w:r>
      <w:r w:rsidR="0058697A">
        <w:rPr>
          <w:szCs w:val="24"/>
        </w:rPr>
        <w:t xml:space="preserve">zlecanych </w:t>
      </w:r>
      <w:r w:rsidR="00767F74" w:rsidRPr="006E2EF8">
        <w:rPr>
          <w:szCs w:val="24"/>
        </w:rPr>
        <w:t xml:space="preserve">Wykonawca </w:t>
      </w:r>
      <w:r w:rsidRPr="006E2EF8">
        <w:rPr>
          <w:szCs w:val="24"/>
        </w:rPr>
        <w:t>jest zobowiązany do dostarczenia</w:t>
      </w:r>
      <w:r w:rsidR="00F03DC2">
        <w:rPr>
          <w:szCs w:val="24"/>
        </w:rPr>
        <w:t xml:space="preserve"> zamówion</w:t>
      </w:r>
      <w:r w:rsidR="00A13BF1">
        <w:rPr>
          <w:szCs w:val="24"/>
        </w:rPr>
        <w:t>ych</w:t>
      </w:r>
      <w:r w:rsidR="00F03DC2">
        <w:rPr>
          <w:szCs w:val="24"/>
        </w:rPr>
        <w:t xml:space="preserve"> </w:t>
      </w:r>
      <w:r w:rsidR="00A13BF1">
        <w:rPr>
          <w:szCs w:val="24"/>
        </w:rPr>
        <w:t>innych druków zlecanych,</w:t>
      </w:r>
      <w:r w:rsidR="00A13BF1" w:rsidRPr="006E2EF8">
        <w:rPr>
          <w:szCs w:val="24"/>
        </w:rPr>
        <w:t xml:space="preserve"> </w:t>
      </w:r>
      <w:r w:rsidRPr="006E2EF8">
        <w:rPr>
          <w:szCs w:val="24"/>
        </w:rPr>
        <w:t xml:space="preserve">w terminie do </w:t>
      </w:r>
      <w:r w:rsidR="00930842">
        <w:rPr>
          <w:szCs w:val="24"/>
        </w:rPr>
        <w:t>3</w:t>
      </w:r>
      <w:r w:rsidRPr="006E2EF8">
        <w:rPr>
          <w:szCs w:val="24"/>
        </w:rPr>
        <w:t xml:space="preserve"> dni roboczych od dnia </w:t>
      </w:r>
      <w:r w:rsidR="00A13BF1">
        <w:rPr>
          <w:szCs w:val="24"/>
        </w:rPr>
        <w:t>zaakceptowania przez</w:t>
      </w:r>
      <w:r w:rsidRPr="006E2EF8">
        <w:rPr>
          <w:szCs w:val="24"/>
        </w:rPr>
        <w:t xml:space="preserve"> </w:t>
      </w:r>
      <w:r w:rsidR="00767F74" w:rsidRPr="006E2EF8">
        <w:rPr>
          <w:szCs w:val="24"/>
        </w:rPr>
        <w:t>Zamawiającego</w:t>
      </w:r>
      <w:r w:rsidR="00A13BF1">
        <w:rPr>
          <w:szCs w:val="24"/>
        </w:rPr>
        <w:t xml:space="preserve"> oferty cenowej</w:t>
      </w:r>
      <w:r w:rsidR="005327E7">
        <w:rPr>
          <w:szCs w:val="24"/>
        </w:rPr>
        <w:t xml:space="preserve">, </w:t>
      </w:r>
      <w:r w:rsidRPr="006E2EF8">
        <w:rPr>
          <w:szCs w:val="24"/>
        </w:rPr>
        <w:t>w godzinach i do miejsca wskazan</w:t>
      </w:r>
      <w:r w:rsidR="00AD6530">
        <w:rPr>
          <w:szCs w:val="24"/>
        </w:rPr>
        <w:t>ych</w:t>
      </w:r>
      <w:r w:rsidRPr="006E2EF8">
        <w:rPr>
          <w:szCs w:val="24"/>
        </w:rPr>
        <w:t xml:space="preserve"> w ust. </w:t>
      </w:r>
      <w:r w:rsidR="00767F74" w:rsidRPr="006E2EF8">
        <w:rPr>
          <w:szCs w:val="24"/>
        </w:rPr>
        <w:t>4</w:t>
      </w:r>
      <w:r w:rsidRPr="006E2EF8">
        <w:rPr>
          <w:szCs w:val="24"/>
        </w:rPr>
        <w:t xml:space="preserve">. </w:t>
      </w:r>
      <w:r w:rsidR="00B653C1">
        <w:rPr>
          <w:szCs w:val="24"/>
        </w:rPr>
        <w:t>Ust. 5 stosuje się odpowiednio.</w:t>
      </w:r>
    </w:p>
    <w:p w14:paraId="78214DA4" w14:textId="3A1D6425" w:rsidR="00AE3AF0" w:rsidRDefault="00AD1E25" w:rsidP="00BD1CB7">
      <w:pPr>
        <w:numPr>
          <w:ilvl w:val="0"/>
          <w:numId w:val="16"/>
        </w:numPr>
        <w:tabs>
          <w:tab w:val="clear" w:pos="720"/>
          <w:tab w:val="num" w:pos="567"/>
        </w:tabs>
        <w:spacing w:line="288" w:lineRule="auto"/>
        <w:ind w:left="567" w:hanging="567"/>
        <w:jc w:val="both"/>
        <w:rPr>
          <w:szCs w:val="24"/>
        </w:rPr>
      </w:pPr>
      <w:r w:rsidRPr="00AD1E25">
        <w:rPr>
          <w:szCs w:val="24"/>
        </w:rPr>
        <w:t>Potwierdzeniem należytego wykonania zamówienia</w:t>
      </w:r>
      <w:r w:rsidR="004A6C50">
        <w:rPr>
          <w:szCs w:val="24"/>
        </w:rPr>
        <w:t xml:space="preserve">, o którym mowa w ust. 1 lub </w:t>
      </w:r>
      <w:r w:rsidR="00DE7D39">
        <w:rPr>
          <w:szCs w:val="24"/>
        </w:rPr>
        <w:t>6,</w:t>
      </w:r>
      <w:r w:rsidRPr="00AD1E25">
        <w:rPr>
          <w:szCs w:val="24"/>
        </w:rPr>
        <w:t xml:space="preserve"> jest podpisany bez uwag protokół odbioru. </w:t>
      </w:r>
      <w:r w:rsidR="00D87609">
        <w:rPr>
          <w:szCs w:val="24"/>
        </w:rPr>
        <w:t>Wz</w:t>
      </w:r>
      <w:r w:rsidR="00AE3AF0">
        <w:rPr>
          <w:szCs w:val="24"/>
        </w:rPr>
        <w:t>ór protokołu odbioru stanowi załącznik nr 2 do umowy.</w:t>
      </w:r>
    </w:p>
    <w:p w14:paraId="664A9655" w14:textId="77777777" w:rsidR="004E0B96" w:rsidRDefault="004E0B96" w:rsidP="006E2EF8">
      <w:pPr>
        <w:spacing w:line="288" w:lineRule="auto"/>
        <w:ind w:left="284"/>
        <w:jc w:val="both"/>
        <w:rPr>
          <w:szCs w:val="24"/>
        </w:rPr>
      </w:pPr>
    </w:p>
    <w:p w14:paraId="244D4883" w14:textId="77777777" w:rsidR="00B26C89" w:rsidRDefault="00B26C89" w:rsidP="006E2EF8">
      <w:pPr>
        <w:spacing w:line="288" w:lineRule="auto"/>
        <w:ind w:left="284"/>
        <w:jc w:val="both"/>
        <w:rPr>
          <w:szCs w:val="24"/>
        </w:rPr>
      </w:pPr>
    </w:p>
    <w:p w14:paraId="3ED81ED2" w14:textId="77777777" w:rsidR="00B26C89" w:rsidRDefault="00B26C89" w:rsidP="006E2EF8">
      <w:pPr>
        <w:spacing w:line="288" w:lineRule="auto"/>
        <w:ind w:left="284"/>
        <w:jc w:val="both"/>
        <w:rPr>
          <w:szCs w:val="24"/>
        </w:rPr>
      </w:pPr>
    </w:p>
    <w:p w14:paraId="70BB50D9" w14:textId="77777777" w:rsidR="005327E7" w:rsidRPr="006E2EF8" w:rsidRDefault="005327E7" w:rsidP="00FB6B2F">
      <w:pPr>
        <w:spacing w:line="288" w:lineRule="auto"/>
        <w:jc w:val="both"/>
        <w:rPr>
          <w:szCs w:val="24"/>
        </w:rPr>
      </w:pPr>
    </w:p>
    <w:p w14:paraId="5D19909D" w14:textId="51D334DB" w:rsidR="00F86C43" w:rsidRPr="006E2EF8" w:rsidRDefault="00F86C43" w:rsidP="006E2EF8">
      <w:pPr>
        <w:spacing w:line="288" w:lineRule="auto"/>
        <w:jc w:val="center"/>
        <w:rPr>
          <w:b/>
          <w:szCs w:val="24"/>
          <w:vertAlign w:val="superscript"/>
        </w:rPr>
      </w:pPr>
      <w:r w:rsidRPr="006E2EF8">
        <w:rPr>
          <w:b/>
          <w:szCs w:val="24"/>
        </w:rPr>
        <w:sym w:font="Times New Roman" w:char="00A7"/>
      </w:r>
      <w:r w:rsidRPr="006E2EF8">
        <w:rPr>
          <w:b/>
          <w:szCs w:val="24"/>
        </w:rPr>
        <w:t xml:space="preserve"> </w:t>
      </w:r>
      <w:r w:rsidR="00A776CA" w:rsidRPr="006E2EF8">
        <w:rPr>
          <w:b/>
          <w:szCs w:val="24"/>
        </w:rPr>
        <w:t>4</w:t>
      </w:r>
      <w:r w:rsidR="00C35FAC">
        <w:rPr>
          <w:b/>
          <w:szCs w:val="24"/>
        </w:rPr>
        <w:t>.</w:t>
      </w:r>
    </w:p>
    <w:p w14:paraId="38CDB393" w14:textId="6CFB883F" w:rsidR="00010E31" w:rsidRPr="006E2EF8" w:rsidRDefault="00010E31" w:rsidP="006E2EF8">
      <w:pPr>
        <w:numPr>
          <w:ilvl w:val="0"/>
          <w:numId w:val="45"/>
        </w:numPr>
        <w:spacing w:line="288" w:lineRule="auto"/>
        <w:ind w:left="567" w:right="5" w:hanging="567"/>
        <w:jc w:val="both"/>
        <w:rPr>
          <w:szCs w:val="24"/>
        </w:rPr>
      </w:pPr>
      <w:r w:rsidRPr="00405127">
        <w:rPr>
          <w:szCs w:val="24"/>
        </w:rPr>
        <w:t>Maksymalne</w:t>
      </w:r>
      <w:r w:rsidRPr="006E2EF8">
        <w:rPr>
          <w:szCs w:val="24"/>
        </w:rPr>
        <w:t xml:space="preserve"> wynagrodzenie za wykonanie przedmiotu umowy </w:t>
      </w:r>
      <w:r w:rsidR="00405127">
        <w:rPr>
          <w:szCs w:val="24"/>
        </w:rPr>
        <w:t>wynosi</w:t>
      </w:r>
      <w:r w:rsidRPr="006E2EF8">
        <w:rPr>
          <w:szCs w:val="24"/>
        </w:rPr>
        <w:t xml:space="preserve"> _________ zł brutto (słown</w:t>
      </w:r>
      <w:r w:rsidR="00BE35C5">
        <w:rPr>
          <w:szCs w:val="24"/>
        </w:rPr>
        <w:t>ie: ___________ złotych 00/100).</w:t>
      </w:r>
      <w:r w:rsidRPr="006E2EF8">
        <w:rPr>
          <w:szCs w:val="24"/>
        </w:rPr>
        <w:t xml:space="preserve"> </w:t>
      </w:r>
    </w:p>
    <w:p w14:paraId="466ECE64" w14:textId="53D628F7"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Maksymalne wynagrodzenie, o którym mowa w ust. 1, obejmuje wszystkie koszty Wykonawcy związane z wykonaniem umowy i nie podlega zwiększeniu.</w:t>
      </w:r>
    </w:p>
    <w:p w14:paraId="23F0B0D1" w14:textId="3AEC34D6"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 xml:space="preserve">Zamawiający dokona zapłaty należnego Wykonawcy wynagrodzenia po prawidłowym wykonaniu złożonych przez Zamawiającego </w:t>
      </w:r>
      <w:r w:rsidR="004955A1" w:rsidRPr="006E2EF8">
        <w:rPr>
          <w:szCs w:val="24"/>
        </w:rPr>
        <w:t>zamówień</w:t>
      </w:r>
      <w:r w:rsidRPr="006E2EF8">
        <w:rPr>
          <w:szCs w:val="24"/>
        </w:rPr>
        <w:t xml:space="preserve">, </w:t>
      </w:r>
      <w:r w:rsidR="000B37F0">
        <w:rPr>
          <w:szCs w:val="24"/>
        </w:rPr>
        <w:t xml:space="preserve">o których mowa w </w:t>
      </w:r>
      <w:r w:rsidR="000B37F0" w:rsidRPr="000B37F0">
        <w:rPr>
          <w:szCs w:val="24"/>
        </w:rPr>
        <w:t xml:space="preserve">§ 3 ust. </w:t>
      </w:r>
      <w:r w:rsidR="000B37F0">
        <w:rPr>
          <w:szCs w:val="24"/>
        </w:rPr>
        <w:t>1</w:t>
      </w:r>
      <w:r w:rsidR="00677A23">
        <w:rPr>
          <w:szCs w:val="24"/>
        </w:rPr>
        <w:t xml:space="preserve"> i 6</w:t>
      </w:r>
      <w:r w:rsidR="000B37F0">
        <w:rPr>
          <w:szCs w:val="24"/>
        </w:rPr>
        <w:t xml:space="preserve">, </w:t>
      </w:r>
      <w:r w:rsidR="004C4734">
        <w:rPr>
          <w:szCs w:val="24"/>
        </w:rPr>
        <w:t xml:space="preserve">odpowiednio </w:t>
      </w:r>
      <w:r w:rsidRPr="006E2EF8">
        <w:rPr>
          <w:szCs w:val="24"/>
        </w:rPr>
        <w:t xml:space="preserve">wg cen jednostkowych określonych w </w:t>
      </w:r>
      <w:r w:rsidRPr="00405127">
        <w:rPr>
          <w:szCs w:val="24"/>
        </w:rPr>
        <w:t>załącznik</w:t>
      </w:r>
      <w:r w:rsidR="00405127">
        <w:rPr>
          <w:szCs w:val="24"/>
        </w:rPr>
        <w:t>u</w:t>
      </w:r>
      <w:r w:rsidRPr="00405127">
        <w:rPr>
          <w:szCs w:val="24"/>
        </w:rPr>
        <w:t xml:space="preserve"> nr 1 do umowy</w:t>
      </w:r>
      <w:r w:rsidR="00BA6BB6">
        <w:rPr>
          <w:szCs w:val="24"/>
        </w:rPr>
        <w:t xml:space="preserve"> </w:t>
      </w:r>
      <w:r w:rsidR="00677A23">
        <w:rPr>
          <w:szCs w:val="24"/>
        </w:rPr>
        <w:t>a</w:t>
      </w:r>
      <w:r w:rsidR="00BA6BB6">
        <w:rPr>
          <w:szCs w:val="24"/>
        </w:rPr>
        <w:t>lb</w:t>
      </w:r>
      <w:r w:rsidR="00677A23">
        <w:rPr>
          <w:szCs w:val="24"/>
        </w:rPr>
        <w:t>o</w:t>
      </w:r>
      <w:r w:rsidR="00BA6BB6">
        <w:rPr>
          <w:szCs w:val="24"/>
        </w:rPr>
        <w:t xml:space="preserve"> w przyjętej ofercie cenowej, o której mowa w </w:t>
      </w:r>
      <w:r w:rsidR="00BA6BB6" w:rsidRPr="00BA6BB6">
        <w:rPr>
          <w:szCs w:val="24"/>
        </w:rPr>
        <w:t>§</w:t>
      </w:r>
      <w:r w:rsidR="00BA6BB6">
        <w:rPr>
          <w:szCs w:val="24"/>
        </w:rPr>
        <w:t xml:space="preserve"> 3 ust. 6</w:t>
      </w:r>
      <w:r w:rsidRPr="006E2EF8">
        <w:rPr>
          <w:szCs w:val="24"/>
        </w:rPr>
        <w:t xml:space="preserve">. Wysokość wynagrodzenia będzie stanowił iloczyn sztuk </w:t>
      </w:r>
      <w:r w:rsidR="004955A1" w:rsidRPr="006E2EF8">
        <w:rPr>
          <w:szCs w:val="24"/>
        </w:rPr>
        <w:t xml:space="preserve">zamówionego i odebranego bez </w:t>
      </w:r>
      <w:r w:rsidR="00325956">
        <w:rPr>
          <w:szCs w:val="24"/>
        </w:rPr>
        <w:t>uwag</w:t>
      </w:r>
      <w:r w:rsidR="00325956" w:rsidRPr="006E2EF8">
        <w:rPr>
          <w:szCs w:val="24"/>
        </w:rPr>
        <w:t xml:space="preserve"> </w:t>
      </w:r>
      <w:r w:rsidR="004955A1" w:rsidRPr="006E2EF8">
        <w:rPr>
          <w:szCs w:val="24"/>
        </w:rPr>
        <w:t>asortymentu</w:t>
      </w:r>
      <w:r w:rsidR="00F02A38">
        <w:rPr>
          <w:szCs w:val="24"/>
        </w:rPr>
        <w:t xml:space="preserve"> oraz ich cen jednostkowych</w:t>
      </w:r>
      <w:r w:rsidRPr="006E2EF8">
        <w:rPr>
          <w:szCs w:val="24"/>
        </w:rPr>
        <w:t xml:space="preserve">. </w:t>
      </w:r>
    </w:p>
    <w:p w14:paraId="63BBF746" w14:textId="5F892D2E"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 xml:space="preserve">Płatność wynagrodzenia następować będzie na podstawie prawidłowo wystawionych faktur </w:t>
      </w:r>
      <w:r w:rsidR="0037347C">
        <w:rPr>
          <w:szCs w:val="24"/>
        </w:rPr>
        <w:t xml:space="preserve">na </w:t>
      </w:r>
      <w:r w:rsidR="00930842">
        <w:rPr>
          <w:szCs w:val="24"/>
        </w:rPr>
        <w:t xml:space="preserve"> rachunek bankowy wskazany przez Wykonawcę </w:t>
      </w:r>
      <w:r w:rsidRPr="006E2EF8">
        <w:rPr>
          <w:szCs w:val="24"/>
        </w:rPr>
        <w:t xml:space="preserve">w terminie 21 dni od dnia  otrzymania </w:t>
      </w:r>
      <w:r w:rsidR="00F405E5">
        <w:rPr>
          <w:szCs w:val="24"/>
        </w:rPr>
        <w:t xml:space="preserve">faktury </w:t>
      </w:r>
      <w:r w:rsidRPr="006E2EF8">
        <w:rPr>
          <w:szCs w:val="24"/>
        </w:rPr>
        <w:t xml:space="preserve">przez Zamawiającego. </w:t>
      </w:r>
    </w:p>
    <w:p w14:paraId="4D6589AB" w14:textId="466C97F9" w:rsidR="001B4C04" w:rsidRPr="006E2EF8" w:rsidRDefault="00010E31" w:rsidP="00930842">
      <w:pPr>
        <w:numPr>
          <w:ilvl w:val="0"/>
          <w:numId w:val="45"/>
        </w:numPr>
        <w:suppressAutoHyphens/>
        <w:spacing w:line="288" w:lineRule="auto"/>
        <w:ind w:left="567" w:hanging="567"/>
        <w:jc w:val="both"/>
        <w:rPr>
          <w:szCs w:val="24"/>
        </w:rPr>
      </w:pPr>
      <w:r w:rsidRPr="006E2EF8">
        <w:rPr>
          <w:szCs w:val="24"/>
        </w:rPr>
        <w:t>Za dzień zapłaty wynagrodzenia uznaje się dzień obciążenia rachunku bankowego Zamawiającego.</w:t>
      </w:r>
    </w:p>
    <w:p w14:paraId="2C689800" w14:textId="45CD7E2A" w:rsidR="001B4C04" w:rsidRDefault="00010E31" w:rsidP="001B4C04">
      <w:pPr>
        <w:numPr>
          <w:ilvl w:val="0"/>
          <w:numId w:val="45"/>
        </w:numPr>
        <w:suppressAutoHyphens/>
        <w:spacing w:line="288" w:lineRule="auto"/>
        <w:ind w:left="567" w:hanging="567"/>
        <w:jc w:val="both"/>
        <w:rPr>
          <w:szCs w:val="24"/>
        </w:rPr>
      </w:pPr>
      <w:r w:rsidRPr="001B4C04">
        <w:rPr>
          <w:szCs w:val="24"/>
        </w:rPr>
        <w:t>Faktury będą wystawiane i przesyłane na adres Zamawiającego wskazany w komparycji umowy albo w formie elektronicznej w postaci pliku pdf. na adres mailowy Zamawiającego: faktury@minrol.gov.pl</w:t>
      </w:r>
      <w:r w:rsidR="001B4C04">
        <w:rPr>
          <w:szCs w:val="24"/>
        </w:rPr>
        <w:t>,</w:t>
      </w:r>
      <w:r w:rsidRPr="001B4C04">
        <w:rPr>
          <w:szCs w:val="24"/>
        </w:rPr>
        <w:t xml:space="preserve"> </w:t>
      </w:r>
      <w:r w:rsidR="001B4C04" w:rsidRPr="001B4C04">
        <w:rPr>
          <w:szCs w:val="24"/>
        </w:rPr>
        <w:t xml:space="preserve">a w przypadku </w:t>
      </w:r>
      <w:r w:rsidR="004C4734">
        <w:rPr>
          <w:szCs w:val="24"/>
        </w:rPr>
        <w:t>gdy do Wykonawcy będą mieć zastosowanie</w:t>
      </w:r>
      <w:r w:rsidR="001B4C04" w:rsidRPr="001B4C04">
        <w:rPr>
          <w:szCs w:val="24"/>
        </w:rPr>
        <w:t xml:space="preserve"> przepis</w:t>
      </w:r>
      <w:r w:rsidR="002E7617">
        <w:rPr>
          <w:szCs w:val="24"/>
        </w:rPr>
        <w:t>y</w:t>
      </w:r>
      <w:r w:rsidR="001B4C04" w:rsidRPr="001B4C04">
        <w:rPr>
          <w:szCs w:val="24"/>
        </w:rPr>
        <w:t xml:space="preserve"> dotycząc</w:t>
      </w:r>
      <w:r w:rsidR="002E7617">
        <w:rPr>
          <w:szCs w:val="24"/>
        </w:rPr>
        <w:t>e</w:t>
      </w:r>
      <w:r w:rsidR="001B4C04" w:rsidRPr="001B4C04">
        <w:rPr>
          <w:szCs w:val="24"/>
        </w:rPr>
        <w:t xml:space="preserve"> Krajowego systemu e-Faktur, za pośrednictwem tego systemu.</w:t>
      </w:r>
    </w:p>
    <w:p w14:paraId="204EF380" w14:textId="60F84272" w:rsidR="001B4C04" w:rsidRPr="001B4C04" w:rsidRDefault="001B4C04" w:rsidP="001B4C04">
      <w:pPr>
        <w:numPr>
          <w:ilvl w:val="0"/>
          <w:numId w:val="45"/>
        </w:numPr>
        <w:suppressAutoHyphens/>
        <w:spacing w:line="288" w:lineRule="auto"/>
        <w:ind w:left="567" w:hanging="567"/>
        <w:jc w:val="both"/>
        <w:rPr>
          <w:szCs w:val="24"/>
        </w:rPr>
      </w:pPr>
      <w:r w:rsidRPr="001B4C04">
        <w:rPr>
          <w:szCs w:val="24"/>
        </w:rPr>
        <w:t xml:space="preserve">W </w:t>
      </w:r>
      <w:r w:rsidR="002E7617">
        <w:rPr>
          <w:szCs w:val="24"/>
        </w:rPr>
        <w:t>przypadku, o którym mowa w ust. 6,</w:t>
      </w:r>
      <w:r w:rsidRPr="001B4C04">
        <w:rPr>
          <w:szCs w:val="24"/>
        </w:rPr>
        <w:t xml:space="preserve"> w stosunku do </w:t>
      </w:r>
      <w:r w:rsidR="007B2658">
        <w:rPr>
          <w:szCs w:val="24"/>
        </w:rPr>
        <w:t>Wykonawcy</w:t>
      </w:r>
      <w:r w:rsidRPr="001B4C04">
        <w:rPr>
          <w:szCs w:val="24"/>
        </w:rPr>
        <w:t>:</w:t>
      </w:r>
    </w:p>
    <w:p w14:paraId="0FE03FAF" w14:textId="442D00DA" w:rsidR="001B4C04" w:rsidRPr="00BB712D" w:rsidRDefault="001B4C04" w:rsidP="001B4C04">
      <w:pPr>
        <w:pStyle w:val="Akapitzlist"/>
        <w:numPr>
          <w:ilvl w:val="0"/>
          <w:numId w:val="53"/>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faktura ustrukturyzowana uznawana jest za doręczoną </w:t>
      </w:r>
      <w:r w:rsidR="007B2658">
        <w:rPr>
          <w:rFonts w:ascii="Times New Roman" w:eastAsia="Times New Roman" w:hAnsi="Times New Roman"/>
          <w:sz w:val="24"/>
          <w:szCs w:val="24"/>
          <w:lang w:eastAsia="pl-PL"/>
        </w:rPr>
        <w:t>Zamawiającemu</w:t>
      </w:r>
      <w:r w:rsidRPr="00BB712D">
        <w:rPr>
          <w:rFonts w:ascii="Times New Roman" w:eastAsia="Times New Roman" w:hAnsi="Times New Roman"/>
          <w:sz w:val="24"/>
          <w:szCs w:val="24"/>
          <w:lang w:eastAsia="pl-PL"/>
        </w:rPr>
        <w:t xml:space="preserve"> z chwilą przydzielenia przez Krajowy System e-Faktur numeru identyfikującego tę fakturę, zgodnie z art. 106na ust. 3 ustawy </w:t>
      </w:r>
      <w:r w:rsidRPr="00437F59">
        <w:rPr>
          <w:rFonts w:ascii="Times New Roman" w:eastAsia="Times New Roman" w:hAnsi="Times New Roman"/>
          <w:sz w:val="24"/>
          <w:szCs w:val="24"/>
          <w:lang w:eastAsia="pl-PL"/>
        </w:rPr>
        <w:t xml:space="preserve">z dnia 11 marca 2004 r. </w:t>
      </w:r>
      <w:r w:rsidRPr="00BB712D">
        <w:rPr>
          <w:rFonts w:ascii="Times New Roman" w:eastAsia="Times New Roman" w:hAnsi="Times New Roman"/>
          <w:sz w:val="24"/>
          <w:szCs w:val="24"/>
          <w:lang w:eastAsia="pl-PL"/>
        </w:rPr>
        <w:t>o podatku od towarów i usług</w:t>
      </w:r>
      <w:r>
        <w:rPr>
          <w:rFonts w:ascii="Times New Roman" w:eastAsia="Times New Roman" w:hAnsi="Times New Roman"/>
          <w:sz w:val="24"/>
          <w:szCs w:val="24"/>
          <w:lang w:eastAsia="pl-PL"/>
        </w:rPr>
        <w:t xml:space="preserve"> </w:t>
      </w:r>
      <w:r w:rsidRPr="00437F59">
        <w:rPr>
          <w:rFonts w:ascii="Times New Roman" w:eastAsia="Times New Roman" w:hAnsi="Times New Roman"/>
          <w:sz w:val="24"/>
          <w:szCs w:val="24"/>
          <w:lang w:eastAsia="pl-PL"/>
        </w:rPr>
        <w:t xml:space="preserve">(Dz. U. z 2025 r. poz. 775, z </w:t>
      </w:r>
      <w:proofErr w:type="spellStart"/>
      <w:r w:rsidRPr="00437F59">
        <w:rPr>
          <w:rFonts w:ascii="Times New Roman" w:eastAsia="Times New Roman" w:hAnsi="Times New Roman"/>
          <w:sz w:val="24"/>
          <w:szCs w:val="24"/>
          <w:lang w:eastAsia="pl-PL"/>
        </w:rPr>
        <w:t>późn</w:t>
      </w:r>
      <w:proofErr w:type="spellEnd"/>
      <w:r w:rsidRPr="00437F59">
        <w:rPr>
          <w:rFonts w:ascii="Times New Roman" w:eastAsia="Times New Roman" w:hAnsi="Times New Roman"/>
          <w:sz w:val="24"/>
          <w:szCs w:val="24"/>
          <w:lang w:eastAsia="pl-PL"/>
        </w:rPr>
        <w:t>. zm.)</w:t>
      </w:r>
      <w:r w:rsidRPr="00BB712D">
        <w:rPr>
          <w:rFonts w:ascii="Times New Roman" w:eastAsia="Times New Roman" w:hAnsi="Times New Roman"/>
          <w:sz w:val="24"/>
          <w:szCs w:val="24"/>
          <w:lang w:eastAsia="pl-PL"/>
        </w:rPr>
        <w:t xml:space="preserve">; </w:t>
      </w:r>
    </w:p>
    <w:p w14:paraId="28F7C94F" w14:textId="0F58E55C" w:rsidR="001B4C04" w:rsidRPr="00437F59" w:rsidRDefault="007B2658" w:rsidP="001B4C04">
      <w:pPr>
        <w:pStyle w:val="Akapitzlist"/>
        <w:numPr>
          <w:ilvl w:val="0"/>
          <w:numId w:val="53"/>
        </w:numPr>
        <w:spacing w:after="0" w:line="276"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001B4C04" w:rsidRPr="00437F59">
        <w:rPr>
          <w:rFonts w:ascii="Times New Roman" w:eastAsia="Times New Roman" w:hAnsi="Times New Roman"/>
          <w:sz w:val="24"/>
          <w:szCs w:val="24"/>
          <w:lang w:eastAsia="pl-PL"/>
        </w:rPr>
        <w:t xml:space="preserve"> zobowiązany jest do umieszczenia w strukturze faktury ustrukturyzowanej dodatkowych danych/informacji identyfikujących umowę, której dana faktura będzie dotyczyć; </w:t>
      </w:r>
    </w:p>
    <w:p w14:paraId="44F2A009" w14:textId="4BD0D770" w:rsidR="001B4C04" w:rsidRPr="00BB712D" w:rsidRDefault="001B4C04" w:rsidP="001B4C04">
      <w:pPr>
        <w:pStyle w:val="Akapitzlist"/>
        <w:numPr>
          <w:ilvl w:val="0"/>
          <w:numId w:val="53"/>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termin płatności wynagrodzenia wynikającego z niniejszej umowy obliczany jest od dnia doręczenia </w:t>
      </w:r>
      <w:r w:rsidR="007B2658">
        <w:rPr>
          <w:rFonts w:ascii="Times New Roman" w:eastAsia="Times New Roman" w:hAnsi="Times New Roman"/>
          <w:sz w:val="24"/>
          <w:szCs w:val="24"/>
          <w:lang w:eastAsia="pl-PL"/>
        </w:rPr>
        <w:t>Zamawiającemu</w:t>
      </w:r>
      <w:r w:rsidRPr="00BB712D">
        <w:rPr>
          <w:rFonts w:ascii="Times New Roman" w:eastAsia="Times New Roman" w:hAnsi="Times New Roman"/>
          <w:sz w:val="24"/>
          <w:szCs w:val="24"/>
          <w:lang w:eastAsia="pl-PL"/>
        </w:rPr>
        <w:t xml:space="preserve"> faktury ustrukturyzowanej wystawionej zgodnie z wymaganiami określonymi w umowie i przepisami dotyczącymi Krajowego Systemu e-Faktur;</w:t>
      </w:r>
    </w:p>
    <w:p w14:paraId="484E9D03" w14:textId="59174095" w:rsidR="00010E31" w:rsidRPr="001B4C04" w:rsidRDefault="001B4C04" w:rsidP="001B4C04">
      <w:pPr>
        <w:pStyle w:val="Akapitzlist"/>
        <w:numPr>
          <w:ilvl w:val="0"/>
          <w:numId w:val="53"/>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wystawienie faktury ustrukturyzowanej niezgodnie z obowiązującymi wymogami i przepisami, uprawnia </w:t>
      </w:r>
      <w:r w:rsidR="007B2658">
        <w:rPr>
          <w:rFonts w:ascii="Times New Roman" w:eastAsia="Times New Roman" w:hAnsi="Times New Roman"/>
          <w:sz w:val="24"/>
          <w:szCs w:val="24"/>
          <w:lang w:eastAsia="pl-PL"/>
        </w:rPr>
        <w:t>Zamawiającego</w:t>
      </w:r>
      <w:r w:rsidRPr="00BB712D">
        <w:rPr>
          <w:rFonts w:ascii="Times New Roman" w:eastAsia="Times New Roman" w:hAnsi="Times New Roman"/>
          <w:sz w:val="24"/>
          <w:szCs w:val="24"/>
          <w:lang w:eastAsia="pl-PL"/>
        </w:rPr>
        <w:t xml:space="preserve"> do wstrzymania płatności do czasu otrzymania faktury spełniającej wymagania zawarte w umowie  i w przepisach dotyczących Krajowego Systemu e-Faktur, co nie będzie traktowane jako opóźnienie w zapłacie.</w:t>
      </w:r>
    </w:p>
    <w:p w14:paraId="0AEA53AF" w14:textId="77777777"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W przypadku wystawienia przez Wykonawcę faktury niezgodnie z umową lub z obowiązującymi przepisami prawa, Zamawiający ma prawo do wstrzymania zapłaty wynagrodzenia, bez negatywnych skutków finansowych dla Zamawiającego.</w:t>
      </w:r>
    </w:p>
    <w:p w14:paraId="5A992103" w14:textId="2D82CA7D" w:rsidR="00522B73" w:rsidRPr="00431F4D" w:rsidRDefault="0030351C" w:rsidP="00930842">
      <w:pPr>
        <w:numPr>
          <w:ilvl w:val="0"/>
          <w:numId w:val="45"/>
        </w:numPr>
        <w:suppressAutoHyphens/>
        <w:spacing w:line="288" w:lineRule="auto"/>
        <w:ind w:left="567" w:hanging="567"/>
        <w:jc w:val="both"/>
        <w:rPr>
          <w:szCs w:val="24"/>
        </w:rPr>
      </w:pPr>
      <w:r w:rsidRPr="00431F4D">
        <w:rPr>
          <w:szCs w:val="24"/>
        </w:rPr>
        <w:t>W przypadku gdy wystąpią podstawy do nalicz</w:t>
      </w:r>
      <w:r w:rsidR="00431F4D">
        <w:rPr>
          <w:szCs w:val="24"/>
        </w:rPr>
        <w:t>enia</w:t>
      </w:r>
      <w:r w:rsidRPr="00431F4D">
        <w:rPr>
          <w:szCs w:val="24"/>
        </w:rPr>
        <w:t xml:space="preserve"> kar umownych Zamawiający </w:t>
      </w:r>
      <w:r w:rsidR="00431F4D">
        <w:rPr>
          <w:szCs w:val="24"/>
        </w:rPr>
        <w:t xml:space="preserve">poinformuje o tym </w:t>
      </w:r>
      <w:r w:rsidR="00431F4D" w:rsidRPr="00431F4D">
        <w:rPr>
          <w:szCs w:val="24"/>
        </w:rPr>
        <w:t>Wykonawc</w:t>
      </w:r>
      <w:r w:rsidR="00431F4D">
        <w:rPr>
          <w:szCs w:val="24"/>
        </w:rPr>
        <w:t>ę i</w:t>
      </w:r>
      <w:r w:rsidR="00431F4D" w:rsidRPr="00431F4D">
        <w:rPr>
          <w:szCs w:val="24"/>
        </w:rPr>
        <w:t xml:space="preserve"> </w:t>
      </w:r>
      <w:r w:rsidRPr="00431F4D">
        <w:rPr>
          <w:szCs w:val="24"/>
        </w:rPr>
        <w:t xml:space="preserve">wypłaci </w:t>
      </w:r>
      <w:r w:rsidR="00431F4D">
        <w:rPr>
          <w:szCs w:val="24"/>
        </w:rPr>
        <w:t xml:space="preserve">mu </w:t>
      </w:r>
      <w:r w:rsidRPr="00431F4D">
        <w:rPr>
          <w:szCs w:val="24"/>
        </w:rPr>
        <w:t>wynagrodzenie pomniejszone o naliczoną karę umowną</w:t>
      </w:r>
      <w:r w:rsidR="00522B73" w:rsidRPr="00431F4D">
        <w:rPr>
          <w:szCs w:val="24"/>
        </w:rPr>
        <w:t>.</w:t>
      </w:r>
    </w:p>
    <w:p w14:paraId="3F945205" w14:textId="77777777" w:rsidR="00010E31" w:rsidRDefault="00010E31" w:rsidP="00930842">
      <w:pPr>
        <w:numPr>
          <w:ilvl w:val="0"/>
          <w:numId w:val="45"/>
        </w:numPr>
        <w:suppressAutoHyphens/>
        <w:spacing w:line="288" w:lineRule="auto"/>
        <w:ind w:left="567" w:hanging="567"/>
        <w:jc w:val="both"/>
        <w:rPr>
          <w:szCs w:val="24"/>
        </w:rPr>
      </w:pPr>
      <w:r w:rsidRPr="006E2EF8">
        <w:rPr>
          <w:szCs w:val="24"/>
        </w:rPr>
        <w:t>Wykonawca nie może dokonać cesji żadnych praw i roszczeń lub przeniesienia obowiązków wynikających z umowy na rzecz osoby trzeciej, bez uprzedniej zgody Zamawiającego</w:t>
      </w:r>
      <w:r w:rsidR="00522B73">
        <w:rPr>
          <w:szCs w:val="24"/>
        </w:rPr>
        <w:t xml:space="preserve"> wyrażonej w formie pisemnej</w:t>
      </w:r>
      <w:r w:rsidRPr="006E2EF8">
        <w:rPr>
          <w:szCs w:val="24"/>
        </w:rPr>
        <w:t>.</w:t>
      </w:r>
    </w:p>
    <w:p w14:paraId="381B732B" w14:textId="0EDCAD9B" w:rsidR="00AF0138" w:rsidRPr="00AA5C88" w:rsidRDefault="00AF0138" w:rsidP="00AF0138">
      <w:pPr>
        <w:pStyle w:val="Akapitzlist"/>
        <w:numPr>
          <w:ilvl w:val="0"/>
          <w:numId w:val="45"/>
        </w:numPr>
        <w:spacing w:after="0" w:line="276" w:lineRule="auto"/>
        <w:ind w:left="567" w:hanging="544"/>
        <w:jc w:val="both"/>
        <w:rPr>
          <w:rFonts w:ascii="Times New Roman" w:eastAsia="Times New Roman" w:hAnsi="Times New Roman"/>
          <w:sz w:val="24"/>
          <w:szCs w:val="24"/>
          <w:lang w:eastAsia="pl-PL"/>
        </w:rPr>
      </w:pPr>
      <w:r w:rsidRPr="00AA5C88">
        <w:rPr>
          <w:rFonts w:ascii="Times New Roman" w:eastAsia="Times New Roman" w:hAnsi="Times New Roman"/>
          <w:sz w:val="24"/>
          <w:szCs w:val="24"/>
          <w:lang w:eastAsia="pl-PL"/>
        </w:rPr>
        <w:lastRenderedPageBreak/>
        <w:t xml:space="preserve">Strony przewidują możliwość zmiany wysokości cen jednostkowych </w:t>
      </w:r>
      <w:r w:rsidR="00120FE7">
        <w:rPr>
          <w:rFonts w:ascii="Times New Roman" w:eastAsia="Times New Roman" w:hAnsi="Times New Roman"/>
          <w:sz w:val="24"/>
          <w:szCs w:val="24"/>
          <w:lang w:eastAsia="pl-PL"/>
        </w:rPr>
        <w:t xml:space="preserve">określonych </w:t>
      </w:r>
      <w:r w:rsidR="008A6A08" w:rsidRPr="008A6A08">
        <w:rPr>
          <w:rFonts w:ascii="Times New Roman" w:eastAsia="Times New Roman" w:hAnsi="Times New Roman"/>
          <w:sz w:val="24"/>
          <w:szCs w:val="24"/>
          <w:lang w:eastAsia="pl-PL"/>
        </w:rPr>
        <w:t xml:space="preserve">w </w:t>
      </w:r>
      <w:r w:rsidRPr="008A6A08">
        <w:rPr>
          <w:rFonts w:ascii="Times New Roman" w:eastAsia="Times New Roman" w:hAnsi="Times New Roman"/>
          <w:sz w:val="24"/>
          <w:szCs w:val="24"/>
          <w:lang w:eastAsia="pl-PL"/>
        </w:rPr>
        <w:t>załącznik</w:t>
      </w:r>
      <w:r w:rsidR="008A6A08">
        <w:rPr>
          <w:rFonts w:ascii="Times New Roman" w:eastAsia="Times New Roman" w:hAnsi="Times New Roman"/>
          <w:sz w:val="24"/>
          <w:szCs w:val="24"/>
          <w:lang w:eastAsia="pl-PL"/>
        </w:rPr>
        <w:t>u</w:t>
      </w:r>
      <w:r w:rsidRPr="008A6A08">
        <w:rPr>
          <w:rFonts w:ascii="Times New Roman" w:eastAsia="Times New Roman" w:hAnsi="Times New Roman"/>
          <w:sz w:val="24"/>
          <w:szCs w:val="24"/>
          <w:lang w:eastAsia="pl-PL"/>
        </w:rPr>
        <w:t xml:space="preserve"> nr 1 do umowy, w</w:t>
      </w:r>
      <w:r w:rsidRPr="00AA5C88">
        <w:rPr>
          <w:rFonts w:ascii="Times New Roman" w:eastAsia="Times New Roman" w:hAnsi="Times New Roman"/>
          <w:sz w:val="24"/>
          <w:szCs w:val="24"/>
          <w:lang w:eastAsia="pl-PL"/>
        </w:rPr>
        <w:t xml:space="preserve"> przypadku wystąpienia zmiany stawki podatku od towarów i usług dla </w:t>
      </w:r>
      <w:r w:rsidR="002B4D1D">
        <w:rPr>
          <w:rFonts w:ascii="Times New Roman" w:eastAsia="Times New Roman" w:hAnsi="Times New Roman"/>
          <w:sz w:val="24"/>
          <w:szCs w:val="24"/>
          <w:lang w:eastAsia="pl-PL"/>
        </w:rPr>
        <w:t>asortymentu</w:t>
      </w:r>
      <w:r w:rsidRPr="00AA5C88">
        <w:rPr>
          <w:rFonts w:ascii="Times New Roman" w:eastAsia="Times New Roman" w:hAnsi="Times New Roman"/>
          <w:sz w:val="24"/>
          <w:szCs w:val="24"/>
          <w:lang w:eastAsia="pl-PL"/>
        </w:rPr>
        <w:t>, któr</w:t>
      </w:r>
      <w:r w:rsidR="002B4D1D">
        <w:rPr>
          <w:rFonts w:ascii="Times New Roman" w:eastAsia="Times New Roman" w:hAnsi="Times New Roman"/>
          <w:sz w:val="24"/>
          <w:szCs w:val="24"/>
          <w:lang w:eastAsia="pl-PL"/>
        </w:rPr>
        <w:t>ego</w:t>
      </w:r>
      <w:r w:rsidRPr="00AA5C88">
        <w:rPr>
          <w:rFonts w:ascii="Times New Roman" w:eastAsia="Times New Roman" w:hAnsi="Times New Roman"/>
          <w:sz w:val="24"/>
          <w:szCs w:val="24"/>
          <w:lang w:eastAsia="pl-PL"/>
        </w:rPr>
        <w:t xml:space="preserve"> ta zmiana będzie dotyczyć. W takim przypadku wysokość cen jednostkowych brutto </w:t>
      </w:r>
      <w:r w:rsidR="00850972">
        <w:rPr>
          <w:rFonts w:ascii="Times New Roman" w:eastAsia="Times New Roman" w:hAnsi="Times New Roman"/>
          <w:sz w:val="24"/>
          <w:szCs w:val="24"/>
          <w:lang w:eastAsia="pl-PL"/>
        </w:rPr>
        <w:t>asortymentu</w:t>
      </w:r>
      <w:r w:rsidR="00850972" w:rsidRPr="00AA5C88">
        <w:rPr>
          <w:rFonts w:ascii="Times New Roman" w:eastAsia="Times New Roman" w:hAnsi="Times New Roman"/>
          <w:sz w:val="24"/>
          <w:szCs w:val="24"/>
          <w:lang w:eastAsia="pl-PL"/>
        </w:rPr>
        <w:t xml:space="preserve"> </w:t>
      </w:r>
      <w:r w:rsidRPr="00AA5C88">
        <w:rPr>
          <w:rFonts w:ascii="Times New Roman" w:eastAsia="Times New Roman" w:hAnsi="Times New Roman"/>
          <w:sz w:val="24"/>
          <w:szCs w:val="24"/>
          <w:lang w:eastAsia="pl-PL"/>
        </w:rPr>
        <w:t>może ulec zmianie o wartość podwyższenia/obniżenia podatku od towarów i usług obliczonego przy zastosowaniu zmienionej stawki</w:t>
      </w:r>
      <w:r w:rsidRPr="001C33CE">
        <w:t xml:space="preserve"> </w:t>
      </w:r>
      <w:r w:rsidRPr="001C33CE">
        <w:rPr>
          <w:rFonts w:ascii="Times New Roman" w:eastAsia="Times New Roman" w:hAnsi="Times New Roman"/>
          <w:sz w:val="24"/>
          <w:szCs w:val="24"/>
          <w:lang w:eastAsia="pl-PL"/>
        </w:rPr>
        <w:t>podatku od towarów i usług</w:t>
      </w:r>
      <w:r>
        <w:rPr>
          <w:rFonts w:ascii="Times New Roman" w:eastAsia="Times New Roman" w:hAnsi="Times New Roman"/>
          <w:sz w:val="24"/>
          <w:szCs w:val="24"/>
          <w:lang w:eastAsia="pl-PL"/>
        </w:rPr>
        <w:t>.</w:t>
      </w:r>
    </w:p>
    <w:p w14:paraId="101DFAF0" w14:textId="1EC98306" w:rsidR="00AF0138" w:rsidRPr="00AA5C88" w:rsidRDefault="00AF0138" w:rsidP="00AF0138">
      <w:pPr>
        <w:pStyle w:val="Akapitzlist"/>
        <w:numPr>
          <w:ilvl w:val="0"/>
          <w:numId w:val="45"/>
        </w:numPr>
        <w:spacing w:after="0" w:line="276" w:lineRule="auto"/>
        <w:ind w:left="567" w:hanging="544"/>
        <w:jc w:val="both"/>
        <w:rPr>
          <w:rFonts w:ascii="Times New Roman" w:eastAsia="Times New Roman" w:hAnsi="Times New Roman"/>
          <w:sz w:val="24"/>
          <w:szCs w:val="24"/>
          <w:lang w:eastAsia="pl-PL"/>
        </w:rPr>
      </w:pPr>
      <w:r w:rsidRPr="00AA5C88">
        <w:rPr>
          <w:rFonts w:ascii="Times New Roman" w:eastAsia="Times New Roman" w:hAnsi="Times New Roman"/>
          <w:sz w:val="24"/>
          <w:szCs w:val="24"/>
          <w:lang w:eastAsia="pl-PL"/>
        </w:rPr>
        <w:t>Zmiany, o których mowa w ust. 1</w:t>
      </w:r>
      <w:r w:rsidR="00A44F5A">
        <w:rPr>
          <w:rFonts w:ascii="Times New Roman" w:eastAsia="Times New Roman" w:hAnsi="Times New Roman"/>
          <w:sz w:val="24"/>
          <w:szCs w:val="24"/>
          <w:lang w:eastAsia="pl-PL"/>
        </w:rPr>
        <w:t>1</w:t>
      </w:r>
      <w:r w:rsidRPr="00AA5C88">
        <w:rPr>
          <w:rFonts w:ascii="Times New Roman" w:eastAsia="Times New Roman" w:hAnsi="Times New Roman"/>
          <w:sz w:val="24"/>
          <w:szCs w:val="24"/>
          <w:lang w:eastAsia="pl-PL"/>
        </w:rPr>
        <w:t>, dotyczą płatności wynikających z faktur wystawionych po wejściu w życie przepisów zmieniających stawki p</w:t>
      </w:r>
      <w:r>
        <w:rPr>
          <w:rFonts w:ascii="Times New Roman" w:eastAsia="Times New Roman" w:hAnsi="Times New Roman"/>
          <w:sz w:val="24"/>
          <w:szCs w:val="24"/>
          <w:lang w:eastAsia="pl-PL"/>
        </w:rPr>
        <w:t xml:space="preserve">odatku od towarów i usług i </w:t>
      </w:r>
      <w:r w:rsidRPr="00AA5C88">
        <w:rPr>
          <w:rFonts w:ascii="Times New Roman" w:eastAsia="Times New Roman" w:hAnsi="Times New Roman"/>
          <w:sz w:val="24"/>
          <w:szCs w:val="24"/>
          <w:lang w:eastAsia="pl-PL"/>
        </w:rPr>
        <w:t xml:space="preserve">wymagają zawarcia aneksu do umowy. Strony zobowiązują się do zaktualizowania </w:t>
      </w:r>
      <w:r w:rsidRPr="00420EC8">
        <w:rPr>
          <w:rFonts w:ascii="Times New Roman" w:eastAsia="Times New Roman" w:hAnsi="Times New Roman"/>
          <w:sz w:val="24"/>
          <w:szCs w:val="24"/>
          <w:lang w:eastAsia="pl-PL"/>
        </w:rPr>
        <w:t xml:space="preserve">wykazu </w:t>
      </w:r>
      <w:r w:rsidR="00850972" w:rsidRPr="00420EC8">
        <w:rPr>
          <w:rFonts w:ascii="Times New Roman" w:eastAsia="Times New Roman" w:hAnsi="Times New Roman"/>
          <w:sz w:val="24"/>
          <w:szCs w:val="24"/>
          <w:lang w:eastAsia="pl-PL"/>
        </w:rPr>
        <w:t xml:space="preserve">asortymentu </w:t>
      </w:r>
      <w:r w:rsidR="00420EC8">
        <w:rPr>
          <w:rFonts w:ascii="Times New Roman" w:eastAsia="Times New Roman" w:hAnsi="Times New Roman"/>
          <w:sz w:val="24"/>
          <w:szCs w:val="24"/>
          <w:lang w:eastAsia="pl-PL"/>
        </w:rPr>
        <w:t>określonego</w:t>
      </w:r>
      <w:r w:rsidR="004E093D">
        <w:rPr>
          <w:rFonts w:ascii="Times New Roman" w:eastAsia="Times New Roman" w:hAnsi="Times New Roman"/>
          <w:sz w:val="24"/>
          <w:szCs w:val="24"/>
          <w:lang w:eastAsia="pl-PL"/>
        </w:rPr>
        <w:t xml:space="preserve"> w</w:t>
      </w:r>
      <w:r w:rsidR="00420EC8">
        <w:rPr>
          <w:rFonts w:ascii="Times New Roman" w:eastAsia="Times New Roman" w:hAnsi="Times New Roman"/>
          <w:sz w:val="24"/>
          <w:szCs w:val="24"/>
          <w:lang w:eastAsia="pl-PL"/>
        </w:rPr>
        <w:t xml:space="preserve"> </w:t>
      </w:r>
      <w:r w:rsidRPr="00420EC8">
        <w:rPr>
          <w:rFonts w:ascii="Times New Roman" w:eastAsia="Times New Roman" w:hAnsi="Times New Roman"/>
          <w:sz w:val="24"/>
          <w:szCs w:val="24"/>
          <w:lang w:eastAsia="pl-PL"/>
        </w:rPr>
        <w:t>załącznik</w:t>
      </w:r>
      <w:r w:rsidR="004E093D">
        <w:rPr>
          <w:rFonts w:ascii="Times New Roman" w:eastAsia="Times New Roman" w:hAnsi="Times New Roman"/>
          <w:sz w:val="24"/>
          <w:szCs w:val="24"/>
          <w:lang w:eastAsia="pl-PL"/>
        </w:rPr>
        <w:t>u</w:t>
      </w:r>
      <w:r w:rsidRPr="00420EC8">
        <w:rPr>
          <w:rFonts w:ascii="Times New Roman" w:eastAsia="Times New Roman" w:hAnsi="Times New Roman"/>
          <w:sz w:val="24"/>
          <w:szCs w:val="24"/>
          <w:lang w:eastAsia="pl-PL"/>
        </w:rPr>
        <w:t xml:space="preserve"> nr 1</w:t>
      </w:r>
      <w:r>
        <w:rPr>
          <w:rFonts w:ascii="Times New Roman" w:eastAsia="Times New Roman" w:hAnsi="Times New Roman"/>
          <w:sz w:val="24"/>
          <w:szCs w:val="24"/>
          <w:lang w:eastAsia="pl-PL"/>
        </w:rPr>
        <w:t xml:space="preserve"> </w:t>
      </w:r>
      <w:r w:rsidRPr="00AA5C88">
        <w:rPr>
          <w:rFonts w:ascii="Times New Roman" w:eastAsia="Times New Roman" w:hAnsi="Times New Roman"/>
          <w:sz w:val="24"/>
          <w:szCs w:val="24"/>
          <w:lang w:eastAsia="pl-PL"/>
        </w:rPr>
        <w:t>do umowy</w:t>
      </w:r>
      <w:r w:rsidR="004E093D">
        <w:rPr>
          <w:rFonts w:ascii="Times New Roman" w:eastAsia="Times New Roman" w:hAnsi="Times New Roman"/>
          <w:sz w:val="24"/>
          <w:szCs w:val="24"/>
          <w:lang w:eastAsia="pl-PL"/>
        </w:rPr>
        <w:t>,</w:t>
      </w:r>
      <w:r w:rsidRPr="00AA5C88">
        <w:rPr>
          <w:rFonts w:ascii="Times New Roman" w:eastAsia="Times New Roman" w:hAnsi="Times New Roman"/>
          <w:sz w:val="24"/>
          <w:szCs w:val="24"/>
          <w:lang w:eastAsia="pl-PL"/>
        </w:rPr>
        <w:t xml:space="preserve"> o zmienioną wysokość stawki podatku od towarów i usług. </w:t>
      </w:r>
    </w:p>
    <w:p w14:paraId="69307325" w14:textId="2246761E" w:rsidR="00AF0138" w:rsidRDefault="00AF0138" w:rsidP="00AF0138">
      <w:pPr>
        <w:pStyle w:val="Akapitzlist"/>
        <w:numPr>
          <w:ilvl w:val="0"/>
          <w:numId w:val="45"/>
        </w:numPr>
        <w:spacing w:after="0" w:line="276" w:lineRule="auto"/>
        <w:ind w:left="567" w:hanging="544"/>
        <w:jc w:val="both"/>
        <w:rPr>
          <w:rFonts w:ascii="Times New Roman" w:eastAsia="Times New Roman" w:hAnsi="Times New Roman"/>
          <w:sz w:val="24"/>
          <w:szCs w:val="24"/>
          <w:lang w:eastAsia="pl-PL"/>
        </w:rPr>
      </w:pPr>
      <w:r w:rsidRPr="00AA5C88">
        <w:rPr>
          <w:rFonts w:ascii="Times New Roman" w:eastAsia="Times New Roman" w:hAnsi="Times New Roman"/>
          <w:sz w:val="24"/>
          <w:szCs w:val="24"/>
          <w:lang w:eastAsia="pl-PL"/>
        </w:rPr>
        <w:t>Zmiany</w:t>
      </w:r>
      <w:r>
        <w:rPr>
          <w:rFonts w:ascii="Times New Roman" w:eastAsia="Times New Roman" w:hAnsi="Times New Roman"/>
          <w:sz w:val="24"/>
          <w:szCs w:val="24"/>
          <w:lang w:eastAsia="pl-PL"/>
        </w:rPr>
        <w:t>,</w:t>
      </w:r>
      <w:r w:rsidRPr="00AA5C88">
        <w:rPr>
          <w:rFonts w:ascii="Times New Roman" w:eastAsia="Times New Roman" w:hAnsi="Times New Roman"/>
          <w:sz w:val="24"/>
          <w:szCs w:val="24"/>
          <w:lang w:eastAsia="pl-PL"/>
        </w:rPr>
        <w:t xml:space="preserve"> o których mowa w </w:t>
      </w:r>
      <w:r w:rsidRPr="00AA5C88">
        <w:rPr>
          <w:rFonts w:ascii="Times New Roman" w:hAnsi="Times New Roman"/>
          <w:sz w:val="24"/>
          <w:szCs w:val="24"/>
          <w:lang w:eastAsia="pl-PL"/>
        </w:rPr>
        <w:t>ust. 1</w:t>
      </w:r>
      <w:r w:rsidR="00A44F5A">
        <w:rPr>
          <w:rFonts w:ascii="Times New Roman" w:hAnsi="Times New Roman"/>
          <w:sz w:val="24"/>
          <w:szCs w:val="24"/>
          <w:lang w:eastAsia="pl-PL"/>
        </w:rPr>
        <w:t>1</w:t>
      </w:r>
      <w:r>
        <w:rPr>
          <w:rFonts w:ascii="Times New Roman" w:hAnsi="Times New Roman"/>
          <w:sz w:val="24"/>
          <w:szCs w:val="24"/>
          <w:lang w:eastAsia="pl-PL"/>
        </w:rPr>
        <w:t>,</w:t>
      </w:r>
      <w:r w:rsidRPr="00AA5C88">
        <w:rPr>
          <w:rFonts w:ascii="Times New Roman" w:hAnsi="Times New Roman"/>
          <w:sz w:val="24"/>
          <w:szCs w:val="24"/>
          <w:lang w:eastAsia="pl-PL"/>
        </w:rPr>
        <w:t xml:space="preserve"> </w:t>
      </w:r>
      <w:r w:rsidRPr="00AA5C88">
        <w:rPr>
          <w:rFonts w:ascii="Times New Roman" w:eastAsia="Times New Roman" w:hAnsi="Times New Roman"/>
          <w:sz w:val="24"/>
          <w:szCs w:val="24"/>
          <w:lang w:eastAsia="pl-PL"/>
        </w:rPr>
        <w:t>nie powodują zmiany wartości maksymalnego wynagrodzenia</w:t>
      </w:r>
      <w:r w:rsidR="00420EC8">
        <w:rPr>
          <w:rFonts w:ascii="Times New Roman" w:eastAsia="Times New Roman" w:hAnsi="Times New Roman"/>
          <w:sz w:val="24"/>
          <w:szCs w:val="24"/>
          <w:lang w:eastAsia="pl-PL"/>
        </w:rPr>
        <w:t xml:space="preserve"> brutto</w:t>
      </w:r>
      <w:r w:rsidR="00F90A5E">
        <w:rPr>
          <w:rFonts w:ascii="Times New Roman" w:eastAsia="Times New Roman" w:hAnsi="Times New Roman"/>
          <w:sz w:val="24"/>
          <w:szCs w:val="24"/>
          <w:lang w:eastAsia="pl-PL"/>
        </w:rPr>
        <w:t>,</w:t>
      </w:r>
      <w:r w:rsidRPr="00AA5C88">
        <w:rPr>
          <w:rFonts w:ascii="Times New Roman" w:eastAsia="Times New Roman" w:hAnsi="Times New Roman"/>
          <w:sz w:val="24"/>
          <w:szCs w:val="24"/>
          <w:lang w:eastAsia="pl-PL"/>
        </w:rPr>
        <w:t xml:space="preserve"> o którym mowa w § 4 ust.</w:t>
      </w:r>
      <w:r>
        <w:rPr>
          <w:rFonts w:ascii="Times New Roman" w:eastAsia="Times New Roman" w:hAnsi="Times New Roman"/>
          <w:sz w:val="24"/>
          <w:szCs w:val="24"/>
          <w:lang w:eastAsia="pl-PL"/>
        </w:rPr>
        <w:t xml:space="preserve"> </w:t>
      </w:r>
      <w:r w:rsidRPr="00AA5C88">
        <w:rPr>
          <w:rFonts w:ascii="Times New Roman" w:eastAsia="Times New Roman" w:hAnsi="Times New Roman"/>
          <w:sz w:val="24"/>
          <w:szCs w:val="24"/>
          <w:lang w:eastAsia="pl-PL"/>
        </w:rPr>
        <w:t xml:space="preserve">1, a mają wpływ jedynie na ceny jednostkowe brutto </w:t>
      </w:r>
      <w:r w:rsidR="00850972">
        <w:rPr>
          <w:rFonts w:ascii="Times New Roman" w:eastAsia="Times New Roman" w:hAnsi="Times New Roman"/>
          <w:sz w:val="24"/>
          <w:szCs w:val="24"/>
          <w:lang w:eastAsia="pl-PL"/>
        </w:rPr>
        <w:t>as</w:t>
      </w:r>
      <w:r w:rsidR="00F14CE4">
        <w:rPr>
          <w:rFonts w:ascii="Times New Roman" w:eastAsia="Times New Roman" w:hAnsi="Times New Roman"/>
          <w:sz w:val="24"/>
          <w:szCs w:val="24"/>
          <w:lang w:eastAsia="pl-PL"/>
        </w:rPr>
        <w:t>o</w:t>
      </w:r>
      <w:r w:rsidR="00850972">
        <w:rPr>
          <w:rFonts w:ascii="Times New Roman" w:eastAsia="Times New Roman" w:hAnsi="Times New Roman"/>
          <w:sz w:val="24"/>
          <w:szCs w:val="24"/>
          <w:lang w:eastAsia="pl-PL"/>
        </w:rPr>
        <w:t>rtymentu</w:t>
      </w:r>
      <w:r w:rsidRPr="00AA5C88">
        <w:rPr>
          <w:rFonts w:ascii="Times New Roman" w:eastAsia="Times New Roman" w:hAnsi="Times New Roman"/>
          <w:sz w:val="24"/>
          <w:szCs w:val="24"/>
          <w:lang w:eastAsia="pl-PL"/>
        </w:rPr>
        <w:t>.</w:t>
      </w:r>
    </w:p>
    <w:p w14:paraId="02BE47DC" w14:textId="77777777" w:rsidR="00AF0138" w:rsidRPr="00313B00" w:rsidRDefault="00120FE7" w:rsidP="00AF0138">
      <w:pPr>
        <w:pStyle w:val="Akapitzlist"/>
        <w:numPr>
          <w:ilvl w:val="0"/>
          <w:numId w:val="45"/>
        </w:numPr>
        <w:spacing w:line="288" w:lineRule="auto"/>
        <w:ind w:left="567" w:hanging="544"/>
        <w:jc w:val="both"/>
        <w:rPr>
          <w:rFonts w:ascii="Times New Roman" w:hAnsi="Times New Roman"/>
          <w:sz w:val="24"/>
          <w:szCs w:val="24"/>
        </w:rPr>
      </w:pPr>
      <w:r>
        <w:rPr>
          <w:rFonts w:ascii="Times New Roman" w:hAnsi="Times New Roman"/>
          <w:sz w:val="24"/>
          <w:szCs w:val="24"/>
        </w:rPr>
        <w:t>Wykonawca</w:t>
      </w:r>
      <w:r w:rsidR="00AF0138" w:rsidRPr="00313B00">
        <w:rPr>
          <w:rFonts w:ascii="Times New Roman" w:hAnsi="Times New Roman"/>
          <w:sz w:val="24"/>
          <w:szCs w:val="24"/>
        </w:rPr>
        <w:t xml:space="preserve"> oświadcza, że:</w:t>
      </w:r>
    </w:p>
    <w:p w14:paraId="58D7683C" w14:textId="77777777" w:rsidR="00AF0138" w:rsidRPr="00313B00" w:rsidRDefault="00AF0138" w:rsidP="00AF0138">
      <w:pPr>
        <w:pStyle w:val="Akapitzlist"/>
        <w:spacing w:line="288" w:lineRule="auto"/>
        <w:ind w:left="1134" w:hanging="567"/>
        <w:jc w:val="both"/>
        <w:rPr>
          <w:rFonts w:ascii="Times New Roman" w:hAnsi="Times New Roman"/>
          <w:sz w:val="24"/>
          <w:szCs w:val="24"/>
        </w:rPr>
      </w:pPr>
      <w:r w:rsidRPr="00313B00">
        <w:rPr>
          <w:rFonts w:ascii="Times New Roman" w:hAnsi="Times New Roman"/>
          <w:sz w:val="24"/>
          <w:szCs w:val="24"/>
        </w:rPr>
        <w:t xml:space="preserve">1) </w:t>
      </w:r>
      <w:r w:rsidRPr="00313B00">
        <w:rPr>
          <w:rFonts w:ascii="Times New Roman" w:hAnsi="Times New Roman"/>
          <w:sz w:val="24"/>
          <w:szCs w:val="24"/>
        </w:rPr>
        <w:tab/>
        <w:t>jest czynnym podatnikiem podatku od towarów i usług;</w:t>
      </w:r>
    </w:p>
    <w:p w14:paraId="5AC6B12C" w14:textId="4D2D3E2B" w:rsidR="00AF0138" w:rsidRPr="00313B00" w:rsidRDefault="00AF0138" w:rsidP="00AF0138">
      <w:pPr>
        <w:pStyle w:val="Akapitzlist"/>
        <w:spacing w:line="288" w:lineRule="auto"/>
        <w:ind w:left="1134" w:hanging="567"/>
        <w:jc w:val="both"/>
        <w:rPr>
          <w:rFonts w:ascii="Times New Roman" w:hAnsi="Times New Roman"/>
          <w:sz w:val="24"/>
          <w:szCs w:val="24"/>
        </w:rPr>
      </w:pPr>
      <w:r w:rsidRPr="00313B00">
        <w:rPr>
          <w:rFonts w:ascii="Times New Roman" w:hAnsi="Times New Roman"/>
          <w:sz w:val="24"/>
          <w:szCs w:val="24"/>
        </w:rPr>
        <w:t xml:space="preserve">2) </w:t>
      </w:r>
      <w:r w:rsidRPr="00313B00">
        <w:rPr>
          <w:rFonts w:ascii="Times New Roman" w:hAnsi="Times New Roman"/>
          <w:sz w:val="24"/>
          <w:szCs w:val="24"/>
        </w:rPr>
        <w:tab/>
        <w:t xml:space="preserve">rachunek bankowy, o którym mowa w ust. </w:t>
      </w:r>
      <w:r w:rsidR="00F14CE4">
        <w:rPr>
          <w:rFonts w:ascii="Times New Roman" w:hAnsi="Times New Roman"/>
          <w:sz w:val="24"/>
          <w:szCs w:val="24"/>
        </w:rPr>
        <w:t>4</w:t>
      </w:r>
      <w:r w:rsidRPr="00313B00">
        <w:rPr>
          <w:rFonts w:ascii="Times New Roman" w:hAnsi="Times New Roman"/>
          <w:sz w:val="24"/>
          <w:szCs w:val="24"/>
        </w:rPr>
        <w:t>, jest rachunkiem rozliczeniowym, w rozumieniu art. 49 ust. 1 pkt 1 ustawy z dnia 29 sierpnia 1997 r. – Prawo bankowe (Dz. U. z 202</w:t>
      </w:r>
      <w:r w:rsidR="00526408">
        <w:rPr>
          <w:rFonts w:ascii="Times New Roman" w:hAnsi="Times New Roman"/>
          <w:sz w:val="24"/>
          <w:szCs w:val="24"/>
        </w:rPr>
        <w:t>6</w:t>
      </w:r>
      <w:r w:rsidRPr="00313B00">
        <w:rPr>
          <w:rFonts w:ascii="Times New Roman" w:hAnsi="Times New Roman"/>
          <w:sz w:val="24"/>
          <w:szCs w:val="24"/>
        </w:rPr>
        <w:t xml:space="preserve"> r. poz. </w:t>
      </w:r>
      <w:r w:rsidR="0000246F">
        <w:rPr>
          <w:rFonts w:ascii="Times New Roman" w:hAnsi="Times New Roman"/>
          <w:sz w:val="24"/>
          <w:szCs w:val="24"/>
        </w:rPr>
        <w:t>38</w:t>
      </w:r>
      <w:r w:rsidRPr="00313B00">
        <w:rPr>
          <w:rFonts w:ascii="Times New Roman" w:hAnsi="Times New Roman"/>
          <w:sz w:val="24"/>
          <w:szCs w:val="24"/>
        </w:rPr>
        <w:t>) oraz jest zawarty i uwidoczniony w wykazie, o którym mowa w art. 96b ust. 1 ustawy o podatku od towarów i usług, prowadzonym przez Szefa Krajowej Administracji Skarbowej.</w:t>
      </w:r>
    </w:p>
    <w:p w14:paraId="1387BAA1" w14:textId="045228D6" w:rsidR="00AF0138" w:rsidRPr="001B00D9" w:rsidRDefault="00120FE7" w:rsidP="00AF0138">
      <w:pPr>
        <w:pStyle w:val="Akapitzlist"/>
        <w:numPr>
          <w:ilvl w:val="0"/>
          <w:numId w:val="45"/>
        </w:numPr>
        <w:spacing w:line="288" w:lineRule="auto"/>
        <w:ind w:left="567" w:hanging="544"/>
        <w:jc w:val="both"/>
        <w:rPr>
          <w:rFonts w:ascii="Times New Roman" w:hAnsi="Times New Roman"/>
          <w:sz w:val="24"/>
          <w:szCs w:val="24"/>
        </w:rPr>
      </w:pPr>
      <w:r>
        <w:rPr>
          <w:rFonts w:ascii="Times New Roman" w:hAnsi="Times New Roman"/>
          <w:sz w:val="24"/>
          <w:szCs w:val="24"/>
        </w:rPr>
        <w:t>Wykonawca</w:t>
      </w:r>
      <w:r w:rsidR="00AF0138">
        <w:rPr>
          <w:rFonts w:ascii="Times New Roman" w:hAnsi="Times New Roman"/>
          <w:sz w:val="24"/>
          <w:szCs w:val="24"/>
        </w:rPr>
        <w:t xml:space="preserve"> </w:t>
      </w:r>
      <w:r w:rsidR="00AF0138" w:rsidRPr="00313B00">
        <w:rPr>
          <w:rFonts w:ascii="Times New Roman" w:hAnsi="Times New Roman"/>
          <w:sz w:val="24"/>
          <w:szCs w:val="24"/>
        </w:rPr>
        <w:t xml:space="preserve">zobowiązuje się powiadomić </w:t>
      </w:r>
      <w:r>
        <w:rPr>
          <w:rFonts w:ascii="Times New Roman" w:hAnsi="Times New Roman"/>
          <w:sz w:val="24"/>
          <w:szCs w:val="24"/>
        </w:rPr>
        <w:t>Zamawiającego</w:t>
      </w:r>
      <w:r w:rsidR="00AF0138" w:rsidRPr="00313B00">
        <w:rPr>
          <w:rFonts w:ascii="Times New Roman" w:hAnsi="Times New Roman"/>
          <w:sz w:val="24"/>
          <w:szCs w:val="24"/>
        </w:rPr>
        <w:t xml:space="preserve"> o utracie statusu czynnego podatnika od towarów i usług lub o wykreśleniu z wykazu jego rachunku bankowego, o którym mowa w ust. 1</w:t>
      </w:r>
      <w:r w:rsidR="007D261E">
        <w:rPr>
          <w:rFonts w:ascii="Times New Roman" w:hAnsi="Times New Roman"/>
          <w:sz w:val="24"/>
          <w:szCs w:val="24"/>
        </w:rPr>
        <w:t>4</w:t>
      </w:r>
      <w:r w:rsidR="00AF0138" w:rsidRPr="00313B00">
        <w:rPr>
          <w:rFonts w:ascii="Times New Roman" w:hAnsi="Times New Roman"/>
          <w:sz w:val="24"/>
          <w:szCs w:val="24"/>
        </w:rPr>
        <w:t xml:space="preserve">, w terminie 24 godzin od </w:t>
      </w:r>
      <w:r w:rsidR="004E093D">
        <w:rPr>
          <w:rFonts w:ascii="Times New Roman" w:hAnsi="Times New Roman"/>
          <w:sz w:val="24"/>
          <w:szCs w:val="24"/>
        </w:rPr>
        <w:t>dnia</w:t>
      </w:r>
      <w:r w:rsidR="00AF0138" w:rsidRPr="00313B00">
        <w:rPr>
          <w:rFonts w:ascii="Times New Roman" w:hAnsi="Times New Roman"/>
          <w:sz w:val="24"/>
          <w:szCs w:val="24"/>
        </w:rPr>
        <w:t xml:space="preserve"> odpowiednio utraty statusu czynnego podatnika podatku od towarów i usług lub wykreślenia jego rachunku z wykazu.</w:t>
      </w:r>
    </w:p>
    <w:p w14:paraId="590F7D91" w14:textId="77777777" w:rsidR="00AF0138" w:rsidRPr="006E2EF8" w:rsidRDefault="00AF0138" w:rsidP="00AF0138">
      <w:pPr>
        <w:suppressAutoHyphens/>
        <w:spacing w:line="288" w:lineRule="auto"/>
        <w:jc w:val="both"/>
        <w:rPr>
          <w:szCs w:val="24"/>
        </w:rPr>
      </w:pPr>
    </w:p>
    <w:p w14:paraId="4250FDAA" w14:textId="6F6480CE" w:rsidR="006C7897" w:rsidRPr="006E2EF8" w:rsidRDefault="006C7897" w:rsidP="006E2EF8">
      <w:pPr>
        <w:spacing w:line="288" w:lineRule="auto"/>
        <w:jc w:val="center"/>
        <w:rPr>
          <w:b/>
          <w:szCs w:val="24"/>
          <w:vertAlign w:val="superscript"/>
        </w:rPr>
      </w:pPr>
      <w:r w:rsidRPr="006E2EF8">
        <w:rPr>
          <w:b/>
          <w:szCs w:val="24"/>
        </w:rPr>
        <w:sym w:font="Times New Roman" w:char="00A7"/>
      </w:r>
      <w:r w:rsidRPr="006E2EF8">
        <w:rPr>
          <w:b/>
          <w:szCs w:val="24"/>
        </w:rPr>
        <w:t xml:space="preserve"> </w:t>
      </w:r>
      <w:r w:rsidR="004955A1" w:rsidRPr="006E2EF8">
        <w:rPr>
          <w:b/>
          <w:szCs w:val="24"/>
        </w:rPr>
        <w:t>5</w:t>
      </w:r>
      <w:r w:rsidR="00C35FAC">
        <w:rPr>
          <w:b/>
          <w:szCs w:val="24"/>
        </w:rPr>
        <w:t>.</w:t>
      </w:r>
    </w:p>
    <w:p w14:paraId="3820425E" w14:textId="33135B90" w:rsidR="00E5458C" w:rsidRPr="006E2EF8" w:rsidRDefault="00156645" w:rsidP="00BD1CB7">
      <w:pPr>
        <w:numPr>
          <w:ilvl w:val="0"/>
          <w:numId w:val="35"/>
        </w:numPr>
        <w:spacing w:line="288" w:lineRule="auto"/>
        <w:ind w:left="567" w:hanging="567"/>
        <w:jc w:val="both"/>
        <w:rPr>
          <w:szCs w:val="24"/>
        </w:rPr>
      </w:pPr>
      <w:r>
        <w:rPr>
          <w:szCs w:val="24"/>
        </w:rPr>
        <w:t>W</w:t>
      </w:r>
      <w:r w:rsidR="00E5458C" w:rsidRPr="006E2EF8">
        <w:rPr>
          <w:szCs w:val="24"/>
        </w:rPr>
        <w:t xml:space="preserve"> razie niewykonania </w:t>
      </w:r>
      <w:r w:rsidR="00E5458C" w:rsidRPr="00156645">
        <w:rPr>
          <w:szCs w:val="24"/>
        </w:rPr>
        <w:t>lub</w:t>
      </w:r>
      <w:r w:rsidR="00E5458C" w:rsidRPr="006E2EF8">
        <w:rPr>
          <w:szCs w:val="24"/>
        </w:rPr>
        <w:t xml:space="preserve"> nienależytego wykonania </w:t>
      </w:r>
      <w:r w:rsidR="00974B8B">
        <w:rPr>
          <w:szCs w:val="24"/>
        </w:rPr>
        <w:t>w całości lub w części zamówienia</w:t>
      </w:r>
      <w:r w:rsidR="002701EE">
        <w:rPr>
          <w:szCs w:val="24"/>
        </w:rPr>
        <w:t xml:space="preserve">, o którym mowa w </w:t>
      </w:r>
      <w:r w:rsidR="002701EE" w:rsidRPr="002701EE">
        <w:rPr>
          <w:szCs w:val="24"/>
        </w:rPr>
        <w:t>§</w:t>
      </w:r>
      <w:r w:rsidR="002701EE">
        <w:rPr>
          <w:szCs w:val="24"/>
        </w:rPr>
        <w:t xml:space="preserve"> 3 ust. 1 lub 6, </w:t>
      </w:r>
      <w:r w:rsidR="00E5458C" w:rsidRPr="006E2EF8">
        <w:rPr>
          <w:szCs w:val="24"/>
        </w:rPr>
        <w:t xml:space="preserve">Wykonawca zapłaci Zamawiającemu karę umowną w </w:t>
      </w:r>
      <w:r w:rsidR="00E5458C" w:rsidRPr="00207467">
        <w:rPr>
          <w:szCs w:val="24"/>
        </w:rPr>
        <w:t>wysokości 5% wartości wynagrodzenia</w:t>
      </w:r>
      <w:r w:rsidR="00850972" w:rsidRPr="00207467">
        <w:rPr>
          <w:szCs w:val="24"/>
        </w:rPr>
        <w:t xml:space="preserve"> brutto</w:t>
      </w:r>
      <w:r w:rsidR="008C0D31" w:rsidRPr="008C0D31">
        <w:rPr>
          <w:szCs w:val="24"/>
        </w:rPr>
        <w:t xml:space="preserve"> </w:t>
      </w:r>
      <w:r w:rsidR="008C0D31">
        <w:rPr>
          <w:szCs w:val="24"/>
        </w:rPr>
        <w:t xml:space="preserve">za wykonanie danego </w:t>
      </w:r>
      <w:r w:rsidR="008C0D31" w:rsidRPr="00830FD0">
        <w:rPr>
          <w:szCs w:val="24"/>
        </w:rPr>
        <w:t>zamówienia</w:t>
      </w:r>
      <w:r w:rsidR="002701EE">
        <w:rPr>
          <w:szCs w:val="24"/>
        </w:rPr>
        <w:t>.</w:t>
      </w:r>
    </w:p>
    <w:p w14:paraId="275D4681" w14:textId="77777777" w:rsidR="00411296" w:rsidRDefault="00E5458C" w:rsidP="00FB6B2F">
      <w:pPr>
        <w:numPr>
          <w:ilvl w:val="0"/>
          <w:numId w:val="35"/>
        </w:numPr>
        <w:spacing w:line="276" w:lineRule="auto"/>
        <w:ind w:left="567" w:hanging="567"/>
        <w:jc w:val="both"/>
        <w:rPr>
          <w:szCs w:val="24"/>
        </w:rPr>
      </w:pPr>
      <w:r w:rsidRPr="006E2EF8">
        <w:rPr>
          <w:szCs w:val="24"/>
        </w:rPr>
        <w:t xml:space="preserve">W razie </w:t>
      </w:r>
      <w:r w:rsidR="00411296">
        <w:rPr>
          <w:szCs w:val="24"/>
        </w:rPr>
        <w:t>zwłoki:</w:t>
      </w:r>
    </w:p>
    <w:p w14:paraId="220552E2" w14:textId="7B59CCA2" w:rsidR="00411296" w:rsidRDefault="00411296" w:rsidP="00FB6B2F">
      <w:pPr>
        <w:pStyle w:val="Akapitzlist"/>
        <w:numPr>
          <w:ilvl w:val="0"/>
          <w:numId w:val="52"/>
        </w:numPr>
        <w:spacing w:line="276" w:lineRule="auto"/>
        <w:jc w:val="both"/>
        <w:rPr>
          <w:rFonts w:ascii="Times New Roman" w:hAnsi="Times New Roman"/>
          <w:sz w:val="24"/>
          <w:szCs w:val="24"/>
        </w:rPr>
      </w:pPr>
      <w:r w:rsidRPr="00FB6B2F">
        <w:rPr>
          <w:rFonts w:ascii="Times New Roman" w:hAnsi="Times New Roman"/>
          <w:sz w:val="24"/>
          <w:szCs w:val="24"/>
        </w:rPr>
        <w:t xml:space="preserve"> w przedstawieniu Zamawiającemu projektów</w:t>
      </w:r>
      <w:r>
        <w:rPr>
          <w:rFonts w:ascii="Times New Roman" w:hAnsi="Times New Roman"/>
          <w:sz w:val="24"/>
          <w:szCs w:val="24"/>
        </w:rPr>
        <w:t xml:space="preserve">, </w:t>
      </w:r>
      <w:r w:rsidRPr="00FB6B2F">
        <w:rPr>
          <w:rFonts w:ascii="Times New Roman" w:hAnsi="Times New Roman"/>
          <w:sz w:val="24"/>
          <w:szCs w:val="24"/>
        </w:rPr>
        <w:t>o który</w:t>
      </w:r>
      <w:r>
        <w:rPr>
          <w:rFonts w:ascii="Times New Roman" w:hAnsi="Times New Roman"/>
          <w:sz w:val="24"/>
          <w:szCs w:val="24"/>
        </w:rPr>
        <w:t>ch</w:t>
      </w:r>
      <w:r w:rsidRPr="00FB6B2F">
        <w:rPr>
          <w:rFonts w:ascii="Times New Roman" w:hAnsi="Times New Roman"/>
          <w:sz w:val="24"/>
          <w:szCs w:val="24"/>
        </w:rPr>
        <w:t xml:space="preserve"> mowa w § 3 ust. 2, </w:t>
      </w:r>
      <w:bookmarkStart w:id="0" w:name="_Hlk214359718"/>
      <w:r w:rsidRPr="00253D25">
        <w:rPr>
          <w:rFonts w:ascii="Times New Roman" w:hAnsi="Times New Roman"/>
          <w:sz w:val="24"/>
          <w:szCs w:val="24"/>
        </w:rPr>
        <w:t xml:space="preserve">Wykonawca zapłaci Zamawiającemu karę umowną </w:t>
      </w:r>
      <w:bookmarkEnd w:id="0"/>
      <w:r w:rsidRPr="00253D25">
        <w:rPr>
          <w:rFonts w:ascii="Times New Roman" w:hAnsi="Times New Roman"/>
          <w:sz w:val="24"/>
          <w:szCs w:val="24"/>
        </w:rPr>
        <w:t>w wysokości</w:t>
      </w:r>
      <w:r w:rsidR="00830FD0">
        <w:rPr>
          <w:rFonts w:ascii="Times New Roman" w:hAnsi="Times New Roman"/>
          <w:sz w:val="24"/>
          <w:szCs w:val="24"/>
        </w:rPr>
        <w:t xml:space="preserve"> </w:t>
      </w:r>
      <w:r w:rsidR="00830FD0" w:rsidRPr="00830FD0">
        <w:rPr>
          <w:rFonts w:ascii="Times New Roman" w:hAnsi="Times New Roman"/>
          <w:sz w:val="24"/>
          <w:szCs w:val="24"/>
        </w:rPr>
        <w:t xml:space="preserve">4% wartości wynagrodzenia brutto </w:t>
      </w:r>
      <w:r w:rsidR="00C86DAD" w:rsidRPr="00C669CC">
        <w:rPr>
          <w:rFonts w:ascii="Times New Roman" w:hAnsi="Times New Roman"/>
          <w:sz w:val="24"/>
          <w:szCs w:val="24"/>
        </w:rPr>
        <w:t>za</w:t>
      </w:r>
      <w:r w:rsidR="00C86DAD" w:rsidRPr="008C0D31">
        <w:rPr>
          <w:rFonts w:ascii="Times New Roman" w:hAnsi="Times New Roman"/>
          <w:sz w:val="24"/>
          <w:szCs w:val="24"/>
          <w:highlight w:val="yellow"/>
        </w:rPr>
        <w:t xml:space="preserve"> </w:t>
      </w:r>
      <w:r w:rsidR="00C86DAD" w:rsidRPr="00C669CC">
        <w:rPr>
          <w:rFonts w:ascii="Times New Roman" w:hAnsi="Times New Roman"/>
          <w:sz w:val="24"/>
          <w:szCs w:val="24"/>
        </w:rPr>
        <w:t xml:space="preserve">wykonanie </w:t>
      </w:r>
      <w:r w:rsidR="00830FD0" w:rsidRPr="00C669CC">
        <w:rPr>
          <w:rFonts w:ascii="Times New Roman" w:hAnsi="Times New Roman"/>
          <w:sz w:val="24"/>
          <w:szCs w:val="24"/>
        </w:rPr>
        <w:t>zamówienia</w:t>
      </w:r>
      <w:r w:rsidR="00830FD0" w:rsidRPr="00830FD0">
        <w:rPr>
          <w:rFonts w:ascii="Times New Roman" w:hAnsi="Times New Roman"/>
          <w:sz w:val="24"/>
          <w:szCs w:val="24"/>
        </w:rPr>
        <w:t>, którego dotyczą</w:t>
      </w:r>
      <w:r w:rsidR="00830FD0">
        <w:rPr>
          <w:rFonts w:ascii="Times New Roman" w:hAnsi="Times New Roman"/>
          <w:sz w:val="24"/>
          <w:szCs w:val="24"/>
        </w:rPr>
        <w:t xml:space="preserve"> te projekty</w:t>
      </w:r>
      <w:r w:rsidRPr="00253D25">
        <w:rPr>
          <w:rFonts w:ascii="Times New Roman" w:hAnsi="Times New Roman"/>
          <w:sz w:val="24"/>
          <w:szCs w:val="24"/>
        </w:rPr>
        <w:t>, za każdy rozpoczęty dzień zwłoki</w:t>
      </w:r>
      <w:r>
        <w:rPr>
          <w:rFonts w:ascii="Times New Roman" w:hAnsi="Times New Roman"/>
          <w:sz w:val="24"/>
          <w:szCs w:val="24"/>
        </w:rPr>
        <w:t>;</w:t>
      </w:r>
    </w:p>
    <w:p w14:paraId="1842E9ED" w14:textId="64DF0251" w:rsidR="00830FD0" w:rsidRPr="00C97ACD" w:rsidRDefault="00411296" w:rsidP="00830FD0">
      <w:pPr>
        <w:pStyle w:val="Akapitzlist"/>
        <w:numPr>
          <w:ilvl w:val="0"/>
          <w:numId w:val="52"/>
        </w:numPr>
        <w:spacing w:line="276" w:lineRule="auto"/>
        <w:jc w:val="both"/>
        <w:rPr>
          <w:rFonts w:ascii="Times New Roman" w:hAnsi="Times New Roman"/>
          <w:sz w:val="24"/>
          <w:szCs w:val="24"/>
        </w:rPr>
      </w:pPr>
      <w:r w:rsidRPr="00830FD0">
        <w:rPr>
          <w:rFonts w:ascii="Times New Roman" w:hAnsi="Times New Roman"/>
          <w:sz w:val="24"/>
          <w:szCs w:val="24"/>
        </w:rPr>
        <w:t xml:space="preserve"> </w:t>
      </w:r>
      <w:r w:rsidR="00830FD0" w:rsidRPr="00C97ACD">
        <w:rPr>
          <w:rFonts w:ascii="Times New Roman" w:hAnsi="Times New Roman"/>
          <w:sz w:val="24"/>
          <w:szCs w:val="24"/>
        </w:rPr>
        <w:t>w uwzględnieniu uwag</w:t>
      </w:r>
      <w:r w:rsidR="00830FD0">
        <w:rPr>
          <w:rFonts w:ascii="Times New Roman" w:hAnsi="Times New Roman"/>
          <w:sz w:val="24"/>
          <w:szCs w:val="24"/>
        </w:rPr>
        <w:t xml:space="preserve">, o których mowa </w:t>
      </w:r>
      <w:r w:rsidR="00830FD0" w:rsidRPr="00830FD0">
        <w:rPr>
          <w:rFonts w:ascii="Times New Roman" w:hAnsi="Times New Roman"/>
          <w:sz w:val="24"/>
          <w:szCs w:val="24"/>
        </w:rPr>
        <w:t xml:space="preserve">w § 3 ust. </w:t>
      </w:r>
      <w:r w:rsidR="00F65ED3">
        <w:rPr>
          <w:rFonts w:ascii="Times New Roman" w:hAnsi="Times New Roman"/>
          <w:sz w:val="24"/>
          <w:szCs w:val="24"/>
        </w:rPr>
        <w:t>3</w:t>
      </w:r>
      <w:r w:rsidR="00830FD0">
        <w:rPr>
          <w:rFonts w:ascii="Times New Roman" w:hAnsi="Times New Roman"/>
          <w:sz w:val="24"/>
          <w:szCs w:val="24"/>
        </w:rPr>
        <w:t xml:space="preserve">, </w:t>
      </w:r>
      <w:r w:rsidR="00830FD0" w:rsidRPr="00830FD0">
        <w:rPr>
          <w:rFonts w:ascii="Times New Roman" w:hAnsi="Times New Roman"/>
          <w:sz w:val="24"/>
          <w:szCs w:val="24"/>
        </w:rPr>
        <w:t xml:space="preserve">Wykonawca </w:t>
      </w:r>
      <w:r w:rsidR="00830FD0">
        <w:rPr>
          <w:rFonts w:ascii="Times New Roman" w:hAnsi="Times New Roman"/>
          <w:sz w:val="24"/>
          <w:szCs w:val="24"/>
        </w:rPr>
        <w:t xml:space="preserve">zapłaci </w:t>
      </w:r>
      <w:r w:rsidR="00830FD0" w:rsidRPr="00C97ACD">
        <w:rPr>
          <w:rFonts w:ascii="Times New Roman" w:hAnsi="Times New Roman"/>
          <w:sz w:val="24"/>
          <w:szCs w:val="24"/>
        </w:rPr>
        <w:t>Zamawiające</w:t>
      </w:r>
      <w:r w:rsidR="00830FD0">
        <w:rPr>
          <w:rFonts w:ascii="Times New Roman" w:hAnsi="Times New Roman"/>
          <w:sz w:val="24"/>
          <w:szCs w:val="24"/>
        </w:rPr>
        <w:t>mu</w:t>
      </w:r>
      <w:r w:rsidR="00830FD0" w:rsidRPr="00C97ACD">
        <w:rPr>
          <w:rFonts w:ascii="Times New Roman" w:hAnsi="Times New Roman"/>
          <w:sz w:val="24"/>
          <w:szCs w:val="24"/>
        </w:rPr>
        <w:t xml:space="preserve"> karę umowną w wysokości 4% wartości wynagrodzenia </w:t>
      </w:r>
      <w:r w:rsidR="00830FD0" w:rsidRPr="00C669CC">
        <w:rPr>
          <w:rFonts w:ascii="Times New Roman" w:hAnsi="Times New Roman"/>
          <w:sz w:val="24"/>
          <w:szCs w:val="24"/>
        </w:rPr>
        <w:t xml:space="preserve">brutto </w:t>
      </w:r>
      <w:r w:rsidR="00C86DAD" w:rsidRPr="00C669CC">
        <w:rPr>
          <w:rFonts w:ascii="Times New Roman" w:hAnsi="Times New Roman"/>
          <w:sz w:val="24"/>
          <w:szCs w:val="24"/>
        </w:rPr>
        <w:t xml:space="preserve">za wykonanie </w:t>
      </w:r>
      <w:r w:rsidR="00830FD0" w:rsidRPr="00C669CC">
        <w:rPr>
          <w:rFonts w:ascii="Times New Roman" w:hAnsi="Times New Roman"/>
          <w:sz w:val="24"/>
          <w:szCs w:val="24"/>
        </w:rPr>
        <w:t>zamówienia</w:t>
      </w:r>
      <w:r w:rsidR="00830FD0" w:rsidRPr="00C97ACD">
        <w:rPr>
          <w:rFonts w:ascii="Times New Roman" w:hAnsi="Times New Roman"/>
          <w:sz w:val="24"/>
          <w:szCs w:val="24"/>
        </w:rPr>
        <w:t>, którego te uwagi dotyczą, za każdy rozpoczęty dzień zwłoki</w:t>
      </w:r>
      <w:r w:rsidR="00830FD0">
        <w:rPr>
          <w:rFonts w:ascii="Times New Roman" w:hAnsi="Times New Roman"/>
          <w:sz w:val="24"/>
          <w:szCs w:val="24"/>
        </w:rPr>
        <w:t>;</w:t>
      </w:r>
    </w:p>
    <w:p w14:paraId="4C5441FB" w14:textId="68150BEA" w:rsidR="00411296" w:rsidRPr="00C86DAD" w:rsidRDefault="00E5458C" w:rsidP="00FB6B2F">
      <w:pPr>
        <w:pStyle w:val="Akapitzlist"/>
        <w:numPr>
          <w:ilvl w:val="0"/>
          <w:numId w:val="52"/>
        </w:numPr>
        <w:spacing w:line="276" w:lineRule="auto"/>
        <w:jc w:val="both"/>
        <w:rPr>
          <w:szCs w:val="24"/>
        </w:rPr>
      </w:pPr>
      <w:r w:rsidRPr="00FB6B2F">
        <w:rPr>
          <w:rFonts w:ascii="Times New Roman" w:hAnsi="Times New Roman"/>
          <w:sz w:val="24"/>
          <w:szCs w:val="24"/>
        </w:rPr>
        <w:t>w realizacji zamówienia</w:t>
      </w:r>
      <w:r w:rsidR="002701EE" w:rsidRPr="00FB6B2F">
        <w:rPr>
          <w:rFonts w:ascii="Times New Roman" w:hAnsi="Times New Roman"/>
          <w:sz w:val="24"/>
          <w:szCs w:val="24"/>
        </w:rPr>
        <w:t>,</w:t>
      </w:r>
      <w:r w:rsidRPr="00FB6B2F">
        <w:rPr>
          <w:rFonts w:ascii="Times New Roman" w:hAnsi="Times New Roman"/>
          <w:sz w:val="24"/>
          <w:szCs w:val="24"/>
        </w:rPr>
        <w:t xml:space="preserve"> </w:t>
      </w:r>
      <w:r w:rsidR="002701EE" w:rsidRPr="00FB6B2F">
        <w:rPr>
          <w:rFonts w:ascii="Times New Roman" w:hAnsi="Times New Roman"/>
          <w:sz w:val="24"/>
          <w:szCs w:val="24"/>
        </w:rPr>
        <w:t xml:space="preserve">o którym mowa w </w:t>
      </w:r>
      <w:bookmarkStart w:id="1" w:name="_Hlk214360452"/>
      <w:r w:rsidR="002701EE" w:rsidRPr="00FB6B2F">
        <w:rPr>
          <w:rFonts w:ascii="Times New Roman" w:hAnsi="Times New Roman"/>
          <w:sz w:val="24"/>
          <w:szCs w:val="24"/>
        </w:rPr>
        <w:t>§ 3 ust. 1 lub</w:t>
      </w:r>
      <w:r w:rsidR="00DE187D">
        <w:rPr>
          <w:rFonts w:ascii="Times New Roman" w:hAnsi="Times New Roman"/>
          <w:sz w:val="24"/>
          <w:szCs w:val="24"/>
        </w:rPr>
        <w:t xml:space="preserve"> </w:t>
      </w:r>
      <w:r w:rsidR="002701EE" w:rsidRPr="00FB6B2F">
        <w:rPr>
          <w:rFonts w:ascii="Times New Roman" w:hAnsi="Times New Roman"/>
          <w:sz w:val="24"/>
          <w:szCs w:val="24"/>
        </w:rPr>
        <w:t>6</w:t>
      </w:r>
      <w:bookmarkEnd w:id="1"/>
      <w:r w:rsidR="00830FD0">
        <w:rPr>
          <w:rFonts w:ascii="Times New Roman" w:hAnsi="Times New Roman"/>
          <w:sz w:val="24"/>
          <w:szCs w:val="24"/>
        </w:rPr>
        <w:t>,</w:t>
      </w:r>
      <w:r w:rsidR="009A5CB3">
        <w:rPr>
          <w:rFonts w:ascii="Times New Roman" w:hAnsi="Times New Roman"/>
          <w:sz w:val="24"/>
          <w:szCs w:val="24"/>
        </w:rPr>
        <w:t xml:space="preserve"> </w:t>
      </w:r>
      <w:r w:rsidR="00830FD0" w:rsidRPr="00830FD0">
        <w:rPr>
          <w:rFonts w:ascii="Times New Roman" w:hAnsi="Times New Roman"/>
          <w:sz w:val="24"/>
          <w:szCs w:val="24"/>
        </w:rPr>
        <w:t>Wykonawca zapłaci Zamawiającemu karę umowną w wysokości</w:t>
      </w:r>
      <w:r w:rsidR="00830FD0">
        <w:rPr>
          <w:rFonts w:ascii="Times New Roman" w:hAnsi="Times New Roman"/>
          <w:sz w:val="24"/>
          <w:szCs w:val="24"/>
        </w:rPr>
        <w:t xml:space="preserve"> 4%</w:t>
      </w:r>
      <w:r w:rsidR="00830FD0" w:rsidRPr="00830FD0">
        <w:t xml:space="preserve"> </w:t>
      </w:r>
      <w:r w:rsidR="00830FD0" w:rsidRPr="00830FD0">
        <w:rPr>
          <w:rFonts w:ascii="Times New Roman" w:hAnsi="Times New Roman"/>
          <w:sz w:val="24"/>
          <w:szCs w:val="24"/>
        </w:rPr>
        <w:t xml:space="preserve">wartości wynagrodzenia brutto </w:t>
      </w:r>
      <w:r w:rsidR="00C86DAD">
        <w:rPr>
          <w:rFonts w:ascii="Times New Roman" w:hAnsi="Times New Roman"/>
          <w:sz w:val="24"/>
          <w:szCs w:val="24"/>
        </w:rPr>
        <w:t xml:space="preserve">za wykonanie </w:t>
      </w:r>
      <w:r w:rsidR="00830FD0">
        <w:rPr>
          <w:rFonts w:ascii="Times New Roman" w:hAnsi="Times New Roman"/>
          <w:sz w:val="24"/>
          <w:szCs w:val="24"/>
        </w:rPr>
        <w:t xml:space="preserve">danego </w:t>
      </w:r>
      <w:r w:rsidR="00830FD0" w:rsidRPr="00830FD0">
        <w:rPr>
          <w:rFonts w:ascii="Times New Roman" w:hAnsi="Times New Roman"/>
          <w:sz w:val="24"/>
          <w:szCs w:val="24"/>
        </w:rPr>
        <w:t>zamówienia</w:t>
      </w:r>
      <w:r w:rsidR="00830FD0">
        <w:rPr>
          <w:rFonts w:ascii="Times New Roman" w:hAnsi="Times New Roman"/>
          <w:sz w:val="24"/>
          <w:szCs w:val="24"/>
        </w:rPr>
        <w:t>.</w:t>
      </w:r>
      <w:r w:rsidR="00830FD0" w:rsidRPr="00830FD0" w:rsidDel="00411296">
        <w:rPr>
          <w:rFonts w:ascii="Times New Roman" w:hAnsi="Times New Roman"/>
          <w:sz w:val="24"/>
          <w:szCs w:val="24"/>
        </w:rPr>
        <w:t xml:space="preserve"> </w:t>
      </w:r>
    </w:p>
    <w:p w14:paraId="21081E06" w14:textId="553CA0C3" w:rsidR="00E5458C" w:rsidRPr="006E2EF8" w:rsidRDefault="00437C69" w:rsidP="00411296">
      <w:pPr>
        <w:numPr>
          <w:ilvl w:val="0"/>
          <w:numId w:val="35"/>
        </w:numPr>
        <w:spacing w:line="288" w:lineRule="auto"/>
        <w:ind w:left="567" w:hanging="567"/>
        <w:jc w:val="both"/>
        <w:rPr>
          <w:szCs w:val="24"/>
        </w:rPr>
      </w:pPr>
      <w:r w:rsidRPr="00437C69">
        <w:rPr>
          <w:szCs w:val="24"/>
        </w:rPr>
        <w:t>W przypadku</w:t>
      </w:r>
      <w:r w:rsidRPr="00437C69" w:rsidDel="00830FD0">
        <w:rPr>
          <w:szCs w:val="24"/>
        </w:rPr>
        <w:t xml:space="preserve"> </w:t>
      </w:r>
      <w:r>
        <w:rPr>
          <w:szCs w:val="24"/>
        </w:rPr>
        <w:t xml:space="preserve">gdy zajdą podstawy do naliczenia kar umownych z różnych tytułów, kary te będą sumowane. </w:t>
      </w:r>
      <w:r w:rsidR="00E5458C" w:rsidRPr="006E2EF8">
        <w:rPr>
          <w:szCs w:val="24"/>
        </w:rPr>
        <w:t>Łączna wysokość kar umownych</w:t>
      </w:r>
      <w:r>
        <w:rPr>
          <w:szCs w:val="24"/>
        </w:rPr>
        <w:t xml:space="preserve"> nie może przekroczyć</w:t>
      </w:r>
      <w:r w:rsidR="00E5458C" w:rsidRPr="006E2EF8">
        <w:rPr>
          <w:szCs w:val="24"/>
        </w:rPr>
        <w:t xml:space="preserve"> </w:t>
      </w:r>
      <w:r w:rsidR="00FB6B2F">
        <w:rPr>
          <w:szCs w:val="24"/>
        </w:rPr>
        <w:t>20</w:t>
      </w:r>
      <w:r w:rsidR="00E5458C" w:rsidRPr="006E2EF8">
        <w:rPr>
          <w:szCs w:val="24"/>
        </w:rPr>
        <w:t xml:space="preserve">% </w:t>
      </w:r>
      <w:r w:rsidR="006712F3" w:rsidRPr="00110E72">
        <w:rPr>
          <w:szCs w:val="24"/>
        </w:rPr>
        <w:t xml:space="preserve">wartości </w:t>
      </w:r>
      <w:r w:rsidR="00110E72">
        <w:rPr>
          <w:szCs w:val="24"/>
        </w:rPr>
        <w:t xml:space="preserve">maksymalnego </w:t>
      </w:r>
      <w:r w:rsidR="00E5458C" w:rsidRPr="00110E72">
        <w:rPr>
          <w:szCs w:val="24"/>
        </w:rPr>
        <w:t>wynagrodzenia</w:t>
      </w:r>
      <w:r w:rsidR="00615533" w:rsidRPr="00110E72">
        <w:rPr>
          <w:szCs w:val="24"/>
        </w:rPr>
        <w:t xml:space="preserve"> brutto</w:t>
      </w:r>
      <w:r w:rsidR="00E5458C" w:rsidRPr="00110E72">
        <w:rPr>
          <w:szCs w:val="24"/>
        </w:rPr>
        <w:t>,</w:t>
      </w:r>
      <w:r w:rsidR="00E5458C" w:rsidRPr="006E2EF8">
        <w:rPr>
          <w:szCs w:val="24"/>
        </w:rPr>
        <w:t xml:space="preserve"> o którym mowa w § </w:t>
      </w:r>
      <w:r w:rsidR="00F810E8" w:rsidRPr="006E2EF8">
        <w:rPr>
          <w:szCs w:val="24"/>
        </w:rPr>
        <w:t>4</w:t>
      </w:r>
      <w:r w:rsidR="00E5458C" w:rsidRPr="006E2EF8">
        <w:rPr>
          <w:szCs w:val="24"/>
        </w:rPr>
        <w:t xml:space="preserve"> ust. 1.</w:t>
      </w:r>
    </w:p>
    <w:p w14:paraId="4F748A72" w14:textId="4AAEDB4D" w:rsidR="00E5458C" w:rsidRPr="006E2EF8" w:rsidRDefault="00E5458C" w:rsidP="00411296">
      <w:pPr>
        <w:numPr>
          <w:ilvl w:val="0"/>
          <w:numId w:val="35"/>
        </w:numPr>
        <w:spacing w:line="288" w:lineRule="auto"/>
        <w:ind w:left="567" w:hanging="567"/>
        <w:jc w:val="both"/>
        <w:rPr>
          <w:szCs w:val="24"/>
        </w:rPr>
      </w:pPr>
      <w:r w:rsidRPr="006E2EF8">
        <w:rPr>
          <w:szCs w:val="24"/>
        </w:rPr>
        <w:lastRenderedPageBreak/>
        <w:t xml:space="preserve">W przypadku, gdy wysokość poniesionej przez Zamawiającego szkody przewyższy wysokość kar umownych, Zamawiającemu przysługuje prawo do żądania </w:t>
      </w:r>
      <w:r w:rsidR="006712F3">
        <w:rPr>
          <w:szCs w:val="24"/>
        </w:rPr>
        <w:t xml:space="preserve">naprawienia </w:t>
      </w:r>
      <w:r w:rsidRPr="006E2EF8">
        <w:rPr>
          <w:szCs w:val="24"/>
        </w:rPr>
        <w:t>szkody</w:t>
      </w:r>
      <w:r w:rsidR="006712F3">
        <w:rPr>
          <w:szCs w:val="24"/>
        </w:rPr>
        <w:t xml:space="preserve"> w pełnej wysokości</w:t>
      </w:r>
      <w:r w:rsidRPr="006E2EF8">
        <w:rPr>
          <w:szCs w:val="24"/>
        </w:rPr>
        <w:t>, na zasadach ogólnych określonych w Kodeksie cywilnym.</w:t>
      </w:r>
    </w:p>
    <w:p w14:paraId="44F00F15" w14:textId="42079437" w:rsidR="00E5458C" w:rsidRPr="006E2EF8" w:rsidRDefault="00E5458C" w:rsidP="00411296">
      <w:pPr>
        <w:numPr>
          <w:ilvl w:val="0"/>
          <w:numId w:val="35"/>
        </w:numPr>
        <w:spacing w:line="288" w:lineRule="auto"/>
        <w:ind w:left="567" w:hanging="567"/>
        <w:jc w:val="both"/>
        <w:rPr>
          <w:szCs w:val="24"/>
        </w:rPr>
      </w:pPr>
      <w:r w:rsidRPr="006E2EF8">
        <w:rPr>
          <w:szCs w:val="24"/>
        </w:rPr>
        <w:t xml:space="preserve">Wykonawca nie odpowiada za niewykonanie lub nienależyte wykonanie </w:t>
      </w:r>
      <w:r w:rsidR="006712F3">
        <w:rPr>
          <w:szCs w:val="24"/>
        </w:rPr>
        <w:t>u</w:t>
      </w:r>
      <w:r w:rsidRPr="006E2EF8">
        <w:rPr>
          <w:szCs w:val="24"/>
        </w:rPr>
        <w:t>mowy, jeżeli jest to spowodowane wystąpieniem siły wyższej lub jej następstw.</w:t>
      </w:r>
    </w:p>
    <w:p w14:paraId="487F6009" w14:textId="77777777" w:rsidR="00F810E8" w:rsidRPr="006E2EF8" w:rsidRDefault="00F810E8" w:rsidP="00411296">
      <w:pPr>
        <w:numPr>
          <w:ilvl w:val="0"/>
          <w:numId w:val="35"/>
        </w:numPr>
        <w:tabs>
          <w:tab w:val="left" w:pos="567"/>
        </w:tabs>
        <w:spacing w:line="288" w:lineRule="auto"/>
        <w:ind w:left="567" w:right="5" w:hanging="567"/>
        <w:contextualSpacing/>
        <w:jc w:val="both"/>
        <w:rPr>
          <w:rFonts w:eastAsia="Calibri"/>
          <w:szCs w:val="24"/>
          <w:lang w:eastAsia="en-US"/>
        </w:rPr>
      </w:pPr>
      <w:r w:rsidRPr="006E2EF8">
        <w:rPr>
          <w:rFonts w:eastAsia="Calibri"/>
          <w:szCs w:val="24"/>
          <w:lang w:eastAsia="en-US"/>
        </w:rPr>
        <w:t xml:space="preserve">Przez siłę wyższą Strony rozumieją </w:t>
      </w:r>
      <w:r w:rsidRPr="00F810E8">
        <w:rPr>
          <w:rFonts w:eastAsia="Calibri"/>
          <w:szCs w:val="24"/>
          <w:lang w:eastAsia="en-US"/>
        </w:rPr>
        <w:t>wyjątkowe wydarzenie lub okoliczność zaistniałe po zawarciu umowy:</w:t>
      </w:r>
    </w:p>
    <w:p w14:paraId="59941714" w14:textId="77777777" w:rsidR="00F810E8" w:rsidRPr="00F810E8" w:rsidRDefault="00F810E8" w:rsidP="006E2EF8">
      <w:pPr>
        <w:numPr>
          <w:ilvl w:val="0"/>
          <w:numId w:val="50"/>
        </w:numPr>
        <w:spacing w:line="288" w:lineRule="auto"/>
        <w:ind w:left="1134" w:hanging="567"/>
        <w:contextualSpacing/>
        <w:jc w:val="both"/>
        <w:rPr>
          <w:rFonts w:eastAsia="Calibri"/>
          <w:szCs w:val="24"/>
        </w:rPr>
      </w:pPr>
      <w:r w:rsidRPr="00F810E8">
        <w:rPr>
          <w:rFonts w:eastAsia="Calibri"/>
          <w:szCs w:val="24"/>
        </w:rPr>
        <w:t>na którą Strona nie ma wpływu oraz</w:t>
      </w:r>
    </w:p>
    <w:p w14:paraId="214643FE" w14:textId="156504F7" w:rsidR="00F810E8" w:rsidRPr="00F810E8" w:rsidRDefault="00F810E8" w:rsidP="006E2EF8">
      <w:pPr>
        <w:numPr>
          <w:ilvl w:val="0"/>
          <w:numId w:val="50"/>
        </w:numPr>
        <w:spacing w:line="288" w:lineRule="auto"/>
        <w:ind w:left="1134" w:hanging="567"/>
        <w:contextualSpacing/>
        <w:jc w:val="both"/>
        <w:rPr>
          <w:rFonts w:eastAsia="Calibri"/>
          <w:szCs w:val="24"/>
        </w:rPr>
      </w:pPr>
      <w:r w:rsidRPr="00F810E8">
        <w:rPr>
          <w:rFonts w:eastAsia="Calibri"/>
          <w:szCs w:val="24"/>
        </w:rPr>
        <w:t>której Strona nie mogła uniknąć i przewidzieć pomimo zachowania należytej staranności, oraz</w:t>
      </w:r>
    </w:p>
    <w:p w14:paraId="1FAB2611" w14:textId="5F7C3731" w:rsidR="00F810E8" w:rsidRPr="00F810E8" w:rsidRDefault="00F810E8" w:rsidP="006E2EF8">
      <w:pPr>
        <w:numPr>
          <w:ilvl w:val="0"/>
          <w:numId w:val="50"/>
        </w:numPr>
        <w:spacing w:line="288" w:lineRule="auto"/>
        <w:ind w:left="1134" w:hanging="567"/>
        <w:contextualSpacing/>
        <w:jc w:val="both"/>
        <w:rPr>
          <w:rFonts w:eastAsia="Calibri"/>
          <w:szCs w:val="24"/>
        </w:rPr>
      </w:pPr>
      <w:r w:rsidRPr="00F810E8">
        <w:rPr>
          <w:rFonts w:eastAsia="Calibri"/>
          <w:szCs w:val="24"/>
        </w:rPr>
        <w:t>której, gdyby wystąpiła, Strona nie mogłaby uniknąć lub przezwyciężyć, oraz</w:t>
      </w:r>
    </w:p>
    <w:p w14:paraId="03E015E6" w14:textId="77777777" w:rsidR="00F810E8" w:rsidRPr="00F810E8" w:rsidRDefault="00F810E8" w:rsidP="006E2EF8">
      <w:pPr>
        <w:numPr>
          <w:ilvl w:val="0"/>
          <w:numId w:val="50"/>
        </w:numPr>
        <w:spacing w:line="288" w:lineRule="auto"/>
        <w:ind w:left="1134" w:hanging="567"/>
        <w:contextualSpacing/>
        <w:jc w:val="both"/>
        <w:rPr>
          <w:rFonts w:eastAsia="Calibri"/>
          <w:szCs w:val="24"/>
        </w:rPr>
      </w:pPr>
      <w:r w:rsidRPr="00F810E8">
        <w:rPr>
          <w:rFonts w:eastAsia="Calibri"/>
          <w:szCs w:val="24"/>
        </w:rPr>
        <w:t xml:space="preserve">której powstanie nie jest lub nie było w jakikolwiek sposób zależne od Strony. </w:t>
      </w:r>
    </w:p>
    <w:p w14:paraId="46B4C31D" w14:textId="77777777" w:rsidR="00F810E8" w:rsidRPr="006E2EF8" w:rsidRDefault="00F810E8" w:rsidP="006E2EF8">
      <w:pPr>
        <w:spacing w:line="288" w:lineRule="auto"/>
        <w:ind w:left="284"/>
        <w:jc w:val="both"/>
        <w:rPr>
          <w:szCs w:val="24"/>
        </w:rPr>
      </w:pPr>
    </w:p>
    <w:p w14:paraId="1FAE0FF8" w14:textId="00DA379B" w:rsidR="00E5458C" w:rsidRPr="006E2EF8" w:rsidRDefault="00E5458C" w:rsidP="006E2EF8">
      <w:pPr>
        <w:spacing w:line="288" w:lineRule="auto"/>
        <w:ind w:left="284"/>
        <w:jc w:val="center"/>
        <w:rPr>
          <w:b/>
          <w:szCs w:val="24"/>
        </w:rPr>
      </w:pPr>
      <w:r w:rsidRPr="006E2EF8">
        <w:rPr>
          <w:b/>
          <w:szCs w:val="24"/>
        </w:rPr>
        <w:sym w:font="Times New Roman" w:char="00A7"/>
      </w:r>
      <w:r w:rsidR="00B8587B" w:rsidRPr="006E2EF8">
        <w:rPr>
          <w:b/>
          <w:szCs w:val="24"/>
        </w:rPr>
        <w:t xml:space="preserve"> 6</w:t>
      </w:r>
      <w:r w:rsidR="0046148F">
        <w:rPr>
          <w:b/>
          <w:szCs w:val="24"/>
        </w:rPr>
        <w:t>.</w:t>
      </w:r>
      <w:r w:rsidR="00D85E4F" w:rsidRPr="006E2EF8">
        <w:rPr>
          <w:b/>
          <w:szCs w:val="24"/>
        </w:rPr>
        <w:t xml:space="preserve"> </w:t>
      </w:r>
    </w:p>
    <w:p w14:paraId="73A76E2A" w14:textId="5D8110FD" w:rsidR="00E5458C" w:rsidRPr="006E2EF8" w:rsidRDefault="00E5458C" w:rsidP="00BD1CB7">
      <w:pPr>
        <w:numPr>
          <w:ilvl w:val="0"/>
          <w:numId w:val="20"/>
        </w:numPr>
        <w:spacing w:line="288" w:lineRule="auto"/>
        <w:ind w:left="567" w:hanging="567"/>
        <w:jc w:val="both"/>
        <w:rPr>
          <w:szCs w:val="24"/>
        </w:rPr>
      </w:pPr>
      <w:r w:rsidRPr="006E2EF8">
        <w:rPr>
          <w:szCs w:val="24"/>
        </w:rPr>
        <w:t xml:space="preserve">Zamawiającemu przysługuje prawo do odstąpienia od </w:t>
      </w:r>
      <w:r w:rsidR="001F7941">
        <w:rPr>
          <w:szCs w:val="24"/>
        </w:rPr>
        <w:t>u</w:t>
      </w:r>
      <w:r w:rsidRPr="006E2EF8">
        <w:rPr>
          <w:szCs w:val="24"/>
        </w:rPr>
        <w:t xml:space="preserve">mowy </w:t>
      </w:r>
      <w:r w:rsidR="000F18E3">
        <w:rPr>
          <w:szCs w:val="24"/>
        </w:rPr>
        <w:t>albo</w:t>
      </w:r>
      <w:r w:rsidRPr="006E2EF8">
        <w:rPr>
          <w:szCs w:val="24"/>
        </w:rPr>
        <w:t xml:space="preserve"> jej części w przypadku:</w:t>
      </w:r>
    </w:p>
    <w:p w14:paraId="7C392B96" w14:textId="10F2421D" w:rsidR="009A5CB3" w:rsidRDefault="00E5458C" w:rsidP="00FB6B2F">
      <w:pPr>
        <w:spacing w:line="288" w:lineRule="auto"/>
        <w:ind w:left="1276" w:hanging="709"/>
        <w:jc w:val="both"/>
        <w:rPr>
          <w:szCs w:val="24"/>
        </w:rPr>
      </w:pPr>
      <w:r w:rsidRPr="006E2EF8">
        <w:rPr>
          <w:szCs w:val="24"/>
        </w:rPr>
        <w:t xml:space="preserve">1) </w:t>
      </w:r>
      <w:r w:rsidR="002469C4">
        <w:rPr>
          <w:szCs w:val="24"/>
        </w:rPr>
        <w:t xml:space="preserve">       </w:t>
      </w:r>
      <w:bookmarkStart w:id="2" w:name="_Hlk214360890"/>
      <w:r w:rsidR="009A5CB3" w:rsidRPr="006E2EF8">
        <w:rPr>
          <w:szCs w:val="24"/>
        </w:rPr>
        <w:t xml:space="preserve">2-krotnego </w:t>
      </w:r>
      <w:bookmarkEnd w:id="2"/>
      <w:r w:rsidR="009A5CB3" w:rsidRPr="006E2EF8">
        <w:rPr>
          <w:szCs w:val="24"/>
        </w:rPr>
        <w:t>nieuwzględnienia uwag</w:t>
      </w:r>
      <w:r w:rsidR="00E3379D" w:rsidRPr="00E3379D">
        <w:rPr>
          <w:szCs w:val="24"/>
        </w:rPr>
        <w:t xml:space="preserve">, o których mowa w § 3 ust. </w:t>
      </w:r>
      <w:r w:rsidR="00D43506">
        <w:rPr>
          <w:szCs w:val="24"/>
        </w:rPr>
        <w:t>3</w:t>
      </w:r>
      <w:r w:rsidR="00C86DAD">
        <w:rPr>
          <w:szCs w:val="24"/>
        </w:rPr>
        <w:t>,</w:t>
      </w:r>
    </w:p>
    <w:p w14:paraId="793A2FA0" w14:textId="10647B82" w:rsidR="00E5458C" w:rsidRPr="006E2EF8" w:rsidRDefault="009A5CB3" w:rsidP="00FB6B2F">
      <w:pPr>
        <w:spacing w:line="288" w:lineRule="auto"/>
        <w:ind w:left="1418" w:hanging="851"/>
        <w:jc w:val="both"/>
        <w:rPr>
          <w:szCs w:val="24"/>
        </w:rPr>
      </w:pPr>
      <w:r>
        <w:rPr>
          <w:szCs w:val="24"/>
        </w:rPr>
        <w:t xml:space="preserve">2)         </w:t>
      </w:r>
      <w:r w:rsidR="00E5458C" w:rsidRPr="006E2EF8">
        <w:rPr>
          <w:szCs w:val="24"/>
        </w:rPr>
        <w:t>niewykonania zamówienia</w:t>
      </w:r>
      <w:r>
        <w:rPr>
          <w:szCs w:val="24"/>
        </w:rPr>
        <w:t xml:space="preserve">, o którym mowa w </w:t>
      </w:r>
      <w:r w:rsidRPr="009A5CB3">
        <w:rPr>
          <w:szCs w:val="24"/>
        </w:rPr>
        <w:t>§ 3 ust. 1 lub</w:t>
      </w:r>
      <w:r w:rsidR="00D43506">
        <w:rPr>
          <w:szCs w:val="24"/>
        </w:rPr>
        <w:t xml:space="preserve"> </w:t>
      </w:r>
      <w:r w:rsidRPr="009A5CB3">
        <w:rPr>
          <w:szCs w:val="24"/>
        </w:rPr>
        <w:t>6</w:t>
      </w:r>
      <w:r>
        <w:rPr>
          <w:szCs w:val="24"/>
        </w:rPr>
        <w:t>,</w:t>
      </w:r>
    </w:p>
    <w:p w14:paraId="348A3682" w14:textId="18403D6F" w:rsidR="00942D31" w:rsidRDefault="009A5CB3" w:rsidP="00BD1CB7">
      <w:pPr>
        <w:spacing w:line="288" w:lineRule="auto"/>
        <w:ind w:left="1134" w:hanging="567"/>
        <w:jc w:val="both"/>
        <w:rPr>
          <w:szCs w:val="24"/>
        </w:rPr>
      </w:pPr>
      <w:r>
        <w:rPr>
          <w:szCs w:val="24"/>
        </w:rPr>
        <w:t xml:space="preserve">3)         </w:t>
      </w:r>
      <w:r w:rsidR="00E5458C" w:rsidRPr="006E2EF8">
        <w:rPr>
          <w:szCs w:val="24"/>
        </w:rPr>
        <w:t>2-krotne</w:t>
      </w:r>
      <w:r>
        <w:rPr>
          <w:szCs w:val="24"/>
        </w:rPr>
        <w:t>j zwłoki w</w:t>
      </w:r>
      <w:r w:rsidR="00E5458C" w:rsidRPr="006E2EF8">
        <w:rPr>
          <w:szCs w:val="24"/>
        </w:rPr>
        <w:t xml:space="preserve"> wykonani</w:t>
      </w:r>
      <w:r>
        <w:rPr>
          <w:szCs w:val="24"/>
        </w:rPr>
        <w:t>u</w:t>
      </w:r>
      <w:r w:rsidR="00E5458C" w:rsidRPr="006E2EF8">
        <w:rPr>
          <w:szCs w:val="24"/>
        </w:rPr>
        <w:t xml:space="preserve"> zamówienia</w:t>
      </w:r>
      <w:r>
        <w:rPr>
          <w:szCs w:val="24"/>
        </w:rPr>
        <w:t>,</w:t>
      </w:r>
      <w:r w:rsidRPr="009A5CB3">
        <w:t xml:space="preserve"> </w:t>
      </w:r>
      <w:r w:rsidRPr="009A5CB3">
        <w:rPr>
          <w:szCs w:val="24"/>
        </w:rPr>
        <w:t>o którym mowa w § 3 ust. 1 lub 6</w:t>
      </w:r>
      <w:r w:rsidR="00942D31">
        <w:rPr>
          <w:szCs w:val="24"/>
        </w:rPr>
        <w:t>,</w:t>
      </w:r>
    </w:p>
    <w:p w14:paraId="4841FC65" w14:textId="22FEC988" w:rsidR="00E5458C" w:rsidRPr="006E2EF8" w:rsidRDefault="00942D31" w:rsidP="008C0D31">
      <w:pPr>
        <w:spacing w:line="288" w:lineRule="auto"/>
        <w:ind w:left="1418" w:hanging="851"/>
        <w:jc w:val="both"/>
        <w:rPr>
          <w:szCs w:val="24"/>
        </w:rPr>
      </w:pPr>
      <w:r>
        <w:rPr>
          <w:szCs w:val="24"/>
        </w:rPr>
        <w:t xml:space="preserve">4) </w:t>
      </w:r>
      <w:r w:rsidR="00E5458C" w:rsidRPr="006E2EF8">
        <w:rPr>
          <w:szCs w:val="24"/>
        </w:rPr>
        <w:t xml:space="preserve"> </w:t>
      </w:r>
      <w:r w:rsidR="002469C4">
        <w:rPr>
          <w:szCs w:val="24"/>
        </w:rPr>
        <w:t xml:space="preserve">      </w:t>
      </w:r>
      <w:r w:rsidRPr="00942D31">
        <w:rPr>
          <w:szCs w:val="24"/>
        </w:rPr>
        <w:t>2-krotnego</w:t>
      </w:r>
      <w:r>
        <w:rPr>
          <w:szCs w:val="24"/>
        </w:rPr>
        <w:t xml:space="preserve"> nienależytego wykonania zamówienia, o którym mowa </w:t>
      </w:r>
      <w:r w:rsidRPr="00942D31">
        <w:rPr>
          <w:szCs w:val="24"/>
        </w:rPr>
        <w:t>w § 3 ust. 1 lub 6</w:t>
      </w:r>
    </w:p>
    <w:p w14:paraId="110D6C69" w14:textId="0AE7D1A8" w:rsidR="00615533" w:rsidRPr="006E2EF8" w:rsidRDefault="00F810E8" w:rsidP="002E7617">
      <w:pPr>
        <w:spacing w:line="288" w:lineRule="auto"/>
        <w:ind w:left="567"/>
        <w:jc w:val="both"/>
        <w:rPr>
          <w:szCs w:val="24"/>
        </w:rPr>
      </w:pPr>
      <w:r w:rsidRPr="006E2EF8">
        <w:rPr>
          <w:szCs w:val="24"/>
        </w:rPr>
        <w:t xml:space="preserve"> </w:t>
      </w:r>
      <w:r w:rsidR="00615533" w:rsidRPr="00615533">
        <w:rPr>
          <w:szCs w:val="24"/>
        </w:rPr>
        <w:t xml:space="preserve">– </w:t>
      </w:r>
      <w:r w:rsidR="00615533" w:rsidRPr="00942D31">
        <w:rPr>
          <w:szCs w:val="24"/>
        </w:rPr>
        <w:t xml:space="preserve">po </w:t>
      </w:r>
      <w:r w:rsidR="0098722E" w:rsidRPr="00615533">
        <w:rPr>
          <w:szCs w:val="24"/>
        </w:rPr>
        <w:t xml:space="preserve">wezwaniu Wykonawcy </w:t>
      </w:r>
      <w:r w:rsidR="0098722E">
        <w:rPr>
          <w:szCs w:val="24"/>
        </w:rPr>
        <w:t xml:space="preserve">w formie </w:t>
      </w:r>
      <w:r w:rsidR="00615533" w:rsidRPr="00942D31">
        <w:rPr>
          <w:szCs w:val="24"/>
        </w:rPr>
        <w:t>pisemn</w:t>
      </w:r>
      <w:r w:rsidR="0098722E">
        <w:rPr>
          <w:szCs w:val="24"/>
        </w:rPr>
        <w:t>ej</w:t>
      </w:r>
      <w:r w:rsidR="00FB6B2F">
        <w:rPr>
          <w:szCs w:val="24"/>
        </w:rPr>
        <w:t xml:space="preserve"> lub </w:t>
      </w:r>
      <w:r w:rsidR="00823AE2">
        <w:rPr>
          <w:szCs w:val="24"/>
        </w:rPr>
        <w:t xml:space="preserve">za pośrednictwem poczty </w:t>
      </w:r>
      <w:r w:rsidR="00FB6B2F">
        <w:rPr>
          <w:szCs w:val="24"/>
        </w:rPr>
        <w:t>elektroniczn</w:t>
      </w:r>
      <w:r w:rsidR="00823AE2">
        <w:rPr>
          <w:szCs w:val="24"/>
        </w:rPr>
        <w:t>ej</w:t>
      </w:r>
      <w:r w:rsidR="00615533" w:rsidRPr="00615533">
        <w:rPr>
          <w:szCs w:val="24"/>
        </w:rPr>
        <w:t xml:space="preserve"> do </w:t>
      </w:r>
      <w:r w:rsidR="00615533">
        <w:rPr>
          <w:szCs w:val="24"/>
        </w:rPr>
        <w:t xml:space="preserve">prawidłowego </w:t>
      </w:r>
      <w:r w:rsidR="00615533" w:rsidRPr="00615533">
        <w:rPr>
          <w:szCs w:val="24"/>
        </w:rPr>
        <w:t>wykonania zamówienia</w:t>
      </w:r>
      <w:r w:rsidR="00942D31">
        <w:rPr>
          <w:szCs w:val="24"/>
        </w:rPr>
        <w:t>,</w:t>
      </w:r>
      <w:r w:rsidR="00942D31" w:rsidRPr="00942D31">
        <w:t xml:space="preserve"> </w:t>
      </w:r>
      <w:r w:rsidR="00942D31" w:rsidRPr="00942D31">
        <w:rPr>
          <w:szCs w:val="24"/>
        </w:rPr>
        <w:t>o którym mowa w § 3 ust. 1 lub 6</w:t>
      </w:r>
      <w:r w:rsidR="00942D31">
        <w:rPr>
          <w:szCs w:val="24"/>
        </w:rPr>
        <w:t xml:space="preserve">, w terminie 3 </w:t>
      </w:r>
      <w:r w:rsidR="00615533" w:rsidRPr="00615533">
        <w:rPr>
          <w:szCs w:val="24"/>
        </w:rPr>
        <w:t>dni</w:t>
      </w:r>
      <w:r w:rsidR="00942D31">
        <w:rPr>
          <w:szCs w:val="24"/>
        </w:rPr>
        <w:t xml:space="preserve"> roboczych od dnia otrzymania wezwania.</w:t>
      </w:r>
    </w:p>
    <w:p w14:paraId="4B04BA4E" w14:textId="461FE5A1" w:rsidR="00E5458C" w:rsidRPr="006E2EF8" w:rsidRDefault="00883F37" w:rsidP="00BD1CB7">
      <w:pPr>
        <w:numPr>
          <w:ilvl w:val="0"/>
          <w:numId w:val="20"/>
        </w:numPr>
        <w:spacing w:line="288" w:lineRule="auto"/>
        <w:ind w:left="567" w:hanging="567"/>
        <w:jc w:val="both"/>
        <w:rPr>
          <w:szCs w:val="24"/>
        </w:rPr>
      </w:pPr>
      <w:r>
        <w:rPr>
          <w:szCs w:val="24"/>
        </w:rPr>
        <w:t xml:space="preserve">W </w:t>
      </w:r>
      <w:r w:rsidR="00E5458C" w:rsidRPr="006E2EF8">
        <w:rPr>
          <w:szCs w:val="24"/>
        </w:rPr>
        <w:t>przypadku wykonania przez Zamawiającego prawa odstąpienia</w:t>
      </w:r>
      <w:r w:rsidR="007E5637">
        <w:rPr>
          <w:szCs w:val="24"/>
        </w:rPr>
        <w:t xml:space="preserve"> od umowy</w:t>
      </w:r>
      <w:r>
        <w:rPr>
          <w:szCs w:val="24"/>
        </w:rPr>
        <w:t xml:space="preserve"> albo jej części,</w:t>
      </w:r>
      <w:r w:rsidR="007E5637">
        <w:rPr>
          <w:szCs w:val="24"/>
        </w:rPr>
        <w:t xml:space="preserve"> </w:t>
      </w:r>
      <w:r w:rsidR="00E5458C" w:rsidRPr="006E2EF8">
        <w:rPr>
          <w:szCs w:val="24"/>
        </w:rPr>
        <w:t>Wykonawcy nie będzie przysługiwało prawo zwrotu naliczonych kar umownych</w:t>
      </w:r>
      <w:r>
        <w:rPr>
          <w:szCs w:val="24"/>
        </w:rPr>
        <w:t xml:space="preserve"> i Zamawiający zachowuje prawo dochodzenia kar umownych.</w:t>
      </w:r>
    </w:p>
    <w:p w14:paraId="0F6C2B17" w14:textId="409BF25C" w:rsidR="00E5458C" w:rsidRPr="006E2EF8" w:rsidRDefault="00E5458C" w:rsidP="00BD1CB7">
      <w:pPr>
        <w:numPr>
          <w:ilvl w:val="0"/>
          <w:numId w:val="20"/>
        </w:numPr>
        <w:spacing w:line="288" w:lineRule="auto"/>
        <w:ind w:left="567" w:hanging="567"/>
        <w:jc w:val="both"/>
        <w:rPr>
          <w:szCs w:val="24"/>
        </w:rPr>
      </w:pPr>
      <w:r w:rsidRPr="006E2EF8">
        <w:rPr>
          <w:szCs w:val="24"/>
        </w:rPr>
        <w:t xml:space="preserve">Strony oświadczają, iż w przypadku wykonania prawa odstąpienia </w:t>
      </w:r>
      <w:r w:rsidR="004C17DD">
        <w:rPr>
          <w:szCs w:val="24"/>
        </w:rPr>
        <w:t xml:space="preserve">od umowy albo jej części </w:t>
      </w:r>
      <w:r w:rsidRPr="006E2EF8">
        <w:rPr>
          <w:szCs w:val="24"/>
        </w:rPr>
        <w:t>przez Zamawiającego</w:t>
      </w:r>
      <w:r w:rsidR="004C17DD">
        <w:rPr>
          <w:szCs w:val="24"/>
        </w:rPr>
        <w:t>,</w:t>
      </w:r>
      <w:r w:rsidR="00B8587B" w:rsidRPr="006E2EF8">
        <w:rPr>
          <w:szCs w:val="24"/>
        </w:rPr>
        <w:t xml:space="preserve"> </w:t>
      </w:r>
      <w:r w:rsidRPr="006E2EF8">
        <w:rPr>
          <w:szCs w:val="24"/>
        </w:rPr>
        <w:t>Wykonawca może żądać wyłącznie wynagrodzenia należnego za</w:t>
      </w:r>
      <w:r w:rsidR="00B8587B" w:rsidRPr="006E2EF8">
        <w:rPr>
          <w:szCs w:val="24"/>
        </w:rPr>
        <w:t xml:space="preserve"> wykonane i odebrane bez </w:t>
      </w:r>
      <w:r w:rsidR="003C1D1E">
        <w:rPr>
          <w:szCs w:val="24"/>
        </w:rPr>
        <w:t xml:space="preserve">uwag </w:t>
      </w:r>
      <w:r w:rsidR="00B8587B" w:rsidRPr="006E2EF8">
        <w:rPr>
          <w:szCs w:val="24"/>
        </w:rPr>
        <w:t>zamówienia</w:t>
      </w:r>
      <w:r w:rsidR="004C17DD">
        <w:rPr>
          <w:szCs w:val="24"/>
        </w:rPr>
        <w:t>,</w:t>
      </w:r>
      <w:r w:rsidRPr="006E2EF8">
        <w:rPr>
          <w:szCs w:val="24"/>
        </w:rPr>
        <w:t xml:space="preserve"> </w:t>
      </w:r>
      <w:r w:rsidR="004C17DD" w:rsidRPr="004C17DD">
        <w:rPr>
          <w:szCs w:val="24"/>
        </w:rPr>
        <w:t>o którym mowa w § 3 ust. 1 lub 6</w:t>
      </w:r>
      <w:r w:rsidR="004C17DD">
        <w:rPr>
          <w:szCs w:val="24"/>
        </w:rPr>
        <w:t xml:space="preserve">, </w:t>
      </w:r>
      <w:r w:rsidRPr="006E2EF8">
        <w:rPr>
          <w:szCs w:val="24"/>
        </w:rPr>
        <w:t>do momentu złożenia przez Zamawiającego oświadczenia o odstąpieniu</w:t>
      </w:r>
      <w:r w:rsidR="00BE09D0">
        <w:rPr>
          <w:szCs w:val="24"/>
        </w:rPr>
        <w:t xml:space="preserve"> od umowy albo jej części</w:t>
      </w:r>
      <w:r w:rsidRPr="006E2EF8">
        <w:rPr>
          <w:szCs w:val="24"/>
        </w:rPr>
        <w:t>.</w:t>
      </w:r>
    </w:p>
    <w:p w14:paraId="43BDC249" w14:textId="2FDE20F1" w:rsidR="00E5458C" w:rsidRPr="00BE09D0" w:rsidRDefault="00BE09D0" w:rsidP="00BD1CB7">
      <w:pPr>
        <w:numPr>
          <w:ilvl w:val="0"/>
          <w:numId w:val="20"/>
        </w:numPr>
        <w:spacing w:line="288" w:lineRule="auto"/>
        <w:ind w:left="567" w:hanging="567"/>
        <w:jc w:val="both"/>
        <w:rPr>
          <w:szCs w:val="24"/>
        </w:rPr>
      </w:pPr>
      <w:r>
        <w:rPr>
          <w:szCs w:val="24"/>
        </w:rPr>
        <w:t xml:space="preserve">Oświadczenie o odstąpieniu od umowy albo jej części będzie złożone Wykonawcy w </w:t>
      </w:r>
      <w:r w:rsidR="00E5458C" w:rsidRPr="00BE09D0">
        <w:rPr>
          <w:szCs w:val="24"/>
        </w:rPr>
        <w:t>form</w:t>
      </w:r>
      <w:r>
        <w:rPr>
          <w:szCs w:val="24"/>
        </w:rPr>
        <w:t>ie</w:t>
      </w:r>
      <w:r w:rsidR="00E5458C" w:rsidRPr="00BE09D0">
        <w:rPr>
          <w:szCs w:val="24"/>
        </w:rPr>
        <w:t xml:space="preserve"> pisemnej pod rygorem nieważności</w:t>
      </w:r>
      <w:r>
        <w:rPr>
          <w:szCs w:val="24"/>
        </w:rPr>
        <w:t xml:space="preserve">, w terminie </w:t>
      </w:r>
      <w:r w:rsidR="008C0D31">
        <w:rPr>
          <w:szCs w:val="24"/>
        </w:rPr>
        <w:t>5</w:t>
      </w:r>
      <w:r>
        <w:rPr>
          <w:szCs w:val="24"/>
        </w:rPr>
        <w:t xml:space="preserve"> dni </w:t>
      </w:r>
      <w:r w:rsidRPr="00BE09D0">
        <w:rPr>
          <w:szCs w:val="24"/>
        </w:rPr>
        <w:t xml:space="preserve">od dnia </w:t>
      </w:r>
      <w:r w:rsidR="00390FAB">
        <w:rPr>
          <w:szCs w:val="24"/>
        </w:rPr>
        <w:t xml:space="preserve">upływu terminu </w:t>
      </w:r>
      <w:r w:rsidR="00027C15">
        <w:rPr>
          <w:szCs w:val="24"/>
        </w:rPr>
        <w:t>wskazanego w ust.1.</w:t>
      </w:r>
    </w:p>
    <w:p w14:paraId="61D33572" w14:textId="06CF653F" w:rsidR="00010E31" w:rsidRPr="006E2EF8" w:rsidRDefault="00010E31" w:rsidP="00BD1CB7">
      <w:pPr>
        <w:numPr>
          <w:ilvl w:val="0"/>
          <w:numId w:val="20"/>
        </w:numPr>
        <w:spacing w:line="288" w:lineRule="auto"/>
        <w:ind w:left="567" w:hanging="567"/>
        <w:jc w:val="both"/>
        <w:rPr>
          <w:bCs/>
          <w:szCs w:val="24"/>
        </w:rPr>
      </w:pPr>
      <w:r w:rsidRPr="006E2EF8">
        <w:rPr>
          <w:bCs/>
          <w:szCs w:val="24"/>
        </w:rPr>
        <w:t xml:space="preserve">Strony mogą wypowiedzieć umowę z zachowaniem jednomiesięcznego okresu wypowiedzenia, liczonym od pierwszego dnia miesiąca następującego po miesiącu, w którym </w:t>
      </w:r>
      <w:r w:rsidR="002E7617">
        <w:rPr>
          <w:bCs/>
          <w:szCs w:val="24"/>
        </w:rPr>
        <w:t>złożono oświadczenie o</w:t>
      </w:r>
      <w:r w:rsidRPr="006E2EF8">
        <w:rPr>
          <w:bCs/>
          <w:szCs w:val="24"/>
        </w:rPr>
        <w:t xml:space="preserve"> wypowiedzeni</w:t>
      </w:r>
      <w:r w:rsidR="002E7617">
        <w:rPr>
          <w:bCs/>
          <w:szCs w:val="24"/>
        </w:rPr>
        <w:t>u</w:t>
      </w:r>
      <w:r w:rsidRPr="006E2EF8">
        <w:rPr>
          <w:bCs/>
          <w:szCs w:val="24"/>
        </w:rPr>
        <w:t xml:space="preserve"> umowy. Wypowiedzenie </w:t>
      </w:r>
      <w:r w:rsidR="002E7617">
        <w:rPr>
          <w:bCs/>
          <w:szCs w:val="24"/>
        </w:rPr>
        <w:t xml:space="preserve">umowy </w:t>
      </w:r>
      <w:r w:rsidRPr="006E2EF8">
        <w:rPr>
          <w:bCs/>
          <w:szCs w:val="24"/>
        </w:rPr>
        <w:t>wymaga formy pisemnej pod rygorem nieważności.</w:t>
      </w:r>
    </w:p>
    <w:p w14:paraId="7EB648D3" w14:textId="1A8B4729" w:rsidR="00010E31" w:rsidRPr="006E2EF8" w:rsidRDefault="00010E31" w:rsidP="00BD1CB7">
      <w:pPr>
        <w:numPr>
          <w:ilvl w:val="0"/>
          <w:numId w:val="20"/>
        </w:numPr>
        <w:spacing w:line="288" w:lineRule="auto"/>
        <w:ind w:left="567" w:hanging="567"/>
        <w:jc w:val="both"/>
        <w:rPr>
          <w:bCs/>
          <w:szCs w:val="24"/>
        </w:rPr>
      </w:pPr>
      <w:r w:rsidRPr="006E2EF8">
        <w:rPr>
          <w:szCs w:val="24"/>
        </w:rPr>
        <w:t xml:space="preserve">W przypadku wypowiedzenia umowy Wykonawcy przysługuje wynagrodzenie z tytułu należycie dotychczas wykonanych </w:t>
      </w:r>
      <w:r w:rsidR="00DC60DD">
        <w:rPr>
          <w:szCs w:val="24"/>
        </w:rPr>
        <w:t>zamówień</w:t>
      </w:r>
      <w:r w:rsidRPr="006E2EF8">
        <w:rPr>
          <w:szCs w:val="24"/>
        </w:rPr>
        <w:t xml:space="preserve">, </w:t>
      </w:r>
      <w:r w:rsidR="00A47004">
        <w:rPr>
          <w:szCs w:val="24"/>
        </w:rPr>
        <w:t xml:space="preserve">o których mowa w </w:t>
      </w:r>
      <w:r w:rsidR="00A47004" w:rsidRPr="00A47004">
        <w:rPr>
          <w:szCs w:val="24"/>
        </w:rPr>
        <w:t>§ 3 ust. 1 lub 6</w:t>
      </w:r>
      <w:r w:rsidR="00A47004">
        <w:rPr>
          <w:szCs w:val="24"/>
        </w:rPr>
        <w:t xml:space="preserve">, </w:t>
      </w:r>
      <w:r w:rsidRPr="006E2EF8">
        <w:rPr>
          <w:szCs w:val="24"/>
        </w:rPr>
        <w:t xml:space="preserve">płatnych po podpisaniu protokołu odbioru bez </w:t>
      </w:r>
      <w:r w:rsidR="003C1D1E">
        <w:rPr>
          <w:szCs w:val="24"/>
        </w:rPr>
        <w:t>uwag</w:t>
      </w:r>
      <w:r w:rsidRPr="006E2EF8">
        <w:rPr>
          <w:szCs w:val="24"/>
        </w:rPr>
        <w:t>.</w:t>
      </w:r>
    </w:p>
    <w:p w14:paraId="3214D4DE" w14:textId="77777777" w:rsidR="00010E31" w:rsidRDefault="00010E31" w:rsidP="000D5F0F">
      <w:pPr>
        <w:spacing w:line="288" w:lineRule="auto"/>
        <w:jc w:val="both"/>
        <w:rPr>
          <w:szCs w:val="24"/>
        </w:rPr>
      </w:pPr>
    </w:p>
    <w:p w14:paraId="64371932" w14:textId="70A5C3AD" w:rsidR="00C930CA" w:rsidRPr="006E2EF8" w:rsidRDefault="00C930CA" w:rsidP="006E2EF8">
      <w:pPr>
        <w:spacing w:line="288" w:lineRule="auto"/>
        <w:jc w:val="center"/>
        <w:rPr>
          <w:b/>
          <w:szCs w:val="24"/>
        </w:rPr>
      </w:pPr>
      <w:r w:rsidRPr="006E2EF8">
        <w:rPr>
          <w:b/>
          <w:szCs w:val="24"/>
        </w:rPr>
        <w:sym w:font="Times New Roman" w:char="00A7"/>
      </w:r>
      <w:r w:rsidRPr="006E2EF8">
        <w:rPr>
          <w:b/>
          <w:szCs w:val="24"/>
        </w:rPr>
        <w:t xml:space="preserve"> </w:t>
      </w:r>
      <w:r w:rsidR="00DE3E4C" w:rsidRPr="006E2EF8">
        <w:rPr>
          <w:b/>
          <w:szCs w:val="24"/>
        </w:rPr>
        <w:t>7</w:t>
      </w:r>
      <w:r w:rsidR="0046148F">
        <w:rPr>
          <w:b/>
          <w:szCs w:val="24"/>
        </w:rPr>
        <w:t>.</w:t>
      </w:r>
    </w:p>
    <w:p w14:paraId="30CE771F" w14:textId="58850182" w:rsidR="00C930CA" w:rsidRPr="006E2EF8" w:rsidRDefault="00317B34" w:rsidP="00BD1CB7">
      <w:pPr>
        <w:numPr>
          <w:ilvl w:val="0"/>
          <w:numId w:val="36"/>
        </w:numPr>
        <w:spacing w:line="288" w:lineRule="auto"/>
        <w:ind w:left="567" w:hanging="567"/>
        <w:jc w:val="both"/>
        <w:rPr>
          <w:szCs w:val="24"/>
        </w:rPr>
      </w:pPr>
      <w:r w:rsidRPr="006E2EF8">
        <w:rPr>
          <w:szCs w:val="24"/>
        </w:rPr>
        <w:t>Przedstawicielami Zamawiającego</w:t>
      </w:r>
      <w:r w:rsidR="00C930CA" w:rsidRPr="006E2EF8">
        <w:rPr>
          <w:szCs w:val="24"/>
        </w:rPr>
        <w:t xml:space="preserve"> uprawnionymi do </w:t>
      </w:r>
      <w:r w:rsidR="00EA3B09">
        <w:rPr>
          <w:szCs w:val="24"/>
        </w:rPr>
        <w:t>współpracy w sprawach związanych z wykonaniem umowy</w:t>
      </w:r>
      <w:r w:rsidR="00767F74" w:rsidRPr="006E2EF8">
        <w:rPr>
          <w:szCs w:val="24"/>
        </w:rPr>
        <w:t>,</w:t>
      </w:r>
      <w:r w:rsidR="00EA3B09">
        <w:rPr>
          <w:szCs w:val="24"/>
        </w:rPr>
        <w:t xml:space="preserve"> w tym składania zamówień i ich</w:t>
      </w:r>
      <w:r w:rsidR="00767F74" w:rsidRPr="006E2EF8">
        <w:rPr>
          <w:szCs w:val="24"/>
        </w:rPr>
        <w:t xml:space="preserve"> </w:t>
      </w:r>
      <w:r w:rsidR="00C930CA" w:rsidRPr="006E2EF8">
        <w:rPr>
          <w:szCs w:val="24"/>
        </w:rPr>
        <w:t>odbioru</w:t>
      </w:r>
      <w:r w:rsidR="00767F74" w:rsidRPr="006E2EF8">
        <w:rPr>
          <w:szCs w:val="24"/>
        </w:rPr>
        <w:t xml:space="preserve">, zgłaszania </w:t>
      </w:r>
      <w:r w:rsidR="00767F74" w:rsidRPr="003C1D1E">
        <w:rPr>
          <w:szCs w:val="24"/>
        </w:rPr>
        <w:t>uwag</w:t>
      </w:r>
      <w:r w:rsidR="00767F74" w:rsidRPr="006E2EF8">
        <w:rPr>
          <w:szCs w:val="24"/>
        </w:rPr>
        <w:t xml:space="preserve"> i akceptacji p</w:t>
      </w:r>
      <w:r w:rsidR="00767F74" w:rsidRPr="00002A52">
        <w:rPr>
          <w:szCs w:val="24"/>
        </w:rPr>
        <w:t>rojektów</w:t>
      </w:r>
      <w:r w:rsidR="00767F74" w:rsidRPr="006E2EF8">
        <w:rPr>
          <w:szCs w:val="24"/>
        </w:rPr>
        <w:t xml:space="preserve"> asortymentu</w:t>
      </w:r>
      <w:r w:rsidR="00CD59C5" w:rsidRPr="006E2EF8">
        <w:rPr>
          <w:szCs w:val="24"/>
        </w:rPr>
        <w:t xml:space="preserve"> </w:t>
      </w:r>
      <w:r w:rsidR="00C930CA" w:rsidRPr="006E2EF8">
        <w:rPr>
          <w:szCs w:val="24"/>
        </w:rPr>
        <w:t>są:</w:t>
      </w:r>
    </w:p>
    <w:p w14:paraId="7BBC9F93" w14:textId="4E94F5BA" w:rsidR="0070294C" w:rsidRPr="006E2EF8" w:rsidRDefault="00EA3B09" w:rsidP="00BD1CB7">
      <w:pPr>
        <w:numPr>
          <w:ilvl w:val="0"/>
          <w:numId w:val="19"/>
        </w:numPr>
        <w:spacing w:line="288" w:lineRule="auto"/>
        <w:ind w:left="1134" w:hanging="567"/>
        <w:jc w:val="both"/>
        <w:rPr>
          <w:szCs w:val="24"/>
          <w:lang w:val="en-GB"/>
        </w:rPr>
      </w:pPr>
      <w:r>
        <w:rPr>
          <w:szCs w:val="24"/>
          <w:lang w:val="en-GB"/>
        </w:rPr>
        <w:lastRenderedPageBreak/>
        <w:t>Pani/Pan</w:t>
      </w:r>
      <w:r w:rsidR="002A3ABB" w:rsidRPr="006E2EF8">
        <w:rPr>
          <w:szCs w:val="24"/>
          <w:lang w:val="en-GB"/>
        </w:rPr>
        <w:t xml:space="preserve"> </w:t>
      </w:r>
      <w:r w:rsidR="00EC41A6" w:rsidRPr="006E2EF8">
        <w:rPr>
          <w:szCs w:val="24"/>
          <w:lang w:val="en-GB"/>
        </w:rPr>
        <w:t>………………..</w:t>
      </w:r>
      <w:r w:rsidR="002A3ABB" w:rsidRPr="006E2EF8">
        <w:rPr>
          <w:szCs w:val="24"/>
          <w:lang w:val="en-GB"/>
        </w:rPr>
        <w:t xml:space="preserve">, e-mail: </w:t>
      </w:r>
      <w:r w:rsidR="00EC41A6" w:rsidRPr="006E2EF8">
        <w:rPr>
          <w:szCs w:val="24"/>
          <w:lang w:val="en-GB"/>
        </w:rPr>
        <w:t>.................</w:t>
      </w:r>
      <w:r w:rsidR="002A3ABB" w:rsidRPr="006E2EF8">
        <w:rPr>
          <w:szCs w:val="24"/>
          <w:lang w:val="en-GB"/>
        </w:rPr>
        <w:t xml:space="preserve">@minrol.gov.pl, tel. </w:t>
      </w:r>
      <w:r>
        <w:rPr>
          <w:szCs w:val="24"/>
          <w:lang w:val="en-GB"/>
        </w:rPr>
        <w:t>……</w:t>
      </w:r>
      <w:r w:rsidR="00EC41A6" w:rsidRPr="006E2EF8">
        <w:rPr>
          <w:szCs w:val="24"/>
          <w:lang w:val="en-GB"/>
        </w:rPr>
        <w:t>…………</w:t>
      </w:r>
      <w:r w:rsidR="006749C0">
        <w:rPr>
          <w:szCs w:val="24"/>
          <w:lang w:val="en-GB"/>
        </w:rPr>
        <w:t>.</w:t>
      </w:r>
    </w:p>
    <w:p w14:paraId="0E42B6E7" w14:textId="77777777" w:rsidR="00C930CA" w:rsidRPr="006E2EF8" w:rsidRDefault="00305F85" w:rsidP="00BD1CB7">
      <w:pPr>
        <w:spacing w:line="288" w:lineRule="auto"/>
        <w:ind w:left="1134" w:hanging="567"/>
        <w:jc w:val="both"/>
        <w:rPr>
          <w:szCs w:val="24"/>
        </w:rPr>
      </w:pPr>
      <w:r w:rsidRPr="006E2EF8">
        <w:rPr>
          <w:szCs w:val="24"/>
        </w:rPr>
        <w:t>lub</w:t>
      </w:r>
    </w:p>
    <w:p w14:paraId="306F6FFF" w14:textId="77777777" w:rsidR="00D004E4" w:rsidRDefault="00EA3B09" w:rsidP="00BD1CB7">
      <w:pPr>
        <w:numPr>
          <w:ilvl w:val="0"/>
          <w:numId w:val="19"/>
        </w:numPr>
        <w:spacing w:line="288" w:lineRule="auto"/>
        <w:ind w:left="1134" w:hanging="567"/>
        <w:jc w:val="both"/>
        <w:rPr>
          <w:szCs w:val="24"/>
          <w:lang w:val="en-GB"/>
        </w:rPr>
      </w:pPr>
      <w:r>
        <w:rPr>
          <w:szCs w:val="24"/>
          <w:lang w:val="en-GB"/>
        </w:rPr>
        <w:t>Pani/Pan</w:t>
      </w:r>
      <w:r w:rsidR="008072D6" w:rsidRPr="006E2EF8">
        <w:rPr>
          <w:szCs w:val="24"/>
          <w:lang w:val="en-GB"/>
        </w:rPr>
        <w:t xml:space="preserve"> </w:t>
      </w:r>
      <w:r w:rsidR="00BB60C3">
        <w:rPr>
          <w:szCs w:val="24"/>
          <w:lang w:val="en-GB"/>
        </w:rPr>
        <w:t>…………</w:t>
      </w:r>
      <w:r w:rsidR="00EC41A6" w:rsidRPr="006E2EF8">
        <w:rPr>
          <w:szCs w:val="24"/>
          <w:lang w:val="en-GB"/>
        </w:rPr>
        <w:t>………</w:t>
      </w:r>
      <w:r w:rsidR="002A3ABB" w:rsidRPr="006E2EF8">
        <w:rPr>
          <w:szCs w:val="24"/>
          <w:lang w:val="en-GB"/>
        </w:rPr>
        <w:t xml:space="preserve">, e-mail: </w:t>
      </w:r>
      <w:r w:rsidR="00EC41A6" w:rsidRPr="006E2EF8">
        <w:rPr>
          <w:szCs w:val="24"/>
          <w:lang w:val="en-GB"/>
        </w:rPr>
        <w:t>.......................</w:t>
      </w:r>
      <w:r w:rsidR="002A3ABB" w:rsidRPr="006E2EF8">
        <w:rPr>
          <w:szCs w:val="24"/>
          <w:lang w:val="en-GB"/>
        </w:rPr>
        <w:t xml:space="preserve">@minrol.gov.pl, tel. </w:t>
      </w:r>
      <w:r>
        <w:rPr>
          <w:szCs w:val="24"/>
          <w:lang w:val="en-GB"/>
        </w:rPr>
        <w:t>……</w:t>
      </w:r>
      <w:r w:rsidR="00EC41A6" w:rsidRPr="006E2EF8">
        <w:rPr>
          <w:szCs w:val="24"/>
          <w:lang w:val="en-GB"/>
        </w:rPr>
        <w:t>……………</w:t>
      </w:r>
      <w:r w:rsidR="002A3ABB" w:rsidRPr="006E2EF8">
        <w:rPr>
          <w:szCs w:val="24"/>
          <w:lang w:val="en-GB"/>
        </w:rPr>
        <w:t>.</w:t>
      </w:r>
    </w:p>
    <w:p w14:paraId="3E284654" w14:textId="77777777" w:rsidR="00930842" w:rsidRDefault="00930842" w:rsidP="00930842">
      <w:pPr>
        <w:spacing w:line="288" w:lineRule="auto"/>
        <w:ind w:left="567"/>
        <w:jc w:val="both"/>
        <w:rPr>
          <w:szCs w:val="24"/>
          <w:lang w:val="en-GB"/>
        </w:rPr>
      </w:pPr>
      <w:proofErr w:type="spellStart"/>
      <w:r>
        <w:rPr>
          <w:szCs w:val="24"/>
          <w:lang w:val="en-GB"/>
        </w:rPr>
        <w:t>lub</w:t>
      </w:r>
      <w:proofErr w:type="spellEnd"/>
    </w:p>
    <w:p w14:paraId="2A1EE34D" w14:textId="77777777" w:rsidR="00930842" w:rsidRDefault="00930842" w:rsidP="00930842">
      <w:pPr>
        <w:numPr>
          <w:ilvl w:val="0"/>
          <w:numId w:val="19"/>
        </w:numPr>
        <w:spacing w:line="288" w:lineRule="auto"/>
        <w:ind w:left="1134" w:hanging="567"/>
        <w:jc w:val="both"/>
        <w:rPr>
          <w:szCs w:val="24"/>
          <w:lang w:val="en-GB"/>
        </w:rPr>
      </w:pPr>
      <w:r>
        <w:rPr>
          <w:szCs w:val="24"/>
          <w:lang w:val="en-GB"/>
        </w:rPr>
        <w:t>Pani/Pan…………………, e-mail:………………@minrol.gv.pl, tel. 22 623 …………….</w:t>
      </w:r>
    </w:p>
    <w:p w14:paraId="7E02D231" w14:textId="77777777" w:rsidR="00930842" w:rsidRDefault="00930842" w:rsidP="00930842">
      <w:pPr>
        <w:spacing w:line="288" w:lineRule="auto"/>
        <w:jc w:val="both"/>
        <w:rPr>
          <w:szCs w:val="24"/>
          <w:lang w:val="en-GB"/>
        </w:rPr>
      </w:pPr>
    </w:p>
    <w:p w14:paraId="4D469E1B" w14:textId="34438017" w:rsidR="00C930CA" w:rsidRPr="006E2EF8" w:rsidRDefault="00A50329" w:rsidP="00F64FAA">
      <w:pPr>
        <w:numPr>
          <w:ilvl w:val="0"/>
          <w:numId w:val="36"/>
        </w:numPr>
        <w:tabs>
          <w:tab w:val="left" w:pos="567"/>
        </w:tabs>
        <w:spacing w:line="288" w:lineRule="auto"/>
        <w:ind w:left="567" w:hanging="567"/>
        <w:jc w:val="both"/>
        <w:rPr>
          <w:szCs w:val="24"/>
        </w:rPr>
      </w:pPr>
      <w:r w:rsidRPr="006E2EF8">
        <w:rPr>
          <w:szCs w:val="24"/>
        </w:rPr>
        <w:t>Przedstawicielem Wykonawcy</w:t>
      </w:r>
      <w:r w:rsidR="00384C8A" w:rsidRPr="006E2EF8">
        <w:rPr>
          <w:szCs w:val="24"/>
        </w:rPr>
        <w:t xml:space="preserve"> do </w:t>
      </w:r>
      <w:r w:rsidR="00BB60C3">
        <w:rPr>
          <w:szCs w:val="24"/>
        </w:rPr>
        <w:t xml:space="preserve">współpracy w sprawach związanych z wykonaniem umowy </w:t>
      </w:r>
      <w:r w:rsidR="00356C76" w:rsidRPr="006E2EF8">
        <w:rPr>
          <w:szCs w:val="24"/>
        </w:rPr>
        <w:t>jest Pan</w:t>
      </w:r>
      <w:r w:rsidR="008072D6" w:rsidRPr="006E2EF8">
        <w:rPr>
          <w:szCs w:val="24"/>
        </w:rPr>
        <w:t>i/Pan</w:t>
      </w:r>
      <w:r w:rsidR="006D3B5E" w:rsidRPr="006E2EF8">
        <w:rPr>
          <w:szCs w:val="24"/>
        </w:rPr>
        <w:t xml:space="preserve"> </w:t>
      </w:r>
      <w:r w:rsidR="00BB60C3">
        <w:rPr>
          <w:szCs w:val="24"/>
        </w:rPr>
        <w:t>…</w:t>
      </w:r>
      <w:r w:rsidR="00EC41A6" w:rsidRPr="006E2EF8">
        <w:rPr>
          <w:szCs w:val="24"/>
        </w:rPr>
        <w:t>…………….</w:t>
      </w:r>
      <w:r w:rsidR="00002A52">
        <w:rPr>
          <w:szCs w:val="24"/>
        </w:rPr>
        <w:t>,</w:t>
      </w:r>
      <w:r w:rsidR="00BB60C3">
        <w:rPr>
          <w:szCs w:val="24"/>
        </w:rPr>
        <w:t xml:space="preserve"> </w:t>
      </w:r>
      <w:r w:rsidR="00356C76" w:rsidRPr="006E2EF8">
        <w:rPr>
          <w:szCs w:val="24"/>
        </w:rPr>
        <w:t xml:space="preserve">e-mail: </w:t>
      </w:r>
      <w:r w:rsidR="00BB60C3">
        <w:rPr>
          <w:szCs w:val="24"/>
        </w:rPr>
        <w:t>…………</w:t>
      </w:r>
      <w:r w:rsidR="00EC41A6" w:rsidRPr="006E2EF8">
        <w:rPr>
          <w:szCs w:val="24"/>
        </w:rPr>
        <w:t>…………</w:t>
      </w:r>
      <w:r w:rsidR="00356C76" w:rsidRPr="006E2EF8">
        <w:rPr>
          <w:szCs w:val="24"/>
        </w:rPr>
        <w:t xml:space="preserve">, tel. </w:t>
      </w:r>
      <w:r w:rsidR="00BB60C3">
        <w:rPr>
          <w:szCs w:val="24"/>
        </w:rPr>
        <w:t>……</w:t>
      </w:r>
      <w:r w:rsidR="00EC41A6" w:rsidRPr="006E2EF8">
        <w:rPr>
          <w:szCs w:val="24"/>
        </w:rPr>
        <w:t>………..</w:t>
      </w:r>
      <w:r w:rsidR="00BB60C3">
        <w:rPr>
          <w:szCs w:val="24"/>
        </w:rPr>
        <w:t>…</w:t>
      </w:r>
      <w:r w:rsidR="00EC41A6" w:rsidRPr="006E2EF8">
        <w:rPr>
          <w:szCs w:val="24"/>
        </w:rPr>
        <w:t>……</w:t>
      </w:r>
      <w:r w:rsidR="00091118" w:rsidRPr="006E2EF8">
        <w:rPr>
          <w:szCs w:val="24"/>
        </w:rPr>
        <w:t xml:space="preserve"> .</w:t>
      </w:r>
    </w:p>
    <w:p w14:paraId="292C58D6" w14:textId="5803CFE1" w:rsidR="00767F74" w:rsidRPr="006E2EF8" w:rsidRDefault="00767F74" w:rsidP="001F7941">
      <w:pPr>
        <w:numPr>
          <w:ilvl w:val="0"/>
          <w:numId w:val="36"/>
        </w:numPr>
        <w:spacing w:line="288" w:lineRule="auto"/>
        <w:ind w:left="567" w:hanging="567"/>
        <w:jc w:val="both"/>
        <w:rPr>
          <w:szCs w:val="24"/>
        </w:rPr>
      </w:pPr>
      <w:r w:rsidRPr="006E2EF8">
        <w:rPr>
          <w:szCs w:val="24"/>
        </w:rPr>
        <w:t xml:space="preserve">Każda ze Stron może jednostronnie dokonać zmian </w:t>
      </w:r>
      <w:r w:rsidR="00030CFA">
        <w:rPr>
          <w:szCs w:val="24"/>
        </w:rPr>
        <w:t>osób</w:t>
      </w:r>
      <w:r w:rsidR="008A287D">
        <w:rPr>
          <w:szCs w:val="24"/>
        </w:rPr>
        <w:t xml:space="preserve"> lub </w:t>
      </w:r>
      <w:r w:rsidRPr="006E2EF8">
        <w:rPr>
          <w:szCs w:val="24"/>
        </w:rPr>
        <w:t>danych teleadresowych</w:t>
      </w:r>
      <w:r w:rsidR="008A287D">
        <w:rPr>
          <w:szCs w:val="24"/>
        </w:rPr>
        <w:t>, o których mowa w ust. 1</w:t>
      </w:r>
      <w:r w:rsidR="00461976">
        <w:rPr>
          <w:szCs w:val="24"/>
        </w:rPr>
        <w:t xml:space="preserve"> i 2,</w:t>
      </w:r>
      <w:r w:rsidRPr="006E2EF8">
        <w:rPr>
          <w:szCs w:val="24"/>
        </w:rPr>
        <w:t xml:space="preserve"> zawiadamiając niezwłocznie o tym </w:t>
      </w:r>
      <w:r w:rsidR="0098722E">
        <w:rPr>
          <w:szCs w:val="24"/>
        </w:rPr>
        <w:t>w formie pisemnej</w:t>
      </w:r>
      <w:r w:rsidRPr="006E2EF8">
        <w:rPr>
          <w:szCs w:val="24"/>
        </w:rPr>
        <w:t xml:space="preserve"> lub </w:t>
      </w:r>
      <w:r w:rsidR="00BB60C3">
        <w:rPr>
          <w:szCs w:val="24"/>
        </w:rPr>
        <w:t xml:space="preserve">za pośrednictwem </w:t>
      </w:r>
      <w:r w:rsidR="00AA6211">
        <w:rPr>
          <w:szCs w:val="24"/>
        </w:rPr>
        <w:t>poczty elektronicznej</w:t>
      </w:r>
      <w:r w:rsidR="00BB60C3">
        <w:rPr>
          <w:szCs w:val="24"/>
        </w:rPr>
        <w:t xml:space="preserve"> d</w:t>
      </w:r>
      <w:r w:rsidRPr="006E2EF8">
        <w:rPr>
          <w:szCs w:val="24"/>
        </w:rPr>
        <w:t>rugą Stronę. Zmian</w:t>
      </w:r>
      <w:r w:rsidR="00461976">
        <w:rPr>
          <w:szCs w:val="24"/>
        </w:rPr>
        <w:t xml:space="preserve">y, o których mowa w zdaniu pierwszym, </w:t>
      </w:r>
      <w:r w:rsidRPr="006E2EF8">
        <w:rPr>
          <w:szCs w:val="24"/>
        </w:rPr>
        <w:t>nie stanowi</w:t>
      </w:r>
      <w:r w:rsidR="00461976">
        <w:rPr>
          <w:szCs w:val="24"/>
        </w:rPr>
        <w:t>ą</w:t>
      </w:r>
      <w:r w:rsidRPr="006E2EF8">
        <w:rPr>
          <w:szCs w:val="24"/>
        </w:rPr>
        <w:t xml:space="preserve"> zmiany treści umowy. </w:t>
      </w:r>
    </w:p>
    <w:p w14:paraId="2558DA38" w14:textId="77777777" w:rsidR="003D67D6" w:rsidRPr="006E2EF8" w:rsidRDefault="003D67D6" w:rsidP="00206D6F">
      <w:pPr>
        <w:tabs>
          <w:tab w:val="left" w:pos="284"/>
        </w:tabs>
        <w:spacing w:line="288" w:lineRule="auto"/>
        <w:ind w:left="284"/>
        <w:jc w:val="both"/>
        <w:rPr>
          <w:szCs w:val="24"/>
        </w:rPr>
      </w:pPr>
    </w:p>
    <w:p w14:paraId="621F66CA" w14:textId="77777777" w:rsidR="00767F74" w:rsidRPr="006E2EF8" w:rsidRDefault="00767F74" w:rsidP="006E2EF8">
      <w:pPr>
        <w:spacing w:line="288" w:lineRule="auto"/>
        <w:ind w:left="567"/>
        <w:contextualSpacing/>
        <w:jc w:val="both"/>
        <w:rPr>
          <w:rFonts w:eastAsia="Calibri"/>
          <w:szCs w:val="24"/>
          <w:lang w:eastAsia="en-US"/>
        </w:rPr>
      </w:pPr>
    </w:p>
    <w:p w14:paraId="69B73E3A" w14:textId="4B2B6A22" w:rsidR="00767F74" w:rsidRPr="006E2EF8" w:rsidRDefault="008C0D31" w:rsidP="006E2EF8">
      <w:pPr>
        <w:spacing w:line="288" w:lineRule="auto"/>
        <w:ind w:left="567" w:right="5" w:hanging="536"/>
        <w:jc w:val="center"/>
        <w:rPr>
          <w:rFonts w:eastAsia="Calibri"/>
          <w:b/>
          <w:bCs/>
          <w:szCs w:val="24"/>
          <w:lang w:eastAsia="en-US"/>
        </w:rPr>
      </w:pPr>
      <w:r>
        <w:rPr>
          <w:rFonts w:eastAsia="Calibri"/>
          <w:b/>
          <w:bCs/>
          <w:szCs w:val="24"/>
          <w:lang w:eastAsia="en-US"/>
        </w:rPr>
        <w:t>§ 8</w:t>
      </w:r>
      <w:r w:rsidR="0046148F">
        <w:rPr>
          <w:rFonts w:eastAsia="Calibri"/>
          <w:b/>
          <w:bCs/>
          <w:szCs w:val="24"/>
          <w:lang w:eastAsia="en-US"/>
        </w:rPr>
        <w:t>.</w:t>
      </w:r>
    </w:p>
    <w:p w14:paraId="35DB3806" w14:textId="44563B3A" w:rsidR="00767F74" w:rsidRPr="006E2EF8" w:rsidRDefault="00767F74" w:rsidP="006E2EF8">
      <w:pPr>
        <w:tabs>
          <w:tab w:val="left" w:pos="567"/>
        </w:tabs>
        <w:suppressAutoHyphens/>
        <w:spacing w:line="288" w:lineRule="auto"/>
        <w:ind w:left="567" w:hanging="536"/>
        <w:jc w:val="both"/>
        <w:rPr>
          <w:rFonts w:eastAsia="Courier New"/>
          <w:szCs w:val="24"/>
          <w:lang w:eastAsia="en-US"/>
        </w:rPr>
      </w:pPr>
      <w:r w:rsidRPr="006E2EF8">
        <w:rPr>
          <w:rFonts w:eastAsia="Calibri"/>
          <w:szCs w:val="24"/>
          <w:lang w:eastAsia="en-US"/>
        </w:rPr>
        <w:t xml:space="preserve">1. </w:t>
      </w:r>
      <w:r w:rsidRPr="006E2EF8">
        <w:rPr>
          <w:rFonts w:eastAsia="Calibri"/>
          <w:szCs w:val="24"/>
          <w:lang w:eastAsia="en-US"/>
        </w:rPr>
        <w:tab/>
        <w:t xml:space="preserve">Strony umowy zobowiązane są do przestrzegania </w:t>
      </w:r>
      <w:r w:rsidR="00325956">
        <w:rPr>
          <w:rFonts w:eastAsia="Calibri"/>
          <w:szCs w:val="24"/>
          <w:lang w:eastAsia="en-US"/>
        </w:rPr>
        <w:t xml:space="preserve">przepisów </w:t>
      </w:r>
      <w:r w:rsidR="00AA6211">
        <w:rPr>
          <w:rFonts w:eastAsia="Calibri"/>
          <w:szCs w:val="24"/>
          <w:lang w:eastAsia="en-US"/>
        </w:rPr>
        <w:t>r</w:t>
      </w:r>
      <w:r w:rsidRPr="006E2EF8">
        <w:rPr>
          <w:rFonts w:eastAsia="Calibri"/>
          <w:szCs w:val="24"/>
          <w:lang w:eastAsia="en-US"/>
        </w:rPr>
        <w:t>ozporządzenia</w:t>
      </w:r>
      <w:r w:rsidRPr="006E2EF8">
        <w:rPr>
          <w:rFonts w:eastAsia="Courier New"/>
          <w:szCs w:val="24"/>
          <w:lang w:eastAsia="en-US"/>
        </w:rPr>
        <w:t xml:space="preserve"> Parlamentu Europejskiego i Rady (UE) 2016/679 z dnia 27 kwietnia 2016 r. w sprawie ochrony osób fizycznych w związku</w:t>
      </w:r>
      <w:r w:rsidRPr="006E2EF8">
        <w:rPr>
          <w:rFonts w:eastAsia="Calibri"/>
          <w:szCs w:val="24"/>
          <w:lang w:eastAsia="en-US"/>
        </w:rPr>
        <w:t xml:space="preserve"> </w:t>
      </w:r>
      <w:r w:rsidRPr="006E2EF8">
        <w:rPr>
          <w:rFonts w:eastAsia="Courier New"/>
          <w:szCs w:val="24"/>
          <w:lang w:eastAsia="en-US"/>
        </w:rPr>
        <w:t xml:space="preserve">z przetwarzaniem danych osobowych i w sprawie swobodnego przepływu takich danych oraz uchylenia dyrektywy 95/46/WE </w:t>
      </w:r>
      <w:r w:rsidR="00AA6211">
        <w:rPr>
          <w:rFonts w:eastAsia="Courier New"/>
          <w:szCs w:val="24"/>
          <w:lang w:eastAsia="en-US"/>
        </w:rPr>
        <w:t xml:space="preserve">(ogóle rozporządzenie o ochronie danych) </w:t>
      </w:r>
      <w:r w:rsidRPr="006E2EF8">
        <w:rPr>
          <w:rFonts w:eastAsia="Courier New"/>
          <w:szCs w:val="24"/>
          <w:lang w:eastAsia="en-US"/>
        </w:rPr>
        <w:t>(</w:t>
      </w:r>
      <w:r w:rsidRPr="002F0E3A">
        <w:rPr>
          <w:rFonts w:eastAsia="Courier New"/>
          <w:szCs w:val="24"/>
          <w:lang w:eastAsia="en-US"/>
        </w:rPr>
        <w:t xml:space="preserve">Dz. Urz. </w:t>
      </w:r>
      <w:r w:rsidR="00AA6211" w:rsidRPr="002F0E3A">
        <w:rPr>
          <w:rFonts w:eastAsia="Calibri"/>
          <w:szCs w:val="24"/>
          <w:lang w:eastAsia="en-US"/>
        </w:rPr>
        <w:t>UE</w:t>
      </w:r>
      <w:r w:rsidRPr="002F0E3A">
        <w:rPr>
          <w:rFonts w:eastAsia="Calibri"/>
          <w:szCs w:val="24"/>
          <w:lang w:eastAsia="en-US"/>
        </w:rPr>
        <w:t xml:space="preserve"> L 119</w:t>
      </w:r>
      <w:r w:rsidR="002F0E3A">
        <w:rPr>
          <w:rFonts w:eastAsia="Calibri"/>
          <w:szCs w:val="24"/>
          <w:lang w:eastAsia="en-US"/>
        </w:rPr>
        <w:t xml:space="preserve"> z 04.05.2016, str. </w:t>
      </w:r>
      <w:r w:rsidRPr="002F0E3A">
        <w:rPr>
          <w:rFonts w:eastAsia="Calibri"/>
          <w:szCs w:val="24"/>
          <w:lang w:eastAsia="en-US"/>
        </w:rPr>
        <w:t>1</w:t>
      </w:r>
      <w:r w:rsidR="002F0E3A">
        <w:rPr>
          <w:rFonts w:eastAsia="Calibri"/>
          <w:szCs w:val="24"/>
          <w:lang w:eastAsia="en-US"/>
        </w:rPr>
        <w:t xml:space="preserve">, z </w:t>
      </w:r>
      <w:proofErr w:type="spellStart"/>
      <w:r w:rsidR="002F0E3A">
        <w:rPr>
          <w:rFonts w:eastAsia="Calibri"/>
          <w:szCs w:val="24"/>
          <w:lang w:eastAsia="en-US"/>
        </w:rPr>
        <w:t>późn</w:t>
      </w:r>
      <w:proofErr w:type="spellEnd"/>
      <w:r w:rsidR="002F0E3A">
        <w:rPr>
          <w:rFonts w:eastAsia="Calibri"/>
          <w:szCs w:val="24"/>
          <w:lang w:eastAsia="en-US"/>
        </w:rPr>
        <w:t>. zm.</w:t>
      </w:r>
      <w:r w:rsidRPr="002F0E3A">
        <w:rPr>
          <w:rFonts w:eastAsia="Calibri"/>
          <w:szCs w:val="24"/>
          <w:lang w:eastAsia="en-US"/>
        </w:rPr>
        <w:t>),</w:t>
      </w:r>
      <w:r w:rsidRPr="006E2EF8">
        <w:rPr>
          <w:rFonts w:eastAsia="Calibri"/>
          <w:szCs w:val="24"/>
          <w:lang w:eastAsia="en-US"/>
        </w:rPr>
        <w:t xml:space="preserve"> zwanego dalej „RODO”</w:t>
      </w:r>
      <w:r w:rsidR="00325956">
        <w:rPr>
          <w:rFonts w:eastAsia="Calibri"/>
          <w:szCs w:val="24"/>
          <w:lang w:eastAsia="en-US"/>
        </w:rPr>
        <w:t xml:space="preserve"> i</w:t>
      </w:r>
      <w:r w:rsidRPr="006E2EF8">
        <w:rPr>
          <w:rFonts w:eastAsia="Calibri"/>
          <w:szCs w:val="24"/>
          <w:lang w:eastAsia="en-US"/>
        </w:rPr>
        <w:t xml:space="preserve"> ustawy z dnia 10 maja 2018 r. o ochronie danych osobowych (Dz. U. z 2019 r. poz. 1781). </w:t>
      </w:r>
    </w:p>
    <w:p w14:paraId="360108CF" w14:textId="77777777" w:rsidR="00767F74" w:rsidRPr="006E2EF8" w:rsidRDefault="00767F74" w:rsidP="00172E0E">
      <w:pPr>
        <w:tabs>
          <w:tab w:val="left" w:pos="426"/>
        </w:tabs>
        <w:suppressAutoHyphens/>
        <w:spacing w:line="288" w:lineRule="auto"/>
        <w:ind w:left="567" w:hanging="536"/>
        <w:jc w:val="both"/>
        <w:rPr>
          <w:rFonts w:eastAsia="Calibri"/>
          <w:szCs w:val="24"/>
          <w:lang w:eastAsia="en-US"/>
        </w:rPr>
      </w:pPr>
      <w:r w:rsidRPr="006E2EF8">
        <w:rPr>
          <w:rFonts w:eastAsia="Calibri"/>
          <w:szCs w:val="24"/>
          <w:lang w:eastAsia="en-US"/>
        </w:rPr>
        <w:t xml:space="preserve">2. </w:t>
      </w:r>
      <w:r w:rsidRPr="006E2EF8">
        <w:rPr>
          <w:rFonts w:eastAsia="Calibri"/>
          <w:szCs w:val="24"/>
          <w:lang w:eastAsia="en-US"/>
        </w:rPr>
        <w:tab/>
      </w:r>
      <w:r w:rsidRPr="006E2EF8">
        <w:rPr>
          <w:rFonts w:eastAsia="Calibri"/>
          <w:szCs w:val="24"/>
          <w:lang w:eastAsia="en-US"/>
        </w:rPr>
        <w:tab/>
        <w:t xml:space="preserve">Osobą </w:t>
      </w:r>
      <w:r w:rsidR="00F21BFD">
        <w:rPr>
          <w:rFonts w:eastAsia="Calibri"/>
          <w:szCs w:val="24"/>
          <w:lang w:eastAsia="en-US"/>
        </w:rPr>
        <w:t>wyznaczoną</w:t>
      </w:r>
      <w:r w:rsidRPr="006E2EF8">
        <w:rPr>
          <w:rFonts w:eastAsia="Calibri"/>
          <w:szCs w:val="24"/>
          <w:lang w:eastAsia="en-US"/>
        </w:rPr>
        <w:t xml:space="preserve"> do kontaktu z</w:t>
      </w:r>
      <w:r w:rsidR="001F7941">
        <w:rPr>
          <w:rFonts w:eastAsia="Calibri"/>
          <w:szCs w:val="24"/>
          <w:lang w:eastAsia="en-US"/>
        </w:rPr>
        <w:t xml:space="preserve"> Wykonawcą </w:t>
      </w:r>
      <w:r w:rsidRPr="006E2EF8">
        <w:rPr>
          <w:rFonts w:eastAsia="Calibri"/>
          <w:szCs w:val="24"/>
          <w:lang w:eastAsia="en-US"/>
        </w:rPr>
        <w:t xml:space="preserve">w zakresie ochrony danych osobowych ze strony </w:t>
      </w:r>
      <w:r w:rsidR="001F7941">
        <w:rPr>
          <w:rFonts w:eastAsia="Calibri"/>
          <w:szCs w:val="24"/>
          <w:lang w:eastAsia="en-US"/>
        </w:rPr>
        <w:t>Zamawiającego</w:t>
      </w:r>
      <w:r w:rsidRPr="006E2EF8">
        <w:rPr>
          <w:rFonts w:eastAsia="Calibri"/>
          <w:szCs w:val="24"/>
          <w:lang w:eastAsia="en-US"/>
        </w:rPr>
        <w:t xml:space="preserve"> jest Inspektor Ochrony Danych, tel.: 22 623 26 25, e-mail: iod@minrol.gov.pl.</w:t>
      </w:r>
    </w:p>
    <w:p w14:paraId="60BBC3BD" w14:textId="4CFE64FA" w:rsidR="00767F74" w:rsidRPr="006E2EF8" w:rsidRDefault="00B14D94"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3</w:t>
      </w:r>
      <w:r w:rsidR="00767F74" w:rsidRPr="006E2EF8">
        <w:rPr>
          <w:rFonts w:eastAsia="Calibri"/>
          <w:szCs w:val="24"/>
          <w:lang w:eastAsia="en-US"/>
        </w:rPr>
        <w:t>.</w:t>
      </w:r>
      <w:r w:rsidR="00767F74" w:rsidRPr="006E2EF8">
        <w:rPr>
          <w:rFonts w:eastAsia="Calibri"/>
          <w:szCs w:val="24"/>
          <w:lang w:eastAsia="en-US"/>
        </w:rPr>
        <w:tab/>
        <w:t xml:space="preserve">Zmiana </w:t>
      </w:r>
      <w:r w:rsidR="00F21BFD">
        <w:rPr>
          <w:rFonts w:eastAsia="Calibri"/>
          <w:szCs w:val="24"/>
          <w:lang w:eastAsia="en-US"/>
        </w:rPr>
        <w:t>wyznaczon</w:t>
      </w:r>
      <w:r>
        <w:rPr>
          <w:rFonts w:eastAsia="Calibri"/>
          <w:szCs w:val="24"/>
          <w:lang w:eastAsia="en-US"/>
        </w:rPr>
        <w:t>ej</w:t>
      </w:r>
      <w:r w:rsidR="00767F74" w:rsidRPr="006E2EF8">
        <w:rPr>
          <w:rFonts w:eastAsia="Calibri"/>
          <w:szCs w:val="24"/>
          <w:lang w:eastAsia="en-US"/>
        </w:rPr>
        <w:t xml:space="preserve"> os</w:t>
      </w:r>
      <w:r>
        <w:rPr>
          <w:rFonts w:eastAsia="Calibri"/>
          <w:szCs w:val="24"/>
          <w:lang w:eastAsia="en-US"/>
        </w:rPr>
        <w:t>oby</w:t>
      </w:r>
      <w:r w:rsidR="00767F74" w:rsidRPr="006E2EF8">
        <w:rPr>
          <w:rFonts w:eastAsia="Calibri"/>
          <w:szCs w:val="24"/>
          <w:lang w:eastAsia="en-US"/>
        </w:rPr>
        <w:t xml:space="preserve"> </w:t>
      </w:r>
      <w:r w:rsidR="001E1507">
        <w:rPr>
          <w:rFonts w:eastAsia="Calibri"/>
          <w:szCs w:val="24"/>
          <w:lang w:eastAsia="en-US"/>
        </w:rPr>
        <w:t>i danych teleadresowych, o których mowa w ust. 2</w:t>
      </w:r>
      <w:r w:rsidR="003A2BC5">
        <w:rPr>
          <w:rFonts w:eastAsia="Calibri"/>
          <w:szCs w:val="24"/>
          <w:lang w:eastAsia="en-US"/>
        </w:rPr>
        <w:t xml:space="preserve">, </w:t>
      </w:r>
      <w:r w:rsidR="00767F74" w:rsidRPr="006E2EF8">
        <w:rPr>
          <w:rFonts w:eastAsia="Calibri"/>
          <w:szCs w:val="24"/>
          <w:lang w:eastAsia="en-US"/>
        </w:rPr>
        <w:t xml:space="preserve">nie stanowi zmiany treści umowy. </w:t>
      </w:r>
      <w:r>
        <w:rPr>
          <w:rFonts w:eastAsia="Calibri"/>
          <w:szCs w:val="24"/>
          <w:lang w:eastAsia="en-US"/>
        </w:rPr>
        <w:t>Zamawiający</w:t>
      </w:r>
      <w:r w:rsidR="00767F74" w:rsidRPr="006E2EF8">
        <w:rPr>
          <w:rFonts w:eastAsia="Calibri"/>
          <w:szCs w:val="24"/>
          <w:lang w:eastAsia="en-US"/>
        </w:rPr>
        <w:t xml:space="preserve"> może jednostronnie dokonać zmian w zakresie</w:t>
      </w:r>
      <w:r w:rsidR="00F21BFD">
        <w:rPr>
          <w:rFonts w:eastAsia="Calibri"/>
          <w:szCs w:val="24"/>
          <w:lang w:eastAsia="en-US"/>
        </w:rPr>
        <w:t>, o którym mowa w zdaniu pierwszym</w:t>
      </w:r>
      <w:r w:rsidR="00767F74" w:rsidRPr="006E2EF8">
        <w:rPr>
          <w:rFonts w:eastAsia="Calibri"/>
          <w:szCs w:val="24"/>
          <w:lang w:eastAsia="en-US"/>
        </w:rPr>
        <w:t xml:space="preserve">, zawiadamiając niezwłocznie o tym </w:t>
      </w:r>
      <w:r w:rsidR="001245AE">
        <w:rPr>
          <w:rFonts w:eastAsia="Calibri"/>
          <w:szCs w:val="24"/>
          <w:lang w:eastAsia="en-US"/>
        </w:rPr>
        <w:t>w formie pisemnej</w:t>
      </w:r>
      <w:r w:rsidR="00767F74" w:rsidRPr="004B47FB">
        <w:rPr>
          <w:rFonts w:eastAsia="Calibri"/>
          <w:szCs w:val="24"/>
          <w:lang w:eastAsia="en-US"/>
        </w:rPr>
        <w:t xml:space="preserve"> lub</w:t>
      </w:r>
      <w:r w:rsidR="00767F74" w:rsidRPr="006E2EF8">
        <w:rPr>
          <w:rFonts w:eastAsia="Calibri"/>
          <w:szCs w:val="24"/>
          <w:lang w:eastAsia="en-US"/>
        </w:rPr>
        <w:t xml:space="preserve"> </w:t>
      </w:r>
      <w:r w:rsidR="00F21BFD">
        <w:rPr>
          <w:rFonts w:eastAsia="Calibri"/>
          <w:szCs w:val="24"/>
          <w:lang w:eastAsia="en-US"/>
        </w:rPr>
        <w:t xml:space="preserve">za pośrednictwem </w:t>
      </w:r>
      <w:r w:rsidR="00AA6211">
        <w:rPr>
          <w:rFonts w:eastAsia="Calibri"/>
          <w:szCs w:val="24"/>
          <w:lang w:eastAsia="en-US"/>
        </w:rPr>
        <w:t>poczty elektronicznej</w:t>
      </w:r>
      <w:r w:rsidR="00767F74" w:rsidRPr="006E2EF8">
        <w:rPr>
          <w:rFonts w:eastAsia="Calibri"/>
          <w:szCs w:val="24"/>
          <w:lang w:eastAsia="en-US"/>
        </w:rPr>
        <w:t xml:space="preserve"> </w:t>
      </w:r>
      <w:r>
        <w:rPr>
          <w:rFonts w:eastAsia="Calibri"/>
          <w:szCs w:val="24"/>
          <w:lang w:eastAsia="en-US"/>
        </w:rPr>
        <w:t>Wykonawcę</w:t>
      </w:r>
      <w:r w:rsidR="00767F74" w:rsidRPr="006E2EF8">
        <w:rPr>
          <w:rFonts w:eastAsia="Calibri"/>
          <w:szCs w:val="24"/>
          <w:lang w:eastAsia="en-US"/>
        </w:rPr>
        <w:t>.</w:t>
      </w:r>
    </w:p>
    <w:p w14:paraId="1E5121FF" w14:textId="77777777" w:rsidR="00767F74" w:rsidRPr="006E2EF8" w:rsidRDefault="00B14D94"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4</w:t>
      </w:r>
      <w:r w:rsidR="00767F74" w:rsidRPr="006E2EF8">
        <w:rPr>
          <w:rFonts w:eastAsia="Calibri"/>
          <w:szCs w:val="24"/>
          <w:lang w:eastAsia="en-US"/>
        </w:rPr>
        <w:t xml:space="preserve">. </w:t>
      </w:r>
      <w:r w:rsidR="00767F74" w:rsidRPr="006E2EF8">
        <w:rPr>
          <w:rFonts w:eastAsia="Calibri"/>
          <w:szCs w:val="24"/>
          <w:lang w:eastAsia="en-US"/>
        </w:rPr>
        <w:tab/>
        <w:t xml:space="preserve">Strony udostępniają sobie wzajemnie dane osobowe w zakresie i celu związanym z realizacją przedmiotu umowy. </w:t>
      </w:r>
    </w:p>
    <w:p w14:paraId="2992028A" w14:textId="77777777" w:rsidR="00767F74" w:rsidRPr="006E2EF8" w:rsidRDefault="00B14D94"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5</w:t>
      </w:r>
      <w:r w:rsidR="00767F74" w:rsidRPr="006E2EF8">
        <w:rPr>
          <w:rFonts w:eastAsia="Calibri"/>
          <w:szCs w:val="24"/>
          <w:lang w:eastAsia="en-US"/>
        </w:rPr>
        <w:t xml:space="preserve">. </w:t>
      </w:r>
      <w:r w:rsidR="00767F74" w:rsidRPr="006E2EF8">
        <w:rPr>
          <w:rFonts w:eastAsia="Calibri"/>
          <w:szCs w:val="24"/>
          <w:lang w:eastAsia="en-US"/>
        </w:rPr>
        <w:tab/>
        <w:t xml:space="preserve">Strony są zobowiązane do wypełnienia wobec osób fizycznych obowiązku informacyjnego wynikającego z RODO. </w:t>
      </w:r>
    </w:p>
    <w:p w14:paraId="617825DF" w14:textId="77777777" w:rsidR="00767F74" w:rsidRPr="006E2EF8" w:rsidRDefault="00767F74" w:rsidP="00206D6F">
      <w:pPr>
        <w:spacing w:line="288" w:lineRule="auto"/>
        <w:jc w:val="both"/>
        <w:rPr>
          <w:b/>
          <w:szCs w:val="24"/>
        </w:rPr>
      </w:pPr>
    </w:p>
    <w:p w14:paraId="5951CFA0" w14:textId="5FCEABA1" w:rsidR="00767F74" w:rsidRPr="006E2EF8" w:rsidRDefault="008C0D31" w:rsidP="006E2EF8">
      <w:pPr>
        <w:spacing w:line="288" w:lineRule="auto"/>
        <w:jc w:val="center"/>
        <w:rPr>
          <w:b/>
          <w:szCs w:val="24"/>
        </w:rPr>
      </w:pPr>
      <w:r>
        <w:rPr>
          <w:b/>
          <w:szCs w:val="24"/>
        </w:rPr>
        <w:t>§ 9</w:t>
      </w:r>
      <w:r w:rsidR="0046148F">
        <w:rPr>
          <w:b/>
          <w:szCs w:val="24"/>
        </w:rPr>
        <w:t>.</w:t>
      </w:r>
    </w:p>
    <w:p w14:paraId="32971161" w14:textId="139B1A73"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t>Ilekroć w umowie jest mowa o dniach roboczych należy przez to rozumieć dni od poniedziałku do piątku, z wy</w:t>
      </w:r>
      <w:r w:rsidR="00315B57">
        <w:rPr>
          <w:szCs w:val="24"/>
        </w:rPr>
        <w:t>łączeniem</w:t>
      </w:r>
      <w:r w:rsidRPr="006E2EF8">
        <w:rPr>
          <w:szCs w:val="24"/>
        </w:rPr>
        <w:t xml:space="preserve"> dni ustawowo wolnych od pracy wskazanych w ustawie z dnia 18 stycznia 1951 r. o dniach wolnych od pracy (Dz. U. z 202</w:t>
      </w:r>
      <w:r w:rsidR="000F61F9">
        <w:rPr>
          <w:szCs w:val="24"/>
        </w:rPr>
        <w:t>5</w:t>
      </w:r>
      <w:r w:rsidRPr="006E2EF8">
        <w:rPr>
          <w:szCs w:val="24"/>
        </w:rPr>
        <w:t xml:space="preserve"> r. poz. </w:t>
      </w:r>
      <w:r w:rsidR="000F61F9">
        <w:rPr>
          <w:szCs w:val="24"/>
        </w:rPr>
        <w:t>296</w:t>
      </w:r>
      <w:r w:rsidRPr="006E2EF8">
        <w:rPr>
          <w:szCs w:val="24"/>
        </w:rPr>
        <w:t xml:space="preserve">) oraz dni przyjętych za wolne od pracy, </w:t>
      </w:r>
      <w:r w:rsidR="000F61F9">
        <w:rPr>
          <w:szCs w:val="24"/>
        </w:rPr>
        <w:t xml:space="preserve">o których Zamawiający </w:t>
      </w:r>
      <w:r w:rsidR="00523D63">
        <w:rPr>
          <w:szCs w:val="24"/>
        </w:rPr>
        <w:t xml:space="preserve">niezwłocznie </w:t>
      </w:r>
      <w:r w:rsidR="000F61F9">
        <w:rPr>
          <w:szCs w:val="24"/>
        </w:rPr>
        <w:t xml:space="preserve">powiadomi Wykonawcę </w:t>
      </w:r>
      <w:r w:rsidR="00B63406">
        <w:rPr>
          <w:szCs w:val="24"/>
        </w:rPr>
        <w:t>w formie pisemnej</w:t>
      </w:r>
      <w:r w:rsidR="000F61F9">
        <w:rPr>
          <w:szCs w:val="24"/>
        </w:rPr>
        <w:t xml:space="preserve">. </w:t>
      </w:r>
      <w:r w:rsidRPr="006E2EF8">
        <w:rPr>
          <w:szCs w:val="24"/>
        </w:rPr>
        <w:t xml:space="preserve"> </w:t>
      </w:r>
    </w:p>
    <w:p w14:paraId="6882916D" w14:textId="7441296B"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t xml:space="preserve">W sprawach nieuregulowanych niniejszą umową mają zastosowanie przepisy </w:t>
      </w:r>
      <w:r w:rsidR="000021FE">
        <w:rPr>
          <w:szCs w:val="24"/>
        </w:rPr>
        <w:t>K</w:t>
      </w:r>
      <w:r w:rsidRPr="006E2EF8">
        <w:rPr>
          <w:szCs w:val="24"/>
        </w:rPr>
        <w:t>odeksu cywilnego.</w:t>
      </w:r>
    </w:p>
    <w:p w14:paraId="7411DE9B" w14:textId="13014DFB"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t>Z zastrzeżeniem przypadków odrębnie uregulowanych w umowie</w:t>
      </w:r>
      <w:r w:rsidR="00523D63">
        <w:rPr>
          <w:szCs w:val="24"/>
        </w:rPr>
        <w:t>,</w:t>
      </w:r>
      <w:r w:rsidRPr="006E2EF8">
        <w:rPr>
          <w:szCs w:val="24"/>
        </w:rPr>
        <w:t xml:space="preserve"> wszelkie zmiany i uzupełnienia  umowy  wymagają  </w:t>
      </w:r>
      <w:r w:rsidRPr="004B47FB">
        <w:rPr>
          <w:szCs w:val="24"/>
        </w:rPr>
        <w:t>formy  pisemnej</w:t>
      </w:r>
      <w:r w:rsidRPr="006E2EF8">
        <w:rPr>
          <w:szCs w:val="24"/>
        </w:rPr>
        <w:t xml:space="preserve">  </w:t>
      </w:r>
      <w:r w:rsidR="004B47FB">
        <w:rPr>
          <w:szCs w:val="24"/>
        </w:rPr>
        <w:t xml:space="preserve">albo elektronicznej </w:t>
      </w:r>
      <w:r w:rsidRPr="006E2EF8">
        <w:rPr>
          <w:szCs w:val="24"/>
        </w:rPr>
        <w:t>pod  rygorem nieważności.</w:t>
      </w:r>
    </w:p>
    <w:p w14:paraId="6C95E29B" w14:textId="77777777"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t>Spory wynikłe w związku z wykonaniem niniejszej umowy będą rozstrzygane przez sąd właściwy dla siedziby Zamawiającego.</w:t>
      </w:r>
    </w:p>
    <w:p w14:paraId="4D234FB7" w14:textId="77777777"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t>Umowę sporządzono i zawarto w formie elektronicznej.</w:t>
      </w:r>
    </w:p>
    <w:p w14:paraId="5EB5FF9D" w14:textId="02DED640" w:rsidR="008072D6" w:rsidRPr="006E2EF8" w:rsidRDefault="008072D6" w:rsidP="00BD1CB7">
      <w:pPr>
        <w:numPr>
          <w:ilvl w:val="0"/>
          <w:numId w:val="37"/>
        </w:numPr>
        <w:tabs>
          <w:tab w:val="left" w:pos="567"/>
        </w:tabs>
        <w:spacing w:line="288" w:lineRule="auto"/>
        <w:ind w:left="567" w:hanging="567"/>
        <w:jc w:val="both"/>
        <w:rPr>
          <w:szCs w:val="24"/>
        </w:rPr>
      </w:pPr>
      <w:r w:rsidRPr="006E2EF8">
        <w:rPr>
          <w:szCs w:val="24"/>
        </w:rPr>
        <w:lastRenderedPageBreak/>
        <w:t>Integralną część umowy stanowią:</w:t>
      </w:r>
    </w:p>
    <w:p w14:paraId="071C059A" w14:textId="08F1925F" w:rsidR="004E0931" w:rsidRPr="006E2EF8" w:rsidRDefault="000021FE" w:rsidP="006E2EF8">
      <w:pPr>
        <w:numPr>
          <w:ilvl w:val="0"/>
          <w:numId w:val="41"/>
        </w:numPr>
        <w:tabs>
          <w:tab w:val="left" w:pos="284"/>
        </w:tabs>
        <w:spacing w:line="288" w:lineRule="auto"/>
        <w:jc w:val="both"/>
        <w:rPr>
          <w:szCs w:val="24"/>
        </w:rPr>
      </w:pPr>
      <w:r>
        <w:rPr>
          <w:szCs w:val="24"/>
        </w:rPr>
        <w:t>z</w:t>
      </w:r>
      <w:r w:rsidR="004E0931" w:rsidRPr="006E2EF8">
        <w:rPr>
          <w:szCs w:val="24"/>
        </w:rPr>
        <w:t xml:space="preserve">ałącznik nr 1 – </w:t>
      </w:r>
      <w:r w:rsidR="00767F74" w:rsidRPr="006E2EF8">
        <w:rPr>
          <w:szCs w:val="24"/>
        </w:rPr>
        <w:t xml:space="preserve">opis przedmiotu umowy wraz z </w:t>
      </w:r>
      <w:r w:rsidR="00262CAB" w:rsidRPr="006E2EF8">
        <w:rPr>
          <w:szCs w:val="24"/>
        </w:rPr>
        <w:t>kalkulacj</w:t>
      </w:r>
      <w:r w:rsidR="00767F74" w:rsidRPr="006E2EF8">
        <w:rPr>
          <w:szCs w:val="24"/>
        </w:rPr>
        <w:t>ą</w:t>
      </w:r>
      <w:r w:rsidR="00262CAB" w:rsidRPr="006E2EF8">
        <w:rPr>
          <w:szCs w:val="24"/>
        </w:rPr>
        <w:t xml:space="preserve"> kosztów</w:t>
      </w:r>
      <w:r>
        <w:rPr>
          <w:szCs w:val="24"/>
        </w:rPr>
        <w:t>;</w:t>
      </w:r>
    </w:p>
    <w:p w14:paraId="590F9712" w14:textId="36890827" w:rsidR="00767F74" w:rsidRDefault="000021FE" w:rsidP="006E2EF8">
      <w:pPr>
        <w:numPr>
          <w:ilvl w:val="0"/>
          <w:numId w:val="41"/>
        </w:numPr>
        <w:tabs>
          <w:tab w:val="left" w:pos="284"/>
        </w:tabs>
        <w:spacing w:line="288" w:lineRule="auto"/>
        <w:jc w:val="both"/>
        <w:rPr>
          <w:szCs w:val="24"/>
        </w:rPr>
      </w:pPr>
      <w:r>
        <w:rPr>
          <w:szCs w:val="24"/>
        </w:rPr>
        <w:t>z</w:t>
      </w:r>
      <w:r w:rsidR="00767F74" w:rsidRPr="006E2EF8">
        <w:rPr>
          <w:szCs w:val="24"/>
        </w:rPr>
        <w:t>ałącznik nr 2 – wzór protokołu odbioru</w:t>
      </w:r>
      <w:r>
        <w:rPr>
          <w:szCs w:val="24"/>
        </w:rPr>
        <w:t>.</w:t>
      </w:r>
    </w:p>
    <w:p w14:paraId="46237B3C" w14:textId="77777777" w:rsidR="00F21BFD" w:rsidRPr="006E2EF8" w:rsidRDefault="00F21BFD" w:rsidP="00602645">
      <w:pPr>
        <w:tabs>
          <w:tab w:val="left" w:pos="284"/>
        </w:tabs>
        <w:spacing w:line="288" w:lineRule="auto"/>
        <w:ind w:left="720"/>
        <w:jc w:val="both"/>
        <w:rPr>
          <w:szCs w:val="24"/>
        </w:rPr>
      </w:pPr>
    </w:p>
    <w:p w14:paraId="5A3B83A3" w14:textId="77777777" w:rsidR="00FC6D6D" w:rsidRPr="006E2EF8" w:rsidRDefault="00FC6D6D" w:rsidP="006E2EF8">
      <w:pPr>
        <w:spacing w:line="288" w:lineRule="auto"/>
        <w:jc w:val="both"/>
        <w:rPr>
          <w:szCs w:val="24"/>
        </w:rPr>
      </w:pPr>
    </w:p>
    <w:p w14:paraId="3835F20F" w14:textId="77777777" w:rsidR="000E5148" w:rsidRPr="006E2EF8" w:rsidRDefault="006C7897" w:rsidP="006E2EF8">
      <w:pPr>
        <w:spacing w:line="288" w:lineRule="auto"/>
        <w:jc w:val="both"/>
        <w:rPr>
          <w:b/>
          <w:szCs w:val="24"/>
        </w:rPr>
      </w:pPr>
      <w:r w:rsidRPr="006E2EF8">
        <w:rPr>
          <w:szCs w:val="24"/>
        </w:rPr>
        <w:tab/>
      </w:r>
      <w:r w:rsidR="007D0771" w:rsidRPr="006E2EF8">
        <w:rPr>
          <w:szCs w:val="24"/>
        </w:rPr>
        <w:t xml:space="preserve"> </w:t>
      </w:r>
      <w:r w:rsidR="001D5E0D">
        <w:rPr>
          <w:szCs w:val="24"/>
        </w:rPr>
        <w:t xml:space="preserve"> </w:t>
      </w:r>
      <w:r w:rsidR="00264A69" w:rsidRPr="006E2EF8">
        <w:rPr>
          <w:b/>
          <w:szCs w:val="24"/>
        </w:rPr>
        <w:t xml:space="preserve">ZAMAWIAJĄCY  </w:t>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1D5E0D">
        <w:rPr>
          <w:b/>
          <w:szCs w:val="24"/>
        </w:rPr>
        <w:t xml:space="preserve">   </w:t>
      </w:r>
      <w:r w:rsidR="00264A69" w:rsidRPr="006E2EF8">
        <w:rPr>
          <w:b/>
          <w:szCs w:val="24"/>
        </w:rPr>
        <w:t>WYKONAWCA</w:t>
      </w:r>
    </w:p>
    <w:p w14:paraId="08940E3B" w14:textId="77777777" w:rsidR="005C6C03" w:rsidRPr="006E2EF8" w:rsidRDefault="005C6C03" w:rsidP="006E2EF8">
      <w:pPr>
        <w:spacing w:line="288" w:lineRule="auto"/>
        <w:jc w:val="both"/>
        <w:rPr>
          <w:szCs w:val="24"/>
        </w:rPr>
      </w:pPr>
    </w:p>
    <w:p w14:paraId="32F2ACAD" w14:textId="77777777" w:rsidR="00262CAB" w:rsidRDefault="005031B2" w:rsidP="006E2EF8">
      <w:pPr>
        <w:spacing w:line="288" w:lineRule="auto"/>
        <w:jc w:val="both"/>
        <w:rPr>
          <w:szCs w:val="24"/>
        </w:rPr>
      </w:pPr>
      <w:r w:rsidRPr="006E2EF8">
        <w:rPr>
          <w:szCs w:val="24"/>
        </w:rPr>
        <w:t xml:space="preserve">  </w:t>
      </w:r>
      <w:r w:rsidR="00CD486D" w:rsidRPr="006E2EF8">
        <w:rPr>
          <w:szCs w:val="24"/>
        </w:rPr>
        <w:t xml:space="preserve">   ………………………………….</w:t>
      </w:r>
      <w:r w:rsidR="00CD486D" w:rsidRPr="006E2EF8">
        <w:rPr>
          <w:szCs w:val="24"/>
        </w:rPr>
        <w:tab/>
      </w:r>
      <w:r w:rsidR="00CD486D" w:rsidRPr="006E2EF8">
        <w:rPr>
          <w:szCs w:val="24"/>
        </w:rPr>
        <w:tab/>
      </w:r>
      <w:r w:rsidR="00CD486D" w:rsidRPr="006E2EF8">
        <w:rPr>
          <w:szCs w:val="24"/>
        </w:rPr>
        <w:tab/>
      </w:r>
      <w:r w:rsidR="00CD486D" w:rsidRPr="006E2EF8">
        <w:rPr>
          <w:szCs w:val="24"/>
        </w:rPr>
        <w:tab/>
        <w:t xml:space="preserve">       </w:t>
      </w:r>
      <w:r w:rsidRPr="006E2EF8">
        <w:rPr>
          <w:szCs w:val="24"/>
        </w:rPr>
        <w:t>…………………………</w:t>
      </w:r>
      <w:r w:rsidR="00602645">
        <w:rPr>
          <w:szCs w:val="24"/>
        </w:rPr>
        <w:t>…</w:t>
      </w:r>
    </w:p>
    <w:p w14:paraId="22D72804" w14:textId="77777777" w:rsidR="00602645" w:rsidRDefault="00602645" w:rsidP="006E2EF8">
      <w:pPr>
        <w:spacing w:line="288" w:lineRule="auto"/>
        <w:jc w:val="both"/>
        <w:rPr>
          <w:szCs w:val="24"/>
        </w:rPr>
      </w:pPr>
    </w:p>
    <w:p w14:paraId="3326D9A7" w14:textId="77777777" w:rsidR="00602645" w:rsidRPr="006E2EF8" w:rsidRDefault="00602645" w:rsidP="006E2EF8">
      <w:pPr>
        <w:spacing w:line="288" w:lineRule="auto"/>
        <w:jc w:val="both"/>
        <w:rPr>
          <w:szCs w:val="24"/>
        </w:rPr>
        <w:sectPr w:rsidR="00602645" w:rsidRPr="006E2EF8" w:rsidSect="009D6B50">
          <w:footerReference w:type="even" r:id="rId11"/>
          <w:footerReference w:type="default" r:id="rId12"/>
          <w:footerReference w:type="first" r:id="rId13"/>
          <w:endnotePr>
            <w:numFmt w:val="decimal"/>
          </w:endnotePr>
          <w:pgSz w:w="11906" w:h="16838"/>
          <w:pgMar w:top="1134" w:right="1134" w:bottom="1134" w:left="851" w:header="709" w:footer="709" w:gutter="0"/>
          <w:cols w:space="708"/>
          <w:titlePg/>
        </w:sectPr>
      </w:pPr>
    </w:p>
    <w:p w14:paraId="747897FB" w14:textId="77777777" w:rsidR="006E2EF8" w:rsidRDefault="006E2EF8" w:rsidP="006E2EF8">
      <w:pPr>
        <w:spacing w:line="288" w:lineRule="auto"/>
        <w:jc w:val="right"/>
        <w:rPr>
          <w:szCs w:val="24"/>
        </w:rPr>
      </w:pPr>
      <w:r>
        <w:rPr>
          <w:szCs w:val="24"/>
        </w:rPr>
        <w:lastRenderedPageBreak/>
        <w:t xml:space="preserve">Załącznik nr 1 do umowy nr _________ </w:t>
      </w:r>
    </w:p>
    <w:p w14:paraId="516B80DA" w14:textId="2A21E724" w:rsidR="00262CAB" w:rsidRPr="00FB6B2F" w:rsidRDefault="006E2EF8" w:rsidP="00FB6B2F">
      <w:pPr>
        <w:spacing w:line="288" w:lineRule="auto"/>
        <w:jc w:val="center"/>
        <w:rPr>
          <w:b/>
          <w:bCs/>
          <w:szCs w:val="24"/>
        </w:rPr>
      </w:pPr>
      <w:r w:rsidRPr="00FB6B2F">
        <w:rPr>
          <w:b/>
          <w:bCs/>
          <w:szCs w:val="24"/>
        </w:rPr>
        <w:t xml:space="preserve">Opis przedmiotu </w:t>
      </w:r>
      <w:r w:rsidR="00A73226">
        <w:rPr>
          <w:b/>
          <w:bCs/>
          <w:szCs w:val="24"/>
        </w:rPr>
        <w:t>umowy</w:t>
      </w:r>
      <w:r w:rsidRPr="00FB6B2F">
        <w:rPr>
          <w:b/>
          <w:bCs/>
          <w:szCs w:val="24"/>
        </w:rPr>
        <w:t xml:space="preserve"> wraz z k</w:t>
      </w:r>
      <w:r w:rsidR="00262CAB" w:rsidRPr="00FB6B2F">
        <w:rPr>
          <w:b/>
          <w:bCs/>
          <w:szCs w:val="24"/>
        </w:rPr>
        <w:t>alkulacj</w:t>
      </w:r>
      <w:r w:rsidRPr="00FB6B2F">
        <w:rPr>
          <w:b/>
          <w:bCs/>
          <w:szCs w:val="24"/>
        </w:rPr>
        <w:t>ą</w:t>
      </w:r>
      <w:r w:rsidR="00262CAB" w:rsidRPr="00FB6B2F">
        <w:rPr>
          <w:b/>
          <w:bCs/>
          <w:szCs w:val="24"/>
        </w:rPr>
        <w:t xml:space="preserve"> kosztów</w:t>
      </w:r>
    </w:p>
    <w:p w14:paraId="243B1106" w14:textId="77777777" w:rsidR="00262CAB" w:rsidRPr="006E2EF8" w:rsidRDefault="00262CAB" w:rsidP="006E2EF8">
      <w:pPr>
        <w:spacing w:line="288" w:lineRule="auto"/>
        <w:jc w:val="both"/>
        <w:rPr>
          <w:szCs w:val="24"/>
        </w:rPr>
      </w:pPr>
    </w:p>
    <w:tbl>
      <w:tblPr>
        <w:tblW w:w="13600" w:type="dxa"/>
        <w:tblInd w:w="70" w:type="dxa"/>
        <w:tblCellMar>
          <w:left w:w="70" w:type="dxa"/>
          <w:right w:w="70" w:type="dxa"/>
        </w:tblCellMar>
        <w:tblLook w:val="04A0" w:firstRow="1" w:lastRow="0" w:firstColumn="1" w:lastColumn="0" w:noHBand="0" w:noVBand="1"/>
      </w:tblPr>
      <w:tblGrid>
        <w:gridCol w:w="527"/>
        <w:gridCol w:w="1720"/>
        <w:gridCol w:w="3040"/>
        <w:gridCol w:w="3880"/>
        <w:gridCol w:w="1300"/>
        <w:gridCol w:w="1540"/>
        <w:gridCol w:w="1720"/>
      </w:tblGrid>
      <w:tr w:rsidR="00262CAB" w:rsidRPr="006E2EF8" w14:paraId="526FEE23" w14:textId="77777777" w:rsidTr="00262CAB">
        <w:trPr>
          <w:trHeight w:val="765"/>
        </w:trPr>
        <w:tc>
          <w:tcPr>
            <w:tcW w:w="400" w:type="dxa"/>
            <w:tcBorders>
              <w:top w:val="single" w:sz="4" w:space="0" w:color="auto"/>
              <w:left w:val="single" w:sz="4" w:space="0" w:color="auto"/>
              <w:bottom w:val="single" w:sz="4" w:space="0" w:color="auto"/>
              <w:right w:val="single" w:sz="4" w:space="0" w:color="auto"/>
            </w:tcBorders>
            <w:vAlign w:val="center"/>
            <w:hideMark/>
          </w:tcPr>
          <w:p w14:paraId="0908E741" w14:textId="71AD171C" w:rsidR="00262CAB" w:rsidRPr="006E2EF8" w:rsidRDefault="00262CAB" w:rsidP="006E2EF8">
            <w:pPr>
              <w:spacing w:line="288" w:lineRule="auto"/>
              <w:jc w:val="center"/>
              <w:rPr>
                <w:szCs w:val="24"/>
              </w:rPr>
            </w:pPr>
            <w:r w:rsidRPr="006E2EF8">
              <w:rPr>
                <w:szCs w:val="24"/>
              </w:rPr>
              <w:t>L.</w:t>
            </w:r>
            <w:r w:rsidR="004F62E1">
              <w:rPr>
                <w:szCs w:val="24"/>
              </w:rPr>
              <w:t>p.</w:t>
            </w:r>
          </w:p>
        </w:tc>
        <w:tc>
          <w:tcPr>
            <w:tcW w:w="1720" w:type="dxa"/>
            <w:tcBorders>
              <w:top w:val="single" w:sz="4" w:space="0" w:color="auto"/>
              <w:left w:val="nil"/>
              <w:bottom w:val="single" w:sz="4" w:space="0" w:color="auto"/>
              <w:right w:val="single" w:sz="4" w:space="0" w:color="auto"/>
            </w:tcBorders>
            <w:vAlign w:val="center"/>
            <w:hideMark/>
          </w:tcPr>
          <w:p w14:paraId="359C5473" w14:textId="77777777" w:rsidR="00262CAB" w:rsidRPr="006E2EF8" w:rsidRDefault="00262CAB" w:rsidP="006E2EF8">
            <w:pPr>
              <w:spacing w:line="288" w:lineRule="auto"/>
              <w:jc w:val="center"/>
              <w:rPr>
                <w:szCs w:val="24"/>
              </w:rPr>
            </w:pPr>
            <w:r w:rsidRPr="006E2EF8">
              <w:rPr>
                <w:szCs w:val="24"/>
              </w:rPr>
              <w:t>Nazwa</w:t>
            </w:r>
          </w:p>
          <w:p w14:paraId="49607D38" w14:textId="77777777" w:rsidR="0024089D" w:rsidRPr="006E2EF8" w:rsidRDefault="0024089D" w:rsidP="006E2EF8">
            <w:pPr>
              <w:spacing w:line="288" w:lineRule="auto"/>
              <w:jc w:val="center"/>
              <w:rPr>
                <w:szCs w:val="24"/>
              </w:rPr>
            </w:pPr>
            <w:r w:rsidRPr="006E2EF8">
              <w:rPr>
                <w:szCs w:val="24"/>
              </w:rPr>
              <w:t>asortymentu</w:t>
            </w:r>
          </w:p>
        </w:tc>
        <w:tc>
          <w:tcPr>
            <w:tcW w:w="3040" w:type="dxa"/>
            <w:tcBorders>
              <w:top w:val="single" w:sz="4" w:space="0" w:color="auto"/>
              <w:left w:val="nil"/>
              <w:bottom w:val="single" w:sz="4" w:space="0" w:color="auto"/>
              <w:right w:val="single" w:sz="4" w:space="0" w:color="auto"/>
            </w:tcBorders>
            <w:vAlign w:val="center"/>
            <w:hideMark/>
          </w:tcPr>
          <w:p w14:paraId="15B0A516" w14:textId="1636D332" w:rsidR="00262CAB" w:rsidRPr="006E2EF8" w:rsidRDefault="009254ED" w:rsidP="006E2EF8">
            <w:pPr>
              <w:spacing w:line="288" w:lineRule="auto"/>
              <w:jc w:val="center"/>
              <w:rPr>
                <w:szCs w:val="24"/>
              </w:rPr>
            </w:pPr>
            <w:r>
              <w:rPr>
                <w:szCs w:val="24"/>
              </w:rPr>
              <w:t>Opis asortymentu</w:t>
            </w:r>
          </w:p>
        </w:tc>
        <w:tc>
          <w:tcPr>
            <w:tcW w:w="3880" w:type="dxa"/>
            <w:tcBorders>
              <w:top w:val="single" w:sz="4" w:space="0" w:color="auto"/>
              <w:left w:val="nil"/>
              <w:bottom w:val="single" w:sz="4" w:space="0" w:color="auto"/>
              <w:right w:val="single" w:sz="4" w:space="0" w:color="auto"/>
            </w:tcBorders>
            <w:vAlign w:val="center"/>
            <w:hideMark/>
          </w:tcPr>
          <w:p w14:paraId="34BA0B5E" w14:textId="77777777" w:rsidR="00262CAB" w:rsidRPr="006E2EF8" w:rsidRDefault="00262CAB" w:rsidP="006E2EF8">
            <w:pPr>
              <w:spacing w:line="288" w:lineRule="auto"/>
              <w:jc w:val="center"/>
              <w:rPr>
                <w:szCs w:val="24"/>
              </w:rPr>
            </w:pPr>
            <w:r w:rsidRPr="006E2EF8">
              <w:rPr>
                <w:szCs w:val="24"/>
              </w:rPr>
              <w:t xml:space="preserve">Treść do umieszczenia </w:t>
            </w:r>
          </w:p>
        </w:tc>
        <w:tc>
          <w:tcPr>
            <w:tcW w:w="1300" w:type="dxa"/>
            <w:tcBorders>
              <w:top w:val="single" w:sz="4" w:space="0" w:color="auto"/>
              <w:left w:val="nil"/>
              <w:bottom w:val="single" w:sz="4" w:space="0" w:color="auto"/>
              <w:right w:val="single" w:sz="4" w:space="0" w:color="auto"/>
            </w:tcBorders>
            <w:vAlign w:val="center"/>
            <w:hideMark/>
          </w:tcPr>
          <w:p w14:paraId="6052EED6" w14:textId="77777777" w:rsidR="00262CAB" w:rsidRPr="006E2EF8" w:rsidRDefault="00262CAB" w:rsidP="006E2EF8">
            <w:pPr>
              <w:spacing w:line="288" w:lineRule="auto"/>
              <w:jc w:val="center"/>
              <w:rPr>
                <w:szCs w:val="24"/>
              </w:rPr>
            </w:pPr>
            <w:r w:rsidRPr="006E2EF8">
              <w:rPr>
                <w:szCs w:val="24"/>
              </w:rPr>
              <w:t>Szacowana ilość szt.</w:t>
            </w:r>
          </w:p>
        </w:tc>
        <w:tc>
          <w:tcPr>
            <w:tcW w:w="1540" w:type="dxa"/>
            <w:tcBorders>
              <w:top w:val="single" w:sz="4" w:space="0" w:color="auto"/>
              <w:left w:val="nil"/>
              <w:bottom w:val="single" w:sz="4" w:space="0" w:color="auto"/>
              <w:right w:val="single" w:sz="4" w:space="0" w:color="auto"/>
            </w:tcBorders>
            <w:vAlign w:val="center"/>
            <w:hideMark/>
          </w:tcPr>
          <w:p w14:paraId="68A171D7" w14:textId="77777777" w:rsidR="00262CAB" w:rsidRPr="006E2EF8" w:rsidRDefault="00262CAB" w:rsidP="006E2EF8">
            <w:pPr>
              <w:spacing w:line="288" w:lineRule="auto"/>
              <w:jc w:val="center"/>
              <w:rPr>
                <w:szCs w:val="24"/>
              </w:rPr>
            </w:pPr>
            <w:r w:rsidRPr="006E2EF8">
              <w:rPr>
                <w:szCs w:val="24"/>
              </w:rPr>
              <w:t>Cena jednostkowa brutto za szt.</w:t>
            </w:r>
          </w:p>
        </w:tc>
        <w:tc>
          <w:tcPr>
            <w:tcW w:w="1720" w:type="dxa"/>
            <w:tcBorders>
              <w:top w:val="single" w:sz="4" w:space="0" w:color="auto"/>
              <w:left w:val="nil"/>
              <w:bottom w:val="single" w:sz="4" w:space="0" w:color="auto"/>
              <w:right w:val="single" w:sz="4" w:space="0" w:color="auto"/>
            </w:tcBorders>
            <w:vAlign w:val="center"/>
            <w:hideMark/>
          </w:tcPr>
          <w:p w14:paraId="149926BD" w14:textId="77777777" w:rsidR="00262CAB" w:rsidRPr="006E2EF8" w:rsidRDefault="00262CAB" w:rsidP="006C5CAE">
            <w:pPr>
              <w:spacing w:line="288" w:lineRule="auto"/>
              <w:jc w:val="center"/>
              <w:rPr>
                <w:szCs w:val="24"/>
              </w:rPr>
            </w:pPr>
            <w:r w:rsidRPr="006E2EF8">
              <w:rPr>
                <w:szCs w:val="24"/>
              </w:rPr>
              <w:t xml:space="preserve">Wartość brutto </w:t>
            </w:r>
          </w:p>
        </w:tc>
      </w:tr>
      <w:tr w:rsidR="00262CAB" w:rsidRPr="006E2EF8" w14:paraId="24733249" w14:textId="77777777" w:rsidTr="00262CAB">
        <w:trPr>
          <w:trHeight w:val="2190"/>
        </w:trPr>
        <w:tc>
          <w:tcPr>
            <w:tcW w:w="400" w:type="dxa"/>
            <w:tcBorders>
              <w:top w:val="nil"/>
              <w:left w:val="single" w:sz="4" w:space="0" w:color="auto"/>
              <w:bottom w:val="single" w:sz="4" w:space="0" w:color="auto"/>
              <w:right w:val="single" w:sz="4" w:space="0" w:color="auto"/>
            </w:tcBorders>
            <w:noWrap/>
            <w:vAlign w:val="center"/>
            <w:hideMark/>
          </w:tcPr>
          <w:p w14:paraId="2B0F8783" w14:textId="1BAF2FD7" w:rsidR="00262CAB" w:rsidRPr="006E2EF8" w:rsidRDefault="00262CAB" w:rsidP="006E2EF8">
            <w:pPr>
              <w:spacing w:line="288" w:lineRule="auto"/>
              <w:jc w:val="center"/>
              <w:rPr>
                <w:szCs w:val="24"/>
              </w:rPr>
            </w:pPr>
            <w:r w:rsidRPr="006E2EF8">
              <w:rPr>
                <w:szCs w:val="24"/>
              </w:rPr>
              <w:t>1</w:t>
            </w:r>
            <w:r w:rsidR="004F62E1">
              <w:rPr>
                <w:szCs w:val="24"/>
              </w:rPr>
              <w:t>.</w:t>
            </w:r>
          </w:p>
        </w:tc>
        <w:tc>
          <w:tcPr>
            <w:tcW w:w="1720" w:type="dxa"/>
            <w:tcBorders>
              <w:top w:val="nil"/>
              <w:left w:val="nil"/>
              <w:bottom w:val="single" w:sz="4" w:space="0" w:color="auto"/>
              <w:right w:val="single" w:sz="4" w:space="0" w:color="auto"/>
            </w:tcBorders>
            <w:noWrap/>
            <w:vAlign w:val="center"/>
            <w:hideMark/>
          </w:tcPr>
          <w:p w14:paraId="0DCE7B6B" w14:textId="77777777" w:rsidR="00262CAB" w:rsidRPr="006E2EF8" w:rsidRDefault="00262CAB" w:rsidP="006E2EF8">
            <w:pPr>
              <w:spacing w:line="288" w:lineRule="auto"/>
              <w:jc w:val="center"/>
              <w:rPr>
                <w:szCs w:val="24"/>
              </w:rPr>
            </w:pPr>
            <w:r w:rsidRPr="006E2EF8">
              <w:rPr>
                <w:szCs w:val="24"/>
              </w:rPr>
              <w:t>Okładki papierowe</w:t>
            </w:r>
          </w:p>
        </w:tc>
        <w:tc>
          <w:tcPr>
            <w:tcW w:w="3040" w:type="dxa"/>
            <w:tcBorders>
              <w:top w:val="nil"/>
              <w:left w:val="nil"/>
              <w:bottom w:val="single" w:sz="4" w:space="0" w:color="auto"/>
              <w:right w:val="single" w:sz="4" w:space="0" w:color="auto"/>
            </w:tcBorders>
            <w:vAlign w:val="center"/>
            <w:hideMark/>
          </w:tcPr>
          <w:p w14:paraId="45616EA5" w14:textId="185C6E82" w:rsidR="00262CAB" w:rsidRPr="006E2EF8" w:rsidRDefault="00262CAB" w:rsidP="006E2EF8">
            <w:pPr>
              <w:spacing w:line="288" w:lineRule="auto"/>
              <w:jc w:val="center"/>
              <w:rPr>
                <w:szCs w:val="24"/>
              </w:rPr>
            </w:pPr>
            <w:r w:rsidRPr="006E2EF8">
              <w:rPr>
                <w:szCs w:val="24"/>
              </w:rPr>
              <w:t>Okładki papierowe do dyplomów z tłoczonym godłem RP 46 mm,</w:t>
            </w:r>
            <w:r w:rsidR="00483A5A">
              <w:rPr>
                <w:szCs w:val="24"/>
              </w:rPr>
              <w:t xml:space="preserve"> </w:t>
            </w:r>
            <w:r w:rsidRPr="006E2EF8">
              <w:rPr>
                <w:szCs w:val="24"/>
              </w:rPr>
              <w:t xml:space="preserve">format </w:t>
            </w:r>
            <w:proofErr w:type="spellStart"/>
            <w:r w:rsidRPr="006E2EF8">
              <w:rPr>
                <w:szCs w:val="24"/>
              </w:rPr>
              <w:t>nano</w:t>
            </w:r>
            <w:proofErr w:type="spellEnd"/>
            <w:r w:rsidRPr="006E2EF8">
              <w:rPr>
                <w:szCs w:val="24"/>
              </w:rPr>
              <w:t xml:space="preserve"> A</w:t>
            </w:r>
            <w:r w:rsidR="005638C9" w:rsidRPr="006E2EF8">
              <w:rPr>
                <w:szCs w:val="24"/>
              </w:rPr>
              <w:t>4, papier 300 g kredowy, biały.</w:t>
            </w:r>
          </w:p>
        </w:tc>
        <w:tc>
          <w:tcPr>
            <w:tcW w:w="3880" w:type="dxa"/>
            <w:tcBorders>
              <w:top w:val="nil"/>
              <w:left w:val="nil"/>
              <w:bottom w:val="single" w:sz="4" w:space="0" w:color="auto"/>
              <w:right w:val="single" w:sz="4" w:space="0" w:color="auto"/>
            </w:tcBorders>
            <w:vAlign w:val="center"/>
            <w:hideMark/>
          </w:tcPr>
          <w:p w14:paraId="45DE8150" w14:textId="77777777" w:rsidR="00262CAB" w:rsidRPr="006E2EF8" w:rsidRDefault="00262CAB" w:rsidP="006E2EF8">
            <w:pPr>
              <w:spacing w:line="288" w:lineRule="auto"/>
              <w:jc w:val="center"/>
              <w:rPr>
                <w:szCs w:val="24"/>
              </w:rPr>
            </w:pPr>
            <w:r w:rsidRPr="006E2EF8">
              <w:rPr>
                <w:szCs w:val="24"/>
              </w:rPr>
              <w:t>złocony napis:</w:t>
            </w:r>
            <w:r w:rsidRPr="006E2EF8">
              <w:rPr>
                <w:szCs w:val="24"/>
              </w:rPr>
              <w:br/>
            </w:r>
            <w:r w:rsidRPr="006E2EF8">
              <w:rPr>
                <w:szCs w:val="24"/>
              </w:rPr>
              <w:br/>
              <w:t xml:space="preserve">"Wiceprezes Rady Ministrów Minister Rolnictwa i Rozwoju Wsi" </w:t>
            </w:r>
            <w:r w:rsidRPr="006E2EF8">
              <w:rPr>
                <w:szCs w:val="24"/>
              </w:rPr>
              <w:br/>
              <w:t xml:space="preserve">lub </w:t>
            </w:r>
            <w:r w:rsidRPr="006E2EF8">
              <w:rPr>
                <w:szCs w:val="24"/>
              </w:rPr>
              <w:br/>
              <w:t xml:space="preserve">" Minister Rolnictwa i Rozwoju Wsi" </w:t>
            </w:r>
            <w:r w:rsidRPr="006E2EF8">
              <w:rPr>
                <w:szCs w:val="24"/>
              </w:rPr>
              <w:br/>
              <w:t>lub</w:t>
            </w:r>
            <w:r w:rsidRPr="006E2EF8">
              <w:rPr>
                <w:szCs w:val="24"/>
              </w:rPr>
              <w:br/>
              <w:t xml:space="preserve"> "Ministerstwo Rolnictwa i Rozwoju Wsi"</w:t>
            </w:r>
          </w:p>
        </w:tc>
        <w:tc>
          <w:tcPr>
            <w:tcW w:w="1300" w:type="dxa"/>
            <w:tcBorders>
              <w:top w:val="nil"/>
              <w:left w:val="nil"/>
              <w:bottom w:val="single" w:sz="4" w:space="0" w:color="auto"/>
              <w:right w:val="single" w:sz="4" w:space="0" w:color="auto"/>
            </w:tcBorders>
            <w:noWrap/>
            <w:vAlign w:val="center"/>
            <w:hideMark/>
          </w:tcPr>
          <w:p w14:paraId="0413BDF2" w14:textId="77777777" w:rsidR="00262CAB" w:rsidRPr="006E2EF8" w:rsidRDefault="00E27F9D" w:rsidP="006E2EF8">
            <w:pPr>
              <w:spacing w:line="288" w:lineRule="auto"/>
              <w:jc w:val="center"/>
              <w:rPr>
                <w:szCs w:val="24"/>
              </w:rPr>
            </w:pPr>
            <w:r>
              <w:rPr>
                <w:szCs w:val="24"/>
              </w:rPr>
              <w:t>4</w:t>
            </w:r>
            <w:r w:rsidR="00483A5A">
              <w:rPr>
                <w:szCs w:val="24"/>
              </w:rPr>
              <w:t xml:space="preserve"> 5</w:t>
            </w:r>
            <w:r w:rsidR="00262CAB" w:rsidRPr="006E2EF8">
              <w:rPr>
                <w:szCs w:val="24"/>
              </w:rPr>
              <w:t>00</w:t>
            </w:r>
          </w:p>
        </w:tc>
        <w:tc>
          <w:tcPr>
            <w:tcW w:w="1540" w:type="dxa"/>
            <w:tcBorders>
              <w:top w:val="nil"/>
              <w:left w:val="nil"/>
              <w:bottom w:val="single" w:sz="4" w:space="0" w:color="auto"/>
              <w:right w:val="single" w:sz="4" w:space="0" w:color="auto"/>
            </w:tcBorders>
            <w:noWrap/>
            <w:vAlign w:val="bottom"/>
            <w:hideMark/>
          </w:tcPr>
          <w:p w14:paraId="046AA544" w14:textId="77777777" w:rsidR="00262CAB" w:rsidRPr="006E2EF8" w:rsidRDefault="00262CAB" w:rsidP="006E2EF8">
            <w:pPr>
              <w:spacing w:line="288" w:lineRule="auto"/>
              <w:rPr>
                <w:szCs w:val="24"/>
              </w:rPr>
            </w:pPr>
            <w:r w:rsidRPr="006E2EF8">
              <w:rPr>
                <w:szCs w:val="24"/>
              </w:rPr>
              <w:t> </w:t>
            </w:r>
          </w:p>
        </w:tc>
        <w:tc>
          <w:tcPr>
            <w:tcW w:w="1720" w:type="dxa"/>
            <w:tcBorders>
              <w:top w:val="nil"/>
              <w:left w:val="nil"/>
              <w:bottom w:val="single" w:sz="4" w:space="0" w:color="auto"/>
              <w:right w:val="single" w:sz="4" w:space="0" w:color="auto"/>
            </w:tcBorders>
            <w:noWrap/>
            <w:vAlign w:val="bottom"/>
            <w:hideMark/>
          </w:tcPr>
          <w:p w14:paraId="0A52C599" w14:textId="77777777" w:rsidR="00262CAB" w:rsidRPr="006E2EF8" w:rsidRDefault="00262CAB" w:rsidP="006E2EF8">
            <w:pPr>
              <w:spacing w:line="288" w:lineRule="auto"/>
              <w:rPr>
                <w:szCs w:val="24"/>
              </w:rPr>
            </w:pPr>
            <w:r w:rsidRPr="006E2EF8">
              <w:rPr>
                <w:szCs w:val="24"/>
              </w:rPr>
              <w:t> </w:t>
            </w:r>
          </w:p>
        </w:tc>
      </w:tr>
      <w:tr w:rsidR="00262CAB" w:rsidRPr="006E2EF8" w14:paraId="16603CD6" w14:textId="77777777" w:rsidTr="00262CAB">
        <w:trPr>
          <w:trHeight w:val="2295"/>
        </w:trPr>
        <w:tc>
          <w:tcPr>
            <w:tcW w:w="400" w:type="dxa"/>
            <w:tcBorders>
              <w:top w:val="nil"/>
              <w:left w:val="single" w:sz="4" w:space="0" w:color="auto"/>
              <w:bottom w:val="single" w:sz="4" w:space="0" w:color="auto"/>
              <w:right w:val="single" w:sz="4" w:space="0" w:color="auto"/>
            </w:tcBorders>
            <w:noWrap/>
            <w:vAlign w:val="center"/>
            <w:hideMark/>
          </w:tcPr>
          <w:p w14:paraId="725CDABB" w14:textId="5FB805FE" w:rsidR="00262CAB" w:rsidRPr="006E2EF8" w:rsidRDefault="00262CAB" w:rsidP="006E2EF8">
            <w:pPr>
              <w:spacing w:line="288" w:lineRule="auto"/>
              <w:jc w:val="center"/>
              <w:rPr>
                <w:szCs w:val="24"/>
              </w:rPr>
            </w:pPr>
            <w:r w:rsidRPr="006E2EF8">
              <w:rPr>
                <w:szCs w:val="24"/>
              </w:rPr>
              <w:t>2</w:t>
            </w:r>
            <w:r w:rsidR="004F62E1">
              <w:rPr>
                <w:szCs w:val="24"/>
              </w:rPr>
              <w:t>.</w:t>
            </w:r>
          </w:p>
        </w:tc>
        <w:tc>
          <w:tcPr>
            <w:tcW w:w="1720" w:type="dxa"/>
            <w:tcBorders>
              <w:top w:val="nil"/>
              <w:left w:val="nil"/>
              <w:bottom w:val="single" w:sz="4" w:space="0" w:color="auto"/>
              <w:right w:val="single" w:sz="4" w:space="0" w:color="auto"/>
            </w:tcBorders>
            <w:noWrap/>
            <w:vAlign w:val="center"/>
            <w:hideMark/>
          </w:tcPr>
          <w:p w14:paraId="6F402B52" w14:textId="77777777" w:rsidR="00262CAB" w:rsidRPr="006E2EF8" w:rsidRDefault="00262CAB" w:rsidP="006E2EF8">
            <w:pPr>
              <w:spacing w:line="288" w:lineRule="auto"/>
              <w:jc w:val="center"/>
              <w:rPr>
                <w:szCs w:val="24"/>
              </w:rPr>
            </w:pPr>
            <w:r w:rsidRPr="006E2EF8">
              <w:rPr>
                <w:szCs w:val="24"/>
              </w:rPr>
              <w:t>Okładki na dyplom</w:t>
            </w:r>
          </w:p>
        </w:tc>
        <w:tc>
          <w:tcPr>
            <w:tcW w:w="3040" w:type="dxa"/>
            <w:tcBorders>
              <w:top w:val="nil"/>
              <w:left w:val="nil"/>
              <w:bottom w:val="single" w:sz="4" w:space="0" w:color="auto"/>
              <w:right w:val="single" w:sz="4" w:space="0" w:color="auto"/>
            </w:tcBorders>
            <w:vAlign w:val="center"/>
            <w:hideMark/>
          </w:tcPr>
          <w:p w14:paraId="0BCADE81" w14:textId="2D0822E8" w:rsidR="00262CAB" w:rsidRPr="006E2EF8" w:rsidRDefault="00262CAB" w:rsidP="006E2EF8">
            <w:pPr>
              <w:spacing w:line="288" w:lineRule="auto"/>
              <w:jc w:val="center"/>
              <w:rPr>
                <w:szCs w:val="24"/>
              </w:rPr>
            </w:pPr>
            <w:r w:rsidRPr="006E2EF8">
              <w:rPr>
                <w:szCs w:val="24"/>
              </w:rPr>
              <w:t xml:space="preserve">Okładki na dyplom z godłem RP 46 mm, format </w:t>
            </w:r>
            <w:proofErr w:type="spellStart"/>
            <w:r w:rsidRPr="006E2EF8">
              <w:rPr>
                <w:szCs w:val="24"/>
              </w:rPr>
              <w:t>nano</w:t>
            </w:r>
            <w:proofErr w:type="spellEnd"/>
            <w:r w:rsidRPr="006E2EF8">
              <w:rPr>
                <w:szCs w:val="24"/>
              </w:rPr>
              <w:t xml:space="preserve"> A4, karton oklejony okleiną w kolorze zielonym / granatowym / czarnym / bordo</w:t>
            </w:r>
            <w:r w:rsidR="00483A5A" w:rsidRPr="006E2EF8">
              <w:rPr>
                <w:szCs w:val="24"/>
              </w:rPr>
              <w:t xml:space="preserve"> + sznurek dwukolorowy w grzbiecie.</w:t>
            </w:r>
          </w:p>
        </w:tc>
        <w:tc>
          <w:tcPr>
            <w:tcW w:w="3880" w:type="dxa"/>
            <w:tcBorders>
              <w:top w:val="nil"/>
              <w:left w:val="nil"/>
              <w:bottom w:val="single" w:sz="4" w:space="0" w:color="auto"/>
              <w:right w:val="single" w:sz="4" w:space="0" w:color="auto"/>
            </w:tcBorders>
            <w:vAlign w:val="center"/>
            <w:hideMark/>
          </w:tcPr>
          <w:p w14:paraId="00C6BC21" w14:textId="77777777" w:rsidR="00262CAB" w:rsidRPr="006E2EF8" w:rsidRDefault="00262CAB" w:rsidP="006E2EF8">
            <w:pPr>
              <w:spacing w:line="288" w:lineRule="auto"/>
              <w:jc w:val="center"/>
              <w:rPr>
                <w:szCs w:val="24"/>
              </w:rPr>
            </w:pPr>
            <w:r w:rsidRPr="006E2EF8">
              <w:rPr>
                <w:szCs w:val="24"/>
              </w:rPr>
              <w:t>złocony napis:</w:t>
            </w:r>
            <w:r w:rsidRPr="006E2EF8">
              <w:rPr>
                <w:szCs w:val="24"/>
              </w:rPr>
              <w:br/>
            </w:r>
            <w:r w:rsidRPr="006E2EF8">
              <w:rPr>
                <w:szCs w:val="24"/>
              </w:rPr>
              <w:br/>
              <w:t xml:space="preserve">"Wiceprezes Rady Ministrów Minister Rolnictwa i Rozwoju Wsi" </w:t>
            </w:r>
            <w:r w:rsidRPr="006E2EF8">
              <w:rPr>
                <w:szCs w:val="24"/>
              </w:rPr>
              <w:br/>
              <w:t xml:space="preserve">lub </w:t>
            </w:r>
            <w:r w:rsidRPr="006E2EF8">
              <w:rPr>
                <w:szCs w:val="24"/>
              </w:rPr>
              <w:br/>
              <w:t xml:space="preserve">" Minister Rolnictwa i Rozwoju Wsi" </w:t>
            </w:r>
            <w:r w:rsidRPr="006E2EF8">
              <w:rPr>
                <w:szCs w:val="24"/>
              </w:rPr>
              <w:br/>
              <w:t>lub</w:t>
            </w:r>
            <w:r w:rsidRPr="006E2EF8">
              <w:rPr>
                <w:szCs w:val="24"/>
              </w:rPr>
              <w:br/>
              <w:t xml:space="preserve"> "Ministerstwo Rolnictwa i Rozwoju Wsi"</w:t>
            </w:r>
          </w:p>
        </w:tc>
        <w:tc>
          <w:tcPr>
            <w:tcW w:w="1300" w:type="dxa"/>
            <w:tcBorders>
              <w:top w:val="nil"/>
              <w:left w:val="nil"/>
              <w:bottom w:val="single" w:sz="4" w:space="0" w:color="auto"/>
              <w:right w:val="single" w:sz="4" w:space="0" w:color="auto"/>
            </w:tcBorders>
            <w:noWrap/>
            <w:vAlign w:val="center"/>
            <w:hideMark/>
          </w:tcPr>
          <w:p w14:paraId="632BF97B" w14:textId="77777777" w:rsidR="00E27F9D" w:rsidRPr="006E2EF8" w:rsidRDefault="00E27F9D" w:rsidP="00E27F9D">
            <w:pPr>
              <w:spacing w:line="288" w:lineRule="auto"/>
              <w:jc w:val="center"/>
              <w:rPr>
                <w:szCs w:val="24"/>
              </w:rPr>
            </w:pPr>
            <w:r>
              <w:rPr>
                <w:szCs w:val="24"/>
              </w:rPr>
              <w:t>4 300</w:t>
            </w:r>
          </w:p>
        </w:tc>
        <w:tc>
          <w:tcPr>
            <w:tcW w:w="1540" w:type="dxa"/>
            <w:tcBorders>
              <w:top w:val="nil"/>
              <w:left w:val="nil"/>
              <w:bottom w:val="single" w:sz="4" w:space="0" w:color="auto"/>
              <w:right w:val="single" w:sz="4" w:space="0" w:color="auto"/>
            </w:tcBorders>
            <w:noWrap/>
            <w:vAlign w:val="bottom"/>
            <w:hideMark/>
          </w:tcPr>
          <w:p w14:paraId="290EC611" w14:textId="77777777" w:rsidR="00262CAB" w:rsidRPr="006E2EF8" w:rsidRDefault="00262CAB" w:rsidP="006E2EF8">
            <w:pPr>
              <w:spacing w:line="288" w:lineRule="auto"/>
              <w:rPr>
                <w:szCs w:val="24"/>
              </w:rPr>
            </w:pPr>
            <w:r w:rsidRPr="006E2EF8">
              <w:rPr>
                <w:szCs w:val="24"/>
              </w:rPr>
              <w:t> </w:t>
            </w:r>
          </w:p>
        </w:tc>
        <w:tc>
          <w:tcPr>
            <w:tcW w:w="1720" w:type="dxa"/>
            <w:tcBorders>
              <w:top w:val="nil"/>
              <w:left w:val="nil"/>
              <w:bottom w:val="single" w:sz="4" w:space="0" w:color="auto"/>
              <w:right w:val="single" w:sz="4" w:space="0" w:color="auto"/>
            </w:tcBorders>
            <w:noWrap/>
            <w:vAlign w:val="bottom"/>
            <w:hideMark/>
          </w:tcPr>
          <w:p w14:paraId="36D14C13" w14:textId="77777777" w:rsidR="00262CAB" w:rsidRPr="006E2EF8" w:rsidRDefault="00262CAB" w:rsidP="006E2EF8">
            <w:pPr>
              <w:spacing w:line="288" w:lineRule="auto"/>
              <w:rPr>
                <w:szCs w:val="24"/>
              </w:rPr>
            </w:pPr>
            <w:r w:rsidRPr="006E2EF8">
              <w:rPr>
                <w:szCs w:val="24"/>
              </w:rPr>
              <w:t> </w:t>
            </w:r>
          </w:p>
        </w:tc>
      </w:tr>
      <w:tr w:rsidR="00262CAB" w:rsidRPr="006E2EF8" w14:paraId="54A959FF" w14:textId="77777777" w:rsidTr="00262CAB">
        <w:trPr>
          <w:trHeight w:val="2295"/>
        </w:trPr>
        <w:tc>
          <w:tcPr>
            <w:tcW w:w="400" w:type="dxa"/>
            <w:tcBorders>
              <w:top w:val="nil"/>
              <w:left w:val="single" w:sz="4" w:space="0" w:color="auto"/>
              <w:bottom w:val="single" w:sz="4" w:space="0" w:color="auto"/>
              <w:right w:val="single" w:sz="4" w:space="0" w:color="auto"/>
            </w:tcBorders>
            <w:noWrap/>
            <w:vAlign w:val="center"/>
            <w:hideMark/>
          </w:tcPr>
          <w:p w14:paraId="050A9F9C" w14:textId="23B2F1F7" w:rsidR="00262CAB" w:rsidRPr="006E2EF8" w:rsidRDefault="00262CAB" w:rsidP="006E2EF8">
            <w:pPr>
              <w:spacing w:line="288" w:lineRule="auto"/>
              <w:jc w:val="center"/>
              <w:rPr>
                <w:szCs w:val="24"/>
              </w:rPr>
            </w:pPr>
            <w:r w:rsidRPr="006E2EF8">
              <w:rPr>
                <w:szCs w:val="24"/>
              </w:rPr>
              <w:lastRenderedPageBreak/>
              <w:t>3</w:t>
            </w:r>
            <w:r w:rsidR="004F62E1">
              <w:rPr>
                <w:szCs w:val="24"/>
              </w:rPr>
              <w:t>.</w:t>
            </w:r>
          </w:p>
        </w:tc>
        <w:tc>
          <w:tcPr>
            <w:tcW w:w="1720" w:type="dxa"/>
            <w:tcBorders>
              <w:top w:val="nil"/>
              <w:left w:val="nil"/>
              <w:bottom w:val="single" w:sz="4" w:space="0" w:color="auto"/>
              <w:right w:val="single" w:sz="4" w:space="0" w:color="auto"/>
            </w:tcBorders>
            <w:noWrap/>
            <w:vAlign w:val="center"/>
            <w:hideMark/>
          </w:tcPr>
          <w:p w14:paraId="0399CA30" w14:textId="77777777" w:rsidR="00262CAB" w:rsidRPr="006E2EF8" w:rsidRDefault="00262CAB" w:rsidP="006E2EF8">
            <w:pPr>
              <w:spacing w:line="288" w:lineRule="auto"/>
              <w:jc w:val="center"/>
              <w:rPr>
                <w:szCs w:val="24"/>
              </w:rPr>
            </w:pPr>
            <w:r w:rsidRPr="006E2EF8">
              <w:rPr>
                <w:szCs w:val="24"/>
              </w:rPr>
              <w:t xml:space="preserve">Obwoluty </w:t>
            </w:r>
          </w:p>
        </w:tc>
        <w:tc>
          <w:tcPr>
            <w:tcW w:w="3040" w:type="dxa"/>
            <w:tcBorders>
              <w:top w:val="nil"/>
              <w:left w:val="nil"/>
              <w:bottom w:val="single" w:sz="4" w:space="0" w:color="auto"/>
              <w:right w:val="single" w:sz="4" w:space="0" w:color="auto"/>
            </w:tcBorders>
            <w:vAlign w:val="center"/>
            <w:hideMark/>
          </w:tcPr>
          <w:p w14:paraId="3DEE54DA" w14:textId="2C2FE22B" w:rsidR="00262CAB" w:rsidRPr="006E2EF8" w:rsidRDefault="00262CAB" w:rsidP="006E2EF8">
            <w:pPr>
              <w:spacing w:line="288" w:lineRule="auto"/>
              <w:jc w:val="center"/>
              <w:rPr>
                <w:szCs w:val="24"/>
              </w:rPr>
            </w:pPr>
            <w:r w:rsidRPr="006E2EF8">
              <w:rPr>
                <w:szCs w:val="24"/>
              </w:rPr>
              <w:t xml:space="preserve">Obwoluty ozdobne ze złoconym tekstem i godłem RP 46 mm, format </w:t>
            </w:r>
            <w:proofErr w:type="spellStart"/>
            <w:r w:rsidRPr="006E2EF8">
              <w:rPr>
                <w:szCs w:val="24"/>
              </w:rPr>
              <w:t>nano</w:t>
            </w:r>
            <w:proofErr w:type="spellEnd"/>
            <w:r w:rsidRPr="006E2EF8">
              <w:rPr>
                <w:szCs w:val="24"/>
              </w:rPr>
              <w:t xml:space="preserve"> A4, karton powleczony </w:t>
            </w:r>
            <w:proofErr w:type="spellStart"/>
            <w:r w:rsidRPr="006E2EF8">
              <w:rPr>
                <w:szCs w:val="24"/>
              </w:rPr>
              <w:t>flokiem</w:t>
            </w:r>
            <w:proofErr w:type="spellEnd"/>
            <w:r w:rsidRPr="006E2EF8">
              <w:rPr>
                <w:szCs w:val="24"/>
              </w:rPr>
              <w:t xml:space="preserve"> w </w:t>
            </w:r>
            <w:r w:rsidR="005638C9" w:rsidRPr="006E2EF8">
              <w:rPr>
                <w:szCs w:val="24"/>
              </w:rPr>
              <w:t>kolorze</w:t>
            </w:r>
            <w:r w:rsidRPr="006E2EF8">
              <w:rPr>
                <w:szCs w:val="24"/>
              </w:rPr>
              <w:t xml:space="preserve"> zielonym / granatowym / czarnym / bordo + sznurek dwukolorowy w grzbiecie.</w:t>
            </w:r>
          </w:p>
        </w:tc>
        <w:tc>
          <w:tcPr>
            <w:tcW w:w="3880" w:type="dxa"/>
            <w:tcBorders>
              <w:top w:val="nil"/>
              <w:left w:val="nil"/>
              <w:bottom w:val="single" w:sz="4" w:space="0" w:color="auto"/>
              <w:right w:val="single" w:sz="4" w:space="0" w:color="auto"/>
            </w:tcBorders>
            <w:vAlign w:val="center"/>
            <w:hideMark/>
          </w:tcPr>
          <w:p w14:paraId="7B39F89F" w14:textId="77777777" w:rsidR="00262CAB" w:rsidRPr="006E2EF8" w:rsidRDefault="00262CAB" w:rsidP="006E2EF8">
            <w:pPr>
              <w:spacing w:line="288" w:lineRule="auto"/>
              <w:jc w:val="center"/>
              <w:rPr>
                <w:szCs w:val="24"/>
              </w:rPr>
            </w:pPr>
            <w:r w:rsidRPr="006E2EF8">
              <w:rPr>
                <w:szCs w:val="24"/>
              </w:rPr>
              <w:t>złocony napis:</w:t>
            </w:r>
            <w:r w:rsidRPr="006E2EF8">
              <w:rPr>
                <w:szCs w:val="24"/>
              </w:rPr>
              <w:br/>
            </w:r>
            <w:r w:rsidRPr="006E2EF8">
              <w:rPr>
                <w:szCs w:val="24"/>
              </w:rPr>
              <w:br/>
              <w:t xml:space="preserve">"Wiceprezes Rady Ministrów Minister Rolnictwa i Rozwoju Wsi" </w:t>
            </w:r>
            <w:r w:rsidRPr="006E2EF8">
              <w:rPr>
                <w:szCs w:val="24"/>
              </w:rPr>
              <w:br/>
              <w:t xml:space="preserve">lub </w:t>
            </w:r>
            <w:r w:rsidRPr="006E2EF8">
              <w:rPr>
                <w:szCs w:val="24"/>
              </w:rPr>
              <w:br/>
              <w:t xml:space="preserve">" Minister Rolnictwa i Rozwoju Wsi" </w:t>
            </w:r>
            <w:r w:rsidRPr="006E2EF8">
              <w:rPr>
                <w:szCs w:val="24"/>
              </w:rPr>
              <w:br/>
              <w:t>lub</w:t>
            </w:r>
            <w:r w:rsidRPr="006E2EF8">
              <w:rPr>
                <w:szCs w:val="24"/>
              </w:rPr>
              <w:br/>
              <w:t xml:space="preserve"> "Ministerstwo Rolnictwa i Rozwoju Wsi"</w:t>
            </w:r>
          </w:p>
        </w:tc>
        <w:tc>
          <w:tcPr>
            <w:tcW w:w="1300" w:type="dxa"/>
            <w:tcBorders>
              <w:top w:val="nil"/>
              <w:left w:val="nil"/>
              <w:bottom w:val="single" w:sz="4" w:space="0" w:color="auto"/>
              <w:right w:val="single" w:sz="4" w:space="0" w:color="auto"/>
            </w:tcBorders>
            <w:noWrap/>
            <w:vAlign w:val="center"/>
            <w:hideMark/>
          </w:tcPr>
          <w:p w14:paraId="7A03EC43" w14:textId="77777777" w:rsidR="00262CAB" w:rsidRPr="006E2EF8" w:rsidRDefault="004908A0" w:rsidP="006E2EF8">
            <w:pPr>
              <w:spacing w:line="288" w:lineRule="auto"/>
              <w:jc w:val="center"/>
              <w:rPr>
                <w:szCs w:val="24"/>
              </w:rPr>
            </w:pPr>
            <w:r>
              <w:rPr>
                <w:szCs w:val="24"/>
              </w:rPr>
              <w:t>3 500</w:t>
            </w:r>
          </w:p>
        </w:tc>
        <w:tc>
          <w:tcPr>
            <w:tcW w:w="1540" w:type="dxa"/>
            <w:tcBorders>
              <w:top w:val="nil"/>
              <w:left w:val="nil"/>
              <w:bottom w:val="single" w:sz="4" w:space="0" w:color="auto"/>
              <w:right w:val="single" w:sz="4" w:space="0" w:color="auto"/>
            </w:tcBorders>
            <w:noWrap/>
            <w:vAlign w:val="bottom"/>
            <w:hideMark/>
          </w:tcPr>
          <w:p w14:paraId="038BB3F7" w14:textId="77777777" w:rsidR="00262CAB" w:rsidRPr="006E2EF8" w:rsidRDefault="00262CAB" w:rsidP="006E2EF8">
            <w:pPr>
              <w:spacing w:line="288" w:lineRule="auto"/>
              <w:rPr>
                <w:szCs w:val="24"/>
              </w:rPr>
            </w:pPr>
            <w:r w:rsidRPr="006E2EF8">
              <w:rPr>
                <w:szCs w:val="24"/>
              </w:rPr>
              <w:t> </w:t>
            </w:r>
          </w:p>
        </w:tc>
        <w:tc>
          <w:tcPr>
            <w:tcW w:w="1720" w:type="dxa"/>
            <w:tcBorders>
              <w:top w:val="nil"/>
              <w:left w:val="nil"/>
              <w:bottom w:val="single" w:sz="4" w:space="0" w:color="auto"/>
              <w:right w:val="single" w:sz="4" w:space="0" w:color="auto"/>
            </w:tcBorders>
            <w:noWrap/>
            <w:vAlign w:val="bottom"/>
            <w:hideMark/>
          </w:tcPr>
          <w:p w14:paraId="2183B451" w14:textId="77777777" w:rsidR="00262CAB" w:rsidRPr="006E2EF8" w:rsidRDefault="00262CAB" w:rsidP="006E2EF8">
            <w:pPr>
              <w:spacing w:line="288" w:lineRule="auto"/>
              <w:rPr>
                <w:szCs w:val="24"/>
              </w:rPr>
            </w:pPr>
            <w:r w:rsidRPr="006E2EF8">
              <w:rPr>
                <w:szCs w:val="24"/>
              </w:rPr>
              <w:t> </w:t>
            </w:r>
          </w:p>
        </w:tc>
      </w:tr>
      <w:tr w:rsidR="00262CAB" w:rsidRPr="006E2EF8" w14:paraId="7200655F" w14:textId="77777777" w:rsidTr="00262CAB">
        <w:trPr>
          <w:trHeight w:val="2295"/>
        </w:trPr>
        <w:tc>
          <w:tcPr>
            <w:tcW w:w="400" w:type="dxa"/>
            <w:tcBorders>
              <w:top w:val="nil"/>
              <w:left w:val="single" w:sz="4" w:space="0" w:color="auto"/>
              <w:bottom w:val="single" w:sz="4" w:space="0" w:color="auto"/>
              <w:right w:val="single" w:sz="4" w:space="0" w:color="auto"/>
            </w:tcBorders>
            <w:noWrap/>
            <w:vAlign w:val="center"/>
            <w:hideMark/>
          </w:tcPr>
          <w:p w14:paraId="7FEE6BEA" w14:textId="6D453230" w:rsidR="00262CAB" w:rsidRPr="006E2EF8" w:rsidRDefault="00262CAB" w:rsidP="006E2EF8">
            <w:pPr>
              <w:spacing w:line="288" w:lineRule="auto"/>
              <w:jc w:val="center"/>
              <w:rPr>
                <w:szCs w:val="24"/>
              </w:rPr>
            </w:pPr>
            <w:r w:rsidRPr="006E2EF8">
              <w:rPr>
                <w:szCs w:val="24"/>
              </w:rPr>
              <w:t>4</w:t>
            </w:r>
            <w:r w:rsidR="004F62E1">
              <w:rPr>
                <w:szCs w:val="24"/>
              </w:rPr>
              <w:t>.</w:t>
            </w:r>
          </w:p>
        </w:tc>
        <w:tc>
          <w:tcPr>
            <w:tcW w:w="1720" w:type="dxa"/>
            <w:tcBorders>
              <w:top w:val="nil"/>
              <w:left w:val="nil"/>
              <w:bottom w:val="single" w:sz="4" w:space="0" w:color="auto"/>
              <w:right w:val="single" w:sz="4" w:space="0" w:color="auto"/>
            </w:tcBorders>
            <w:noWrap/>
            <w:vAlign w:val="center"/>
            <w:hideMark/>
          </w:tcPr>
          <w:p w14:paraId="78AEFFDE" w14:textId="77777777" w:rsidR="00262CAB" w:rsidRPr="006E2EF8" w:rsidRDefault="00262CAB" w:rsidP="006E2EF8">
            <w:pPr>
              <w:spacing w:line="288" w:lineRule="auto"/>
              <w:jc w:val="center"/>
              <w:rPr>
                <w:szCs w:val="24"/>
              </w:rPr>
            </w:pPr>
            <w:r w:rsidRPr="006E2EF8">
              <w:rPr>
                <w:szCs w:val="24"/>
              </w:rPr>
              <w:t>Teczka ofertowa</w:t>
            </w:r>
          </w:p>
        </w:tc>
        <w:tc>
          <w:tcPr>
            <w:tcW w:w="3040" w:type="dxa"/>
            <w:tcBorders>
              <w:top w:val="nil"/>
              <w:left w:val="nil"/>
              <w:bottom w:val="single" w:sz="4" w:space="0" w:color="auto"/>
              <w:right w:val="single" w:sz="4" w:space="0" w:color="auto"/>
            </w:tcBorders>
            <w:vAlign w:val="center"/>
            <w:hideMark/>
          </w:tcPr>
          <w:p w14:paraId="6C9ADE42" w14:textId="75370E3F" w:rsidR="00262CAB" w:rsidRPr="006E2EF8" w:rsidRDefault="00262CAB" w:rsidP="006E2EF8">
            <w:pPr>
              <w:spacing w:line="288" w:lineRule="auto"/>
              <w:jc w:val="center"/>
              <w:rPr>
                <w:szCs w:val="24"/>
              </w:rPr>
            </w:pPr>
            <w:r w:rsidRPr="006E2EF8">
              <w:rPr>
                <w:szCs w:val="24"/>
              </w:rPr>
              <w:t>Teczka ofertowa, papier kreda 350 g, druk 4+0 CMYK, grzbiet 5 mm, foliowanie błysk 1+0</w:t>
            </w:r>
            <w:r w:rsidR="00A73226">
              <w:rPr>
                <w:szCs w:val="24"/>
              </w:rPr>
              <w:t>, format</w:t>
            </w:r>
            <w:r w:rsidR="004908A0">
              <w:rPr>
                <w:szCs w:val="24"/>
              </w:rPr>
              <w:t xml:space="preserve"> </w:t>
            </w:r>
            <w:r w:rsidRPr="006E2EF8">
              <w:rPr>
                <w:szCs w:val="24"/>
              </w:rPr>
              <w:t>A</w:t>
            </w:r>
            <w:r w:rsidR="004908A0">
              <w:rPr>
                <w:szCs w:val="24"/>
              </w:rPr>
              <w:t>4</w:t>
            </w:r>
          </w:p>
        </w:tc>
        <w:tc>
          <w:tcPr>
            <w:tcW w:w="3880" w:type="dxa"/>
            <w:tcBorders>
              <w:top w:val="nil"/>
              <w:left w:val="nil"/>
              <w:bottom w:val="single" w:sz="4" w:space="0" w:color="auto"/>
              <w:right w:val="single" w:sz="4" w:space="0" w:color="auto"/>
            </w:tcBorders>
            <w:vAlign w:val="center"/>
            <w:hideMark/>
          </w:tcPr>
          <w:p w14:paraId="0C4D7880" w14:textId="77777777" w:rsidR="00262CAB" w:rsidRPr="006E2EF8" w:rsidRDefault="00262CAB" w:rsidP="006E2EF8">
            <w:pPr>
              <w:spacing w:line="288" w:lineRule="auto"/>
              <w:jc w:val="center"/>
              <w:rPr>
                <w:szCs w:val="24"/>
              </w:rPr>
            </w:pPr>
            <w:r w:rsidRPr="006E2EF8">
              <w:rPr>
                <w:szCs w:val="24"/>
              </w:rPr>
              <w:t>złocony napis:</w:t>
            </w:r>
            <w:r w:rsidRPr="006E2EF8">
              <w:rPr>
                <w:szCs w:val="24"/>
              </w:rPr>
              <w:br/>
            </w:r>
            <w:r w:rsidRPr="006E2EF8">
              <w:rPr>
                <w:szCs w:val="24"/>
              </w:rPr>
              <w:br/>
              <w:t xml:space="preserve">"Wiceprezes Rady Ministrów Minister Rolnictwa i Rozwoju Wsi" </w:t>
            </w:r>
            <w:r w:rsidRPr="006E2EF8">
              <w:rPr>
                <w:szCs w:val="24"/>
              </w:rPr>
              <w:br/>
              <w:t xml:space="preserve">lub </w:t>
            </w:r>
            <w:r w:rsidRPr="006E2EF8">
              <w:rPr>
                <w:szCs w:val="24"/>
              </w:rPr>
              <w:br/>
              <w:t xml:space="preserve">" Minister Rolnictwa i Rozwoju Wsi" </w:t>
            </w:r>
            <w:r w:rsidRPr="006E2EF8">
              <w:rPr>
                <w:szCs w:val="24"/>
              </w:rPr>
              <w:br/>
              <w:t>lub</w:t>
            </w:r>
            <w:r w:rsidRPr="006E2EF8">
              <w:rPr>
                <w:szCs w:val="24"/>
              </w:rPr>
              <w:br/>
              <w:t xml:space="preserve"> "Ministerstwo Rolnictwa i Rozwoju Wsi"</w:t>
            </w:r>
          </w:p>
        </w:tc>
        <w:tc>
          <w:tcPr>
            <w:tcW w:w="1300" w:type="dxa"/>
            <w:tcBorders>
              <w:top w:val="nil"/>
              <w:left w:val="nil"/>
              <w:bottom w:val="single" w:sz="4" w:space="0" w:color="auto"/>
              <w:right w:val="single" w:sz="4" w:space="0" w:color="auto"/>
            </w:tcBorders>
            <w:noWrap/>
            <w:vAlign w:val="center"/>
            <w:hideMark/>
          </w:tcPr>
          <w:p w14:paraId="131476FB" w14:textId="77777777" w:rsidR="00262CAB" w:rsidRPr="006E2EF8" w:rsidRDefault="00145264" w:rsidP="006E2EF8">
            <w:pPr>
              <w:spacing w:line="288" w:lineRule="auto"/>
              <w:jc w:val="center"/>
              <w:rPr>
                <w:szCs w:val="24"/>
              </w:rPr>
            </w:pPr>
            <w:r>
              <w:rPr>
                <w:szCs w:val="24"/>
              </w:rPr>
              <w:t>800</w:t>
            </w:r>
          </w:p>
        </w:tc>
        <w:tc>
          <w:tcPr>
            <w:tcW w:w="1540" w:type="dxa"/>
            <w:tcBorders>
              <w:top w:val="nil"/>
              <w:left w:val="nil"/>
              <w:bottom w:val="single" w:sz="4" w:space="0" w:color="auto"/>
              <w:right w:val="single" w:sz="4" w:space="0" w:color="auto"/>
            </w:tcBorders>
            <w:noWrap/>
            <w:vAlign w:val="bottom"/>
            <w:hideMark/>
          </w:tcPr>
          <w:p w14:paraId="132542AB" w14:textId="77777777" w:rsidR="00262CAB" w:rsidRPr="006E2EF8" w:rsidRDefault="00262CAB" w:rsidP="006E2EF8">
            <w:pPr>
              <w:spacing w:line="288" w:lineRule="auto"/>
              <w:rPr>
                <w:szCs w:val="24"/>
              </w:rPr>
            </w:pPr>
            <w:r w:rsidRPr="006E2EF8">
              <w:rPr>
                <w:szCs w:val="24"/>
              </w:rPr>
              <w:t> </w:t>
            </w:r>
          </w:p>
        </w:tc>
        <w:tc>
          <w:tcPr>
            <w:tcW w:w="1720" w:type="dxa"/>
            <w:tcBorders>
              <w:top w:val="nil"/>
              <w:left w:val="nil"/>
              <w:bottom w:val="single" w:sz="4" w:space="0" w:color="auto"/>
              <w:right w:val="single" w:sz="4" w:space="0" w:color="auto"/>
            </w:tcBorders>
            <w:noWrap/>
            <w:vAlign w:val="bottom"/>
            <w:hideMark/>
          </w:tcPr>
          <w:p w14:paraId="177B588A" w14:textId="77777777" w:rsidR="00262CAB" w:rsidRPr="006E2EF8" w:rsidRDefault="00262CAB" w:rsidP="006E2EF8">
            <w:pPr>
              <w:spacing w:line="288" w:lineRule="auto"/>
              <w:rPr>
                <w:szCs w:val="24"/>
              </w:rPr>
            </w:pPr>
            <w:r w:rsidRPr="006E2EF8">
              <w:rPr>
                <w:szCs w:val="24"/>
              </w:rPr>
              <w:t> </w:t>
            </w:r>
          </w:p>
        </w:tc>
      </w:tr>
      <w:tr w:rsidR="00262CAB" w:rsidRPr="006E2EF8" w14:paraId="6AA1FB09" w14:textId="77777777" w:rsidTr="00262CAB">
        <w:trPr>
          <w:trHeight w:val="255"/>
        </w:trPr>
        <w:tc>
          <w:tcPr>
            <w:tcW w:w="400" w:type="dxa"/>
            <w:tcBorders>
              <w:top w:val="nil"/>
              <w:left w:val="nil"/>
              <w:bottom w:val="nil"/>
              <w:right w:val="nil"/>
            </w:tcBorders>
            <w:noWrap/>
            <w:vAlign w:val="bottom"/>
            <w:hideMark/>
          </w:tcPr>
          <w:p w14:paraId="143DD30B" w14:textId="77777777" w:rsidR="00262CAB" w:rsidRPr="006E2EF8" w:rsidRDefault="00262CAB" w:rsidP="006E2EF8">
            <w:pPr>
              <w:spacing w:line="288" w:lineRule="auto"/>
              <w:rPr>
                <w:szCs w:val="24"/>
              </w:rPr>
            </w:pPr>
            <w:r w:rsidRPr="006E2EF8">
              <w:rPr>
                <w:szCs w:val="24"/>
              </w:rPr>
              <w:t> </w:t>
            </w:r>
          </w:p>
        </w:tc>
        <w:tc>
          <w:tcPr>
            <w:tcW w:w="1720" w:type="dxa"/>
            <w:tcBorders>
              <w:top w:val="nil"/>
              <w:left w:val="nil"/>
              <w:bottom w:val="nil"/>
              <w:right w:val="nil"/>
            </w:tcBorders>
            <w:noWrap/>
            <w:vAlign w:val="bottom"/>
            <w:hideMark/>
          </w:tcPr>
          <w:p w14:paraId="22D60545" w14:textId="77777777" w:rsidR="00262CAB" w:rsidRPr="006E2EF8" w:rsidRDefault="00262CAB" w:rsidP="006E2EF8">
            <w:pPr>
              <w:spacing w:line="288" w:lineRule="auto"/>
              <w:rPr>
                <w:szCs w:val="24"/>
              </w:rPr>
            </w:pPr>
            <w:r w:rsidRPr="006E2EF8">
              <w:rPr>
                <w:szCs w:val="24"/>
              </w:rPr>
              <w:t> </w:t>
            </w:r>
          </w:p>
        </w:tc>
        <w:tc>
          <w:tcPr>
            <w:tcW w:w="3040" w:type="dxa"/>
            <w:tcBorders>
              <w:top w:val="nil"/>
              <w:left w:val="nil"/>
              <w:bottom w:val="nil"/>
              <w:right w:val="nil"/>
            </w:tcBorders>
            <w:noWrap/>
            <w:vAlign w:val="bottom"/>
            <w:hideMark/>
          </w:tcPr>
          <w:p w14:paraId="0794EB5B" w14:textId="77777777" w:rsidR="00262CAB" w:rsidRPr="006E2EF8" w:rsidRDefault="00262CAB" w:rsidP="006E2EF8">
            <w:pPr>
              <w:spacing w:line="288" w:lineRule="auto"/>
              <w:rPr>
                <w:szCs w:val="24"/>
              </w:rPr>
            </w:pPr>
            <w:r w:rsidRPr="006E2EF8">
              <w:rPr>
                <w:szCs w:val="24"/>
              </w:rPr>
              <w:t> </w:t>
            </w:r>
          </w:p>
        </w:tc>
        <w:tc>
          <w:tcPr>
            <w:tcW w:w="3880" w:type="dxa"/>
            <w:tcBorders>
              <w:top w:val="nil"/>
              <w:left w:val="nil"/>
              <w:bottom w:val="nil"/>
              <w:right w:val="nil"/>
            </w:tcBorders>
            <w:noWrap/>
            <w:vAlign w:val="bottom"/>
            <w:hideMark/>
          </w:tcPr>
          <w:p w14:paraId="7715B9E1" w14:textId="77777777" w:rsidR="00262CAB" w:rsidRPr="006E2EF8" w:rsidRDefault="00262CAB" w:rsidP="006E2EF8">
            <w:pPr>
              <w:spacing w:line="288" w:lineRule="auto"/>
              <w:rPr>
                <w:szCs w:val="24"/>
              </w:rPr>
            </w:pPr>
            <w:r w:rsidRPr="006E2EF8">
              <w:rPr>
                <w:szCs w:val="24"/>
              </w:rPr>
              <w:t> </w:t>
            </w:r>
          </w:p>
        </w:tc>
        <w:tc>
          <w:tcPr>
            <w:tcW w:w="2840" w:type="dxa"/>
            <w:gridSpan w:val="2"/>
            <w:vMerge w:val="restart"/>
            <w:tcBorders>
              <w:top w:val="single" w:sz="4" w:space="0" w:color="auto"/>
              <w:left w:val="nil"/>
              <w:bottom w:val="nil"/>
              <w:right w:val="single" w:sz="4" w:space="0" w:color="000000"/>
            </w:tcBorders>
            <w:noWrap/>
            <w:vAlign w:val="bottom"/>
            <w:hideMark/>
          </w:tcPr>
          <w:p w14:paraId="1788D2F1" w14:textId="77777777" w:rsidR="00262CAB" w:rsidRPr="006E2EF8" w:rsidRDefault="00262CAB" w:rsidP="006E2EF8">
            <w:pPr>
              <w:spacing w:line="288" w:lineRule="auto"/>
              <w:jc w:val="center"/>
              <w:rPr>
                <w:b/>
                <w:bCs/>
                <w:szCs w:val="24"/>
              </w:rPr>
            </w:pPr>
            <w:r w:rsidRPr="006E2EF8">
              <w:rPr>
                <w:b/>
                <w:bCs/>
                <w:szCs w:val="24"/>
              </w:rPr>
              <w:t xml:space="preserve">Łączna wartość </w:t>
            </w:r>
          </w:p>
        </w:tc>
        <w:tc>
          <w:tcPr>
            <w:tcW w:w="1720" w:type="dxa"/>
            <w:vMerge w:val="restart"/>
            <w:tcBorders>
              <w:top w:val="nil"/>
              <w:left w:val="single" w:sz="4" w:space="0" w:color="auto"/>
              <w:bottom w:val="single" w:sz="4" w:space="0" w:color="auto"/>
              <w:right w:val="single" w:sz="4" w:space="0" w:color="auto"/>
            </w:tcBorders>
            <w:noWrap/>
            <w:vAlign w:val="bottom"/>
            <w:hideMark/>
          </w:tcPr>
          <w:p w14:paraId="77113818" w14:textId="77777777" w:rsidR="00262CAB" w:rsidRPr="006E2EF8" w:rsidRDefault="00262CAB" w:rsidP="006E2EF8">
            <w:pPr>
              <w:spacing w:line="288" w:lineRule="auto"/>
              <w:jc w:val="center"/>
              <w:rPr>
                <w:szCs w:val="24"/>
              </w:rPr>
            </w:pPr>
          </w:p>
        </w:tc>
      </w:tr>
      <w:tr w:rsidR="00262CAB" w:rsidRPr="006E2EF8" w14:paraId="5FFF75B1" w14:textId="77777777" w:rsidTr="00262CAB">
        <w:trPr>
          <w:trHeight w:val="255"/>
        </w:trPr>
        <w:tc>
          <w:tcPr>
            <w:tcW w:w="400" w:type="dxa"/>
            <w:tcBorders>
              <w:top w:val="nil"/>
              <w:left w:val="nil"/>
              <w:bottom w:val="nil"/>
              <w:right w:val="nil"/>
            </w:tcBorders>
            <w:noWrap/>
            <w:vAlign w:val="bottom"/>
            <w:hideMark/>
          </w:tcPr>
          <w:p w14:paraId="63286E18" w14:textId="77777777" w:rsidR="00262CAB" w:rsidRPr="006E2EF8" w:rsidRDefault="00262CAB" w:rsidP="006E2EF8">
            <w:pPr>
              <w:spacing w:line="288" w:lineRule="auto"/>
              <w:jc w:val="center"/>
              <w:rPr>
                <w:szCs w:val="24"/>
              </w:rPr>
            </w:pPr>
          </w:p>
        </w:tc>
        <w:tc>
          <w:tcPr>
            <w:tcW w:w="1720" w:type="dxa"/>
            <w:tcBorders>
              <w:top w:val="nil"/>
              <w:left w:val="nil"/>
              <w:bottom w:val="nil"/>
              <w:right w:val="nil"/>
            </w:tcBorders>
            <w:noWrap/>
            <w:vAlign w:val="bottom"/>
            <w:hideMark/>
          </w:tcPr>
          <w:p w14:paraId="21148927" w14:textId="77777777" w:rsidR="00262CAB" w:rsidRPr="006E2EF8" w:rsidRDefault="00262CAB" w:rsidP="006E2EF8">
            <w:pPr>
              <w:spacing w:line="288" w:lineRule="auto"/>
              <w:rPr>
                <w:szCs w:val="24"/>
              </w:rPr>
            </w:pPr>
          </w:p>
        </w:tc>
        <w:tc>
          <w:tcPr>
            <w:tcW w:w="3040" w:type="dxa"/>
            <w:tcBorders>
              <w:top w:val="nil"/>
              <w:left w:val="nil"/>
              <w:bottom w:val="nil"/>
              <w:right w:val="nil"/>
            </w:tcBorders>
            <w:noWrap/>
            <w:vAlign w:val="bottom"/>
            <w:hideMark/>
          </w:tcPr>
          <w:p w14:paraId="2BDE6F5E" w14:textId="77777777" w:rsidR="00262CAB" w:rsidRPr="006E2EF8" w:rsidRDefault="00262CAB" w:rsidP="006E2EF8">
            <w:pPr>
              <w:spacing w:line="288" w:lineRule="auto"/>
              <w:rPr>
                <w:szCs w:val="24"/>
              </w:rPr>
            </w:pPr>
          </w:p>
        </w:tc>
        <w:tc>
          <w:tcPr>
            <w:tcW w:w="3880" w:type="dxa"/>
            <w:tcBorders>
              <w:top w:val="nil"/>
              <w:left w:val="nil"/>
              <w:bottom w:val="nil"/>
              <w:right w:val="nil"/>
            </w:tcBorders>
            <w:noWrap/>
            <w:vAlign w:val="bottom"/>
            <w:hideMark/>
          </w:tcPr>
          <w:p w14:paraId="0F632698" w14:textId="77777777" w:rsidR="00262CAB" w:rsidRPr="006E2EF8" w:rsidRDefault="00262CAB" w:rsidP="006E2EF8">
            <w:pPr>
              <w:spacing w:line="288" w:lineRule="auto"/>
              <w:rPr>
                <w:szCs w:val="24"/>
              </w:rPr>
            </w:pPr>
          </w:p>
        </w:tc>
        <w:tc>
          <w:tcPr>
            <w:tcW w:w="2840" w:type="dxa"/>
            <w:gridSpan w:val="2"/>
            <w:vMerge/>
            <w:tcBorders>
              <w:top w:val="nil"/>
              <w:left w:val="nil"/>
              <w:bottom w:val="nil"/>
              <w:right w:val="nil"/>
            </w:tcBorders>
            <w:vAlign w:val="center"/>
            <w:hideMark/>
          </w:tcPr>
          <w:p w14:paraId="69CC4698" w14:textId="77777777" w:rsidR="00262CAB" w:rsidRPr="006E2EF8" w:rsidRDefault="00262CAB" w:rsidP="006E2EF8">
            <w:pPr>
              <w:spacing w:line="288" w:lineRule="auto"/>
              <w:rPr>
                <w:b/>
                <w:bCs/>
                <w:szCs w:val="24"/>
              </w:rPr>
            </w:pPr>
          </w:p>
        </w:tc>
        <w:tc>
          <w:tcPr>
            <w:tcW w:w="1720" w:type="dxa"/>
            <w:vMerge/>
            <w:tcBorders>
              <w:top w:val="nil"/>
              <w:left w:val="single" w:sz="4" w:space="0" w:color="auto"/>
              <w:bottom w:val="nil"/>
              <w:right w:val="single" w:sz="4" w:space="0" w:color="auto"/>
            </w:tcBorders>
            <w:vAlign w:val="center"/>
            <w:hideMark/>
          </w:tcPr>
          <w:p w14:paraId="5CBD29F5" w14:textId="77777777" w:rsidR="00262CAB" w:rsidRPr="006E2EF8" w:rsidRDefault="00262CAB" w:rsidP="006E2EF8">
            <w:pPr>
              <w:spacing w:line="288" w:lineRule="auto"/>
              <w:rPr>
                <w:szCs w:val="24"/>
              </w:rPr>
            </w:pPr>
          </w:p>
        </w:tc>
      </w:tr>
      <w:tr w:rsidR="00262CAB" w:rsidRPr="006E2EF8" w14:paraId="7D232646" w14:textId="77777777" w:rsidTr="00262CAB">
        <w:trPr>
          <w:trHeight w:val="255"/>
        </w:trPr>
        <w:tc>
          <w:tcPr>
            <w:tcW w:w="400" w:type="dxa"/>
            <w:tcBorders>
              <w:top w:val="nil"/>
              <w:left w:val="nil"/>
              <w:bottom w:val="nil"/>
              <w:right w:val="nil"/>
            </w:tcBorders>
            <w:noWrap/>
            <w:vAlign w:val="bottom"/>
          </w:tcPr>
          <w:p w14:paraId="6652F166" w14:textId="77777777" w:rsidR="00262CAB" w:rsidRPr="006E2EF8" w:rsidRDefault="00262CAB" w:rsidP="006E2EF8">
            <w:pPr>
              <w:spacing w:line="288" w:lineRule="auto"/>
              <w:rPr>
                <w:szCs w:val="24"/>
              </w:rPr>
            </w:pPr>
          </w:p>
        </w:tc>
        <w:tc>
          <w:tcPr>
            <w:tcW w:w="1720" w:type="dxa"/>
            <w:tcBorders>
              <w:top w:val="nil"/>
              <w:left w:val="nil"/>
              <w:bottom w:val="nil"/>
              <w:right w:val="nil"/>
            </w:tcBorders>
            <w:noWrap/>
            <w:vAlign w:val="bottom"/>
          </w:tcPr>
          <w:p w14:paraId="1703B7B0" w14:textId="77777777" w:rsidR="00262CAB" w:rsidRPr="006E2EF8" w:rsidRDefault="00262CAB" w:rsidP="006E2EF8">
            <w:pPr>
              <w:spacing w:line="288" w:lineRule="auto"/>
              <w:rPr>
                <w:szCs w:val="24"/>
              </w:rPr>
            </w:pPr>
          </w:p>
        </w:tc>
        <w:tc>
          <w:tcPr>
            <w:tcW w:w="3040" w:type="dxa"/>
            <w:tcBorders>
              <w:top w:val="nil"/>
              <w:left w:val="nil"/>
              <w:bottom w:val="nil"/>
              <w:right w:val="nil"/>
            </w:tcBorders>
            <w:noWrap/>
            <w:vAlign w:val="bottom"/>
          </w:tcPr>
          <w:p w14:paraId="04AAA86B" w14:textId="77777777" w:rsidR="00262CAB" w:rsidRPr="006E2EF8" w:rsidRDefault="00262CAB" w:rsidP="006E2EF8">
            <w:pPr>
              <w:spacing w:line="288" w:lineRule="auto"/>
              <w:rPr>
                <w:szCs w:val="24"/>
              </w:rPr>
            </w:pPr>
          </w:p>
        </w:tc>
        <w:tc>
          <w:tcPr>
            <w:tcW w:w="3880" w:type="dxa"/>
            <w:tcBorders>
              <w:top w:val="nil"/>
              <w:left w:val="nil"/>
              <w:bottom w:val="nil"/>
              <w:right w:val="nil"/>
            </w:tcBorders>
            <w:noWrap/>
            <w:vAlign w:val="bottom"/>
          </w:tcPr>
          <w:p w14:paraId="220BBD4E" w14:textId="77777777" w:rsidR="00262CAB" w:rsidRPr="006E2EF8" w:rsidRDefault="00262CAB" w:rsidP="006E2EF8">
            <w:pPr>
              <w:spacing w:line="288" w:lineRule="auto"/>
              <w:rPr>
                <w:szCs w:val="24"/>
              </w:rPr>
            </w:pPr>
          </w:p>
        </w:tc>
        <w:tc>
          <w:tcPr>
            <w:tcW w:w="2840" w:type="dxa"/>
            <w:gridSpan w:val="2"/>
            <w:tcBorders>
              <w:top w:val="nil"/>
              <w:left w:val="nil"/>
              <w:bottom w:val="nil"/>
              <w:right w:val="nil"/>
            </w:tcBorders>
            <w:vAlign w:val="center"/>
          </w:tcPr>
          <w:p w14:paraId="376A2829" w14:textId="77777777" w:rsidR="00262CAB" w:rsidRPr="006E2EF8" w:rsidRDefault="00262CAB" w:rsidP="006E2EF8">
            <w:pPr>
              <w:spacing w:line="288" w:lineRule="auto"/>
              <w:rPr>
                <w:b/>
                <w:bCs/>
                <w:szCs w:val="24"/>
              </w:rPr>
            </w:pPr>
          </w:p>
        </w:tc>
        <w:tc>
          <w:tcPr>
            <w:tcW w:w="1720" w:type="dxa"/>
            <w:tcBorders>
              <w:top w:val="nil"/>
              <w:left w:val="single" w:sz="4" w:space="0" w:color="auto"/>
              <w:bottom w:val="single" w:sz="4" w:space="0" w:color="auto"/>
              <w:right w:val="single" w:sz="4" w:space="0" w:color="auto"/>
            </w:tcBorders>
            <w:vAlign w:val="center"/>
          </w:tcPr>
          <w:p w14:paraId="7E938A07" w14:textId="77777777" w:rsidR="00262CAB" w:rsidRPr="006E2EF8" w:rsidRDefault="00262CAB" w:rsidP="006E2EF8">
            <w:pPr>
              <w:spacing w:line="288" w:lineRule="auto"/>
              <w:rPr>
                <w:szCs w:val="24"/>
              </w:rPr>
            </w:pPr>
          </w:p>
        </w:tc>
      </w:tr>
    </w:tbl>
    <w:p w14:paraId="488055D2" w14:textId="77777777" w:rsidR="00262CAB" w:rsidRPr="006E2EF8" w:rsidRDefault="00262CAB" w:rsidP="006E2EF8">
      <w:pPr>
        <w:spacing w:line="288" w:lineRule="auto"/>
        <w:jc w:val="both"/>
        <w:rPr>
          <w:szCs w:val="24"/>
        </w:rPr>
      </w:pPr>
    </w:p>
    <w:p w14:paraId="7E694602" w14:textId="77777777" w:rsidR="00262CAB" w:rsidRPr="006E2EF8" w:rsidRDefault="00262CAB" w:rsidP="006E2EF8">
      <w:pPr>
        <w:spacing w:line="288" w:lineRule="auto"/>
        <w:jc w:val="both"/>
        <w:rPr>
          <w:szCs w:val="24"/>
        </w:rPr>
      </w:pPr>
    </w:p>
    <w:p w14:paraId="191C4B62" w14:textId="77777777" w:rsidR="00262CAB" w:rsidRDefault="00262CAB" w:rsidP="006E2EF8">
      <w:pPr>
        <w:spacing w:line="288" w:lineRule="auto"/>
        <w:jc w:val="both"/>
        <w:rPr>
          <w:szCs w:val="24"/>
        </w:rPr>
      </w:pPr>
    </w:p>
    <w:p w14:paraId="6D84B615" w14:textId="77777777" w:rsidR="0037347C" w:rsidRDefault="0037347C" w:rsidP="006E2EF8">
      <w:pPr>
        <w:spacing w:line="288" w:lineRule="auto"/>
        <w:jc w:val="both"/>
        <w:rPr>
          <w:szCs w:val="24"/>
        </w:rPr>
      </w:pPr>
    </w:p>
    <w:p w14:paraId="174A2869" w14:textId="77777777" w:rsidR="0037347C" w:rsidRDefault="0037347C" w:rsidP="006E2EF8">
      <w:pPr>
        <w:spacing w:line="288" w:lineRule="auto"/>
        <w:jc w:val="both"/>
        <w:rPr>
          <w:szCs w:val="24"/>
        </w:rPr>
      </w:pPr>
    </w:p>
    <w:p w14:paraId="12FD0376" w14:textId="77777777" w:rsidR="0037347C" w:rsidRDefault="0037347C" w:rsidP="006E2EF8">
      <w:pPr>
        <w:spacing w:line="288" w:lineRule="auto"/>
        <w:jc w:val="both"/>
        <w:rPr>
          <w:szCs w:val="24"/>
        </w:rPr>
      </w:pPr>
    </w:p>
    <w:p w14:paraId="0F7A8C01" w14:textId="77777777" w:rsidR="00335875" w:rsidRDefault="00335875" w:rsidP="006E2EF8">
      <w:pPr>
        <w:spacing w:line="288" w:lineRule="auto"/>
        <w:jc w:val="both"/>
        <w:rPr>
          <w:szCs w:val="24"/>
        </w:rPr>
        <w:sectPr w:rsidR="00335875" w:rsidSect="006E2EF8">
          <w:endnotePr>
            <w:numFmt w:val="decimal"/>
          </w:endnotePr>
          <w:pgSz w:w="16838" w:h="11906" w:orient="landscape"/>
          <w:pgMar w:top="851" w:right="1134" w:bottom="1134" w:left="1134" w:header="709" w:footer="709" w:gutter="0"/>
          <w:cols w:space="708"/>
          <w:titlePg/>
          <w:docGrid w:linePitch="326"/>
        </w:sectPr>
      </w:pPr>
    </w:p>
    <w:p w14:paraId="6B59B670" w14:textId="77777777" w:rsidR="00B14D94" w:rsidRDefault="00B14D94" w:rsidP="00517D1D">
      <w:pPr>
        <w:jc w:val="right"/>
        <w:rPr>
          <w:b/>
          <w:bCs/>
          <w:sz w:val="28"/>
        </w:rPr>
      </w:pPr>
      <w:bookmarkStart w:id="3" w:name="bookmark30"/>
      <w:r>
        <w:rPr>
          <w:szCs w:val="24"/>
        </w:rPr>
        <w:lastRenderedPageBreak/>
        <w:t>Załącznik nr 2 do umowy nr _________</w:t>
      </w:r>
    </w:p>
    <w:p w14:paraId="6BB8C9BE" w14:textId="329AFD22" w:rsidR="00B14D94" w:rsidRPr="00FB6B2F" w:rsidRDefault="00017A84" w:rsidP="00FB6B2F">
      <w:pPr>
        <w:rPr>
          <w:b/>
          <w:bCs/>
          <w:szCs w:val="24"/>
        </w:rPr>
      </w:pPr>
      <w:r>
        <w:rPr>
          <w:b/>
          <w:bCs/>
          <w:szCs w:val="24"/>
        </w:rPr>
        <w:t>Wzór</w:t>
      </w:r>
    </w:p>
    <w:p w14:paraId="2B205CF6" w14:textId="77777777" w:rsidR="00B14D94" w:rsidRDefault="00B14D94" w:rsidP="00335875">
      <w:pPr>
        <w:jc w:val="center"/>
        <w:rPr>
          <w:b/>
          <w:bCs/>
          <w:sz w:val="28"/>
        </w:rPr>
      </w:pPr>
    </w:p>
    <w:p w14:paraId="139B023E" w14:textId="684C7EAE" w:rsidR="00335875" w:rsidRDefault="00017A84" w:rsidP="00335875">
      <w:pPr>
        <w:jc w:val="center"/>
        <w:rPr>
          <w:b/>
          <w:bCs/>
          <w:sz w:val="28"/>
        </w:rPr>
      </w:pPr>
      <w:r>
        <w:rPr>
          <w:b/>
          <w:bCs/>
          <w:sz w:val="28"/>
        </w:rPr>
        <w:t>P</w:t>
      </w:r>
      <w:r w:rsidR="00335875">
        <w:rPr>
          <w:b/>
          <w:bCs/>
          <w:sz w:val="28"/>
        </w:rPr>
        <w:t>rotok</w:t>
      </w:r>
      <w:r>
        <w:rPr>
          <w:b/>
          <w:bCs/>
          <w:sz w:val="28"/>
        </w:rPr>
        <w:t>ół</w:t>
      </w:r>
      <w:r w:rsidR="00335875">
        <w:rPr>
          <w:b/>
          <w:bCs/>
          <w:sz w:val="28"/>
        </w:rPr>
        <w:t xml:space="preserve"> </w:t>
      </w:r>
      <w:r w:rsidR="00335875" w:rsidRPr="00202A6F">
        <w:rPr>
          <w:b/>
          <w:bCs/>
          <w:sz w:val="28"/>
        </w:rPr>
        <w:t>odbioru</w:t>
      </w:r>
      <w:bookmarkEnd w:id="3"/>
      <w:r w:rsidR="001602C5">
        <w:rPr>
          <w:b/>
          <w:bCs/>
          <w:sz w:val="28"/>
        </w:rPr>
        <w:t xml:space="preserve"> </w:t>
      </w:r>
    </w:p>
    <w:p w14:paraId="3CB1B2D4" w14:textId="77777777" w:rsidR="00335875" w:rsidRDefault="00335875" w:rsidP="00335875">
      <w:pPr>
        <w:rPr>
          <w:u w:val="single"/>
        </w:rPr>
      </w:pPr>
    </w:p>
    <w:p w14:paraId="08265299" w14:textId="4C769FEE" w:rsidR="00335875" w:rsidRDefault="00335875" w:rsidP="00335875">
      <w:r>
        <w:rPr>
          <w:u w:val="single"/>
        </w:rPr>
        <w:t>Miejsce dokonania odbioru</w:t>
      </w:r>
      <w:r w:rsidRPr="00083F77">
        <w:rPr>
          <w:u w:val="single"/>
        </w:rPr>
        <w:t>:</w:t>
      </w:r>
      <w:r>
        <w:t xml:space="preserve"> Ministerstwo Rolnictwa i Rozwoju Wsi, ul. Wspólna 30, 00-930 Warszawa</w:t>
      </w:r>
      <w:r w:rsidR="00FA7B13">
        <w:t>.</w:t>
      </w:r>
    </w:p>
    <w:p w14:paraId="413B7A6B" w14:textId="77777777" w:rsidR="00335875" w:rsidRDefault="00335875" w:rsidP="00335875">
      <w:r w:rsidRPr="00304FB2">
        <w:rPr>
          <w:u w:val="single"/>
        </w:rPr>
        <w:t>Data dokonania odbioru</w:t>
      </w:r>
      <w:r>
        <w:t>: ……………………..</w:t>
      </w:r>
    </w:p>
    <w:p w14:paraId="21D4359D" w14:textId="77777777" w:rsidR="00335875" w:rsidRDefault="00335875" w:rsidP="00335875">
      <w:r>
        <w:rPr>
          <w:u w:val="single"/>
        </w:rPr>
        <w:t>Wykonawca</w:t>
      </w:r>
      <w:r w:rsidRPr="00083F77">
        <w:rPr>
          <w:u w:val="single"/>
        </w:rPr>
        <w:t>:</w:t>
      </w:r>
      <w:r>
        <w:rPr>
          <w:u w:val="single"/>
        </w:rPr>
        <w:t xml:space="preserve">  </w:t>
      </w:r>
      <w:r>
        <w:t>………………………………………………………………………………………………</w:t>
      </w:r>
    </w:p>
    <w:p w14:paraId="65197A3C" w14:textId="77777777" w:rsidR="00335875" w:rsidRDefault="00335875" w:rsidP="00335875"/>
    <w:p w14:paraId="1D734476" w14:textId="576C5C7A" w:rsidR="00335875" w:rsidRPr="00083F77" w:rsidRDefault="00335875" w:rsidP="00335875">
      <w:r>
        <w:rPr>
          <w:u w:val="single"/>
        </w:rPr>
        <w:t>Zamawiający</w:t>
      </w:r>
      <w:r w:rsidRPr="002922AE">
        <w:rPr>
          <w:u w:val="single"/>
        </w:rPr>
        <w:t>:</w:t>
      </w:r>
      <w:r>
        <w:t xml:space="preserve"> Ministerstwo Rolnictwa i Rozwoju Wsi, ul. Wspólna 30, 00-930 Warszawa</w:t>
      </w:r>
      <w:r w:rsidR="00FA7B13">
        <w:t>.</w:t>
      </w:r>
    </w:p>
    <w:p w14:paraId="6A163596" w14:textId="77777777" w:rsidR="00335875" w:rsidRDefault="00335875" w:rsidP="00335875"/>
    <w:p w14:paraId="7112A9B6" w14:textId="540595F1" w:rsidR="00335875" w:rsidRDefault="00335875" w:rsidP="00335875">
      <w:pPr>
        <w:jc w:val="both"/>
      </w:pPr>
      <w:r>
        <w:t>Przedmiotem odbioru w ramach umowy nr ………………… z dnia ………………. jest: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337"/>
        <w:gridCol w:w="1414"/>
        <w:gridCol w:w="2463"/>
      </w:tblGrid>
      <w:tr w:rsidR="00335875" w14:paraId="2786C18C" w14:textId="77777777" w:rsidTr="00170F3A">
        <w:tc>
          <w:tcPr>
            <w:tcW w:w="704" w:type="dxa"/>
          </w:tcPr>
          <w:p w14:paraId="74058C5F" w14:textId="1E3E78DF" w:rsidR="00335875" w:rsidRDefault="00335875" w:rsidP="00170F3A">
            <w:pPr>
              <w:jc w:val="center"/>
            </w:pPr>
            <w:r>
              <w:t>L</w:t>
            </w:r>
            <w:r w:rsidR="004F62E1">
              <w:t>.</w:t>
            </w:r>
            <w:r>
              <w:t>p.</w:t>
            </w:r>
          </w:p>
        </w:tc>
        <w:tc>
          <w:tcPr>
            <w:tcW w:w="5670" w:type="dxa"/>
          </w:tcPr>
          <w:p w14:paraId="13E71006" w14:textId="77777777" w:rsidR="00335875" w:rsidRDefault="00335875" w:rsidP="00F901D8">
            <w:pPr>
              <w:jc w:val="center"/>
            </w:pPr>
            <w:r>
              <w:t xml:space="preserve">Nazwa </w:t>
            </w:r>
            <w:r w:rsidR="00B14D94">
              <w:t>asortymentu</w:t>
            </w:r>
          </w:p>
        </w:tc>
        <w:tc>
          <w:tcPr>
            <w:tcW w:w="1468" w:type="dxa"/>
          </w:tcPr>
          <w:p w14:paraId="225E853B" w14:textId="77777777" w:rsidR="00335875" w:rsidRDefault="00335875" w:rsidP="00170F3A">
            <w:pPr>
              <w:jc w:val="center"/>
            </w:pPr>
            <w:r>
              <w:t>Jedn. miary</w:t>
            </w:r>
          </w:p>
        </w:tc>
        <w:tc>
          <w:tcPr>
            <w:tcW w:w="2614" w:type="dxa"/>
          </w:tcPr>
          <w:p w14:paraId="1F29F41D" w14:textId="77777777" w:rsidR="00335875" w:rsidRDefault="00335875" w:rsidP="00170F3A">
            <w:pPr>
              <w:jc w:val="center"/>
            </w:pPr>
            <w:r>
              <w:t>Ilość</w:t>
            </w:r>
          </w:p>
        </w:tc>
      </w:tr>
      <w:tr w:rsidR="00335875" w14:paraId="5F1B8DA6" w14:textId="77777777" w:rsidTr="00170F3A">
        <w:tc>
          <w:tcPr>
            <w:tcW w:w="704" w:type="dxa"/>
          </w:tcPr>
          <w:p w14:paraId="77BBD67F" w14:textId="77777777" w:rsidR="00335875" w:rsidRDefault="00335875" w:rsidP="00170F3A">
            <w:pPr>
              <w:jc w:val="both"/>
            </w:pPr>
          </w:p>
        </w:tc>
        <w:tc>
          <w:tcPr>
            <w:tcW w:w="5670" w:type="dxa"/>
          </w:tcPr>
          <w:p w14:paraId="7C20C0A4" w14:textId="77777777" w:rsidR="00335875" w:rsidRDefault="00335875" w:rsidP="00170F3A">
            <w:pPr>
              <w:jc w:val="both"/>
            </w:pPr>
          </w:p>
        </w:tc>
        <w:tc>
          <w:tcPr>
            <w:tcW w:w="1468" w:type="dxa"/>
          </w:tcPr>
          <w:p w14:paraId="0F8B532F" w14:textId="77777777" w:rsidR="00335875" w:rsidRDefault="00335875" w:rsidP="00170F3A">
            <w:pPr>
              <w:jc w:val="both"/>
            </w:pPr>
          </w:p>
        </w:tc>
        <w:tc>
          <w:tcPr>
            <w:tcW w:w="2614" w:type="dxa"/>
          </w:tcPr>
          <w:p w14:paraId="6F02F26F" w14:textId="77777777" w:rsidR="00335875" w:rsidRDefault="00335875" w:rsidP="00170F3A">
            <w:pPr>
              <w:jc w:val="both"/>
            </w:pPr>
          </w:p>
        </w:tc>
      </w:tr>
      <w:tr w:rsidR="00335875" w14:paraId="3B11CC52" w14:textId="77777777" w:rsidTr="00170F3A">
        <w:tc>
          <w:tcPr>
            <w:tcW w:w="704" w:type="dxa"/>
          </w:tcPr>
          <w:p w14:paraId="3F1606ED" w14:textId="77777777" w:rsidR="00335875" w:rsidRDefault="00335875" w:rsidP="00170F3A">
            <w:pPr>
              <w:jc w:val="both"/>
            </w:pPr>
          </w:p>
        </w:tc>
        <w:tc>
          <w:tcPr>
            <w:tcW w:w="5670" w:type="dxa"/>
          </w:tcPr>
          <w:p w14:paraId="4B1481F9" w14:textId="77777777" w:rsidR="00335875" w:rsidRDefault="00335875" w:rsidP="00170F3A">
            <w:pPr>
              <w:jc w:val="both"/>
            </w:pPr>
          </w:p>
        </w:tc>
        <w:tc>
          <w:tcPr>
            <w:tcW w:w="1468" w:type="dxa"/>
          </w:tcPr>
          <w:p w14:paraId="6CCAF90F" w14:textId="77777777" w:rsidR="00335875" w:rsidRDefault="00335875" w:rsidP="00170F3A">
            <w:pPr>
              <w:jc w:val="both"/>
            </w:pPr>
          </w:p>
        </w:tc>
        <w:tc>
          <w:tcPr>
            <w:tcW w:w="2614" w:type="dxa"/>
          </w:tcPr>
          <w:p w14:paraId="41C198DA" w14:textId="77777777" w:rsidR="00335875" w:rsidRDefault="00335875" w:rsidP="00170F3A">
            <w:pPr>
              <w:jc w:val="both"/>
            </w:pPr>
          </w:p>
        </w:tc>
      </w:tr>
      <w:tr w:rsidR="00335875" w14:paraId="0A35E341" w14:textId="77777777" w:rsidTr="00170F3A">
        <w:tc>
          <w:tcPr>
            <w:tcW w:w="704" w:type="dxa"/>
          </w:tcPr>
          <w:p w14:paraId="34D8398F" w14:textId="77777777" w:rsidR="00335875" w:rsidRDefault="00335875" w:rsidP="00170F3A">
            <w:pPr>
              <w:jc w:val="both"/>
            </w:pPr>
          </w:p>
        </w:tc>
        <w:tc>
          <w:tcPr>
            <w:tcW w:w="5670" w:type="dxa"/>
          </w:tcPr>
          <w:p w14:paraId="6624FFA2" w14:textId="77777777" w:rsidR="00335875" w:rsidRDefault="00335875" w:rsidP="00170F3A">
            <w:pPr>
              <w:jc w:val="both"/>
            </w:pPr>
          </w:p>
        </w:tc>
        <w:tc>
          <w:tcPr>
            <w:tcW w:w="1468" w:type="dxa"/>
          </w:tcPr>
          <w:p w14:paraId="346FDE24" w14:textId="77777777" w:rsidR="00335875" w:rsidRDefault="00335875" w:rsidP="00170F3A">
            <w:pPr>
              <w:jc w:val="both"/>
            </w:pPr>
          </w:p>
        </w:tc>
        <w:tc>
          <w:tcPr>
            <w:tcW w:w="2614" w:type="dxa"/>
          </w:tcPr>
          <w:p w14:paraId="42A9E152" w14:textId="77777777" w:rsidR="00335875" w:rsidRDefault="00335875" w:rsidP="00170F3A">
            <w:pPr>
              <w:jc w:val="both"/>
            </w:pPr>
          </w:p>
        </w:tc>
      </w:tr>
      <w:tr w:rsidR="00335875" w14:paraId="569F2BA7" w14:textId="77777777" w:rsidTr="00170F3A">
        <w:tc>
          <w:tcPr>
            <w:tcW w:w="704" w:type="dxa"/>
          </w:tcPr>
          <w:p w14:paraId="505BEDA2" w14:textId="77777777" w:rsidR="00335875" w:rsidRDefault="00335875" w:rsidP="00170F3A">
            <w:pPr>
              <w:jc w:val="both"/>
            </w:pPr>
          </w:p>
        </w:tc>
        <w:tc>
          <w:tcPr>
            <w:tcW w:w="5670" w:type="dxa"/>
          </w:tcPr>
          <w:p w14:paraId="71B84274" w14:textId="77777777" w:rsidR="00335875" w:rsidRDefault="00335875" w:rsidP="00170F3A">
            <w:pPr>
              <w:jc w:val="both"/>
            </w:pPr>
          </w:p>
        </w:tc>
        <w:tc>
          <w:tcPr>
            <w:tcW w:w="1468" w:type="dxa"/>
          </w:tcPr>
          <w:p w14:paraId="44DA5DD7" w14:textId="77777777" w:rsidR="00335875" w:rsidRDefault="00335875" w:rsidP="00170F3A">
            <w:pPr>
              <w:jc w:val="both"/>
            </w:pPr>
          </w:p>
        </w:tc>
        <w:tc>
          <w:tcPr>
            <w:tcW w:w="2614" w:type="dxa"/>
          </w:tcPr>
          <w:p w14:paraId="084EEB22" w14:textId="77777777" w:rsidR="00335875" w:rsidRDefault="00335875" w:rsidP="00170F3A">
            <w:pPr>
              <w:jc w:val="both"/>
            </w:pPr>
          </w:p>
        </w:tc>
      </w:tr>
    </w:tbl>
    <w:p w14:paraId="335A7744" w14:textId="77777777" w:rsidR="00335875" w:rsidRPr="00202A6F" w:rsidRDefault="00335875" w:rsidP="00335875">
      <w:pPr>
        <w:jc w:val="both"/>
      </w:pPr>
    </w:p>
    <w:p w14:paraId="309E3E20" w14:textId="755616D0" w:rsidR="00335875" w:rsidRDefault="00335875" w:rsidP="00335875">
      <w:r>
        <w:t xml:space="preserve">Potwierdzam kompletność </w:t>
      </w:r>
      <w:r w:rsidR="004F62E1">
        <w:t>odbieranego asortymentu</w:t>
      </w:r>
      <w:r w:rsidRPr="004F62E1">
        <w:t>:</w:t>
      </w:r>
    </w:p>
    <w:p w14:paraId="41C223F9" w14:textId="77777777" w:rsidR="00335875"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TAK</w:t>
      </w:r>
      <w:r>
        <w:rPr>
          <w:rFonts w:ascii="Times New Roman" w:hAnsi="Times New Roman"/>
          <w:vertAlign w:val="superscript"/>
        </w:rPr>
        <w:t>*</w:t>
      </w:r>
    </w:p>
    <w:p w14:paraId="10E1F493" w14:textId="77777777" w:rsidR="004F62E1"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NIE</w:t>
      </w:r>
      <w:r>
        <w:rPr>
          <w:rFonts w:ascii="Times New Roman" w:hAnsi="Times New Roman"/>
          <w:vertAlign w:val="superscript"/>
        </w:rPr>
        <w:t>*</w:t>
      </w:r>
    </w:p>
    <w:p w14:paraId="4FEAD2D6" w14:textId="3D9209D9" w:rsidR="00335875" w:rsidRPr="002922AE" w:rsidRDefault="00685492" w:rsidP="00FB6B2F">
      <w:pPr>
        <w:pStyle w:val="Akapitzlist"/>
        <w:spacing w:after="200" w:line="276" w:lineRule="auto"/>
        <w:ind w:left="770"/>
        <w:rPr>
          <w:rFonts w:ascii="Times New Roman" w:hAnsi="Times New Roman"/>
        </w:rPr>
      </w:pPr>
      <w:r>
        <w:rPr>
          <w:rFonts w:ascii="Times New Roman" w:hAnsi="Times New Roman"/>
        </w:rPr>
        <w:t>u</w:t>
      </w:r>
      <w:r w:rsidR="004F62E1">
        <w:rPr>
          <w:rFonts w:ascii="Times New Roman" w:hAnsi="Times New Roman"/>
        </w:rPr>
        <w:t>wagi</w:t>
      </w:r>
      <w:r w:rsidR="00FA7B13">
        <w:rPr>
          <w:rFonts w:ascii="Times New Roman" w:hAnsi="Times New Roman"/>
        </w:rPr>
        <w:t>:</w:t>
      </w:r>
      <w:r>
        <w:rPr>
          <w:rFonts w:ascii="Times New Roman" w:hAnsi="Times New Roman"/>
        </w:rPr>
        <w:t xml:space="preserve"> </w:t>
      </w:r>
      <w:r w:rsidR="00335875">
        <w:rPr>
          <w:rFonts w:ascii="Times New Roman" w:hAnsi="Times New Roman"/>
        </w:rPr>
        <w:t>……………………………………………………………………………………………</w:t>
      </w:r>
    </w:p>
    <w:p w14:paraId="7EA72B3D" w14:textId="77777777" w:rsidR="00335875" w:rsidRDefault="00335875" w:rsidP="00335875"/>
    <w:p w14:paraId="6E32B8A5" w14:textId="464D450C" w:rsidR="00335875" w:rsidRDefault="00335875" w:rsidP="00335875">
      <w:r>
        <w:t xml:space="preserve">Potwierdzenie zgodności jakości </w:t>
      </w:r>
      <w:r w:rsidR="004F62E1">
        <w:t xml:space="preserve">odbieranego asortymentu </w:t>
      </w:r>
      <w:r>
        <w:t>z parametrami określonymi w umowie:</w:t>
      </w:r>
    </w:p>
    <w:p w14:paraId="2AE28AF4" w14:textId="77777777" w:rsidR="00335875"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Zgodne</w:t>
      </w:r>
      <w:r>
        <w:rPr>
          <w:rFonts w:ascii="Times New Roman" w:hAnsi="Times New Roman"/>
          <w:vertAlign w:val="superscript"/>
        </w:rPr>
        <w:t>*</w:t>
      </w:r>
    </w:p>
    <w:p w14:paraId="7FC42467" w14:textId="77777777" w:rsidR="004F62E1"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Niezgodne</w:t>
      </w:r>
      <w:r>
        <w:rPr>
          <w:rFonts w:ascii="Times New Roman" w:hAnsi="Times New Roman"/>
          <w:vertAlign w:val="superscript"/>
        </w:rPr>
        <w:t>*</w:t>
      </w:r>
      <w:r>
        <w:rPr>
          <w:rFonts w:ascii="Times New Roman" w:hAnsi="Times New Roman"/>
        </w:rPr>
        <w:t xml:space="preserve"> </w:t>
      </w:r>
    </w:p>
    <w:p w14:paraId="4FF9739A" w14:textId="4C7D26F0" w:rsidR="00335875" w:rsidRPr="002922AE" w:rsidRDefault="00685492" w:rsidP="00FB6B2F">
      <w:pPr>
        <w:pStyle w:val="Akapitzlist"/>
        <w:spacing w:after="200" w:line="276" w:lineRule="auto"/>
        <w:ind w:left="770"/>
        <w:rPr>
          <w:rFonts w:ascii="Times New Roman" w:hAnsi="Times New Roman"/>
        </w:rPr>
      </w:pPr>
      <w:r>
        <w:rPr>
          <w:rFonts w:ascii="Times New Roman" w:hAnsi="Times New Roman"/>
        </w:rPr>
        <w:t>u</w:t>
      </w:r>
      <w:r w:rsidR="004F62E1">
        <w:rPr>
          <w:rFonts w:ascii="Times New Roman" w:hAnsi="Times New Roman"/>
        </w:rPr>
        <w:t>wagi</w:t>
      </w:r>
      <w:r w:rsidR="00FA7B13">
        <w:rPr>
          <w:rFonts w:ascii="Times New Roman" w:hAnsi="Times New Roman"/>
        </w:rPr>
        <w:t>:</w:t>
      </w:r>
      <w:r>
        <w:rPr>
          <w:rFonts w:ascii="Times New Roman" w:hAnsi="Times New Roman"/>
        </w:rPr>
        <w:t xml:space="preserve"> </w:t>
      </w:r>
      <w:r w:rsidR="00335875">
        <w:rPr>
          <w:rFonts w:ascii="Times New Roman" w:hAnsi="Times New Roman"/>
        </w:rPr>
        <w:t>….…………………………………………………………………………………</w:t>
      </w:r>
    </w:p>
    <w:p w14:paraId="2FD4C74B" w14:textId="77777777" w:rsidR="00335875" w:rsidRPr="002922AE" w:rsidRDefault="00335875" w:rsidP="00335875"/>
    <w:p w14:paraId="10EE54C0" w14:textId="77777777" w:rsidR="00335875" w:rsidRPr="00202A6F" w:rsidRDefault="00335875" w:rsidP="00335875"/>
    <w:tbl>
      <w:tblPr>
        <w:tblOverlap w:val="never"/>
        <w:tblW w:w="0" w:type="auto"/>
        <w:jc w:val="center"/>
        <w:tblLayout w:type="fixed"/>
        <w:tblCellMar>
          <w:left w:w="10" w:type="dxa"/>
          <w:right w:w="10" w:type="dxa"/>
        </w:tblCellMar>
        <w:tblLook w:val="04A0" w:firstRow="1" w:lastRow="0" w:firstColumn="1" w:lastColumn="0" w:noHBand="0" w:noVBand="1"/>
      </w:tblPr>
      <w:tblGrid>
        <w:gridCol w:w="4891"/>
        <w:gridCol w:w="4901"/>
      </w:tblGrid>
      <w:tr w:rsidR="00930DE3" w:rsidRPr="00202A6F" w14:paraId="0EDE2D9D" w14:textId="77777777" w:rsidTr="007450BE">
        <w:trPr>
          <w:trHeight w:hRule="exact" w:val="394"/>
          <w:jc w:val="center"/>
        </w:trPr>
        <w:tc>
          <w:tcPr>
            <w:tcW w:w="9792" w:type="dxa"/>
            <w:gridSpan w:val="2"/>
            <w:tcBorders>
              <w:top w:val="single" w:sz="4" w:space="0" w:color="auto"/>
              <w:left w:val="single" w:sz="4" w:space="0" w:color="auto"/>
              <w:bottom w:val="nil"/>
              <w:right w:val="single" w:sz="4" w:space="0" w:color="auto"/>
            </w:tcBorders>
            <w:shd w:val="clear" w:color="auto" w:fill="FFFFFF"/>
            <w:hideMark/>
          </w:tcPr>
          <w:p w14:paraId="22360EB0" w14:textId="77777777" w:rsidR="00930DE3" w:rsidRPr="00202A6F" w:rsidRDefault="00930DE3" w:rsidP="00930DE3">
            <w:pPr>
              <w:jc w:val="center"/>
            </w:pPr>
            <w:r>
              <w:t>Podpisy</w:t>
            </w:r>
          </w:p>
        </w:tc>
      </w:tr>
      <w:tr w:rsidR="00335875" w:rsidRPr="00202A6F" w14:paraId="03EE661B" w14:textId="77777777" w:rsidTr="00170F3A">
        <w:trPr>
          <w:trHeight w:hRule="exact" w:val="1162"/>
          <w:jc w:val="center"/>
        </w:trPr>
        <w:tc>
          <w:tcPr>
            <w:tcW w:w="4891" w:type="dxa"/>
            <w:tcBorders>
              <w:top w:val="single" w:sz="4" w:space="0" w:color="auto"/>
              <w:left w:val="single" w:sz="4" w:space="0" w:color="auto"/>
              <w:bottom w:val="single" w:sz="4" w:space="0" w:color="auto"/>
              <w:right w:val="nil"/>
            </w:tcBorders>
            <w:shd w:val="clear" w:color="auto" w:fill="FFFFFF"/>
          </w:tcPr>
          <w:p w14:paraId="7C8891EF" w14:textId="77777777" w:rsidR="00335875" w:rsidRPr="00202A6F" w:rsidRDefault="00335875" w:rsidP="00170F3A"/>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1E537CFB" w14:textId="77777777" w:rsidR="00335875" w:rsidRPr="00202A6F" w:rsidRDefault="00335875" w:rsidP="00170F3A"/>
        </w:tc>
      </w:tr>
    </w:tbl>
    <w:p w14:paraId="6BCFC0C5" w14:textId="77777777" w:rsidR="00335875" w:rsidRPr="00202A6F" w:rsidRDefault="00335875" w:rsidP="00335875"/>
    <w:p w14:paraId="1C2330CB" w14:textId="77777777" w:rsidR="00335875" w:rsidRPr="00202A6F" w:rsidRDefault="00335875" w:rsidP="00335875">
      <w:r w:rsidRPr="00202A6F">
        <w:rPr>
          <w:vertAlign w:val="superscript"/>
        </w:rPr>
        <w:t>*</w:t>
      </w:r>
      <w:r w:rsidRPr="00202A6F">
        <w:t>niewłaściwe skreślić</w:t>
      </w:r>
    </w:p>
    <w:p w14:paraId="0D138C87" w14:textId="77777777" w:rsidR="0037347C" w:rsidRDefault="0037347C" w:rsidP="006E2EF8">
      <w:pPr>
        <w:spacing w:line="288" w:lineRule="auto"/>
        <w:jc w:val="both"/>
        <w:rPr>
          <w:szCs w:val="24"/>
        </w:rPr>
      </w:pPr>
    </w:p>
    <w:p w14:paraId="4202D409" w14:textId="77777777" w:rsidR="00335875" w:rsidRDefault="00335875" w:rsidP="006E2EF8">
      <w:pPr>
        <w:spacing w:line="288" w:lineRule="auto"/>
        <w:jc w:val="both"/>
        <w:rPr>
          <w:szCs w:val="24"/>
        </w:rPr>
      </w:pPr>
    </w:p>
    <w:p w14:paraId="018D3191" w14:textId="77777777" w:rsidR="00335875" w:rsidRDefault="00335875" w:rsidP="006E2EF8">
      <w:pPr>
        <w:spacing w:line="288" w:lineRule="auto"/>
        <w:jc w:val="both"/>
        <w:rPr>
          <w:szCs w:val="24"/>
        </w:rPr>
      </w:pPr>
    </w:p>
    <w:p w14:paraId="20B3486B" w14:textId="77777777" w:rsidR="00335875" w:rsidRDefault="00335875" w:rsidP="006E2EF8">
      <w:pPr>
        <w:spacing w:line="288" w:lineRule="auto"/>
        <w:jc w:val="both"/>
        <w:rPr>
          <w:szCs w:val="24"/>
        </w:rPr>
      </w:pPr>
    </w:p>
    <w:p w14:paraId="18EDE1F4" w14:textId="77777777" w:rsidR="0037347C" w:rsidRPr="006E2EF8" w:rsidRDefault="0037347C" w:rsidP="006E2EF8">
      <w:pPr>
        <w:spacing w:line="288" w:lineRule="auto"/>
        <w:jc w:val="both"/>
        <w:rPr>
          <w:szCs w:val="24"/>
        </w:rPr>
      </w:pPr>
    </w:p>
    <w:sectPr w:rsidR="0037347C" w:rsidRPr="006E2EF8" w:rsidSect="00335875">
      <w:endnotePr>
        <w:numFmt w:val="decimal"/>
      </w:endnotePr>
      <w:pgSz w:w="11906" w:h="16838"/>
      <w:pgMar w:top="1134" w:right="1134"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8B7E" w14:textId="77777777" w:rsidR="001E6B20" w:rsidRDefault="001E6B20">
      <w:r>
        <w:separator/>
      </w:r>
    </w:p>
  </w:endnote>
  <w:endnote w:type="continuationSeparator" w:id="0">
    <w:p w14:paraId="69679119" w14:textId="77777777" w:rsidR="001E6B20" w:rsidRDefault="001E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EC34" w14:textId="77777777" w:rsidR="00F66EBA" w:rsidRDefault="00F66EBA"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6B084A79" w14:textId="77777777" w:rsidR="00F66EBA" w:rsidRDefault="00F66E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B53E" w14:textId="4F494665" w:rsidR="00F66EBA" w:rsidRPr="00F64FAA" w:rsidRDefault="00F66EBA">
    <w:pPr>
      <w:pStyle w:val="Stopka"/>
      <w:jc w:val="center"/>
      <w:rPr>
        <w:sz w:val="20"/>
      </w:rPr>
    </w:pPr>
    <w:r w:rsidRPr="00F64FAA">
      <w:rPr>
        <w:sz w:val="20"/>
        <w:lang w:val="pl-PL"/>
      </w:rPr>
      <w:t xml:space="preserve">Strona </w:t>
    </w:r>
    <w:r w:rsidRPr="00F64FAA">
      <w:rPr>
        <w:b/>
        <w:bCs/>
        <w:sz w:val="20"/>
      </w:rPr>
      <w:fldChar w:fldCharType="begin"/>
    </w:r>
    <w:r w:rsidRPr="00F64FAA">
      <w:rPr>
        <w:b/>
        <w:bCs/>
        <w:sz w:val="20"/>
      </w:rPr>
      <w:instrText>PAGE</w:instrText>
    </w:r>
    <w:r w:rsidRPr="00F64FAA">
      <w:rPr>
        <w:b/>
        <w:bCs/>
        <w:sz w:val="20"/>
      </w:rPr>
      <w:fldChar w:fldCharType="separate"/>
    </w:r>
    <w:r w:rsidR="00567789">
      <w:rPr>
        <w:b/>
        <w:bCs/>
        <w:noProof/>
        <w:sz w:val="20"/>
      </w:rPr>
      <w:t>9</w:t>
    </w:r>
    <w:r w:rsidRPr="00F64FAA">
      <w:rPr>
        <w:b/>
        <w:bCs/>
        <w:sz w:val="20"/>
      </w:rPr>
      <w:fldChar w:fldCharType="end"/>
    </w:r>
    <w:r w:rsidRPr="00F64FAA">
      <w:rPr>
        <w:sz w:val="20"/>
        <w:lang w:val="pl-PL"/>
      </w:rPr>
      <w:t xml:space="preserve"> z </w:t>
    </w:r>
    <w:r w:rsidRPr="00F64FAA">
      <w:rPr>
        <w:b/>
        <w:bCs/>
        <w:sz w:val="20"/>
      </w:rPr>
      <w:fldChar w:fldCharType="begin"/>
    </w:r>
    <w:r w:rsidRPr="00F64FAA">
      <w:rPr>
        <w:b/>
        <w:bCs/>
        <w:sz w:val="20"/>
      </w:rPr>
      <w:instrText>NUMPAGES</w:instrText>
    </w:r>
    <w:r w:rsidRPr="00F64FAA">
      <w:rPr>
        <w:b/>
        <w:bCs/>
        <w:sz w:val="20"/>
      </w:rPr>
      <w:fldChar w:fldCharType="separate"/>
    </w:r>
    <w:r w:rsidR="00567789">
      <w:rPr>
        <w:b/>
        <w:bCs/>
        <w:noProof/>
        <w:sz w:val="20"/>
      </w:rPr>
      <w:t>10</w:t>
    </w:r>
    <w:r w:rsidRPr="00F64FAA">
      <w:rPr>
        <w:b/>
        <w:bCs/>
        <w:sz w:val="20"/>
      </w:rPr>
      <w:fldChar w:fldCharType="end"/>
    </w:r>
  </w:p>
  <w:p w14:paraId="23840AE7" w14:textId="77777777" w:rsidR="00F66EBA" w:rsidRDefault="00F66E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871D" w14:textId="53544641" w:rsidR="00F66EBA" w:rsidRPr="001D6092" w:rsidRDefault="00F66EBA">
    <w:pPr>
      <w:pStyle w:val="Stopka"/>
      <w:jc w:val="center"/>
      <w:rPr>
        <w:sz w:val="20"/>
      </w:rPr>
    </w:pPr>
    <w:r w:rsidRPr="001D6092">
      <w:rPr>
        <w:sz w:val="20"/>
        <w:lang w:val="pl-PL"/>
      </w:rPr>
      <w:t xml:space="preserve">Strona </w:t>
    </w:r>
    <w:r w:rsidRPr="001D6092">
      <w:rPr>
        <w:b/>
        <w:bCs/>
        <w:sz w:val="20"/>
      </w:rPr>
      <w:fldChar w:fldCharType="begin"/>
    </w:r>
    <w:r w:rsidRPr="001D6092">
      <w:rPr>
        <w:b/>
        <w:bCs/>
        <w:sz w:val="20"/>
      </w:rPr>
      <w:instrText>PAGE</w:instrText>
    </w:r>
    <w:r w:rsidRPr="001D6092">
      <w:rPr>
        <w:b/>
        <w:bCs/>
        <w:sz w:val="20"/>
      </w:rPr>
      <w:fldChar w:fldCharType="separate"/>
    </w:r>
    <w:r w:rsidR="00567789">
      <w:rPr>
        <w:b/>
        <w:bCs/>
        <w:noProof/>
        <w:sz w:val="20"/>
      </w:rPr>
      <w:t>10</w:t>
    </w:r>
    <w:r w:rsidRPr="001D6092">
      <w:rPr>
        <w:b/>
        <w:bCs/>
        <w:sz w:val="20"/>
      </w:rPr>
      <w:fldChar w:fldCharType="end"/>
    </w:r>
    <w:r w:rsidRPr="001D6092">
      <w:rPr>
        <w:sz w:val="20"/>
        <w:lang w:val="pl-PL"/>
      </w:rPr>
      <w:t xml:space="preserve"> z </w:t>
    </w:r>
    <w:r w:rsidRPr="001D6092">
      <w:rPr>
        <w:b/>
        <w:bCs/>
        <w:sz w:val="20"/>
      </w:rPr>
      <w:fldChar w:fldCharType="begin"/>
    </w:r>
    <w:r w:rsidRPr="001D6092">
      <w:rPr>
        <w:b/>
        <w:bCs/>
        <w:sz w:val="20"/>
      </w:rPr>
      <w:instrText>NUMPAGES</w:instrText>
    </w:r>
    <w:r w:rsidRPr="001D6092">
      <w:rPr>
        <w:b/>
        <w:bCs/>
        <w:sz w:val="20"/>
      </w:rPr>
      <w:fldChar w:fldCharType="separate"/>
    </w:r>
    <w:r w:rsidR="00567789">
      <w:rPr>
        <w:b/>
        <w:bCs/>
        <w:noProof/>
        <w:sz w:val="20"/>
      </w:rPr>
      <w:t>10</w:t>
    </w:r>
    <w:r w:rsidRPr="001D6092">
      <w:rPr>
        <w:b/>
        <w:bCs/>
        <w:sz w:val="20"/>
      </w:rPr>
      <w:fldChar w:fldCharType="end"/>
    </w:r>
  </w:p>
  <w:p w14:paraId="6EF15400" w14:textId="77777777" w:rsidR="00F66EBA" w:rsidRDefault="00F66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BE2B" w14:textId="77777777" w:rsidR="001E6B20" w:rsidRDefault="001E6B20">
      <w:r>
        <w:separator/>
      </w:r>
    </w:p>
  </w:footnote>
  <w:footnote w:type="continuationSeparator" w:id="0">
    <w:p w14:paraId="237C10B8" w14:textId="77777777" w:rsidR="001E6B20" w:rsidRDefault="001E6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55"/>
    <w:multiLevelType w:val="hybridMultilevel"/>
    <w:tmpl w:val="C4022ECC"/>
    <w:lvl w:ilvl="0" w:tplc="02EC73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985AF9"/>
    <w:multiLevelType w:val="hybridMultilevel"/>
    <w:tmpl w:val="DEF84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C11FB"/>
    <w:multiLevelType w:val="hybridMultilevel"/>
    <w:tmpl w:val="A49ED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17FD749A"/>
    <w:multiLevelType w:val="hybridMultilevel"/>
    <w:tmpl w:val="F1E6871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82B6FB8"/>
    <w:multiLevelType w:val="hybridMultilevel"/>
    <w:tmpl w:val="8E56FA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F664DD2"/>
    <w:multiLevelType w:val="singleLevel"/>
    <w:tmpl w:val="B6208BA4"/>
    <w:lvl w:ilvl="0">
      <w:start w:val="1"/>
      <w:numFmt w:val="decimal"/>
      <w:lvlText w:val="%1."/>
      <w:lvlJc w:val="left"/>
      <w:pPr>
        <w:tabs>
          <w:tab w:val="num" w:pos="360"/>
        </w:tabs>
        <w:ind w:left="283" w:hanging="283"/>
      </w:pPr>
      <w:rPr>
        <w:b w:val="0"/>
        <w:i w:val="0"/>
      </w:rPr>
    </w:lvl>
  </w:abstractNum>
  <w:abstractNum w:abstractNumId="7" w15:restartNumberingAfterBreak="0">
    <w:nsid w:val="202F4FDA"/>
    <w:multiLevelType w:val="hybridMultilevel"/>
    <w:tmpl w:val="471A3594"/>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8" w15:restartNumberingAfterBreak="0">
    <w:nsid w:val="244F2978"/>
    <w:multiLevelType w:val="hybridMultilevel"/>
    <w:tmpl w:val="21262AEC"/>
    <w:lvl w:ilvl="0" w:tplc="05FC107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4714AB2"/>
    <w:multiLevelType w:val="hybridMultilevel"/>
    <w:tmpl w:val="ACD292C2"/>
    <w:lvl w:ilvl="0" w:tplc="8D7E7E38">
      <w:start w:val="1"/>
      <w:numFmt w:val="decimal"/>
      <w:lvlText w:val="%1."/>
      <w:lvlJc w:val="left"/>
      <w:pPr>
        <w:ind w:left="38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7B2D4C4">
      <w:start w:val="1"/>
      <w:numFmt w:val="lowerLetter"/>
      <w:lvlText w:val="%2"/>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A7EBE">
      <w:start w:val="1"/>
      <w:numFmt w:val="lowerRoman"/>
      <w:lvlText w:val="%3"/>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3C3CB2">
      <w:start w:val="1"/>
      <w:numFmt w:val="decimal"/>
      <w:lvlText w:val="%4"/>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CB950">
      <w:start w:val="1"/>
      <w:numFmt w:val="lowerLetter"/>
      <w:lvlText w:val="%5"/>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CD674">
      <w:start w:val="1"/>
      <w:numFmt w:val="lowerRoman"/>
      <w:lvlText w:val="%6"/>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E4114">
      <w:start w:val="1"/>
      <w:numFmt w:val="decimal"/>
      <w:lvlText w:val="%7"/>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A6CE0">
      <w:start w:val="1"/>
      <w:numFmt w:val="lowerLetter"/>
      <w:lvlText w:val="%8"/>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4C2808">
      <w:start w:val="1"/>
      <w:numFmt w:val="lowerRoman"/>
      <w:lvlText w:val="%9"/>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F47268"/>
    <w:multiLevelType w:val="hybridMultilevel"/>
    <w:tmpl w:val="B70600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DF7D39"/>
    <w:multiLevelType w:val="hybridMultilevel"/>
    <w:tmpl w:val="71C883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D86318"/>
    <w:multiLevelType w:val="hybridMultilevel"/>
    <w:tmpl w:val="07C0AF48"/>
    <w:lvl w:ilvl="0" w:tplc="7A64DA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06C58BC"/>
    <w:multiLevelType w:val="hybridMultilevel"/>
    <w:tmpl w:val="5406EE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8F4598"/>
    <w:multiLevelType w:val="hybridMultilevel"/>
    <w:tmpl w:val="FB4ACF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B903F6"/>
    <w:multiLevelType w:val="hybridMultilevel"/>
    <w:tmpl w:val="40D6E53A"/>
    <w:lvl w:ilvl="0" w:tplc="20ACDF1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39512218"/>
    <w:multiLevelType w:val="hybridMultilevel"/>
    <w:tmpl w:val="F4EECE9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B5A31D7"/>
    <w:multiLevelType w:val="hybridMultilevel"/>
    <w:tmpl w:val="55C6F698"/>
    <w:lvl w:ilvl="0" w:tplc="CE3C49DA">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B8E7AAD"/>
    <w:multiLevelType w:val="hybridMultilevel"/>
    <w:tmpl w:val="71B46DC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3DDF5433"/>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3F491175"/>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42EB711A"/>
    <w:multiLevelType w:val="hybridMultilevel"/>
    <w:tmpl w:val="0A6071B8"/>
    <w:lvl w:ilvl="0" w:tplc="17FC9D24">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480C7B70">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5A0097"/>
    <w:multiLevelType w:val="singleLevel"/>
    <w:tmpl w:val="0716491A"/>
    <w:lvl w:ilvl="0">
      <w:start w:val="1"/>
      <w:numFmt w:val="decimal"/>
      <w:lvlText w:val="%1)"/>
      <w:lvlJc w:val="left"/>
      <w:pPr>
        <w:tabs>
          <w:tab w:val="num" w:pos="360"/>
        </w:tabs>
        <w:ind w:left="360" w:hanging="360"/>
      </w:pPr>
      <w:rPr>
        <w:b w:val="0"/>
        <w:i w:val="0"/>
      </w:rPr>
    </w:lvl>
  </w:abstractNum>
  <w:abstractNum w:abstractNumId="23" w15:restartNumberingAfterBreak="0">
    <w:nsid w:val="47ED14A0"/>
    <w:multiLevelType w:val="hybridMultilevel"/>
    <w:tmpl w:val="D5F827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C510A9C"/>
    <w:multiLevelType w:val="hybridMultilevel"/>
    <w:tmpl w:val="EC62EAB2"/>
    <w:lvl w:ilvl="0" w:tplc="3132B4A0">
      <w:start w:val="1"/>
      <w:numFmt w:val="decimal"/>
      <w:lvlText w:val="%1."/>
      <w:lvlJc w:val="left"/>
      <w:pPr>
        <w:ind w:left="355" w:hanging="360"/>
      </w:pPr>
      <w:rPr>
        <w:rFonts w:ascii="Times New Roman" w:hAnsi="Times New Roman" w:cs="Times New Roman"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25" w15:restartNumberingAfterBreak="0">
    <w:nsid w:val="4C8128A6"/>
    <w:multiLevelType w:val="hybridMultilevel"/>
    <w:tmpl w:val="DC02E19A"/>
    <w:lvl w:ilvl="0" w:tplc="5DF29E06">
      <w:start w:val="1"/>
      <w:numFmt w:val="decimal"/>
      <w:lvlText w:val="%1)"/>
      <w:lvlJc w:val="left"/>
      <w:pPr>
        <w:ind w:left="928" w:hanging="360"/>
      </w:pPr>
      <w:rPr>
        <w:rFonts w:ascii="Times New Roman" w:hAnsi="Times New Roman" w:cs="Times New Roman"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D4F1D2C"/>
    <w:multiLevelType w:val="hybridMultilevel"/>
    <w:tmpl w:val="95A674C4"/>
    <w:lvl w:ilvl="0" w:tplc="186064B0">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A66B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047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631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9C85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8090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0017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BE61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D2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8807E0"/>
    <w:multiLevelType w:val="singleLevel"/>
    <w:tmpl w:val="979E279E"/>
    <w:lvl w:ilvl="0">
      <w:start w:val="1"/>
      <w:numFmt w:val="decimal"/>
      <w:lvlText w:val="%1."/>
      <w:legacy w:legacy="1" w:legacySpace="0" w:legacyIndent="360"/>
      <w:lvlJc w:val="left"/>
      <w:pPr>
        <w:ind w:left="360" w:hanging="360"/>
      </w:pPr>
    </w:lvl>
  </w:abstractNum>
  <w:abstractNum w:abstractNumId="28" w15:restartNumberingAfterBreak="0">
    <w:nsid w:val="530C3194"/>
    <w:multiLevelType w:val="hybridMultilevel"/>
    <w:tmpl w:val="F24851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31354FF"/>
    <w:multiLevelType w:val="hybridMultilevel"/>
    <w:tmpl w:val="E7C07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7C7C45"/>
    <w:multiLevelType w:val="hybridMultilevel"/>
    <w:tmpl w:val="A488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D12E57"/>
    <w:multiLevelType w:val="hybridMultilevel"/>
    <w:tmpl w:val="F4203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577609"/>
    <w:multiLevelType w:val="hybridMultilevel"/>
    <w:tmpl w:val="71B6C098"/>
    <w:lvl w:ilvl="0" w:tplc="BF744E68">
      <w:start w:val="2"/>
      <w:numFmt w:val="decimal"/>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F83473"/>
    <w:multiLevelType w:val="hybridMultilevel"/>
    <w:tmpl w:val="BA643E2A"/>
    <w:lvl w:ilvl="0" w:tplc="6BF03E1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00F6216"/>
    <w:multiLevelType w:val="hybridMultilevel"/>
    <w:tmpl w:val="E9644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F5433E"/>
    <w:multiLevelType w:val="hybridMultilevel"/>
    <w:tmpl w:val="60D405A4"/>
    <w:lvl w:ilvl="0" w:tplc="D6AC30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4054E9D"/>
    <w:multiLevelType w:val="hybridMultilevel"/>
    <w:tmpl w:val="2AAECF0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9" w15:restartNumberingAfterBreak="0">
    <w:nsid w:val="675B6E1C"/>
    <w:multiLevelType w:val="hybridMultilevel"/>
    <w:tmpl w:val="A57C04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90B0F6B"/>
    <w:multiLevelType w:val="hybridMultilevel"/>
    <w:tmpl w:val="AE00BC52"/>
    <w:lvl w:ilvl="0" w:tplc="0E923DDC">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6AAF00AB"/>
    <w:multiLevelType w:val="hybridMultilevel"/>
    <w:tmpl w:val="D82225A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AFF0819"/>
    <w:multiLevelType w:val="hybridMultilevel"/>
    <w:tmpl w:val="283E27B4"/>
    <w:lvl w:ilvl="0" w:tplc="0415000F">
      <w:start w:val="1"/>
      <w:numFmt w:val="decimal"/>
      <w:lvlText w:val="%1."/>
      <w:lvlJc w:val="left"/>
      <w:pPr>
        <w:ind w:left="6315" w:hanging="360"/>
      </w:pPr>
      <w:rPr>
        <w:rFonts w:hint="default"/>
      </w:rPr>
    </w:lvl>
    <w:lvl w:ilvl="1" w:tplc="04150019" w:tentative="1">
      <w:start w:val="1"/>
      <w:numFmt w:val="lowerLetter"/>
      <w:lvlText w:val="%2."/>
      <w:lvlJc w:val="left"/>
      <w:pPr>
        <w:ind w:left="7035" w:hanging="360"/>
      </w:pPr>
    </w:lvl>
    <w:lvl w:ilvl="2" w:tplc="0415001B" w:tentative="1">
      <w:start w:val="1"/>
      <w:numFmt w:val="lowerRoman"/>
      <w:lvlText w:val="%3."/>
      <w:lvlJc w:val="right"/>
      <w:pPr>
        <w:ind w:left="7755" w:hanging="180"/>
      </w:pPr>
    </w:lvl>
    <w:lvl w:ilvl="3" w:tplc="0415000F" w:tentative="1">
      <w:start w:val="1"/>
      <w:numFmt w:val="decimal"/>
      <w:lvlText w:val="%4."/>
      <w:lvlJc w:val="left"/>
      <w:pPr>
        <w:ind w:left="8475" w:hanging="360"/>
      </w:pPr>
    </w:lvl>
    <w:lvl w:ilvl="4" w:tplc="04150019" w:tentative="1">
      <w:start w:val="1"/>
      <w:numFmt w:val="lowerLetter"/>
      <w:lvlText w:val="%5."/>
      <w:lvlJc w:val="left"/>
      <w:pPr>
        <w:ind w:left="9195" w:hanging="360"/>
      </w:pPr>
    </w:lvl>
    <w:lvl w:ilvl="5" w:tplc="0415001B" w:tentative="1">
      <w:start w:val="1"/>
      <w:numFmt w:val="lowerRoman"/>
      <w:lvlText w:val="%6."/>
      <w:lvlJc w:val="right"/>
      <w:pPr>
        <w:ind w:left="9915" w:hanging="180"/>
      </w:pPr>
    </w:lvl>
    <w:lvl w:ilvl="6" w:tplc="0415000F" w:tentative="1">
      <w:start w:val="1"/>
      <w:numFmt w:val="decimal"/>
      <w:lvlText w:val="%7."/>
      <w:lvlJc w:val="left"/>
      <w:pPr>
        <w:ind w:left="10635" w:hanging="360"/>
      </w:pPr>
    </w:lvl>
    <w:lvl w:ilvl="7" w:tplc="04150019" w:tentative="1">
      <w:start w:val="1"/>
      <w:numFmt w:val="lowerLetter"/>
      <w:lvlText w:val="%8."/>
      <w:lvlJc w:val="left"/>
      <w:pPr>
        <w:ind w:left="11355" w:hanging="360"/>
      </w:pPr>
    </w:lvl>
    <w:lvl w:ilvl="8" w:tplc="0415001B" w:tentative="1">
      <w:start w:val="1"/>
      <w:numFmt w:val="lowerRoman"/>
      <w:lvlText w:val="%9."/>
      <w:lvlJc w:val="right"/>
      <w:pPr>
        <w:ind w:left="12075" w:hanging="180"/>
      </w:pPr>
    </w:lvl>
  </w:abstractNum>
  <w:abstractNum w:abstractNumId="43"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44" w15:restartNumberingAfterBreak="0">
    <w:nsid w:val="6E230CC0"/>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05425D2"/>
    <w:multiLevelType w:val="hybridMultilevel"/>
    <w:tmpl w:val="41C2FBE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475742"/>
    <w:multiLevelType w:val="hybridMultilevel"/>
    <w:tmpl w:val="696A78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48" w15:restartNumberingAfterBreak="0">
    <w:nsid w:val="79C13BAE"/>
    <w:multiLevelType w:val="hybridMultilevel"/>
    <w:tmpl w:val="583C8A0A"/>
    <w:lvl w:ilvl="0" w:tplc="F838181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B4E3DB5"/>
    <w:multiLevelType w:val="singleLevel"/>
    <w:tmpl w:val="705CECF4"/>
    <w:lvl w:ilvl="0">
      <w:start w:val="1"/>
      <w:numFmt w:val="decimal"/>
      <w:lvlText w:val="%1."/>
      <w:legacy w:legacy="1" w:legacySpace="0" w:legacyIndent="283"/>
      <w:lvlJc w:val="left"/>
      <w:pPr>
        <w:ind w:left="283" w:hanging="283"/>
      </w:pPr>
    </w:lvl>
  </w:abstractNum>
  <w:abstractNum w:abstractNumId="50" w15:restartNumberingAfterBreak="0">
    <w:nsid w:val="7E1F32A7"/>
    <w:multiLevelType w:val="hybridMultilevel"/>
    <w:tmpl w:val="FEA0F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740531">
    <w:abstractNumId w:val="27"/>
  </w:num>
  <w:num w:numId="2" w16cid:durableId="33895544">
    <w:abstractNumId w:val="6"/>
  </w:num>
  <w:num w:numId="3" w16cid:durableId="1919900638">
    <w:abstractNumId w:val="49"/>
  </w:num>
  <w:num w:numId="4" w16cid:durableId="548959663">
    <w:abstractNumId w:val="19"/>
  </w:num>
  <w:num w:numId="5" w16cid:durableId="802232141">
    <w:abstractNumId w:val="20"/>
  </w:num>
  <w:num w:numId="6" w16cid:durableId="2147118498">
    <w:abstractNumId w:val="22"/>
  </w:num>
  <w:num w:numId="7" w16cid:durableId="2112894731">
    <w:abstractNumId w:val="44"/>
  </w:num>
  <w:num w:numId="8" w16cid:durableId="810367484">
    <w:abstractNumId w:val="8"/>
  </w:num>
  <w:num w:numId="9" w16cid:durableId="1727756186">
    <w:abstractNumId w:val="50"/>
  </w:num>
  <w:num w:numId="10" w16cid:durableId="626351945">
    <w:abstractNumId w:val="14"/>
  </w:num>
  <w:num w:numId="11" w16cid:durableId="110589959">
    <w:abstractNumId w:val="16"/>
  </w:num>
  <w:num w:numId="12" w16cid:durableId="671760510">
    <w:abstractNumId w:val="13"/>
  </w:num>
  <w:num w:numId="13" w16cid:durableId="96676220">
    <w:abstractNumId w:val="39"/>
  </w:num>
  <w:num w:numId="14" w16cid:durableId="1735081559">
    <w:abstractNumId w:val="34"/>
  </w:num>
  <w:num w:numId="15" w16cid:durableId="1359500764">
    <w:abstractNumId w:val="40"/>
  </w:num>
  <w:num w:numId="16" w16cid:durableId="271937764">
    <w:abstractNumId w:val="41"/>
  </w:num>
  <w:num w:numId="17" w16cid:durableId="26492952">
    <w:abstractNumId w:val="37"/>
  </w:num>
  <w:num w:numId="18" w16cid:durableId="1936089536">
    <w:abstractNumId w:val="10"/>
  </w:num>
  <w:num w:numId="19" w16cid:durableId="908491856">
    <w:abstractNumId w:val="31"/>
  </w:num>
  <w:num w:numId="20" w16cid:durableId="154344221">
    <w:abstractNumId w:val="4"/>
  </w:num>
  <w:num w:numId="21" w16cid:durableId="1405486990">
    <w:abstractNumId w:val="48"/>
  </w:num>
  <w:num w:numId="22" w16cid:durableId="2085831452">
    <w:abstractNumId w:val="2"/>
  </w:num>
  <w:num w:numId="23" w16cid:durableId="2126843092">
    <w:abstractNumId w:val="18"/>
  </w:num>
  <w:num w:numId="24" w16cid:durableId="1653170772">
    <w:abstractNumId w:val="47"/>
  </w:num>
  <w:num w:numId="25" w16cid:durableId="377897626">
    <w:abstractNumId w:val="51"/>
  </w:num>
  <w:num w:numId="26" w16cid:durableId="864904907">
    <w:abstractNumId w:val="43"/>
  </w:num>
  <w:num w:numId="27" w16cid:durableId="24330643">
    <w:abstractNumId w:val="42"/>
  </w:num>
  <w:num w:numId="28" w16cid:durableId="1869857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1344022">
    <w:abstractNumId w:val="30"/>
  </w:num>
  <w:num w:numId="30" w16cid:durableId="1132677843">
    <w:abstractNumId w:val="32"/>
  </w:num>
  <w:num w:numId="31" w16cid:durableId="1182277264">
    <w:abstractNumId w:val="29"/>
  </w:num>
  <w:num w:numId="32" w16cid:durableId="449249859">
    <w:abstractNumId w:val="46"/>
  </w:num>
  <w:num w:numId="33" w16cid:durableId="970087904">
    <w:abstractNumId w:val="28"/>
  </w:num>
  <w:num w:numId="34" w16cid:durableId="1186603060">
    <w:abstractNumId w:val="17"/>
  </w:num>
  <w:num w:numId="35" w16cid:durableId="1881475501">
    <w:abstractNumId w:val="23"/>
  </w:num>
  <w:num w:numId="36" w16cid:durableId="1433167785">
    <w:abstractNumId w:val="36"/>
  </w:num>
  <w:num w:numId="37" w16cid:durableId="1544322091">
    <w:abstractNumId w:val="45"/>
  </w:num>
  <w:num w:numId="38" w16cid:durableId="999771807">
    <w:abstractNumId w:val="3"/>
  </w:num>
  <w:num w:numId="39" w16cid:durableId="1071274999">
    <w:abstractNumId w:val="35"/>
  </w:num>
  <w:num w:numId="40" w16cid:durableId="1200555209">
    <w:abstractNumId w:val="12"/>
  </w:num>
  <w:num w:numId="41" w16cid:durableId="353961102">
    <w:abstractNumId w:val="0"/>
  </w:num>
  <w:num w:numId="42" w16cid:durableId="805586047">
    <w:abstractNumId w:val="1"/>
  </w:num>
  <w:num w:numId="43" w16cid:durableId="2118864211">
    <w:abstractNumId w:val="7"/>
  </w:num>
  <w:num w:numId="44" w16cid:durableId="1882093213">
    <w:abstractNumId w:val="26"/>
  </w:num>
  <w:num w:numId="45" w16cid:durableId="1041394029">
    <w:abstractNumId w:val="9"/>
  </w:num>
  <w:num w:numId="46" w16cid:durableId="1212882609">
    <w:abstractNumId w:val="5"/>
  </w:num>
  <w:num w:numId="47" w16cid:durableId="1607080125">
    <w:abstractNumId w:val="21"/>
  </w:num>
  <w:num w:numId="48" w16cid:durableId="805584935">
    <w:abstractNumId w:val="33"/>
  </w:num>
  <w:num w:numId="49" w16cid:durableId="1554660899">
    <w:abstractNumId w:val="24"/>
  </w:num>
  <w:num w:numId="50" w16cid:durableId="1901288328">
    <w:abstractNumId w:val="11"/>
  </w:num>
  <w:num w:numId="51" w16cid:durableId="1800417695">
    <w:abstractNumId w:val="38"/>
  </w:num>
  <w:num w:numId="52" w16cid:durableId="1325089905">
    <w:abstractNumId w:val="25"/>
  </w:num>
  <w:num w:numId="53" w16cid:durableId="523397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E0"/>
    <w:rsid w:val="00000FA7"/>
    <w:rsid w:val="00001E2A"/>
    <w:rsid w:val="000021FE"/>
    <w:rsid w:val="0000246F"/>
    <w:rsid w:val="00002A52"/>
    <w:rsid w:val="000036AB"/>
    <w:rsid w:val="00005337"/>
    <w:rsid w:val="000072B8"/>
    <w:rsid w:val="00007FA1"/>
    <w:rsid w:val="00010E31"/>
    <w:rsid w:val="00013605"/>
    <w:rsid w:val="0001397F"/>
    <w:rsid w:val="00014948"/>
    <w:rsid w:val="00017A84"/>
    <w:rsid w:val="00026650"/>
    <w:rsid w:val="000279BC"/>
    <w:rsid w:val="00027C15"/>
    <w:rsid w:val="00030CFA"/>
    <w:rsid w:val="000326E5"/>
    <w:rsid w:val="000359D9"/>
    <w:rsid w:val="00042612"/>
    <w:rsid w:val="00043E89"/>
    <w:rsid w:val="000441A8"/>
    <w:rsid w:val="00051465"/>
    <w:rsid w:val="0005494E"/>
    <w:rsid w:val="00054983"/>
    <w:rsid w:val="00057812"/>
    <w:rsid w:val="00060413"/>
    <w:rsid w:val="000612EF"/>
    <w:rsid w:val="000640E6"/>
    <w:rsid w:val="000665F8"/>
    <w:rsid w:val="00067764"/>
    <w:rsid w:val="00075053"/>
    <w:rsid w:val="00075495"/>
    <w:rsid w:val="00077129"/>
    <w:rsid w:val="0007759C"/>
    <w:rsid w:val="00077D85"/>
    <w:rsid w:val="00080434"/>
    <w:rsid w:val="0008404F"/>
    <w:rsid w:val="000873D8"/>
    <w:rsid w:val="000909EE"/>
    <w:rsid w:val="00091118"/>
    <w:rsid w:val="00091D92"/>
    <w:rsid w:val="000A10A2"/>
    <w:rsid w:val="000A1FC7"/>
    <w:rsid w:val="000B37F0"/>
    <w:rsid w:val="000B50EE"/>
    <w:rsid w:val="000C0BA5"/>
    <w:rsid w:val="000C1C3C"/>
    <w:rsid w:val="000C4EC0"/>
    <w:rsid w:val="000C709B"/>
    <w:rsid w:val="000D1F73"/>
    <w:rsid w:val="000D20CB"/>
    <w:rsid w:val="000D2B9E"/>
    <w:rsid w:val="000D5674"/>
    <w:rsid w:val="000D5F0F"/>
    <w:rsid w:val="000D7CB8"/>
    <w:rsid w:val="000E2131"/>
    <w:rsid w:val="000E3360"/>
    <w:rsid w:val="000E3B44"/>
    <w:rsid w:val="000E3D67"/>
    <w:rsid w:val="000E488F"/>
    <w:rsid w:val="000E5148"/>
    <w:rsid w:val="000E52E1"/>
    <w:rsid w:val="000E5E35"/>
    <w:rsid w:val="000E688B"/>
    <w:rsid w:val="000E7A51"/>
    <w:rsid w:val="000F0430"/>
    <w:rsid w:val="000F0DA3"/>
    <w:rsid w:val="000F18E3"/>
    <w:rsid w:val="000F61F9"/>
    <w:rsid w:val="0010074F"/>
    <w:rsid w:val="001021B2"/>
    <w:rsid w:val="00104886"/>
    <w:rsid w:val="00105814"/>
    <w:rsid w:val="001060C0"/>
    <w:rsid w:val="00110E72"/>
    <w:rsid w:val="0011164F"/>
    <w:rsid w:val="00117212"/>
    <w:rsid w:val="00120B91"/>
    <w:rsid w:val="00120FE7"/>
    <w:rsid w:val="00123D84"/>
    <w:rsid w:val="00123EC2"/>
    <w:rsid w:val="001245AE"/>
    <w:rsid w:val="00130F97"/>
    <w:rsid w:val="00132585"/>
    <w:rsid w:val="00133748"/>
    <w:rsid w:val="001362D3"/>
    <w:rsid w:val="00145264"/>
    <w:rsid w:val="001456DD"/>
    <w:rsid w:val="0014647C"/>
    <w:rsid w:val="00147D43"/>
    <w:rsid w:val="00156645"/>
    <w:rsid w:val="0015723F"/>
    <w:rsid w:val="001602C5"/>
    <w:rsid w:val="00161582"/>
    <w:rsid w:val="00163037"/>
    <w:rsid w:val="00170F3A"/>
    <w:rsid w:val="00172E0E"/>
    <w:rsid w:val="00174000"/>
    <w:rsid w:val="00177B69"/>
    <w:rsid w:val="00177FC1"/>
    <w:rsid w:val="00180CB2"/>
    <w:rsid w:val="00181A7C"/>
    <w:rsid w:val="00184041"/>
    <w:rsid w:val="00184E47"/>
    <w:rsid w:val="00185240"/>
    <w:rsid w:val="001858F3"/>
    <w:rsid w:val="00190140"/>
    <w:rsid w:val="00191DF5"/>
    <w:rsid w:val="001925C9"/>
    <w:rsid w:val="001A2F56"/>
    <w:rsid w:val="001A396A"/>
    <w:rsid w:val="001A5121"/>
    <w:rsid w:val="001A6BFF"/>
    <w:rsid w:val="001A6E1B"/>
    <w:rsid w:val="001A7046"/>
    <w:rsid w:val="001B0771"/>
    <w:rsid w:val="001B0A0E"/>
    <w:rsid w:val="001B342E"/>
    <w:rsid w:val="001B4C04"/>
    <w:rsid w:val="001B4F73"/>
    <w:rsid w:val="001C4D56"/>
    <w:rsid w:val="001C4DBE"/>
    <w:rsid w:val="001C4FEC"/>
    <w:rsid w:val="001C50A1"/>
    <w:rsid w:val="001D13AF"/>
    <w:rsid w:val="001D5E0D"/>
    <w:rsid w:val="001D6092"/>
    <w:rsid w:val="001E1507"/>
    <w:rsid w:val="001E654E"/>
    <w:rsid w:val="001E6B20"/>
    <w:rsid w:val="001F6B2C"/>
    <w:rsid w:val="001F7941"/>
    <w:rsid w:val="00201D44"/>
    <w:rsid w:val="0020447A"/>
    <w:rsid w:val="00205A0B"/>
    <w:rsid w:val="002060F7"/>
    <w:rsid w:val="00206D6F"/>
    <w:rsid w:val="00207467"/>
    <w:rsid w:val="002103A5"/>
    <w:rsid w:val="00212FB6"/>
    <w:rsid w:val="00214820"/>
    <w:rsid w:val="00220FA7"/>
    <w:rsid w:val="002215ED"/>
    <w:rsid w:val="00222AEA"/>
    <w:rsid w:val="00224CA2"/>
    <w:rsid w:val="00225559"/>
    <w:rsid w:val="00227EFB"/>
    <w:rsid w:val="002306D1"/>
    <w:rsid w:val="00231BB6"/>
    <w:rsid w:val="002344A3"/>
    <w:rsid w:val="00235157"/>
    <w:rsid w:val="00236B18"/>
    <w:rsid w:val="0024089D"/>
    <w:rsid w:val="00240A9C"/>
    <w:rsid w:val="00241E72"/>
    <w:rsid w:val="002429AF"/>
    <w:rsid w:val="002469C4"/>
    <w:rsid w:val="00250802"/>
    <w:rsid w:val="00250FD0"/>
    <w:rsid w:val="00251F73"/>
    <w:rsid w:val="00252A56"/>
    <w:rsid w:val="002538DC"/>
    <w:rsid w:val="00255A03"/>
    <w:rsid w:val="00256F80"/>
    <w:rsid w:val="00257E19"/>
    <w:rsid w:val="00262CAB"/>
    <w:rsid w:val="00263880"/>
    <w:rsid w:val="00263D07"/>
    <w:rsid w:val="00264A69"/>
    <w:rsid w:val="002701EE"/>
    <w:rsid w:val="00272814"/>
    <w:rsid w:val="00275BF2"/>
    <w:rsid w:val="00284025"/>
    <w:rsid w:val="002909BE"/>
    <w:rsid w:val="00290CD1"/>
    <w:rsid w:val="002957A0"/>
    <w:rsid w:val="00295D9F"/>
    <w:rsid w:val="002978D6"/>
    <w:rsid w:val="00297A60"/>
    <w:rsid w:val="002A09C2"/>
    <w:rsid w:val="002A1832"/>
    <w:rsid w:val="002A23D5"/>
    <w:rsid w:val="002A2BFF"/>
    <w:rsid w:val="002A3ABB"/>
    <w:rsid w:val="002A4AAC"/>
    <w:rsid w:val="002A68FC"/>
    <w:rsid w:val="002B4D1D"/>
    <w:rsid w:val="002B7D60"/>
    <w:rsid w:val="002C3616"/>
    <w:rsid w:val="002C496B"/>
    <w:rsid w:val="002C7504"/>
    <w:rsid w:val="002D029B"/>
    <w:rsid w:val="002D0B92"/>
    <w:rsid w:val="002D1208"/>
    <w:rsid w:val="002D156B"/>
    <w:rsid w:val="002D26F4"/>
    <w:rsid w:val="002D2B6C"/>
    <w:rsid w:val="002D6285"/>
    <w:rsid w:val="002D6E58"/>
    <w:rsid w:val="002E23B4"/>
    <w:rsid w:val="002E2B29"/>
    <w:rsid w:val="002E3B72"/>
    <w:rsid w:val="002E4429"/>
    <w:rsid w:val="002E5444"/>
    <w:rsid w:val="002E7617"/>
    <w:rsid w:val="002F0275"/>
    <w:rsid w:val="002F0E3A"/>
    <w:rsid w:val="002F6343"/>
    <w:rsid w:val="002F7B18"/>
    <w:rsid w:val="00302ECB"/>
    <w:rsid w:val="0030351C"/>
    <w:rsid w:val="003045DC"/>
    <w:rsid w:val="00305F85"/>
    <w:rsid w:val="00310B15"/>
    <w:rsid w:val="003147E9"/>
    <w:rsid w:val="003156C7"/>
    <w:rsid w:val="00315B57"/>
    <w:rsid w:val="00317B34"/>
    <w:rsid w:val="00320D5D"/>
    <w:rsid w:val="00322F74"/>
    <w:rsid w:val="00325956"/>
    <w:rsid w:val="00335113"/>
    <w:rsid w:val="00335875"/>
    <w:rsid w:val="003501C5"/>
    <w:rsid w:val="00351DD1"/>
    <w:rsid w:val="0035358F"/>
    <w:rsid w:val="0035410E"/>
    <w:rsid w:val="00355374"/>
    <w:rsid w:val="00356C76"/>
    <w:rsid w:val="00362E5C"/>
    <w:rsid w:val="00364312"/>
    <w:rsid w:val="003669EC"/>
    <w:rsid w:val="003733DB"/>
    <w:rsid w:val="0037347C"/>
    <w:rsid w:val="00373FFE"/>
    <w:rsid w:val="0037460E"/>
    <w:rsid w:val="00374805"/>
    <w:rsid w:val="003767DA"/>
    <w:rsid w:val="00381DD5"/>
    <w:rsid w:val="00383DE2"/>
    <w:rsid w:val="00384C8A"/>
    <w:rsid w:val="00390FAB"/>
    <w:rsid w:val="00391B28"/>
    <w:rsid w:val="00392015"/>
    <w:rsid w:val="0039208B"/>
    <w:rsid w:val="00397C39"/>
    <w:rsid w:val="003A15DA"/>
    <w:rsid w:val="003A19C3"/>
    <w:rsid w:val="003A2BC5"/>
    <w:rsid w:val="003A4323"/>
    <w:rsid w:val="003B2347"/>
    <w:rsid w:val="003B5215"/>
    <w:rsid w:val="003B5F6D"/>
    <w:rsid w:val="003B60AE"/>
    <w:rsid w:val="003C1D1E"/>
    <w:rsid w:val="003C6354"/>
    <w:rsid w:val="003D0959"/>
    <w:rsid w:val="003D1F9E"/>
    <w:rsid w:val="003D2FE2"/>
    <w:rsid w:val="003D32F8"/>
    <w:rsid w:val="003D3AFF"/>
    <w:rsid w:val="003D67D6"/>
    <w:rsid w:val="003E01ED"/>
    <w:rsid w:val="003E04AF"/>
    <w:rsid w:val="003E18AE"/>
    <w:rsid w:val="003E312B"/>
    <w:rsid w:val="003E444F"/>
    <w:rsid w:val="003E621D"/>
    <w:rsid w:val="003F1785"/>
    <w:rsid w:val="003F2C51"/>
    <w:rsid w:val="003F4D1B"/>
    <w:rsid w:val="003F4D62"/>
    <w:rsid w:val="003F5665"/>
    <w:rsid w:val="003F604D"/>
    <w:rsid w:val="003F710A"/>
    <w:rsid w:val="004002FC"/>
    <w:rsid w:val="00400E3E"/>
    <w:rsid w:val="00405127"/>
    <w:rsid w:val="004062F4"/>
    <w:rsid w:val="00411296"/>
    <w:rsid w:val="004120BA"/>
    <w:rsid w:val="0041210D"/>
    <w:rsid w:val="00420500"/>
    <w:rsid w:val="00420EC8"/>
    <w:rsid w:val="00421AE6"/>
    <w:rsid w:val="00422062"/>
    <w:rsid w:val="004234AC"/>
    <w:rsid w:val="00423B32"/>
    <w:rsid w:val="00426BAE"/>
    <w:rsid w:val="00430365"/>
    <w:rsid w:val="00431F4D"/>
    <w:rsid w:val="00433E38"/>
    <w:rsid w:val="004360F5"/>
    <w:rsid w:val="00437C69"/>
    <w:rsid w:val="00442D1F"/>
    <w:rsid w:val="0045043E"/>
    <w:rsid w:val="00450E8C"/>
    <w:rsid w:val="004554DB"/>
    <w:rsid w:val="0045661F"/>
    <w:rsid w:val="00460278"/>
    <w:rsid w:val="0046067B"/>
    <w:rsid w:val="0046148F"/>
    <w:rsid w:val="00461976"/>
    <w:rsid w:val="00464991"/>
    <w:rsid w:val="00464A20"/>
    <w:rsid w:val="00465AFD"/>
    <w:rsid w:val="00467573"/>
    <w:rsid w:val="004677B5"/>
    <w:rsid w:val="00471010"/>
    <w:rsid w:val="004712C9"/>
    <w:rsid w:val="00472A0D"/>
    <w:rsid w:val="0047424B"/>
    <w:rsid w:val="0047662C"/>
    <w:rsid w:val="004772ED"/>
    <w:rsid w:val="00477FF9"/>
    <w:rsid w:val="0048110F"/>
    <w:rsid w:val="004821A4"/>
    <w:rsid w:val="00483A5A"/>
    <w:rsid w:val="0048409F"/>
    <w:rsid w:val="00485AC2"/>
    <w:rsid w:val="00485CA6"/>
    <w:rsid w:val="004908A0"/>
    <w:rsid w:val="0049149E"/>
    <w:rsid w:val="00491633"/>
    <w:rsid w:val="00491C8A"/>
    <w:rsid w:val="00492222"/>
    <w:rsid w:val="004955A1"/>
    <w:rsid w:val="004A215E"/>
    <w:rsid w:val="004A3713"/>
    <w:rsid w:val="004A4A3B"/>
    <w:rsid w:val="004A6C50"/>
    <w:rsid w:val="004A7FC8"/>
    <w:rsid w:val="004B0067"/>
    <w:rsid w:val="004B0C29"/>
    <w:rsid w:val="004B2724"/>
    <w:rsid w:val="004B371D"/>
    <w:rsid w:val="004B47FB"/>
    <w:rsid w:val="004B4F74"/>
    <w:rsid w:val="004C17DD"/>
    <w:rsid w:val="004C29E8"/>
    <w:rsid w:val="004C4734"/>
    <w:rsid w:val="004C5FD3"/>
    <w:rsid w:val="004C651C"/>
    <w:rsid w:val="004D1085"/>
    <w:rsid w:val="004D1BE1"/>
    <w:rsid w:val="004D271D"/>
    <w:rsid w:val="004D3651"/>
    <w:rsid w:val="004D5D88"/>
    <w:rsid w:val="004D6553"/>
    <w:rsid w:val="004D6C62"/>
    <w:rsid w:val="004E0931"/>
    <w:rsid w:val="004E093D"/>
    <w:rsid w:val="004E0B96"/>
    <w:rsid w:val="004E2371"/>
    <w:rsid w:val="004F0610"/>
    <w:rsid w:val="004F0AD9"/>
    <w:rsid w:val="004F1328"/>
    <w:rsid w:val="004F23CD"/>
    <w:rsid w:val="004F2B9A"/>
    <w:rsid w:val="004F2F36"/>
    <w:rsid w:val="004F33EE"/>
    <w:rsid w:val="004F4801"/>
    <w:rsid w:val="004F62E1"/>
    <w:rsid w:val="004F62EB"/>
    <w:rsid w:val="00500979"/>
    <w:rsid w:val="00502153"/>
    <w:rsid w:val="005031B2"/>
    <w:rsid w:val="00506434"/>
    <w:rsid w:val="00510393"/>
    <w:rsid w:val="00511BCB"/>
    <w:rsid w:val="005177E5"/>
    <w:rsid w:val="00517B32"/>
    <w:rsid w:val="00517D1D"/>
    <w:rsid w:val="0052117E"/>
    <w:rsid w:val="0052284A"/>
    <w:rsid w:val="00522B73"/>
    <w:rsid w:val="00523755"/>
    <w:rsid w:val="00523D63"/>
    <w:rsid w:val="00524573"/>
    <w:rsid w:val="00525CD7"/>
    <w:rsid w:val="00526408"/>
    <w:rsid w:val="005327E7"/>
    <w:rsid w:val="00532AE7"/>
    <w:rsid w:val="0053433C"/>
    <w:rsid w:val="00534C10"/>
    <w:rsid w:val="0053520A"/>
    <w:rsid w:val="0053630D"/>
    <w:rsid w:val="00537723"/>
    <w:rsid w:val="00540846"/>
    <w:rsid w:val="00541BF5"/>
    <w:rsid w:val="005428D7"/>
    <w:rsid w:val="005429C0"/>
    <w:rsid w:val="00550152"/>
    <w:rsid w:val="005571FF"/>
    <w:rsid w:val="005638C9"/>
    <w:rsid w:val="00563A64"/>
    <w:rsid w:val="0056555D"/>
    <w:rsid w:val="00567352"/>
    <w:rsid w:val="00567789"/>
    <w:rsid w:val="00573113"/>
    <w:rsid w:val="00574082"/>
    <w:rsid w:val="0058389B"/>
    <w:rsid w:val="0058598F"/>
    <w:rsid w:val="0058697A"/>
    <w:rsid w:val="00587961"/>
    <w:rsid w:val="00590B93"/>
    <w:rsid w:val="005A1D9A"/>
    <w:rsid w:val="005A206E"/>
    <w:rsid w:val="005A342F"/>
    <w:rsid w:val="005A3B9E"/>
    <w:rsid w:val="005A4CCE"/>
    <w:rsid w:val="005B16BE"/>
    <w:rsid w:val="005B2287"/>
    <w:rsid w:val="005B2775"/>
    <w:rsid w:val="005B38AB"/>
    <w:rsid w:val="005B5C2E"/>
    <w:rsid w:val="005B5DDE"/>
    <w:rsid w:val="005C0981"/>
    <w:rsid w:val="005C16C7"/>
    <w:rsid w:val="005C2E09"/>
    <w:rsid w:val="005C4B88"/>
    <w:rsid w:val="005C6C03"/>
    <w:rsid w:val="005D0D7B"/>
    <w:rsid w:val="005D230E"/>
    <w:rsid w:val="005D6103"/>
    <w:rsid w:val="005D7AA2"/>
    <w:rsid w:val="005D7DD6"/>
    <w:rsid w:val="005E2EDF"/>
    <w:rsid w:val="005E7D6D"/>
    <w:rsid w:val="005F55F0"/>
    <w:rsid w:val="005F671F"/>
    <w:rsid w:val="005F709D"/>
    <w:rsid w:val="005F779A"/>
    <w:rsid w:val="00602645"/>
    <w:rsid w:val="006051BB"/>
    <w:rsid w:val="00606C45"/>
    <w:rsid w:val="00610FEC"/>
    <w:rsid w:val="006119C1"/>
    <w:rsid w:val="00615533"/>
    <w:rsid w:val="00616F06"/>
    <w:rsid w:val="00617931"/>
    <w:rsid w:val="00617B5D"/>
    <w:rsid w:val="00617F52"/>
    <w:rsid w:val="0062031B"/>
    <w:rsid w:val="00621340"/>
    <w:rsid w:val="00621385"/>
    <w:rsid w:val="0062254D"/>
    <w:rsid w:val="006229F9"/>
    <w:rsid w:val="006230DF"/>
    <w:rsid w:val="0062331E"/>
    <w:rsid w:val="00624200"/>
    <w:rsid w:val="0062531F"/>
    <w:rsid w:val="00631DEA"/>
    <w:rsid w:val="006324E0"/>
    <w:rsid w:val="006331ED"/>
    <w:rsid w:val="006332DB"/>
    <w:rsid w:val="00633EF2"/>
    <w:rsid w:val="00641059"/>
    <w:rsid w:val="006437D7"/>
    <w:rsid w:val="00643EB8"/>
    <w:rsid w:val="006500BA"/>
    <w:rsid w:val="00650C24"/>
    <w:rsid w:val="00651345"/>
    <w:rsid w:val="00652454"/>
    <w:rsid w:val="006533CB"/>
    <w:rsid w:val="00654E22"/>
    <w:rsid w:val="0065645E"/>
    <w:rsid w:val="006627C1"/>
    <w:rsid w:val="0066338B"/>
    <w:rsid w:val="00663FB7"/>
    <w:rsid w:val="00666502"/>
    <w:rsid w:val="0066734C"/>
    <w:rsid w:val="00667AB2"/>
    <w:rsid w:val="00670C3F"/>
    <w:rsid w:val="006712F3"/>
    <w:rsid w:val="006726A2"/>
    <w:rsid w:val="006749C0"/>
    <w:rsid w:val="00676B20"/>
    <w:rsid w:val="00677A23"/>
    <w:rsid w:val="00681E8D"/>
    <w:rsid w:val="00682CBE"/>
    <w:rsid w:val="00685492"/>
    <w:rsid w:val="00691B71"/>
    <w:rsid w:val="006920EE"/>
    <w:rsid w:val="00692C8F"/>
    <w:rsid w:val="00693C38"/>
    <w:rsid w:val="00695C76"/>
    <w:rsid w:val="00695C8D"/>
    <w:rsid w:val="00696A5D"/>
    <w:rsid w:val="00697928"/>
    <w:rsid w:val="006A08BB"/>
    <w:rsid w:val="006A3DF1"/>
    <w:rsid w:val="006B000F"/>
    <w:rsid w:val="006B1E2B"/>
    <w:rsid w:val="006B38FD"/>
    <w:rsid w:val="006B62F0"/>
    <w:rsid w:val="006B679B"/>
    <w:rsid w:val="006C15BC"/>
    <w:rsid w:val="006C2930"/>
    <w:rsid w:val="006C2DD7"/>
    <w:rsid w:val="006C3EE9"/>
    <w:rsid w:val="006C4B1A"/>
    <w:rsid w:val="006C5CAE"/>
    <w:rsid w:val="006C7897"/>
    <w:rsid w:val="006D25BF"/>
    <w:rsid w:val="006D32AD"/>
    <w:rsid w:val="006D32D9"/>
    <w:rsid w:val="006D3B5E"/>
    <w:rsid w:val="006D3D4D"/>
    <w:rsid w:val="006D5FD7"/>
    <w:rsid w:val="006D6E18"/>
    <w:rsid w:val="006E0FE3"/>
    <w:rsid w:val="006E2EF8"/>
    <w:rsid w:val="006E6199"/>
    <w:rsid w:val="006F2364"/>
    <w:rsid w:val="006F2870"/>
    <w:rsid w:val="006F4C65"/>
    <w:rsid w:val="006F574A"/>
    <w:rsid w:val="006F61A3"/>
    <w:rsid w:val="006F6F31"/>
    <w:rsid w:val="006F74AB"/>
    <w:rsid w:val="00701192"/>
    <w:rsid w:val="0070294C"/>
    <w:rsid w:val="00712E82"/>
    <w:rsid w:val="00721E95"/>
    <w:rsid w:val="00722E61"/>
    <w:rsid w:val="00723ABF"/>
    <w:rsid w:val="00726389"/>
    <w:rsid w:val="00730F58"/>
    <w:rsid w:val="00734D1B"/>
    <w:rsid w:val="007366E1"/>
    <w:rsid w:val="00737628"/>
    <w:rsid w:val="00737973"/>
    <w:rsid w:val="00742990"/>
    <w:rsid w:val="007450BE"/>
    <w:rsid w:val="007472C3"/>
    <w:rsid w:val="00753710"/>
    <w:rsid w:val="00764287"/>
    <w:rsid w:val="007647AC"/>
    <w:rsid w:val="00764F81"/>
    <w:rsid w:val="00765C34"/>
    <w:rsid w:val="00767F74"/>
    <w:rsid w:val="00772846"/>
    <w:rsid w:val="00774DF9"/>
    <w:rsid w:val="00775B94"/>
    <w:rsid w:val="00780A45"/>
    <w:rsid w:val="007836AF"/>
    <w:rsid w:val="007838F0"/>
    <w:rsid w:val="00787897"/>
    <w:rsid w:val="00787D18"/>
    <w:rsid w:val="00791394"/>
    <w:rsid w:val="00795D57"/>
    <w:rsid w:val="007979CA"/>
    <w:rsid w:val="007A1D85"/>
    <w:rsid w:val="007A42B3"/>
    <w:rsid w:val="007A4359"/>
    <w:rsid w:val="007A509C"/>
    <w:rsid w:val="007A79F9"/>
    <w:rsid w:val="007B2658"/>
    <w:rsid w:val="007B3192"/>
    <w:rsid w:val="007B49DB"/>
    <w:rsid w:val="007B4EF7"/>
    <w:rsid w:val="007B6EA3"/>
    <w:rsid w:val="007C50D6"/>
    <w:rsid w:val="007C6DBB"/>
    <w:rsid w:val="007D0771"/>
    <w:rsid w:val="007D117A"/>
    <w:rsid w:val="007D174F"/>
    <w:rsid w:val="007D185D"/>
    <w:rsid w:val="007D261E"/>
    <w:rsid w:val="007D4155"/>
    <w:rsid w:val="007D61FC"/>
    <w:rsid w:val="007D6D54"/>
    <w:rsid w:val="007E28AD"/>
    <w:rsid w:val="007E4213"/>
    <w:rsid w:val="007E5637"/>
    <w:rsid w:val="007F14ED"/>
    <w:rsid w:val="007F29AF"/>
    <w:rsid w:val="007F4A4B"/>
    <w:rsid w:val="007F5CC1"/>
    <w:rsid w:val="00801828"/>
    <w:rsid w:val="00803F6D"/>
    <w:rsid w:val="00805146"/>
    <w:rsid w:val="0080656C"/>
    <w:rsid w:val="008072D6"/>
    <w:rsid w:val="00807766"/>
    <w:rsid w:val="008110AE"/>
    <w:rsid w:val="00812411"/>
    <w:rsid w:val="00814643"/>
    <w:rsid w:val="008149E7"/>
    <w:rsid w:val="00816C60"/>
    <w:rsid w:val="00823AE2"/>
    <w:rsid w:val="00825787"/>
    <w:rsid w:val="00827273"/>
    <w:rsid w:val="008308FC"/>
    <w:rsid w:val="00830FD0"/>
    <w:rsid w:val="00832509"/>
    <w:rsid w:val="008336C9"/>
    <w:rsid w:val="0083418B"/>
    <w:rsid w:val="00836D6C"/>
    <w:rsid w:val="00837A39"/>
    <w:rsid w:val="00840514"/>
    <w:rsid w:val="008420D8"/>
    <w:rsid w:val="008423CE"/>
    <w:rsid w:val="00845DDD"/>
    <w:rsid w:val="00846B3E"/>
    <w:rsid w:val="00846F16"/>
    <w:rsid w:val="00850972"/>
    <w:rsid w:val="00850E00"/>
    <w:rsid w:val="00854C89"/>
    <w:rsid w:val="0086107E"/>
    <w:rsid w:val="0086372B"/>
    <w:rsid w:val="00864ED3"/>
    <w:rsid w:val="00865B09"/>
    <w:rsid w:val="00865F1A"/>
    <w:rsid w:val="00867A1C"/>
    <w:rsid w:val="00867F32"/>
    <w:rsid w:val="008703B8"/>
    <w:rsid w:val="00876BEF"/>
    <w:rsid w:val="0087700C"/>
    <w:rsid w:val="00881BE5"/>
    <w:rsid w:val="00882D1E"/>
    <w:rsid w:val="00883C31"/>
    <w:rsid w:val="00883CFB"/>
    <w:rsid w:val="00883F37"/>
    <w:rsid w:val="00884BFB"/>
    <w:rsid w:val="00885BD1"/>
    <w:rsid w:val="008864EC"/>
    <w:rsid w:val="0089472D"/>
    <w:rsid w:val="00896570"/>
    <w:rsid w:val="008A1B10"/>
    <w:rsid w:val="008A287D"/>
    <w:rsid w:val="008A3E08"/>
    <w:rsid w:val="008A6A08"/>
    <w:rsid w:val="008A7DD2"/>
    <w:rsid w:val="008B2DE8"/>
    <w:rsid w:val="008B375A"/>
    <w:rsid w:val="008B41EE"/>
    <w:rsid w:val="008B5370"/>
    <w:rsid w:val="008B5AFB"/>
    <w:rsid w:val="008B7FFB"/>
    <w:rsid w:val="008C06A8"/>
    <w:rsid w:val="008C09E3"/>
    <w:rsid w:val="008C0D31"/>
    <w:rsid w:val="008C5DE4"/>
    <w:rsid w:val="008C7C33"/>
    <w:rsid w:val="008D1364"/>
    <w:rsid w:val="008D17F9"/>
    <w:rsid w:val="008D2EAA"/>
    <w:rsid w:val="008D35DA"/>
    <w:rsid w:val="008D49F4"/>
    <w:rsid w:val="008D7A92"/>
    <w:rsid w:val="008E07E7"/>
    <w:rsid w:val="008E0E6B"/>
    <w:rsid w:val="008E206A"/>
    <w:rsid w:val="008E32E6"/>
    <w:rsid w:val="008E5B41"/>
    <w:rsid w:val="008E67B3"/>
    <w:rsid w:val="008F0612"/>
    <w:rsid w:val="008F2509"/>
    <w:rsid w:val="008F4CC0"/>
    <w:rsid w:val="0090131F"/>
    <w:rsid w:val="00902773"/>
    <w:rsid w:val="00902D1E"/>
    <w:rsid w:val="00903A4F"/>
    <w:rsid w:val="00905C52"/>
    <w:rsid w:val="00905F7C"/>
    <w:rsid w:val="0091078D"/>
    <w:rsid w:val="00912840"/>
    <w:rsid w:val="0091324B"/>
    <w:rsid w:val="009138CC"/>
    <w:rsid w:val="00914222"/>
    <w:rsid w:val="00916B73"/>
    <w:rsid w:val="00917687"/>
    <w:rsid w:val="00922071"/>
    <w:rsid w:val="00923632"/>
    <w:rsid w:val="00924B0D"/>
    <w:rsid w:val="009254ED"/>
    <w:rsid w:val="00925905"/>
    <w:rsid w:val="0093008A"/>
    <w:rsid w:val="00930842"/>
    <w:rsid w:val="00930DE3"/>
    <w:rsid w:val="0093155D"/>
    <w:rsid w:val="00932B1F"/>
    <w:rsid w:val="0093623F"/>
    <w:rsid w:val="00936B01"/>
    <w:rsid w:val="0094154B"/>
    <w:rsid w:val="00942D31"/>
    <w:rsid w:val="00942F04"/>
    <w:rsid w:val="00943F62"/>
    <w:rsid w:val="00946AD2"/>
    <w:rsid w:val="009527DA"/>
    <w:rsid w:val="00955012"/>
    <w:rsid w:val="0095508A"/>
    <w:rsid w:val="00960C35"/>
    <w:rsid w:val="00970C70"/>
    <w:rsid w:val="00973963"/>
    <w:rsid w:val="00974B8B"/>
    <w:rsid w:val="009819C0"/>
    <w:rsid w:val="00982145"/>
    <w:rsid w:val="009827CF"/>
    <w:rsid w:val="00985D1A"/>
    <w:rsid w:val="009867E6"/>
    <w:rsid w:val="0098722E"/>
    <w:rsid w:val="009875A2"/>
    <w:rsid w:val="00990EBE"/>
    <w:rsid w:val="00992E85"/>
    <w:rsid w:val="00995E9D"/>
    <w:rsid w:val="009A0653"/>
    <w:rsid w:val="009A14A8"/>
    <w:rsid w:val="009A1737"/>
    <w:rsid w:val="009A3504"/>
    <w:rsid w:val="009A53F1"/>
    <w:rsid w:val="009A5CB3"/>
    <w:rsid w:val="009B096B"/>
    <w:rsid w:val="009B2365"/>
    <w:rsid w:val="009B3E11"/>
    <w:rsid w:val="009B46A9"/>
    <w:rsid w:val="009C1525"/>
    <w:rsid w:val="009C48D6"/>
    <w:rsid w:val="009C53A3"/>
    <w:rsid w:val="009C65B0"/>
    <w:rsid w:val="009D2861"/>
    <w:rsid w:val="009D3CDC"/>
    <w:rsid w:val="009D40A8"/>
    <w:rsid w:val="009D5BEF"/>
    <w:rsid w:val="009D6B50"/>
    <w:rsid w:val="009E2772"/>
    <w:rsid w:val="009E4403"/>
    <w:rsid w:val="00A029F2"/>
    <w:rsid w:val="00A02EDA"/>
    <w:rsid w:val="00A04439"/>
    <w:rsid w:val="00A05306"/>
    <w:rsid w:val="00A10C09"/>
    <w:rsid w:val="00A13BF1"/>
    <w:rsid w:val="00A15205"/>
    <w:rsid w:val="00A22143"/>
    <w:rsid w:val="00A2708C"/>
    <w:rsid w:val="00A333DB"/>
    <w:rsid w:val="00A34B3D"/>
    <w:rsid w:val="00A373A9"/>
    <w:rsid w:val="00A41789"/>
    <w:rsid w:val="00A43701"/>
    <w:rsid w:val="00A44365"/>
    <w:rsid w:val="00A44F5A"/>
    <w:rsid w:val="00A47004"/>
    <w:rsid w:val="00A50329"/>
    <w:rsid w:val="00A5221D"/>
    <w:rsid w:val="00A53C23"/>
    <w:rsid w:val="00A55D07"/>
    <w:rsid w:val="00A61650"/>
    <w:rsid w:val="00A62545"/>
    <w:rsid w:val="00A62835"/>
    <w:rsid w:val="00A634F6"/>
    <w:rsid w:val="00A63C00"/>
    <w:rsid w:val="00A63DF5"/>
    <w:rsid w:val="00A67434"/>
    <w:rsid w:val="00A71EE2"/>
    <w:rsid w:val="00A73226"/>
    <w:rsid w:val="00A740F6"/>
    <w:rsid w:val="00A776CA"/>
    <w:rsid w:val="00A77E4B"/>
    <w:rsid w:val="00A8051C"/>
    <w:rsid w:val="00A83621"/>
    <w:rsid w:val="00A85006"/>
    <w:rsid w:val="00A8571F"/>
    <w:rsid w:val="00A87AC4"/>
    <w:rsid w:val="00A87C2B"/>
    <w:rsid w:val="00A90444"/>
    <w:rsid w:val="00A90657"/>
    <w:rsid w:val="00A91A80"/>
    <w:rsid w:val="00A93C2F"/>
    <w:rsid w:val="00A97D68"/>
    <w:rsid w:val="00AA1D22"/>
    <w:rsid w:val="00AA31B7"/>
    <w:rsid w:val="00AA3503"/>
    <w:rsid w:val="00AA4F23"/>
    <w:rsid w:val="00AA6211"/>
    <w:rsid w:val="00AA76E5"/>
    <w:rsid w:val="00AB45E2"/>
    <w:rsid w:val="00AC28A0"/>
    <w:rsid w:val="00AC493C"/>
    <w:rsid w:val="00AC4FC0"/>
    <w:rsid w:val="00AC5BC7"/>
    <w:rsid w:val="00AC783A"/>
    <w:rsid w:val="00AD1673"/>
    <w:rsid w:val="00AD1E25"/>
    <w:rsid w:val="00AD4A9C"/>
    <w:rsid w:val="00AD6530"/>
    <w:rsid w:val="00AD6707"/>
    <w:rsid w:val="00AD79C2"/>
    <w:rsid w:val="00AE3AF0"/>
    <w:rsid w:val="00AE4D51"/>
    <w:rsid w:val="00AE79BF"/>
    <w:rsid w:val="00AE7CA1"/>
    <w:rsid w:val="00AF0138"/>
    <w:rsid w:val="00AF0FFF"/>
    <w:rsid w:val="00AF1914"/>
    <w:rsid w:val="00AF3139"/>
    <w:rsid w:val="00AF5F4C"/>
    <w:rsid w:val="00AF6061"/>
    <w:rsid w:val="00AF6ED2"/>
    <w:rsid w:val="00B06F54"/>
    <w:rsid w:val="00B079FC"/>
    <w:rsid w:val="00B14D94"/>
    <w:rsid w:val="00B205EE"/>
    <w:rsid w:val="00B20C6F"/>
    <w:rsid w:val="00B214A8"/>
    <w:rsid w:val="00B24D17"/>
    <w:rsid w:val="00B25CAD"/>
    <w:rsid w:val="00B26518"/>
    <w:rsid w:val="00B26C89"/>
    <w:rsid w:val="00B2734E"/>
    <w:rsid w:val="00B32666"/>
    <w:rsid w:val="00B328B3"/>
    <w:rsid w:val="00B35660"/>
    <w:rsid w:val="00B36BBE"/>
    <w:rsid w:val="00B3729F"/>
    <w:rsid w:val="00B40BC4"/>
    <w:rsid w:val="00B41052"/>
    <w:rsid w:val="00B41CCB"/>
    <w:rsid w:val="00B45D6A"/>
    <w:rsid w:val="00B46BF6"/>
    <w:rsid w:val="00B57730"/>
    <w:rsid w:val="00B60A0A"/>
    <w:rsid w:val="00B61E8D"/>
    <w:rsid w:val="00B63275"/>
    <w:rsid w:val="00B63406"/>
    <w:rsid w:val="00B653C1"/>
    <w:rsid w:val="00B674FE"/>
    <w:rsid w:val="00B67BCA"/>
    <w:rsid w:val="00B7245E"/>
    <w:rsid w:val="00B736C5"/>
    <w:rsid w:val="00B75575"/>
    <w:rsid w:val="00B7643E"/>
    <w:rsid w:val="00B82B37"/>
    <w:rsid w:val="00B839EC"/>
    <w:rsid w:val="00B84124"/>
    <w:rsid w:val="00B8587B"/>
    <w:rsid w:val="00B85D37"/>
    <w:rsid w:val="00B9380E"/>
    <w:rsid w:val="00B93F01"/>
    <w:rsid w:val="00BA1B99"/>
    <w:rsid w:val="00BA2780"/>
    <w:rsid w:val="00BA6BB6"/>
    <w:rsid w:val="00BA70C7"/>
    <w:rsid w:val="00BB560A"/>
    <w:rsid w:val="00BB5CA4"/>
    <w:rsid w:val="00BB5FEF"/>
    <w:rsid w:val="00BB60C3"/>
    <w:rsid w:val="00BB60DE"/>
    <w:rsid w:val="00BC0628"/>
    <w:rsid w:val="00BC25BC"/>
    <w:rsid w:val="00BC2C33"/>
    <w:rsid w:val="00BC2D0A"/>
    <w:rsid w:val="00BD1666"/>
    <w:rsid w:val="00BD19E8"/>
    <w:rsid w:val="00BD1CB7"/>
    <w:rsid w:val="00BD2970"/>
    <w:rsid w:val="00BD5B65"/>
    <w:rsid w:val="00BD6DD2"/>
    <w:rsid w:val="00BD7273"/>
    <w:rsid w:val="00BD7362"/>
    <w:rsid w:val="00BD7B11"/>
    <w:rsid w:val="00BE09D0"/>
    <w:rsid w:val="00BE35C5"/>
    <w:rsid w:val="00BE3C75"/>
    <w:rsid w:val="00BE4AE4"/>
    <w:rsid w:val="00BE6E95"/>
    <w:rsid w:val="00BF0252"/>
    <w:rsid w:val="00BF1134"/>
    <w:rsid w:val="00BF42F9"/>
    <w:rsid w:val="00BF58E8"/>
    <w:rsid w:val="00BF6B0F"/>
    <w:rsid w:val="00C00E96"/>
    <w:rsid w:val="00C0764B"/>
    <w:rsid w:val="00C12266"/>
    <w:rsid w:val="00C21514"/>
    <w:rsid w:val="00C24D28"/>
    <w:rsid w:val="00C318B5"/>
    <w:rsid w:val="00C35373"/>
    <w:rsid w:val="00C35FAC"/>
    <w:rsid w:val="00C36993"/>
    <w:rsid w:val="00C438CF"/>
    <w:rsid w:val="00C44FC5"/>
    <w:rsid w:val="00C46CB4"/>
    <w:rsid w:val="00C47468"/>
    <w:rsid w:val="00C47B37"/>
    <w:rsid w:val="00C52846"/>
    <w:rsid w:val="00C5313B"/>
    <w:rsid w:val="00C545EF"/>
    <w:rsid w:val="00C5513C"/>
    <w:rsid w:val="00C55F5D"/>
    <w:rsid w:val="00C572EF"/>
    <w:rsid w:val="00C616D1"/>
    <w:rsid w:val="00C61EC6"/>
    <w:rsid w:val="00C6241B"/>
    <w:rsid w:val="00C669CC"/>
    <w:rsid w:val="00C71A6A"/>
    <w:rsid w:val="00C73318"/>
    <w:rsid w:val="00C735C0"/>
    <w:rsid w:val="00C7486B"/>
    <w:rsid w:val="00C74D12"/>
    <w:rsid w:val="00C80C71"/>
    <w:rsid w:val="00C82077"/>
    <w:rsid w:val="00C86DAD"/>
    <w:rsid w:val="00C8732A"/>
    <w:rsid w:val="00C90051"/>
    <w:rsid w:val="00C930CA"/>
    <w:rsid w:val="00C94EF8"/>
    <w:rsid w:val="00C9725B"/>
    <w:rsid w:val="00CA2130"/>
    <w:rsid w:val="00CA4637"/>
    <w:rsid w:val="00CA47FC"/>
    <w:rsid w:val="00CA530A"/>
    <w:rsid w:val="00CA71F9"/>
    <w:rsid w:val="00CA7E91"/>
    <w:rsid w:val="00CB0380"/>
    <w:rsid w:val="00CB2464"/>
    <w:rsid w:val="00CB387D"/>
    <w:rsid w:val="00CB3F53"/>
    <w:rsid w:val="00CB3F75"/>
    <w:rsid w:val="00CB5AB5"/>
    <w:rsid w:val="00CB5E09"/>
    <w:rsid w:val="00CB6688"/>
    <w:rsid w:val="00CC0A99"/>
    <w:rsid w:val="00CC4E39"/>
    <w:rsid w:val="00CC4FD6"/>
    <w:rsid w:val="00CC73EF"/>
    <w:rsid w:val="00CD1212"/>
    <w:rsid w:val="00CD38A0"/>
    <w:rsid w:val="00CD4314"/>
    <w:rsid w:val="00CD486D"/>
    <w:rsid w:val="00CD59C5"/>
    <w:rsid w:val="00CD5DEB"/>
    <w:rsid w:val="00CD6FCB"/>
    <w:rsid w:val="00CE15B0"/>
    <w:rsid w:val="00CE3C6E"/>
    <w:rsid w:val="00CE5DB5"/>
    <w:rsid w:val="00CE6E54"/>
    <w:rsid w:val="00CF0C5D"/>
    <w:rsid w:val="00CF1FF5"/>
    <w:rsid w:val="00CF312D"/>
    <w:rsid w:val="00CF3D10"/>
    <w:rsid w:val="00CF49E2"/>
    <w:rsid w:val="00D004E4"/>
    <w:rsid w:val="00D0200C"/>
    <w:rsid w:val="00D043BC"/>
    <w:rsid w:val="00D04B93"/>
    <w:rsid w:val="00D10E4E"/>
    <w:rsid w:val="00D1488C"/>
    <w:rsid w:val="00D149F2"/>
    <w:rsid w:val="00D2106D"/>
    <w:rsid w:val="00D226ED"/>
    <w:rsid w:val="00D2318B"/>
    <w:rsid w:val="00D339BE"/>
    <w:rsid w:val="00D43506"/>
    <w:rsid w:val="00D43F18"/>
    <w:rsid w:val="00D44E5D"/>
    <w:rsid w:val="00D46B12"/>
    <w:rsid w:val="00D47831"/>
    <w:rsid w:val="00D5209A"/>
    <w:rsid w:val="00D56D31"/>
    <w:rsid w:val="00D57051"/>
    <w:rsid w:val="00D6246D"/>
    <w:rsid w:val="00D65A88"/>
    <w:rsid w:val="00D757B7"/>
    <w:rsid w:val="00D76AF7"/>
    <w:rsid w:val="00D81D28"/>
    <w:rsid w:val="00D839BE"/>
    <w:rsid w:val="00D83A2A"/>
    <w:rsid w:val="00D83A9B"/>
    <w:rsid w:val="00D85E4F"/>
    <w:rsid w:val="00D86C45"/>
    <w:rsid w:val="00D87609"/>
    <w:rsid w:val="00D916B4"/>
    <w:rsid w:val="00D931D5"/>
    <w:rsid w:val="00D95581"/>
    <w:rsid w:val="00DA0660"/>
    <w:rsid w:val="00DA0F06"/>
    <w:rsid w:val="00DA1CFC"/>
    <w:rsid w:val="00DA2563"/>
    <w:rsid w:val="00DA3A86"/>
    <w:rsid w:val="00DA50A6"/>
    <w:rsid w:val="00DA62D3"/>
    <w:rsid w:val="00DA7ED0"/>
    <w:rsid w:val="00DB373B"/>
    <w:rsid w:val="00DC30E9"/>
    <w:rsid w:val="00DC5B51"/>
    <w:rsid w:val="00DC60DD"/>
    <w:rsid w:val="00DC6AC4"/>
    <w:rsid w:val="00DD062C"/>
    <w:rsid w:val="00DE15A5"/>
    <w:rsid w:val="00DE1798"/>
    <w:rsid w:val="00DE187D"/>
    <w:rsid w:val="00DE3527"/>
    <w:rsid w:val="00DE37C1"/>
    <w:rsid w:val="00DE3E4C"/>
    <w:rsid w:val="00DE4C5D"/>
    <w:rsid w:val="00DE55C7"/>
    <w:rsid w:val="00DE7D00"/>
    <w:rsid w:val="00DE7D39"/>
    <w:rsid w:val="00DF2FF3"/>
    <w:rsid w:val="00DF5A56"/>
    <w:rsid w:val="00E01E88"/>
    <w:rsid w:val="00E031F9"/>
    <w:rsid w:val="00E0430A"/>
    <w:rsid w:val="00E07C0F"/>
    <w:rsid w:val="00E16B0A"/>
    <w:rsid w:val="00E16DE9"/>
    <w:rsid w:val="00E17F98"/>
    <w:rsid w:val="00E20140"/>
    <w:rsid w:val="00E230A4"/>
    <w:rsid w:val="00E23EC5"/>
    <w:rsid w:val="00E24925"/>
    <w:rsid w:val="00E24A4A"/>
    <w:rsid w:val="00E279E1"/>
    <w:rsid w:val="00E27F9D"/>
    <w:rsid w:val="00E307FB"/>
    <w:rsid w:val="00E32564"/>
    <w:rsid w:val="00E32BD5"/>
    <w:rsid w:val="00E3379D"/>
    <w:rsid w:val="00E423DB"/>
    <w:rsid w:val="00E439BB"/>
    <w:rsid w:val="00E447F6"/>
    <w:rsid w:val="00E47960"/>
    <w:rsid w:val="00E5458C"/>
    <w:rsid w:val="00E5528F"/>
    <w:rsid w:val="00E5652B"/>
    <w:rsid w:val="00E60B0B"/>
    <w:rsid w:val="00E61005"/>
    <w:rsid w:val="00E63D19"/>
    <w:rsid w:val="00E64BC7"/>
    <w:rsid w:val="00E6579C"/>
    <w:rsid w:val="00E66E4D"/>
    <w:rsid w:val="00E67BAC"/>
    <w:rsid w:val="00E67EA4"/>
    <w:rsid w:val="00E70AC6"/>
    <w:rsid w:val="00E71B82"/>
    <w:rsid w:val="00E7243A"/>
    <w:rsid w:val="00E7595E"/>
    <w:rsid w:val="00E76794"/>
    <w:rsid w:val="00E77619"/>
    <w:rsid w:val="00E82DDC"/>
    <w:rsid w:val="00E847E2"/>
    <w:rsid w:val="00E86232"/>
    <w:rsid w:val="00E86501"/>
    <w:rsid w:val="00E86F42"/>
    <w:rsid w:val="00E9060B"/>
    <w:rsid w:val="00E90629"/>
    <w:rsid w:val="00E90A76"/>
    <w:rsid w:val="00E92872"/>
    <w:rsid w:val="00E959C9"/>
    <w:rsid w:val="00EA1778"/>
    <w:rsid w:val="00EA31D4"/>
    <w:rsid w:val="00EA3B09"/>
    <w:rsid w:val="00EA43A8"/>
    <w:rsid w:val="00EA476C"/>
    <w:rsid w:val="00EA4BC2"/>
    <w:rsid w:val="00EA6DF6"/>
    <w:rsid w:val="00EB03A2"/>
    <w:rsid w:val="00EB1D45"/>
    <w:rsid w:val="00EB2287"/>
    <w:rsid w:val="00EB491E"/>
    <w:rsid w:val="00EB7A39"/>
    <w:rsid w:val="00EC06DE"/>
    <w:rsid w:val="00EC1E19"/>
    <w:rsid w:val="00EC32C0"/>
    <w:rsid w:val="00EC41A6"/>
    <w:rsid w:val="00EC4774"/>
    <w:rsid w:val="00EC7DAF"/>
    <w:rsid w:val="00ED1958"/>
    <w:rsid w:val="00ED501C"/>
    <w:rsid w:val="00ED78FF"/>
    <w:rsid w:val="00EE0F84"/>
    <w:rsid w:val="00EE23CA"/>
    <w:rsid w:val="00EE3821"/>
    <w:rsid w:val="00EE725A"/>
    <w:rsid w:val="00EE7535"/>
    <w:rsid w:val="00EF54D1"/>
    <w:rsid w:val="00EF575D"/>
    <w:rsid w:val="00EF6B3B"/>
    <w:rsid w:val="00EF7EED"/>
    <w:rsid w:val="00F0165B"/>
    <w:rsid w:val="00F0176E"/>
    <w:rsid w:val="00F0287E"/>
    <w:rsid w:val="00F02A38"/>
    <w:rsid w:val="00F02B51"/>
    <w:rsid w:val="00F03DC2"/>
    <w:rsid w:val="00F13D51"/>
    <w:rsid w:val="00F14CE4"/>
    <w:rsid w:val="00F15152"/>
    <w:rsid w:val="00F169A3"/>
    <w:rsid w:val="00F2002A"/>
    <w:rsid w:val="00F2098D"/>
    <w:rsid w:val="00F20DB1"/>
    <w:rsid w:val="00F21BFD"/>
    <w:rsid w:val="00F24FF4"/>
    <w:rsid w:val="00F3042F"/>
    <w:rsid w:val="00F37357"/>
    <w:rsid w:val="00F405E5"/>
    <w:rsid w:val="00F443C7"/>
    <w:rsid w:val="00F4588C"/>
    <w:rsid w:val="00F45C02"/>
    <w:rsid w:val="00F45D67"/>
    <w:rsid w:val="00F469E0"/>
    <w:rsid w:val="00F50096"/>
    <w:rsid w:val="00F542D3"/>
    <w:rsid w:val="00F560EF"/>
    <w:rsid w:val="00F57971"/>
    <w:rsid w:val="00F60AB9"/>
    <w:rsid w:val="00F6242B"/>
    <w:rsid w:val="00F62CCA"/>
    <w:rsid w:val="00F64FAA"/>
    <w:rsid w:val="00F65ED3"/>
    <w:rsid w:val="00F66E70"/>
    <w:rsid w:val="00F66EBA"/>
    <w:rsid w:val="00F67FB6"/>
    <w:rsid w:val="00F72111"/>
    <w:rsid w:val="00F80E7A"/>
    <w:rsid w:val="00F810E8"/>
    <w:rsid w:val="00F82D3F"/>
    <w:rsid w:val="00F83569"/>
    <w:rsid w:val="00F835AE"/>
    <w:rsid w:val="00F86C43"/>
    <w:rsid w:val="00F901D8"/>
    <w:rsid w:val="00F90A5E"/>
    <w:rsid w:val="00F91D9A"/>
    <w:rsid w:val="00F929B7"/>
    <w:rsid w:val="00F93273"/>
    <w:rsid w:val="00F944B1"/>
    <w:rsid w:val="00F95146"/>
    <w:rsid w:val="00F9635A"/>
    <w:rsid w:val="00FA7B13"/>
    <w:rsid w:val="00FB00C8"/>
    <w:rsid w:val="00FB198E"/>
    <w:rsid w:val="00FB2896"/>
    <w:rsid w:val="00FB3F88"/>
    <w:rsid w:val="00FB6746"/>
    <w:rsid w:val="00FB6B2F"/>
    <w:rsid w:val="00FC2617"/>
    <w:rsid w:val="00FC6D6D"/>
    <w:rsid w:val="00FD141F"/>
    <w:rsid w:val="00FD2C38"/>
    <w:rsid w:val="00FD2C6A"/>
    <w:rsid w:val="00FD3502"/>
    <w:rsid w:val="00FD3FCA"/>
    <w:rsid w:val="00FD4B96"/>
    <w:rsid w:val="00FD5E4B"/>
    <w:rsid w:val="00FE0210"/>
    <w:rsid w:val="00FE13FD"/>
    <w:rsid w:val="00FE1C95"/>
    <w:rsid w:val="00FE213C"/>
    <w:rsid w:val="00FE25D9"/>
    <w:rsid w:val="00FE3797"/>
    <w:rsid w:val="00FE4F07"/>
    <w:rsid w:val="00FE5578"/>
    <w:rsid w:val="00FE7257"/>
    <w:rsid w:val="00FF0445"/>
    <w:rsid w:val="00FF1B3D"/>
    <w:rsid w:val="00FF3955"/>
    <w:rsid w:val="00FF6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9537"/>
  <w15:chartTrackingRefBased/>
  <w15:docId w15:val="{F5EBE877-1484-4C2A-A75E-C37B3423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58C"/>
    <w:rPr>
      <w:sz w:val="24"/>
    </w:rPr>
  </w:style>
  <w:style w:type="paragraph" w:styleId="Nagwek1">
    <w:name w:val="heading 1"/>
    <w:basedOn w:val="Normalny"/>
    <w:next w:val="Normalny"/>
    <w:qFormat/>
    <w:pPr>
      <w:keepNext/>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character" w:styleId="Numerstrony">
    <w:name w:val="page number"/>
    <w:basedOn w:val="Domylnaczcionkaakapitu"/>
  </w:style>
  <w:style w:type="character" w:styleId="Hipercze">
    <w:name w:val="Hyperlink"/>
    <w:rPr>
      <w:color w:val="0000FF"/>
      <w:u w:val="single"/>
    </w:rPr>
  </w:style>
  <w:style w:type="character" w:styleId="UyteHipercze">
    <w:name w:val="FollowedHyperlink"/>
    <w:rPr>
      <w:color w:val="800080"/>
      <w:u w:val="single"/>
    </w:rPr>
  </w:style>
  <w:style w:type="paragraph" w:styleId="Stopka">
    <w:name w:val="footer"/>
    <w:basedOn w:val="Normalny"/>
    <w:link w:val="StopkaZnak"/>
    <w:uiPriority w:val="99"/>
    <w:rsid w:val="00B20C6F"/>
    <w:pPr>
      <w:tabs>
        <w:tab w:val="center" w:pos="4536"/>
        <w:tab w:val="right" w:pos="9072"/>
      </w:tabs>
    </w:pPr>
    <w:rPr>
      <w:lang w:val="x-none" w:eastAsia="x-none"/>
    </w:rPr>
  </w:style>
  <w:style w:type="paragraph" w:styleId="Tekstdymka">
    <w:name w:val="Balloon Text"/>
    <w:basedOn w:val="Normalny"/>
    <w:semiHidden/>
    <w:rsid w:val="00042612"/>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sid w:val="006C7897"/>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87C2B"/>
    <w:rPr>
      <w:szCs w:val="24"/>
    </w:rPr>
  </w:style>
  <w:style w:type="paragraph" w:customStyle="1" w:styleId="ZnakZnakZnak">
    <w:name w:val="Znak Znak Znak"/>
    <w:basedOn w:val="Normalny"/>
    <w:rsid w:val="00651345"/>
    <w:rPr>
      <w:szCs w:val="24"/>
    </w:rPr>
  </w:style>
  <w:style w:type="character" w:customStyle="1" w:styleId="StopkaZnak">
    <w:name w:val="Stopka Znak"/>
    <w:link w:val="Stopka"/>
    <w:uiPriority w:val="99"/>
    <w:rsid w:val="000E5148"/>
    <w:rPr>
      <w:sz w:val="24"/>
    </w:rPr>
  </w:style>
  <w:style w:type="paragraph" w:styleId="Tekstprzypisudolnego">
    <w:name w:val="footnote text"/>
    <w:basedOn w:val="Normalny"/>
    <w:link w:val="TekstprzypisudolnegoZnak"/>
    <w:rsid w:val="00A8051C"/>
    <w:rPr>
      <w:sz w:val="20"/>
    </w:rPr>
  </w:style>
  <w:style w:type="character" w:customStyle="1" w:styleId="TekstprzypisudolnegoZnak">
    <w:name w:val="Tekst przypisu dolnego Znak"/>
    <w:basedOn w:val="Domylnaczcionkaakapitu"/>
    <w:link w:val="Tekstprzypisudolnego"/>
    <w:rsid w:val="00A8051C"/>
  </w:style>
  <w:style w:type="character" w:styleId="Odwoanieprzypisudolnego">
    <w:name w:val="footnote reference"/>
    <w:rsid w:val="00A8051C"/>
    <w:rPr>
      <w:vertAlign w:val="superscript"/>
    </w:rPr>
  </w:style>
  <w:style w:type="paragraph" w:styleId="Tekstprzypisukocowego">
    <w:name w:val="endnote text"/>
    <w:basedOn w:val="Normalny"/>
    <w:link w:val="TekstprzypisukocowegoZnak"/>
    <w:rsid w:val="00A97D68"/>
    <w:rPr>
      <w:sz w:val="20"/>
    </w:rPr>
  </w:style>
  <w:style w:type="character" w:customStyle="1" w:styleId="TekstprzypisukocowegoZnak">
    <w:name w:val="Tekst przypisu końcowego Znak"/>
    <w:basedOn w:val="Domylnaczcionkaakapitu"/>
    <w:link w:val="Tekstprzypisukocowego"/>
    <w:rsid w:val="00A97D68"/>
  </w:style>
  <w:style w:type="character" w:styleId="Odwoanieprzypisukocowego">
    <w:name w:val="endnote reference"/>
    <w:rsid w:val="00A97D68"/>
    <w:rPr>
      <w:vertAlign w:val="superscript"/>
    </w:rPr>
  </w:style>
  <w:style w:type="character" w:styleId="Odwoaniedokomentarza">
    <w:name w:val="annotation reference"/>
    <w:rsid w:val="00EC4774"/>
    <w:rPr>
      <w:sz w:val="16"/>
      <w:szCs w:val="16"/>
    </w:rPr>
  </w:style>
  <w:style w:type="paragraph" w:styleId="Tekstkomentarza">
    <w:name w:val="annotation text"/>
    <w:basedOn w:val="Normalny"/>
    <w:link w:val="TekstkomentarzaZnak"/>
    <w:rsid w:val="00EC4774"/>
    <w:rPr>
      <w:sz w:val="20"/>
    </w:rPr>
  </w:style>
  <w:style w:type="character" w:customStyle="1" w:styleId="TekstkomentarzaZnak">
    <w:name w:val="Tekst komentarza Znak"/>
    <w:basedOn w:val="Domylnaczcionkaakapitu"/>
    <w:link w:val="Tekstkomentarza"/>
    <w:rsid w:val="00EC4774"/>
  </w:style>
  <w:style w:type="paragraph" w:styleId="Tematkomentarza">
    <w:name w:val="annotation subject"/>
    <w:basedOn w:val="Tekstkomentarza"/>
    <w:next w:val="Tekstkomentarza"/>
    <w:link w:val="TematkomentarzaZnak"/>
    <w:rsid w:val="00EC4774"/>
    <w:rPr>
      <w:b/>
      <w:bCs/>
      <w:lang w:val="x-none" w:eastAsia="x-none"/>
    </w:rPr>
  </w:style>
  <w:style w:type="character" w:customStyle="1" w:styleId="TematkomentarzaZnak">
    <w:name w:val="Temat komentarza Znak"/>
    <w:link w:val="Tematkomentarza"/>
    <w:rsid w:val="00EC4774"/>
    <w:rPr>
      <w:b/>
      <w:bCs/>
    </w:rPr>
  </w:style>
  <w:style w:type="paragraph" w:styleId="Tekstpodstawowy">
    <w:name w:val="Body Text"/>
    <w:basedOn w:val="Normalny"/>
    <w:link w:val="TekstpodstawowyZnak"/>
    <w:rsid w:val="00AA31B7"/>
    <w:pPr>
      <w:jc w:val="both"/>
    </w:pPr>
    <w:rPr>
      <w:sz w:val="28"/>
      <w:lang w:val="x-none" w:eastAsia="x-none"/>
    </w:rPr>
  </w:style>
  <w:style w:type="character" w:customStyle="1" w:styleId="TekstpodstawowyZnak">
    <w:name w:val="Tekst podstawowy Znak"/>
    <w:link w:val="Tekstpodstawowy"/>
    <w:rsid w:val="00AA31B7"/>
    <w:rPr>
      <w:sz w:val="28"/>
    </w:rPr>
  </w:style>
  <w:style w:type="character" w:customStyle="1" w:styleId="NagwekZnak">
    <w:name w:val="Nagłówek Znak"/>
    <w:link w:val="Nagwek"/>
    <w:rsid w:val="00F37357"/>
    <w:rPr>
      <w:sz w:val="24"/>
    </w:rPr>
  </w:style>
  <w:style w:type="paragraph" w:customStyle="1" w:styleId="Akapitzlist1">
    <w:name w:val="Akapit z listą1"/>
    <w:basedOn w:val="Normalny"/>
    <w:rsid w:val="00E5458C"/>
    <w:pPr>
      <w:suppressAutoHyphens/>
      <w:spacing w:line="100" w:lineRule="atLeast"/>
      <w:ind w:left="720"/>
    </w:pPr>
    <w:rPr>
      <w:lang w:eastAsia="ar-SA"/>
    </w:rPr>
  </w:style>
  <w:style w:type="table" w:styleId="Tabela-Siatka">
    <w:name w:val="Table Grid"/>
    <w:basedOn w:val="Standardowy"/>
    <w:uiPriority w:val="59"/>
    <w:rsid w:val="0026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uiPriority w:val="34"/>
    <w:qFormat/>
    <w:rsid w:val="00767F74"/>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4955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938">
      <w:bodyDiv w:val="1"/>
      <w:marLeft w:val="0"/>
      <w:marRight w:val="0"/>
      <w:marTop w:val="0"/>
      <w:marBottom w:val="0"/>
      <w:divBdr>
        <w:top w:val="none" w:sz="0" w:space="0" w:color="auto"/>
        <w:left w:val="none" w:sz="0" w:space="0" w:color="auto"/>
        <w:bottom w:val="none" w:sz="0" w:space="0" w:color="auto"/>
        <w:right w:val="none" w:sz="0" w:space="0" w:color="auto"/>
      </w:divBdr>
    </w:div>
    <w:div w:id="874738433">
      <w:bodyDiv w:val="1"/>
      <w:marLeft w:val="0"/>
      <w:marRight w:val="0"/>
      <w:marTop w:val="0"/>
      <w:marBottom w:val="0"/>
      <w:divBdr>
        <w:top w:val="none" w:sz="0" w:space="0" w:color="auto"/>
        <w:left w:val="none" w:sz="0" w:space="0" w:color="auto"/>
        <w:bottom w:val="none" w:sz="0" w:space="0" w:color="auto"/>
        <w:right w:val="none" w:sz="0" w:space="0" w:color="auto"/>
      </w:divBdr>
    </w:div>
    <w:div w:id="1390349022">
      <w:bodyDiv w:val="1"/>
      <w:marLeft w:val="0"/>
      <w:marRight w:val="0"/>
      <w:marTop w:val="0"/>
      <w:marBottom w:val="0"/>
      <w:divBdr>
        <w:top w:val="none" w:sz="0" w:space="0" w:color="auto"/>
        <w:left w:val="none" w:sz="0" w:space="0" w:color="auto"/>
        <w:bottom w:val="none" w:sz="0" w:space="0" w:color="auto"/>
        <w:right w:val="none" w:sz="0" w:space="0" w:color="auto"/>
      </w:divBdr>
    </w:div>
    <w:div w:id="2145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A60552945F9D7479B5F7B1BE06AE680" ma:contentTypeVersion="18" ma:contentTypeDescription="Utwórz nowy dokument." ma:contentTypeScope="" ma:versionID="d51306de7332ce8721775cd29a8053c5">
  <xsd:schema xmlns:xsd="http://www.w3.org/2001/XMLSchema" xmlns:xs="http://www.w3.org/2001/XMLSchema" xmlns:p="http://schemas.microsoft.com/office/2006/metadata/properties" xmlns:ns3="35f47e7b-ca79-4e8f-b41d-04648792b678" xmlns:ns4="9d7d1ed8-73f1-4aae-9561-c8365384a31e" targetNamespace="http://schemas.microsoft.com/office/2006/metadata/properties" ma:root="true" ma:fieldsID="c065cda1cabda955c59857dbf355361e" ns3:_="" ns4:_="">
    <xsd:import namespace="35f47e7b-ca79-4e8f-b41d-04648792b678"/>
    <xsd:import namespace="9d7d1ed8-73f1-4aae-9561-c8365384a3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47e7b-ca79-4e8f-b41d-04648792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d1ed8-73f1-4aae-9561-c8365384a31e"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f47e7b-ca79-4e8f-b41d-04648792b6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F791D-B7AD-49BB-BBD0-9261C2A87E03}">
  <ds:schemaRefs>
    <ds:schemaRef ds:uri="http://schemas.openxmlformats.org/officeDocument/2006/bibliography"/>
  </ds:schemaRefs>
</ds:datastoreItem>
</file>

<file path=customXml/itemProps2.xml><?xml version="1.0" encoding="utf-8"?>
<ds:datastoreItem xmlns:ds="http://schemas.openxmlformats.org/officeDocument/2006/customXml" ds:itemID="{83B20391-A84F-48C5-BF50-483ABDF0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47e7b-ca79-4e8f-b41d-04648792b678"/>
    <ds:schemaRef ds:uri="9d7d1ed8-73f1-4aae-9561-c8365384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EA56C-81DE-401B-86D8-53B12E7C9E36}">
  <ds:schemaRefs>
    <ds:schemaRef ds:uri="http://schemas.microsoft.com/office/2006/metadata/properties"/>
    <ds:schemaRef ds:uri="http://schemas.microsoft.com/office/infopath/2007/PartnerControls"/>
    <ds:schemaRef ds:uri="35f47e7b-ca79-4e8f-b41d-04648792b678"/>
  </ds:schemaRefs>
</ds:datastoreItem>
</file>

<file path=customXml/itemProps4.xml><?xml version="1.0" encoding="utf-8"?>
<ds:datastoreItem xmlns:ds="http://schemas.openxmlformats.org/officeDocument/2006/customXml" ds:itemID="{527D7DDC-B9E1-4733-85C6-255EED7F7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2707</Words>
  <Characters>16247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Umowa nr CT/MRiGŻ/1</vt:lpstr>
    </vt:vector>
  </TitlesOfParts>
  <Company>MRiRW</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Chromiak Iwona</cp:lastModifiedBy>
  <cp:revision>2</cp:revision>
  <cp:lastPrinted>2022-03-18T08:18:00Z</cp:lastPrinted>
  <dcterms:created xsi:type="dcterms:W3CDTF">2026-02-17T13:45:00Z</dcterms:created>
  <dcterms:modified xsi:type="dcterms:W3CDTF">2026-02-17T13:45:00Z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0x010100EA60552945F9D7479B5F7B1BE06AE680</vt:lpwstr>
  </property>
</Properties>
</file>