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22D" w:rsidRPr="007D0E41" w:rsidRDefault="003629DE" w:rsidP="0095222D">
      <w:pPr>
        <w:spacing w:after="240"/>
        <w:ind w:hanging="284"/>
        <w:rPr>
          <w:rFonts w:eastAsia="Times New Roman"/>
          <w:spacing w:val="20"/>
          <w:sz w:val="16"/>
          <w:szCs w:val="16"/>
          <w:lang w:val="x-none" w:eastAsia="x-none"/>
        </w:rPr>
      </w:pPr>
      <w:bookmarkStart w:id="0" w:name="_Hlk186443609"/>
      <w:r>
        <w:rPr>
          <w:rFonts w:eastAsia="Times New Roman"/>
          <w:b/>
          <w:noProof/>
          <w:spacing w:val="20"/>
          <w:sz w:val="18"/>
          <w:szCs w:val="18"/>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4pt;margin-top:8.8pt;width:46.9pt;height:50.3pt;z-index:251659264">
            <v:imagedata r:id="rId8" o:title=""/>
            <w10:wrap type="topAndBottom"/>
          </v:shape>
          <o:OLEObject Type="Embed" ProgID="CorelDraw.Rysunek.8" ShapeID="_x0000_s1028" DrawAspect="Content" ObjectID="_1797150244" r:id="rId9"/>
        </w:object>
      </w:r>
      <w:r w:rsidR="0095222D" w:rsidRPr="007D0E41">
        <w:rPr>
          <w:rFonts w:eastAsia="Times New Roman"/>
          <w:b/>
          <w:spacing w:val="20"/>
          <w:sz w:val="28"/>
          <w:szCs w:val="28"/>
          <w:lang w:eastAsia="x-none"/>
        </w:rPr>
        <w:t>WOJEWODA OPOLSKI</w:t>
      </w:r>
    </w:p>
    <w:bookmarkEnd w:id="0"/>
    <w:p w:rsidR="0095222D" w:rsidRDefault="0095222D" w:rsidP="00A65AF1">
      <w:pPr>
        <w:pStyle w:val="Akapitzlist"/>
        <w:tabs>
          <w:tab w:val="left" w:pos="-3402"/>
          <w:tab w:val="right" w:pos="-3261"/>
          <w:tab w:val="left" w:pos="3402"/>
        </w:tabs>
        <w:spacing w:line="240" w:lineRule="auto"/>
        <w:ind w:left="0" w:right="5668"/>
        <w:jc w:val="center"/>
        <w:rPr>
          <w:rFonts w:cs="Arial"/>
          <w:b/>
          <w:color w:val="FF0000"/>
          <w:sz w:val="22"/>
          <w:szCs w:val="22"/>
        </w:rPr>
      </w:pPr>
    </w:p>
    <w:p w:rsidR="00974478" w:rsidRPr="00031E8C" w:rsidRDefault="003629DE" w:rsidP="00A65AF1">
      <w:pPr>
        <w:pStyle w:val="Akapitzlist"/>
        <w:tabs>
          <w:tab w:val="center" w:pos="-3402"/>
          <w:tab w:val="left" w:pos="0"/>
          <w:tab w:val="left" w:pos="142"/>
          <w:tab w:val="left" w:pos="2835"/>
          <w:tab w:val="left" w:pos="3402"/>
          <w:tab w:val="right" w:pos="9072"/>
        </w:tabs>
        <w:spacing w:line="240" w:lineRule="auto"/>
        <w:ind w:left="0" w:right="5668"/>
        <w:jc w:val="center"/>
        <w:rPr>
          <w:rFonts w:cs="Arial"/>
          <w:b/>
          <w:color w:val="FF0000"/>
          <w:sz w:val="22"/>
          <w:szCs w:val="22"/>
        </w:rPr>
      </w:pPr>
    </w:p>
    <w:p w:rsidR="00671A0B" w:rsidRPr="00AD147A" w:rsidRDefault="00115154" w:rsidP="007813DF">
      <w:pPr>
        <w:pStyle w:val="Datapisma"/>
        <w:spacing w:after="0"/>
      </w:pPr>
      <w:r w:rsidRPr="00AD147A">
        <w:t xml:space="preserve">Opole, </w:t>
      </w:r>
      <w:bookmarkStart w:id="1" w:name="ezdDataPodpisu"/>
      <w:r w:rsidR="0095222D">
        <w:t>dnia</w:t>
      </w:r>
      <w:bookmarkEnd w:id="1"/>
      <w:r w:rsidR="0095222D">
        <w:t xml:space="preserve"> </w:t>
      </w:r>
      <w:r w:rsidRPr="00AD147A">
        <w:t xml:space="preserve"> r.</w:t>
      </w:r>
    </w:p>
    <w:p w:rsidR="007813DF" w:rsidRPr="00790B78" w:rsidRDefault="00115154" w:rsidP="007044A3">
      <w:pPr>
        <w:pStyle w:val="data"/>
        <w:tabs>
          <w:tab w:val="clear" w:pos="5387"/>
          <w:tab w:val="left" w:pos="5103"/>
        </w:tabs>
      </w:pPr>
      <w:r w:rsidRPr="00790B78">
        <w:tab/>
      </w:r>
      <w:bookmarkStart w:id="2" w:name="ezdSprawaZnak"/>
      <w:bookmarkStart w:id="3" w:name="ezdPracownikInicjaly"/>
      <w:r>
        <w:t>PN.I.431.8.2024</w:t>
      </w:r>
      <w:bookmarkEnd w:id="2"/>
      <w:bookmarkEnd w:id="3"/>
      <w:r>
        <w:t>.</w:t>
      </w:r>
      <w:bookmarkStart w:id="4" w:name="ezdAutorInicjaly"/>
      <w:r w:rsidRPr="00790B78">
        <w:t>AOG</w:t>
      </w:r>
      <w:bookmarkEnd w:id="4"/>
    </w:p>
    <w:p w:rsidR="00960352" w:rsidRDefault="00115154" w:rsidP="00965766">
      <w:pPr>
        <w:pStyle w:val="Akapitzlist"/>
        <w:tabs>
          <w:tab w:val="left" w:pos="-7371"/>
          <w:tab w:val="left" w:pos="5670"/>
          <w:tab w:val="right" w:pos="9072"/>
        </w:tabs>
        <w:spacing w:before="840" w:after="0" w:line="240" w:lineRule="auto"/>
        <w:ind w:left="5670"/>
        <w:contextualSpacing w:val="0"/>
        <w:rPr>
          <w:rFonts w:cs="Arial"/>
          <w:b/>
        </w:rPr>
      </w:pPr>
      <w:r w:rsidRPr="00817C13">
        <w:rPr>
          <w:rFonts w:cs="Arial"/>
          <w:b/>
        </w:rPr>
        <w:t>Pani</w:t>
      </w:r>
    </w:p>
    <w:p w:rsidR="00817C13" w:rsidRDefault="00115154" w:rsidP="00965766">
      <w:pPr>
        <w:pStyle w:val="Akapitzlist"/>
        <w:tabs>
          <w:tab w:val="left" w:pos="5670"/>
          <w:tab w:val="right" w:pos="9072"/>
        </w:tabs>
        <w:spacing w:after="0" w:line="240" w:lineRule="auto"/>
        <w:ind w:left="5670"/>
        <w:rPr>
          <w:rFonts w:cs="Arial"/>
          <w:b/>
        </w:rPr>
      </w:pPr>
      <w:r>
        <w:rPr>
          <w:rFonts w:cs="Arial"/>
          <w:b/>
        </w:rPr>
        <w:t>Bożena Konarska-Markiewicz</w:t>
      </w:r>
    </w:p>
    <w:p w:rsidR="001A36E8" w:rsidRDefault="00115154" w:rsidP="00965766">
      <w:pPr>
        <w:pStyle w:val="Akapitzlist"/>
        <w:tabs>
          <w:tab w:val="left" w:pos="5670"/>
          <w:tab w:val="right" w:pos="9072"/>
        </w:tabs>
        <w:spacing w:after="0" w:line="240" w:lineRule="auto"/>
        <w:ind w:left="5670"/>
        <w:rPr>
          <w:rFonts w:cs="Arial"/>
          <w:b/>
        </w:rPr>
      </w:pPr>
      <w:r>
        <w:rPr>
          <w:rFonts w:cs="Arial"/>
          <w:b/>
        </w:rPr>
        <w:t>Starosta Oleski</w:t>
      </w:r>
    </w:p>
    <w:p w:rsidR="00817C13" w:rsidRDefault="00115154" w:rsidP="00965766">
      <w:pPr>
        <w:pStyle w:val="Akapitzlist"/>
        <w:tabs>
          <w:tab w:val="left" w:pos="-7371"/>
          <w:tab w:val="left" w:pos="5670"/>
          <w:tab w:val="right" w:pos="9072"/>
        </w:tabs>
        <w:spacing w:after="0" w:line="240" w:lineRule="auto"/>
        <w:ind w:left="5670"/>
        <w:rPr>
          <w:rFonts w:cs="Arial"/>
          <w:b/>
        </w:rPr>
      </w:pPr>
      <w:r>
        <w:rPr>
          <w:rFonts w:cs="Arial"/>
          <w:b/>
        </w:rPr>
        <w:t>ul. Pieloka 21</w:t>
      </w:r>
    </w:p>
    <w:p w:rsidR="00817C13" w:rsidRDefault="00115154" w:rsidP="00965766">
      <w:pPr>
        <w:pStyle w:val="Akapitzlist"/>
        <w:tabs>
          <w:tab w:val="left" w:pos="-7371"/>
          <w:tab w:val="left" w:pos="5670"/>
          <w:tab w:val="right" w:pos="9072"/>
        </w:tabs>
        <w:spacing w:after="720" w:line="360" w:lineRule="auto"/>
        <w:ind w:left="5670"/>
        <w:contextualSpacing w:val="0"/>
        <w:rPr>
          <w:rFonts w:cs="Arial"/>
          <w:b/>
        </w:rPr>
      </w:pPr>
      <w:r>
        <w:rPr>
          <w:rFonts w:cs="Arial"/>
          <w:b/>
        </w:rPr>
        <w:t>46-300 Olesno</w:t>
      </w:r>
    </w:p>
    <w:p w:rsidR="001A36E8" w:rsidRPr="001A36E8" w:rsidRDefault="0095222D" w:rsidP="001A36E8">
      <w:pPr>
        <w:tabs>
          <w:tab w:val="left" w:pos="-7371"/>
          <w:tab w:val="left" w:pos="5670"/>
          <w:tab w:val="right" w:pos="9072"/>
        </w:tabs>
        <w:spacing w:after="720" w:line="360" w:lineRule="auto"/>
        <w:jc w:val="center"/>
        <w:rPr>
          <w:rFonts w:cs="Arial"/>
          <w:b/>
          <w:sz w:val="28"/>
          <w:szCs w:val="28"/>
        </w:rPr>
      </w:pPr>
      <w:r>
        <w:rPr>
          <w:rFonts w:cs="Arial"/>
          <w:b/>
          <w:sz w:val="28"/>
          <w:szCs w:val="28"/>
        </w:rPr>
        <w:t>WYSTĄPENIE POKONTROLNE</w:t>
      </w:r>
    </w:p>
    <w:p w:rsidR="002130B4" w:rsidRPr="00355C1E" w:rsidRDefault="00115154" w:rsidP="00355C1E">
      <w:pPr>
        <w:pStyle w:val="Trepisma"/>
        <w:numPr>
          <w:ilvl w:val="0"/>
          <w:numId w:val="8"/>
        </w:numPr>
        <w:ind w:left="284" w:hanging="283"/>
        <w:rPr>
          <w:b/>
        </w:rPr>
      </w:pPr>
      <w:r w:rsidRPr="00355C1E">
        <w:rPr>
          <w:b/>
        </w:rPr>
        <w:t xml:space="preserve">Dane identyfikacyjne kontroli </w:t>
      </w:r>
    </w:p>
    <w:p w:rsidR="00355C1E" w:rsidRDefault="00115154" w:rsidP="00355C1E">
      <w:pPr>
        <w:pStyle w:val="Trepisma"/>
        <w:numPr>
          <w:ilvl w:val="1"/>
          <w:numId w:val="8"/>
        </w:numPr>
        <w:ind w:left="567"/>
      </w:pPr>
      <w:r>
        <w:t xml:space="preserve">Nazwa i adres jednostki kontrolowanej: Starostwo Powiatowe w Oleśnie, </w:t>
      </w:r>
      <w:r>
        <w:br/>
        <w:t>ul. Pieloka 21, 46-300 Olesno.</w:t>
      </w:r>
    </w:p>
    <w:p w:rsidR="00355C1E" w:rsidRDefault="00115154" w:rsidP="00355C1E">
      <w:pPr>
        <w:pStyle w:val="Trepisma"/>
        <w:numPr>
          <w:ilvl w:val="1"/>
          <w:numId w:val="8"/>
        </w:numPr>
        <w:ind w:left="567"/>
      </w:pPr>
      <w:r>
        <w:t>Podstawa prawna podjęcia kontroli:</w:t>
      </w:r>
    </w:p>
    <w:p w:rsidR="00355C1E" w:rsidRDefault="00115154" w:rsidP="00355C1E">
      <w:pPr>
        <w:pStyle w:val="Trepisma"/>
        <w:numPr>
          <w:ilvl w:val="2"/>
          <w:numId w:val="8"/>
        </w:numPr>
        <w:ind w:left="709"/>
      </w:pPr>
      <w:r>
        <w:t>art. 8 ust. 1 oraz art. 19 ust. 1 ustawy z dnia 5 sierpnia 2015 r. o nieodpłatnej pomocy prawnej, nieodpłatnym poradnictwie obywatelskim oraz edukacji prawnej (t.j. Dz. U. z 2024 r. poz. 1534);</w:t>
      </w:r>
    </w:p>
    <w:p w:rsidR="00355C1E" w:rsidRDefault="00115154" w:rsidP="00355C1E">
      <w:pPr>
        <w:pStyle w:val="Trepisma"/>
        <w:numPr>
          <w:ilvl w:val="2"/>
          <w:numId w:val="8"/>
        </w:numPr>
        <w:ind w:left="709"/>
      </w:pPr>
      <w:r>
        <w:t>art. 3, 4 oraz 6 ust. 4 pkt 4 ustawy z dnia 15 lipca 2011 r. o kontroli</w:t>
      </w:r>
      <w:r>
        <w:br/>
        <w:t>w administracji rządowej (t.j. Dz. U. z 2020 r. poz. 224);</w:t>
      </w:r>
    </w:p>
    <w:p w:rsidR="0075455D" w:rsidRDefault="00115154" w:rsidP="00355C1E">
      <w:pPr>
        <w:pStyle w:val="Trepisma"/>
        <w:numPr>
          <w:ilvl w:val="2"/>
          <w:numId w:val="8"/>
        </w:numPr>
        <w:ind w:left="709"/>
      </w:pPr>
      <w:r>
        <w:t>art. 3 ust. 2 oraz art. 28 ust. 1 pkt 2 ustawy z dnia 23 stycznia 2009 r.</w:t>
      </w:r>
      <w:r>
        <w:br/>
        <w:t>o wojewodzie i administracji rządowej w województwie (t.j. Dz. U. z 2023 r. poz. 190).</w:t>
      </w:r>
    </w:p>
    <w:p w:rsidR="0075455D" w:rsidRDefault="00115154" w:rsidP="0075455D">
      <w:pPr>
        <w:pStyle w:val="Trepisma"/>
        <w:numPr>
          <w:ilvl w:val="1"/>
          <w:numId w:val="8"/>
        </w:numPr>
        <w:ind w:left="567"/>
      </w:pPr>
      <w:r>
        <w:t>Zakres kontroli:</w:t>
      </w:r>
    </w:p>
    <w:p w:rsidR="0075455D" w:rsidRDefault="00115154" w:rsidP="0075455D">
      <w:pPr>
        <w:pStyle w:val="Trepisma"/>
        <w:numPr>
          <w:ilvl w:val="4"/>
          <w:numId w:val="8"/>
        </w:numPr>
        <w:ind w:left="993"/>
      </w:pPr>
      <w:r>
        <w:t xml:space="preserve">przedmiot kontroli: realizacja zadań powiatu wynikających z ustawy z dnia </w:t>
      </w:r>
      <w:r>
        <w:br/>
        <w:t xml:space="preserve">5 sierpnia 2015 r. o nieodpłatnej pomocy prawnej, nieodpłatnym </w:t>
      </w:r>
      <w:r>
        <w:lastRenderedPageBreak/>
        <w:t>poradnictwie obywatelskim oraz edukacji prawnej (t.j. Dz. U. z 2024 r. poz. 1534)</w:t>
      </w:r>
      <w:r>
        <w:rPr>
          <w:rStyle w:val="Odwoanieprzypisudolnego"/>
        </w:rPr>
        <w:footnoteReference w:id="1"/>
      </w:r>
      <w:r>
        <w:t>;</w:t>
      </w:r>
    </w:p>
    <w:p w:rsidR="0075455D" w:rsidRDefault="00115154" w:rsidP="0075455D">
      <w:pPr>
        <w:pStyle w:val="Trepisma"/>
        <w:numPr>
          <w:ilvl w:val="4"/>
          <w:numId w:val="8"/>
        </w:numPr>
        <w:ind w:left="993"/>
      </w:pPr>
      <w:r>
        <w:t xml:space="preserve">okres objęty kontrolą: od 01.01.2024 r. do dnia kontroli, tj.: 4 listopada </w:t>
      </w:r>
      <w:r>
        <w:br/>
        <w:t>2024 r. (z uwzględnieniem okresu wcześniejszego w zakresie niezbędnym do realizacji celu kontroli).</w:t>
      </w:r>
    </w:p>
    <w:p w:rsidR="0075455D" w:rsidRDefault="00115154" w:rsidP="0075455D">
      <w:pPr>
        <w:pStyle w:val="Trepisma"/>
        <w:numPr>
          <w:ilvl w:val="1"/>
          <w:numId w:val="8"/>
        </w:numPr>
        <w:ind w:left="567"/>
      </w:pPr>
      <w:r>
        <w:t>Rodzaj kontroli: kompleksowa.</w:t>
      </w:r>
    </w:p>
    <w:p w:rsidR="00E5147D" w:rsidRDefault="00115154" w:rsidP="0075455D">
      <w:pPr>
        <w:pStyle w:val="Trepisma"/>
        <w:numPr>
          <w:ilvl w:val="1"/>
          <w:numId w:val="8"/>
        </w:numPr>
        <w:ind w:left="567"/>
      </w:pPr>
      <w:r>
        <w:t>Tryb kontroli: zwykły.</w:t>
      </w:r>
    </w:p>
    <w:p w:rsidR="00E5147D" w:rsidRDefault="00115154" w:rsidP="0075455D">
      <w:pPr>
        <w:pStyle w:val="Trepisma"/>
        <w:numPr>
          <w:ilvl w:val="1"/>
          <w:numId w:val="8"/>
        </w:numPr>
        <w:ind w:left="567"/>
      </w:pPr>
      <w:r>
        <w:t>Termin kontroli: 4 listopada 2024 r. – 6 listopada 2024 r.</w:t>
      </w:r>
    </w:p>
    <w:p w:rsidR="00E5147D" w:rsidRDefault="00115154" w:rsidP="0075455D">
      <w:pPr>
        <w:pStyle w:val="Trepisma"/>
        <w:numPr>
          <w:ilvl w:val="1"/>
          <w:numId w:val="8"/>
        </w:numPr>
        <w:ind w:left="567"/>
      </w:pPr>
      <w:r>
        <w:t>Skład zespołu kontrolnego:</w:t>
      </w:r>
    </w:p>
    <w:p w:rsidR="004C1B66" w:rsidRPr="00E926B0" w:rsidRDefault="00115154" w:rsidP="004C1B66">
      <w:pPr>
        <w:pStyle w:val="Trepisma"/>
        <w:ind w:left="567" w:firstLine="0"/>
      </w:pPr>
      <w:r>
        <w:t xml:space="preserve">Pani </w:t>
      </w:r>
      <w:r w:rsidRPr="00E926B0">
        <w:t>Agnieszka Orlińska-Gocka – Inspektor Wojewódzki w Oddziale Organizacji, Kontroli i Skarg Wydziału Prawnego i Nadzoru Opolskiego Urzędu Wojewódzkiego w Opolu – kierownik zespołu kontrolnego;</w:t>
      </w:r>
    </w:p>
    <w:p w:rsidR="004C1B66" w:rsidRPr="00E926B0" w:rsidRDefault="00115154" w:rsidP="004C1B66">
      <w:pPr>
        <w:pStyle w:val="Trepisma"/>
        <w:ind w:left="567" w:firstLine="0"/>
      </w:pPr>
      <w:r w:rsidRPr="00E926B0">
        <w:t>Pani Estera Kołodziej – Starszy Inspektor Wojewódzki w Oddziale Organizacji, Kontroli i Skarg Wydziału Prawnej i Nadzoru Opolskiego Urzędu Wojewódzkiego w Opolu – członek zespołu kontrolnego.</w:t>
      </w:r>
    </w:p>
    <w:p w:rsidR="000004BC" w:rsidRDefault="00115154" w:rsidP="000004BC">
      <w:pPr>
        <w:pStyle w:val="Trepisma"/>
        <w:numPr>
          <w:ilvl w:val="1"/>
          <w:numId w:val="8"/>
        </w:numPr>
        <w:spacing w:after="0"/>
        <w:ind w:left="567"/>
      </w:pPr>
      <w:r w:rsidRPr="00E926B0">
        <w:t>Kierownik jednostki kontrolowanej: Pani Bożena Konarska-Markiewicz –</w:t>
      </w:r>
      <w:r>
        <w:t xml:space="preserve"> Starosta Oleski, stanowisko objęła dnia 16 maja 2024 r., zgodnie z Uchwałą Nr II/3/2024 Rady Powiatu w Oleśnie.</w:t>
      </w:r>
    </w:p>
    <w:p w:rsidR="001E0326" w:rsidRPr="00FC5ACB" w:rsidRDefault="00115154" w:rsidP="000004BC">
      <w:pPr>
        <w:pStyle w:val="Trepisma"/>
        <w:ind w:left="207" w:firstLine="0"/>
        <w:jc w:val="right"/>
      </w:pPr>
      <w:r w:rsidRPr="00FC5ACB">
        <w:t>[Dowód: akta kontroli, str. 2-3]</w:t>
      </w:r>
    </w:p>
    <w:p w:rsidR="00B93E3A" w:rsidRDefault="00115154" w:rsidP="0075455D">
      <w:pPr>
        <w:pStyle w:val="Trepisma"/>
        <w:numPr>
          <w:ilvl w:val="1"/>
          <w:numId w:val="8"/>
        </w:numPr>
        <w:ind w:left="567"/>
      </w:pPr>
      <w:r>
        <w:t>Kontrolę wpisano do książki kontroli prowadzonej w jednostce kontrolowanej, pod poz. nr 4/2024.</w:t>
      </w:r>
    </w:p>
    <w:p w:rsidR="004C1B66" w:rsidRDefault="00115154" w:rsidP="004C1B66">
      <w:pPr>
        <w:pStyle w:val="Trepisma"/>
        <w:numPr>
          <w:ilvl w:val="0"/>
          <w:numId w:val="8"/>
        </w:numPr>
        <w:ind w:left="284" w:hanging="284"/>
        <w:rPr>
          <w:b/>
        </w:rPr>
      </w:pPr>
      <w:r w:rsidRPr="004C1B66">
        <w:rPr>
          <w:b/>
        </w:rPr>
        <w:t>Ocena skontrolowanej działalności, ze wskazaniem ustaleń, na których została oparta</w:t>
      </w:r>
      <w:r>
        <w:rPr>
          <w:b/>
        </w:rPr>
        <w:t>.</w:t>
      </w:r>
    </w:p>
    <w:p w:rsidR="00C461FB" w:rsidRDefault="00115154" w:rsidP="00C461FB">
      <w:pPr>
        <w:pStyle w:val="Trepisma"/>
        <w:ind w:left="284" w:firstLine="425"/>
      </w:pPr>
      <w:r w:rsidRPr="00C461FB">
        <w:t>W wyniku kontroli</w:t>
      </w:r>
      <w:r>
        <w:t xml:space="preserve"> </w:t>
      </w:r>
      <w:r w:rsidRPr="00C461FB">
        <w:rPr>
          <w:b/>
        </w:rPr>
        <w:t>pozytywnie z nieprawidłowościami</w:t>
      </w:r>
      <w:r>
        <w:t xml:space="preserve"> ocenia się działalność Starostwa Powiatowego w Oleśnie w kontrolowanym zakresie.</w:t>
      </w:r>
    </w:p>
    <w:p w:rsidR="00C7564F" w:rsidRPr="009031FC" w:rsidRDefault="00115154" w:rsidP="00C461FB">
      <w:pPr>
        <w:pStyle w:val="Trepisma"/>
        <w:ind w:left="284" w:firstLine="425"/>
      </w:pPr>
      <w:r w:rsidRPr="009031FC">
        <w:t>Powyższą ocenę oparto na ustaleniach dokonanych w wyniku prowadzonych czynności kontrolnych:</w:t>
      </w:r>
    </w:p>
    <w:p w:rsidR="00150B4A" w:rsidRDefault="00115154" w:rsidP="009031FC">
      <w:pPr>
        <w:pStyle w:val="Default"/>
        <w:numPr>
          <w:ilvl w:val="0"/>
          <w:numId w:val="14"/>
        </w:numPr>
        <w:spacing w:line="360" w:lineRule="auto"/>
        <w:ind w:left="1134"/>
        <w:rPr>
          <w:rFonts w:cstheme="minorBidi"/>
          <w:color w:val="auto"/>
        </w:rPr>
      </w:pPr>
      <w:r w:rsidRPr="00150B4A">
        <w:rPr>
          <w:rFonts w:cstheme="minorBidi"/>
          <w:color w:val="auto"/>
        </w:rPr>
        <w:t xml:space="preserve">stwierdzono nieprawidłowość polegającą na niewpisaniu w Regulaminie Organizacyjnym Starostwa Powiatowego w Oleśnie w zakresie zdań </w:t>
      </w:r>
      <w:r w:rsidRPr="00150B4A">
        <w:rPr>
          <w:rFonts w:cstheme="minorBidi"/>
          <w:color w:val="auto"/>
        </w:rPr>
        <w:lastRenderedPageBreak/>
        <w:t>realizowanych przez Wydział Programów Rozwoju, Inwestycji i Zamówień Publicznych zadań wynikających z ustawy</w:t>
      </w:r>
      <w:r>
        <w:rPr>
          <w:rFonts w:cstheme="minorBidi"/>
          <w:color w:val="auto"/>
        </w:rPr>
        <w:t>;</w:t>
      </w:r>
      <w:r w:rsidRPr="00150B4A">
        <w:rPr>
          <w:rFonts w:cstheme="minorBidi"/>
          <w:color w:val="auto"/>
        </w:rPr>
        <w:t xml:space="preserve"> </w:t>
      </w:r>
    </w:p>
    <w:p w:rsidR="009031FC" w:rsidRPr="009031FC" w:rsidRDefault="00115154" w:rsidP="009031FC">
      <w:pPr>
        <w:pStyle w:val="Default"/>
        <w:numPr>
          <w:ilvl w:val="0"/>
          <w:numId w:val="14"/>
        </w:numPr>
        <w:spacing w:line="360" w:lineRule="auto"/>
        <w:ind w:left="1134"/>
        <w:rPr>
          <w:rFonts w:cstheme="minorBidi"/>
          <w:color w:val="auto"/>
        </w:rPr>
      </w:pPr>
      <w:r w:rsidRPr="00150B4A">
        <w:rPr>
          <w:rFonts w:cstheme="minorBidi"/>
          <w:color w:val="auto"/>
        </w:rPr>
        <w:t xml:space="preserve">stwierdzono nieprawidłowość polegającą na niewpisaniu </w:t>
      </w:r>
      <w:r>
        <w:t xml:space="preserve">w zakresie obowiązków Zastępcy Naczelnika </w:t>
      </w:r>
      <w:r w:rsidRPr="00150B4A">
        <w:rPr>
          <w:rFonts w:cstheme="minorBidi"/>
          <w:color w:val="auto"/>
        </w:rPr>
        <w:t>Wydział</w:t>
      </w:r>
      <w:r>
        <w:rPr>
          <w:rFonts w:cstheme="minorBidi"/>
          <w:color w:val="auto"/>
        </w:rPr>
        <w:t>u</w:t>
      </w:r>
      <w:r w:rsidRPr="00150B4A">
        <w:rPr>
          <w:rFonts w:cstheme="minorBidi"/>
          <w:color w:val="auto"/>
        </w:rPr>
        <w:t xml:space="preserve"> Programów Rozwoju, Inwestycji i Zamówień Publicznych</w:t>
      </w:r>
      <w:r>
        <w:t xml:space="preserve"> zadań dotyczących nieodpłatnej pomocy prawnej;</w:t>
      </w:r>
    </w:p>
    <w:p w:rsidR="009031FC" w:rsidRDefault="00115154" w:rsidP="009031FC">
      <w:pPr>
        <w:pStyle w:val="Default"/>
        <w:numPr>
          <w:ilvl w:val="0"/>
          <w:numId w:val="14"/>
        </w:numPr>
        <w:spacing w:line="360" w:lineRule="auto"/>
        <w:ind w:left="1134"/>
        <w:rPr>
          <w:rFonts w:cstheme="minorBidi"/>
          <w:color w:val="auto"/>
        </w:rPr>
      </w:pPr>
      <w:r w:rsidRPr="00150B4A">
        <w:rPr>
          <w:rFonts w:cstheme="minorBidi"/>
          <w:color w:val="auto"/>
        </w:rPr>
        <w:t xml:space="preserve">stwierdzono nieprawidłowość polegającą na </w:t>
      </w:r>
      <w:r w:rsidRPr="009031FC">
        <w:rPr>
          <w:rFonts w:cstheme="minorBidi"/>
          <w:color w:val="auto"/>
        </w:rPr>
        <w:t xml:space="preserve">niezapewnieniu </w:t>
      </w:r>
      <w:r>
        <w:rPr>
          <w:rFonts w:cstheme="minorBidi"/>
          <w:color w:val="auto"/>
        </w:rPr>
        <w:br/>
      </w:r>
      <w:r w:rsidRPr="009031FC">
        <w:rPr>
          <w:rFonts w:cstheme="minorBidi"/>
          <w:color w:val="auto"/>
        </w:rPr>
        <w:t>w pomieszczeniach przeznaczonych do udzielania nieodpłatnej pomocy prawnej</w:t>
      </w:r>
      <w:r>
        <w:rPr>
          <w:rFonts w:cstheme="minorBidi"/>
          <w:color w:val="auto"/>
        </w:rPr>
        <w:t xml:space="preserve"> </w:t>
      </w:r>
      <w:r w:rsidRPr="009031FC">
        <w:rPr>
          <w:rFonts w:cstheme="minorBidi"/>
          <w:color w:val="auto"/>
        </w:rPr>
        <w:t>i prowadzenia nieodpłatnej mediacji w punk</w:t>
      </w:r>
      <w:r>
        <w:rPr>
          <w:rFonts w:cstheme="minorBidi"/>
          <w:color w:val="auto"/>
        </w:rPr>
        <w:t>cie w Rudnikach</w:t>
      </w:r>
      <w:r w:rsidRPr="009031FC">
        <w:rPr>
          <w:rFonts w:cstheme="minorBidi"/>
          <w:color w:val="auto"/>
        </w:rPr>
        <w:t xml:space="preserve"> miejsc siedzących dla co najmniej czterech osób, co stanowi naruszenie przepisu § 5 ust.1 pkt 1 rozporzą</w:t>
      </w:r>
      <w:r>
        <w:rPr>
          <w:rFonts w:cstheme="minorBidi"/>
          <w:color w:val="auto"/>
        </w:rPr>
        <w:t xml:space="preserve">dzenia </w:t>
      </w:r>
      <w:r>
        <w:rPr>
          <w:rFonts w:eastAsia="Arial"/>
          <w:szCs w:val="22"/>
        </w:rPr>
        <w:t xml:space="preserve">Ministra Sprawiedliwości z dnia </w:t>
      </w:r>
      <w:r>
        <w:rPr>
          <w:rFonts w:eastAsia="Arial"/>
          <w:szCs w:val="22"/>
        </w:rPr>
        <w:br/>
        <w:t>21 grudnia 2018 r. w sprawie nieodpłatnej pomocy prawnej oraz nieodpłatnego poradnictwa obywatelskiego (Dz. U. z 2018 r. poz. 2492)</w:t>
      </w:r>
      <w:r>
        <w:rPr>
          <w:rStyle w:val="Odwoanieprzypisudolnego"/>
          <w:rFonts w:eastAsia="Arial"/>
          <w:szCs w:val="22"/>
        </w:rPr>
        <w:footnoteReference w:id="2"/>
      </w:r>
      <w:r>
        <w:rPr>
          <w:rFonts w:cstheme="minorBidi"/>
          <w:color w:val="auto"/>
        </w:rPr>
        <w:t>;</w:t>
      </w:r>
    </w:p>
    <w:p w:rsidR="005E7F7A" w:rsidRDefault="00115154" w:rsidP="009031FC">
      <w:pPr>
        <w:pStyle w:val="Default"/>
        <w:numPr>
          <w:ilvl w:val="0"/>
          <w:numId w:val="14"/>
        </w:numPr>
        <w:spacing w:line="360" w:lineRule="auto"/>
        <w:ind w:left="1134"/>
        <w:rPr>
          <w:rFonts w:cstheme="minorBidi"/>
          <w:color w:val="auto"/>
        </w:rPr>
      </w:pPr>
      <w:r>
        <w:rPr>
          <w:rFonts w:cstheme="minorBidi"/>
          <w:color w:val="auto"/>
        </w:rPr>
        <w:t>stwierdzono nieprawidłowość polegającą na lokalizacji urn, w których osoby uprawnione mogły zamieszczać wypełnione karty pomocy część B, w pomieszczeniach przeznaczonych do udzielania nieodpłatnej pomocy prawnej;</w:t>
      </w:r>
    </w:p>
    <w:p w:rsidR="005E7F7A" w:rsidRDefault="00115154" w:rsidP="009031FC">
      <w:pPr>
        <w:pStyle w:val="Default"/>
        <w:numPr>
          <w:ilvl w:val="0"/>
          <w:numId w:val="14"/>
        </w:numPr>
        <w:spacing w:line="360" w:lineRule="auto"/>
        <w:ind w:left="1134"/>
        <w:rPr>
          <w:rFonts w:cstheme="minorBidi"/>
          <w:color w:val="auto"/>
        </w:rPr>
      </w:pPr>
      <w:r>
        <w:rPr>
          <w:rFonts w:cstheme="minorBidi"/>
          <w:color w:val="auto"/>
        </w:rPr>
        <w:t xml:space="preserve">stwierdzono nieprawidłowość polegającą na niepoinformowaniu wojewody o porozumieniach zawartych z samorządami zawodowymi adwokatów </w:t>
      </w:r>
      <w:r>
        <w:rPr>
          <w:rFonts w:cstheme="minorBidi"/>
          <w:color w:val="auto"/>
        </w:rPr>
        <w:br/>
        <w:t>i radców prawnych;</w:t>
      </w:r>
    </w:p>
    <w:p w:rsidR="009031FC" w:rsidRPr="00136F14" w:rsidRDefault="00115154" w:rsidP="009031FC">
      <w:pPr>
        <w:pStyle w:val="Default"/>
        <w:numPr>
          <w:ilvl w:val="0"/>
          <w:numId w:val="14"/>
        </w:numPr>
        <w:spacing w:line="360" w:lineRule="auto"/>
        <w:ind w:left="1134"/>
        <w:rPr>
          <w:color w:val="auto"/>
        </w:rPr>
      </w:pPr>
      <w:r w:rsidRPr="00150B4A">
        <w:rPr>
          <w:rFonts w:cstheme="minorBidi"/>
          <w:color w:val="auto"/>
        </w:rPr>
        <w:t xml:space="preserve">stwierdzono nieprawidłowość polegającą na </w:t>
      </w:r>
      <w:r w:rsidRPr="009031FC">
        <w:t xml:space="preserve">braku kontroli nad prawidłowością realizacji zadań powierzonych organizacjom pozarządowym, co narusza przepisy art. 11 ust 8a </w:t>
      </w:r>
      <w:r w:rsidRPr="00136F14">
        <w:rPr>
          <w:color w:val="auto"/>
        </w:rPr>
        <w:t>ustawy</w:t>
      </w:r>
    </w:p>
    <w:p w:rsidR="000630FC" w:rsidRDefault="00115154" w:rsidP="000630FC">
      <w:pPr>
        <w:pStyle w:val="Trepisma"/>
        <w:numPr>
          <w:ilvl w:val="0"/>
          <w:numId w:val="11"/>
        </w:numPr>
        <w:ind w:left="709"/>
        <w:rPr>
          <w:b/>
        </w:rPr>
      </w:pPr>
      <w:r w:rsidRPr="000630FC">
        <w:rPr>
          <w:b/>
        </w:rPr>
        <w:t>Organizacja systemu nieodpłatnej pomocy prawnej, nieodpłatnego poradnictwa obywatelskiego oraz edukacji prawnej</w:t>
      </w:r>
    </w:p>
    <w:p w:rsidR="00C11DE6" w:rsidRPr="00FC5ACB" w:rsidRDefault="00115154" w:rsidP="00C11DE6">
      <w:pPr>
        <w:pStyle w:val="Trepisma"/>
        <w:numPr>
          <w:ilvl w:val="0"/>
          <w:numId w:val="12"/>
        </w:numPr>
        <w:ind w:left="1134"/>
      </w:pPr>
      <w:r w:rsidRPr="00FC5ACB">
        <w:t xml:space="preserve">prawidłowość powierzenia pracownikom jednostki kontrolowanej do realizacji zadań wynikających z ustawy </w:t>
      </w:r>
    </w:p>
    <w:p w:rsidR="00C11DE6" w:rsidRDefault="00115154" w:rsidP="00C11DE6">
      <w:pPr>
        <w:pStyle w:val="Trepisma"/>
        <w:ind w:left="284" w:firstLine="425"/>
      </w:pPr>
      <w:r>
        <w:t>W kontrolowanym okresie w Starostwie Powiatowym w Oleśnie obowiązywał Regulamin Organizacyjny Starostwa Powiatowego w Oleśnie, stanowiący załącznik do uchwały Nr 48/146/16 Zarządu Powiatu w Oleśnie z dnia 23 maja 2016 r.</w:t>
      </w:r>
      <w:r>
        <w:rPr>
          <w:rStyle w:val="Odwoanieprzypisudolnego"/>
        </w:rPr>
        <w:footnoteReference w:id="3"/>
      </w:r>
    </w:p>
    <w:p w:rsidR="005F5758" w:rsidRDefault="00115154" w:rsidP="00C11DE6">
      <w:pPr>
        <w:pStyle w:val="Trepisma"/>
        <w:ind w:left="284" w:firstLine="425"/>
      </w:pPr>
      <w:r>
        <w:lastRenderedPageBreak/>
        <w:t xml:space="preserve">W </w:t>
      </w:r>
      <w:r>
        <w:rPr>
          <w:rFonts w:cs="Arial"/>
        </w:rPr>
        <w:t>§</w:t>
      </w:r>
      <w:r>
        <w:t xml:space="preserve"> 33 przedmiotowego regulaminu wymieniono zadania realizowane przez Wydział Organizacyjny w kontekście przedmiotu kontroli, tj. organizowanie </w:t>
      </w:r>
      <w:r>
        <w:br/>
        <w:t>i monitorowanie funkcjonowania nieodpłatnej pomocy prawnej w Powiecie oraz współpraca w odpowiednim zakresie tego zadania z Wydziałem Programów Rozwoju, Inwestycji i Zamówień Publicznych.</w:t>
      </w:r>
    </w:p>
    <w:p w:rsidR="006730C6" w:rsidRDefault="00115154" w:rsidP="00150B4A">
      <w:pPr>
        <w:pStyle w:val="Trepisma"/>
        <w:ind w:left="284" w:firstLine="425"/>
      </w:pPr>
      <w:r>
        <w:t xml:space="preserve">W </w:t>
      </w:r>
      <w:r>
        <w:rPr>
          <w:rFonts w:cs="Arial"/>
        </w:rPr>
        <w:t>§</w:t>
      </w:r>
      <w:r>
        <w:t xml:space="preserve"> 86 regulaminu, w którym zostały zapisane zadania realizowane przez  Wydział Programów Rozwoju, Inwestycji i Zamówień Publicznych, nie wpisano zadań wynikających z ustawy. </w:t>
      </w:r>
    </w:p>
    <w:p w:rsidR="00161395" w:rsidRPr="003E20AF" w:rsidRDefault="00115154" w:rsidP="006730C6">
      <w:pPr>
        <w:pStyle w:val="Trepisma"/>
        <w:ind w:firstLine="709"/>
      </w:pPr>
      <w:r>
        <w:t xml:space="preserve">W okresie objętym kontrolą realizacją powyższych zadań zajmowało się </w:t>
      </w:r>
      <w:r>
        <w:br/>
        <w:t xml:space="preserve">2 pracowników Starostwa Powiatowego w Oleśnie: Zastępca Naczelnika Wydziału Organizacyjnego, w którego zakresie obowiązków (Or. 2003.12.2024 z dnia </w:t>
      </w:r>
      <w:r>
        <w:br/>
        <w:t xml:space="preserve">28 sierpnia 2024 r.) zapisano wykonywanie zadań w zakresie nieodpłatnej pomocy prawnej oraz Zastępca Naczelnika Wydziału Programów Rozwoju, Inwestycji </w:t>
      </w:r>
      <w:r>
        <w:br/>
        <w:t xml:space="preserve">i Zamówień Publicznych </w:t>
      </w:r>
      <w:r w:rsidRPr="00F86894">
        <w:t xml:space="preserve">w zakresie współpracy z organizacjami pozarządowymi prowadzącymi punkty nieodpłatnej pomocy prawnej, w którego zakresie obowiązków nie </w:t>
      </w:r>
      <w:r w:rsidRPr="003E20AF">
        <w:t xml:space="preserve">wymieniono zadań dotyczących nieodpłatnej pomocy prawnej. </w:t>
      </w:r>
    </w:p>
    <w:p w:rsidR="00161395" w:rsidRPr="003E20AF" w:rsidRDefault="00115154" w:rsidP="00161395">
      <w:pPr>
        <w:pStyle w:val="Trepisma"/>
        <w:ind w:firstLine="709"/>
      </w:pPr>
      <w:r w:rsidRPr="003E20AF">
        <w:t>Z informacji uzyskanych od jednostki kontrolowanej wynika, iż Zastępca Naczelnika Wydziału Programów Rozwoju, Inwestycji i Zamówień Publicznych wykonywał następujące zadania w zakresie realizacji zadań wynikających z ustawy:</w:t>
      </w:r>
    </w:p>
    <w:p w:rsidR="00F86894" w:rsidRPr="003E20AF" w:rsidRDefault="00115154" w:rsidP="00F86894">
      <w:pPr>
        <w:pStyle w:val="Trepisma"/>
        <w:numPr>
          <w:ilvl w:val="0"/>
          <w:numId w:val="24"/>
        </w:numPr>
        <w:ind w:left="993"/>
      </w:pPr>
      <w:r w:rsidRPr="003E20AF">
        <w:t>członkostwo w komisji konkursowej opiniującej oferty realizacji zadań publicznych złożonych w ramach otwartego konkursu ofert na realizację zadania publicznego z zakresu nieodpłatnej pomocy prawnej, polegającego na prowadzeniu przez organizację pozarządową prowadzącą działalność pożytku publicznego punktu udzielania nieodpłatnej pomocy prawnej lub punktu świadczenia poradnictwa obywatelskiego;</w:t>
      </w:r>
    </w:p>
    <w:p w:rsidR="00F86894" w:rsidRPr="003E20AF" w:rsidRDefault="00115154" w:rsidP="00F86894">
      <w:pPr>
        <w:pStyle w:val="Trepisma"/>
        <w:numPr>
          <w:ilvl w:val="0"/>
          <w:numId w:val="24"/>
        </w:numPr>
        <w:ind w:left="993"/>
      </w:pPr>
      <w:r w:rsidRPr="003E20AF">
        <w:t>przewodniczenie zespołowi kontrolnemu, który przeprowadził kontrolę wykonywania zadania publicznego przez organizację pozarządową świadczącą nieodpłatną pomoc prawną na terenie powiatu oleskiego w 2021 r.</w:t>
      </w:r>
    </w:p>
    <w:p w:rsidR="00A32AE4" w:rsidRDefault="00115154" w:rsidP="00161395">
      <w:pPr>
        <w:pStyle w:val="Trepisma"/>
        <w:ind w:firstLine="709"/>
      </w:pPr>
      <w:r w:rsidRPr="00C11DE6">
        <w:t>Nadzór</w:t>
      </w:r>
      <w:r>
        <w:t xml:space="preserve"> nad realizacją zadań wynikających z ustawy sprawuje Naczelnik Wydziału Organizacyjnego, co wynika z </w:t>
      </w:r>
      <w:r>
        <w:rPr>
          <w:rFonts w:cs="Arial"/>
        </w:rPr>
        <w:t>§</w:t>
      </w:r>
      <w:r>
        <w:t xml:space="preserve"> 20 ust. 4 regulaminu.</w:t>
      </w:r>
      <w:r>
        <w:rPr>
          <w:rStyle w:val="Odwoanieprzypisudolnego"/>
        </w:rPr>
        <w:footnoteReference w:id="4"/>
      </w:r>
    </w:p>
    <w:p w:rsidR="00E542AF" w:rsidRPr="00FC5ACB" w:rsidRDefault="00115154" w:rsidP="00E542AF">
      <w:pPr>
        <w:pStyle w:val="Trepisma"/>
        <w:ind w:left="284" w:firstLine="425"/>
        <w:jc w:val="right"/>
      </w:pPr>
      <w:r w:rsidRPr="00FC5ACB">
        <w:lastRenderedPageBreak/>
        <w:t>[Dowód: akta kontroli, str. 4-89, str. 90-99, str. 100-103]</w:t>
      </w:r>
    </w:p>
    <w:p w:rsidR="0041121E" w:rsidRPr="00CA30A9" w:rsidRDefault="00115154" w:rsidP="0041121E">
      <w:pPr>
        <w:spacing w:after="120" w:line="360" w:lineRule="auto"/>
        <w:ind w:firstLine="567"/>
        <w:jc w:val="both"/>
        <w:rPr>
          <w:rFonts w:eastAsia="Times New Roman" w:cs="Arial"/>
          <w:bCs/>
          <w:lang w:eastAsia="pl-PL"/>
        </w:rPr>
      </w:pPr>
      <w:r w:rsidRPr="00CA30A9">
        <w:rPr>
          <w:rFonts w:eastAsia="Times New Roman" w:cs="Arial"/>
          <w:bCs/>
          <w:lang w:eastAsia="pl-PL"/>
        </w:rPr>
        <w:t xml:space="preserve">Z uwagi na powyższe, wnosi się zastrzeżenia </w:t>
      </w:r>
      <w:bookmarkStart w:id="5" w:name="_Hlk184210511"/>
      <w:r w:rsidRPr="00CA30A9">
        <w:rPr>
          <w:rFonts w:eastAsia="Times New Roman" w:cs="Arial"/>
          <w:bCs/>
          <w:lang w:eastAsia="pl-PL"/>
        </w:rPr>
        <w:t>w zakresie powierzenia do realizacji zadań wynikających z ustawy.</w:t>
      </w:r>
    </w:p>
    <w:bookmarkEnd w:id="5"/>
    <w:p w:rsidR="0095650B" w:rsidRPr="00FC5ACB" w:rsidRDefault="00115154" w:rsidP="0095650B">
      <w:pPr>
        <w:pStyle w:val="Trepisma"/>
        <w:numPr>
          <w:ilvl w:val="0"/>
          <w:numId w:val="12"/>
        </w:numPr>
        <w:ind w:left="1134"/>
      </w:pPr>
      <w:r w:rsidRPr="00FC5ACB">
        <w:t>przygotowanie i organizacja punktów nieodpłatnej pomocy prawnej, nieodpłatnego poradnictwa obywatelskiego i nieodpłatnej mediacji</w:t>
      </w:r>
    </w:p>
    <w:p w:rsidR="00741F7D" w:rsidRDefault="00115154" w:rsidP="006C5664">
      <w:pPr>
        <w:pStyle w:val="Trepisma"/>
        <w:ind w:left="284" w:firstLine="425"/>
        <w:rPr>
          <w:rFonts w:eastAsia="Times New Roman" w:cs="Arial"/>
          <w:lang w:eastAsia="pl-PL"/>
        </w:rPr>
      </w:pPr>
      <w:r w:rsidRPr="0015552B">
        <w:rPr>
          <w:rFonts w:eastAsia="Times New Roman" w:cs="Arial"/>
          <w:lang w:eastAsia="pl-PL"/>
        </w:rPr>
        <w:t>Wszystkie lokale, w których funkcjonowały punkty nieodpłatnej pomocy</w:t>
      </w:r>
      <w:r>
        <w:rPr>
          <w:rFonts w:eastAsia="Times New Roman" w:cs="Arial"/>
          <w:lang w:eastAsia="pl-PL"/>
        </w:rPr>
        <w:t xml:space="preserve"> </w:t>
      </w:r>
      <w:r w:rsidRPr="0015552B">
        <w:rPr>
          <w:rFonts w:eastAsia="Times New Roman" w:cs="Arial"/>
          <w:lang w:eastAsia="pl-PL"/>
        </w:rPr>
        <w:t xml:space="preserve">prawnej lub nieodpłatnego poradnictwa obywatelskiego na obszarze Powiatu </w:t>
      </w:r>
      <w:r>
        <w:rPr>
          <w:rFonts w:eastAsia="Times New Roman" w:cs="Arial"/>
          <w:lang w:eastAsia="pl-PL"/>
        </w:rPr>
        <w:t>Oleskiego</w:t>
      </w:r>
      <w:r w:rsidRPr="0015552B">
        <w:rPr>
          <w:rFonts w:eastAsia="Times New Roman" w:cs="Arial"/>
          <w:lang w:eastAsia="pl-PL"/>
        </w:rPr>
        <w:t xml:space="preserve"> zostały poddane oględzinom, których celem było sprawdzenie, czy lokale te spełniają wymogi określone w rozporządzeniu</w:t>
      </w:r>
      <w:r>
        <w:rPr>
          <w:rFonts w:eastAsia="Times New Roman" w:cs="Arial"/>
          <w:lang w:eastAsia="pl-PL"/>
        </w:rPr>
        <w:t>.</w:t>
      </w:r>
    </w:p>
    <w:p w:rsidR="0059411C" w:rsidRPr="0015552B" w:rsidRDefault="00115154" w:rsidP="006C5664">
      <w:pPr>
        <w:spacing w:after="120" w:line="360" w:lineRule="auto"/>
        <w:ind w:left="284" w:firstLine="567"/>
        <w:rPr>
          <w:rFonts w:eastAsia="Times New Roman" w:cs="Arial"/>
          <w:lang w:eastAsia="pl-PL"/>
        </w:rPr>
      </w:pPr>
      <w:r w:rsidRPr="0015552B">
        <w:rPr>
          <w:rFonts w:eastAsia="Times New Roman" w:cs="Arial"/>
          <w:lang w:eastAsia="pl-PL"/>
        </w:rPr>
        <w:t xml:space="preserve">W trakcie oględzin ustalono, że tytuł </w:t>
      </w:r>
      <w:r>
        <w:rPr>
          <w:rFonts w:eastAsia="Times New Roman" w:cs="Arial"/>
          <w:lang w:eastAsia="pl-PL"/>
        </w:rPr>
        <w:t xml:space="preserve">prawny do lokalu w Rudnikach </w:t>
      </w:r>
      <w:r w:rsidRPr="0015552B">
        <w:rPr>
          <w:rFonts w:eastAsia="Times New Roman" w:cs="Arial"/>
          <w:lang w:eastAsia="pl-PL"/>
        </w:rPr>
        <w:t xml:space="preserve">przy </w:t>
      </w:r>
      <w:r>
        <w:rPr>
          <w:rFonts w:eastAsia="Times New Roman" w:cs="Arial"/>
          <w:lang w:eastAsia="pl-PL"/>
        </w:rPr>
        <w:br/>
      </w:r>
      <w:r w:rsidRPr="0015552B">
        <w:rPr>
          <w:rFonts w:eastAsia="Times New Roman" w:cs="Arial"/>
          <w:lang w:eastAsia="pl-PL"/>
        </w:rPr>
        <w:t xml:space="preserve">ul. </w:t>
      </w:r>
      <w:r>
        <w:rPr>
          <w:rFonts w:eastAsia="Times New Roman" w:cs="Arial"/>
          <w:lang w:eastAsia="pl-PL"/>
        </w:rPr>
        <w:t>Wojska Polskiego 12</w:t>
      </w:r>
      <w:r w:rsidRPr="0015552B">
        <w:rPr>
          <w:rFonts w:eastAsia="Times New Roman" w:cs="Arial"/>
          <w:lang w:eastAsia="pl-PL"/>
        </w:rPr>
        <w:t xml:space="preserve">, </w:t>
      </w:r>
      <w:r>
        <w:rPr>
          <w:rFonts w:eastAsia="Times New Roman" w:cs="Arial"/>
          <w:lang w:eastAsia="pl-PL"/>
        </w:rPr>
        <w:t xml:space="preserve">46-325 Rudniki, </w:t>
      </w:r>
      <w:r w:rsidRPr="0015552B">
        <w:rPr>
          <w:rFonts w:eastAsia="Times New Roman" w:cs="Arial"/>
          <w:lang w:eastAsia="pl-PL"/>
        </w:rPr>
        <w:t>w którym umiejscowiono punkt nieodpłatnej pomocy prawnej i nieodpłatnej mediacji posiadał</w:t>
      </w:r>
      <w:r>
        <w:rPr>
          <w:rFonts w:eastAsia="Times New Roman" w:cs="Arial"/>
          <w:lang w:eastAsia="pl-PL"/>
        </w:rPr>
        <w:t>a</w:t>
      </w:r>
      <w:r w:rsidRPr="0015552B">
        <w:rPr>
          <w:rFonts w:eastAsia="Times New Roman" w:cs="Arial"/>
          <w:lang w:eastAsia="pl-PL"/>
        </w:rPr>
        <w:t xml:space="preserve"> </w:t>
      </w:r>
      <w:r>
        <w:rPr>
          <w:rFonts w:eastAsia="Times New Roman" w:cs="Arial"/>
          <w:lang w:eastAsia="pl-PL"/>
        </w:rPr>
        <w:t>Gmina Rudniki</w:t>
      </w:r>
      <w:r w:rsidRPr="0015552B">
        <w:rPr>
          <w:rFonts w:eastAsia="Times New Roman" w:cs="Arial"/>
          <w:lang w:eastAsia="pl-PL"/>
        </w:rPr>
        <w:t xml:space="preserve">, która udostępniła przedmiotowy lokal na podstawie porozumienia zawartego </w:t>
      </w:r>
      <w:r>
        <w:rPr>
          <w:rFonts w:eastAsia="Times New Roman" w:cs="Arial"/>
          <w:lang w:eastAsia="pl-PL"/>
        </w:rPr>
        <w:br/>
      </w:r>
      <w:r w:rsidRPr="0015552B">
        <w:rPr>
          <w:rFonts w:eastAsia="Times New Roman" w:cs="Arial"/>
          <w:lang w:eastAsia="pl-PL"/>
        </w:rPr>
        <w:t xml:space="preserve">z Powiatem </w:t>
      </w:r>
      <w:r>
        <w:rPr>
          <w:rFonts w:eastAsia="Times New Roman" w:cs="Arial"/>
          <w:lang w:eastAsia="pl-PL"/>
        </w:rPr>
        <w:t xml:space="preserve">Oleskim, </w:t>
      </w:r>
      <w:r w:rsidRPr="0015552B">
        <w:rPr>
          <w:rFonts w:eastAsia="Times New Roman" w:cs="Arial"/>
          <w:lang w:eastAsia="pl-PL"/>
        </w:rPr>
        <w:t xml:space="preserve">zaś tytuł prawny do lokalu w którym umiejscowiono punkt nieodpłatnej pomocy </w:t>
      </w:r>
      <w:r>
        <w:rPr>
          <w:rFonts w:eastAsia="Times New Roman" w:cs="Arial"/>
          <w:lang w:eastAsia="pl-PL"/>
        </w:rPr>
        <w:t xml:space="preserve">prawnej, nieodpłatnego poradnictwa obywatelskiego </w:t>
      </w:r>
      <w:r>
        <w:rPr>
          <w:rFonts w:eastAsia="Times New Roman" w:cs="Arial"/>
          <w:lang w:eastAsia="pl-PL"/>
        </w:rPr>
        <w:br/>
        <w:t>i nieodpłatnej mediacji</w:t>
      </w:r>
      <w:r w:rsidRPr="0015552B">
        <w:rPr>
          <w:rFonts w:eastAsia="Times New Roman" w:cs="Arial"/>
          <w:lang w:eastAsia="pl-PL"/>
        </w:rPr>
        <w:t> </w:t>
      </w:r>
      <w:r>
        <w:rPr>
          <w:rFonts w:eastAsia="Times New Roman" w:cs="Arial"/>
          <w:lang w:eastAsia="pl-PL"/>
        </w:rPr>
        <w:t xml:space="preserve">przy ul. Krasickiego 22, 46-300 Olesno, </w:t>
      </w:r>
      <w:r w:rsidRPr="0015552B">
        <w:rPr>
          <w:rFonts w:eastAsia="Times New Roman" w:cs="Arial"/>
          <w:lang w:eastAsia="pl-PL"/>
        </w:rPr>
        <w:t>posiadała gmina</w:t>
      </w:r>
      <w:r>
        <w:rPr>
          <w:rFonts w:eastAsia="Times New Roman" w:cs="Arial"/>
          <w:lang w:eastAsia="pl-PL"/>
        </w:rPr>
        <w:t xml:space="preserve"> Olesno</w:t>
      </w:r>
      <w:r w:rsidRPr="0015552B">
        <w:rPr>
          <w:rFonts w:eastAsia="Times New Roman" w:cs="Arial"/>
          <w:lang w:eastAsia="pl-PL"/>
        </w:rPr>
        <w:t xml:space="preserve">, która udostępniła przedmiotowy lokal na podstawie porozumienia zawartego z Powiatem </w:t>
      </w:r>
      <w:r>
        <w:rPr>
          <w:rFonts w:eastAsia="Times New Roman" w:cs="Arial"/>
          <w:lang w:eastAsia="pl-PL"/>
        </w:rPr>
        <w:t>Oleskim</w:t>
      </w:r>
      <w:r w:rsidRPr="0015552B">
        <w:rPr>
          <w:rFonts w:eastAsia="Times New Roman" w:cs="Arial"/>
          <w:lang w:eastAsia="pl-PL"/>
        </w:rPr>
        <w:t>.</w:t>
      </w:r>
    </w:p>
    <w:p w:rsidR="003D508E" w:rsidRDefault="00115154" w:rsidP="006C5664">
      <w:pPr>
        <w:spacing w:after="120" w:line="360" w:lineRule="auto"/>
        <w:ind w:left="284" w:firstLine="567"/>
        <w:rPr>
          <w:rFonts w:eastAsia="Times New Roman" w:cs="Arial"/>
          <w:lang w:eastAsia="pl-PL"/>
        </w:rPr>
      </w:pPr>
      <w:r w:rsidRPr="0015552B">
        <w:rPr>
          <w:rFonts w:eastAsia="Times New Roman" w:cs="Arial"/>
          <w:lang w:eastAsia="pl-PL"/>
        </w:rPr>
        <w:t xml:space="preserve">Obydwa lokale zostały oznaczone w sposób umożliwiający łatwe odnalezienie </w:t>
      </w:r>
      <w:r>
        <w:rPr>
          <w:rFonts w:eastAsia="Times New Roman" w:cs="Arial"/>
          <w:lang w:eastAsia="pl-PL"/>
        </w:rPr>
        <w:t xml:space="preserve">tych </w:t>
      </w:r>
      <w:r w:rsidRPr="0015552B">
        <w:rPr>
          <w:rFonts w:eastAsia="Times New Roman" w:cs="Arial"/>
          <w:lang w:eastAsia="pl-PL"/>
        </w:rPr>
        <w:t>punktów.</w:t>
      </w:r>
      <w:r>
        <w:rPr>
          <w:rFonts w:eastAsia="Times New Roman" w:cs="Arial"/>
          <w:lang w:eastAsia="pl-PL"/>
        </w:rPr>
        <w:t xml:space="preserve"> W</w:t>
      </w:r>
      <w:r w:rsidRPr="0006543A">
        <w:rPr>
          <w:rFonts w:eastAsia="Times New Roman" w:cs="Arial"/>
          <w:lang w:eastAsia="pl-PL"/>
        </w:rPr>
        <w:t xml:space="preserve"> oznaczeniach obydwu punktów, zamieszczonych na drzwiach wejściowych do budynków oraz wewnątrz budynków określono, że jest w nich udzielana </w:t>
      </w:r>
      <w:r>
        <w:rPr>
          <w:rFonts w:eastAsia="Times New Roman" w:cs="Arial"/>
          <w:lang w:eastAsia="pl-PL"/>
        </w:rPr>
        <w:t xml:space="preserve">odpowiednio </w:t>
      </w:r>
      <w:r w:rsidRPr="0006543A">
        <w:rPr>
          <w:rFonts w:eastAsia="Times New Roman" w:cs="Arial"/>
          <w:lang w:eastAsia="pl-PL"/>
        </w:rPr>
        <w:t>nieodpłatna pomoc prawna</w:t>
      </w:r>
      <w:r>
        <w:rPr>
          <w:rFonts w:eastAsia="Times New Roman" w:cs="Arial"/>
          <w:lang w:eastAsia="pl-PL"/>
        </w:rPr>
        <w:t xml:space="preserve"> oraz nieodpłatna mediacja (punkt w Rudnikach) oraz </w:t>
      </w:r>
      <w:r w:rsidRPr="0006543A">
        <w:rPr>
          <w:rFonts w:eastAsia="Times New Roman" w:cs="Arial"/>
          <w:lang w:eastAsia="pl-PL"/>
        </w:rPr>
        <w:t>nieodpłatna pomoc prawna</w:t>
      </w:r>
      <w:r>
        <w:rPr>
          <w:rFonts w:eastAsia="Times New Roman" w:cs="Arial"/>
          <w:lang w:eastAsia="pl-PL"/>
        </w:rPr>
        <w:t>, nieodpłatne poradnictwo obywatelskie oraz nieodpłatna mediacja (punkt w Oleśnie)</w:t>
      </w:r>
      <w:r w:rsidRPr="0006543A">
        <w:rPr>
          <w:rFonts w:eastAsia="Times New Roman" w:cs="Arial"/>
          <w:lang w:eastAsia="pl-PL"/>
        </w:rPr>
        <w:t>,</w:t>
      </w:r>
      <w:r>
        <w:rPr>
          <w:rFonts w:eastAsia="Times New Roman" w:cs="Arial"/>
          <w:lang w:eastAsia="pl-PL"/>
        </w:rPr>
        <w:t xml:space="preserve"> a także </w:t>
      </w:r>
      <w:r w:rsidRPr="0006543A">
        <w:rPr>
          <w:rFonts w:eastAsia="Times New Roman" w:cs="Arial"/>
          <w:lang w:eastAsia="pl-PL"/>
        </w:rPr>
        <w:t>określono dni i godzin</w:t>
      </w:r>
      <w:r>
        <w:rPr>
          <w:rFonts w:eastAsia="Times New Roman" w:cs="Arial"/>
          <w:lang w:eastAsia="pl-PL"/>
        </w:rPr>
        <w:t>y</w:t>
      </w:r>
      <w:r w:rsidRPr="0006543A">
        <w:rPr>
          <w:rFonts w:eastAsia="Times New Roman" w:cs="Arial"/>
          <w:lang w:eastAsia="pl-PL"/>
        </w:rPr>
        <w:t xml:space="preserve"> dyżurów</w:t>
      </w:r>
      <w:r>
        <w:rPr>
          <w:rFonts w:eastAsia="Times New Roman" w:cs="Arial"/>
          <w:lang w:eastAsia="pl-PL"/>
        </w:rPr>
        <w:t xml:space="preserve"> – co jest zgodne z</w:t>
      </w:r>
      <w:r w:rsidRPr="0006543A">
        <w:rPr>
          <w:rFonts w:eastAsia="Times New Roman" w:cs="Arial"/>
          <w:lang w:eastAsia="pl-PL"/>
        </w:rPr>
        <w:t xml:space="preserve"> § 5 ust. 3 rozporządzenia</w:t>
      </w:r>
      <w:r>
        <w:rPr>
          <w:rFonts w:eastAsia="Times New Roman" w:cs="Arial"/>
          <w:lang w:eastAsia="pl-PL"/>
        </w:rPr>
        <w:t xml:space="preserve">. </w:t>
      </w:r>
    </w:p>
    <w:p w:rsidR="003D508E" w:rsidRDefault="00115154" w:rsidP="006C5664">
      <w:pPr>
        <w:spacing w:after="120" w:line="360" w:lineRule="auto"/>
        <w:ind w:left="284" w:firstLine="567"/>
        <w:rPr>
          <w:rFonts w:eastAsia="Times New Roman" w:cs="Arial"/>
          <w:lang w:eastAsia="pl-PL"/>
        </w:rPr>
      </w:pPr>
      <w:r>
        <w:rPr>
          <w:rFonts w:eastAsia="Times New Roman" w:cs="Arial"/>
          <w:lang w:eastAsia="pl-PL"/>
        </w:rPr>
        <w:t xml:space="preserve">Oba punkty pomocy zostały dostosowane do potrzeb osób niepełnosprawnych, co jest zgodne z </w:t>
      </w:r>
      <w:r w:rsidRPr="0006543A">
        <w:rPr>
          <w:rFonts w:eastAsia="Times New Roman" w:cs="Arial"/>
          <w:lang w:eastAsia="pl-PL"/>
        </w:rPr>
        <w:t>§ 3 ust. 2 rozporządzenia</w:t>
      </w:r>
      <w:r>
        <w:rPr>
          <w:rFonts w:eastAsia="Times New Roman" w:cs="Arial"/>
          <w:lang w:eastAsia="pl-PL"/>
        </w:rPr>
        <w:t xml:space="preserve">, warunkami umów zawartych z adwokatami i radcami prawnymi oraz porozumieniami zawartymi </w:t>
      </w:r>
      <w:r>
        <w:rPr>
          <w:rFonts w:eastAsia="Times New Roman" w:cs="Arial"/>
          <w:lang w:eastAsia="pl-PL"/>
        </w:rPr>
        <w:br/>
        <w:t>z Gminami Rudniki i Olesno.</w:t>
      </w:r>
    </w:p>
    <w:p w:rsidR="00BF68CC" w:rsidRPr="0015552B" w:rsidRDefault="00115154" w:rsidP="006C5664">
      <w:pPr>
        <w:autoSpaceDE w:val="0"/>
        <w:autoSpaceDN w:val="0"/>
        <w:adjustRightInd w:val="0"/>
        <w:spacing w:after="120" w:line="360" w:lineRule="auto"/>
        <w:ind w:left="284" w:firstLine="567"/>
        <w:contextualSpacing/>
        <w:rPr>
          <w:rFonts w:eastAsia="Times New Roman" w:cs="Arial"/>
          <w:lang w:eastAsia="pl-PL"/>
        </w:rPr>
      </w:pPr>
      <w:r w:rsidRPr="0015552B">
        <w:rPr>
          <w:rFonts w:eastAsia="Times New Roman" w:cs="Arial"/>
          <w:lang w:eastAsia="pl-PL"/>
        </w:rPr>
        <w:t xml:space="preserve">W każdym lokalu, poddanym oględzinom, zgodnie z § 5 ust. 1 pkt 1 </w:t>
      </w:r>
      <w:r w:rsidRPr="0015552B">
        <w:rPr>
          <w:rFonts w:eastAsia="Calibri" w:cs="Arial"/>
        </w:rPr>
        <w:t>rozporządzenia</w:t>
      </w:r>
      <w:r w:rsidRPr="0015552B">
        <w:rPr>
          <w:rFonts w:eastAsia="Times New Roman" w:cs="Arial"/>
          <w:lang w:eastAsia="pl-PL"/>
        </w:rPr>
        <w:t xml:space="preserve">, zostało wyodrębnione pomieszczenie przeznaczone do udzielania nieodpłatnej pomocy prawnej i prowadzenia mediacji, umożliwiające zachowanie dyskrecji przy uzyskiwaniu tej pomocy przez osoby uprawnione. </w:t>
      </w:r>
    </w:p>
    <w:p w:rsidR="00BF68CC" w:rsidRPr="0015552B" w:rsidRDefault="00115154" w:rsidP="006C5664">
      <w:pPr>
        <w:spacing w:after="120" w:line="360" w:lineRule="auto"/>
        <w:ind w:left="284" w:firstLine="567"/>
        <w:rPr>
          <w:rFonts w:eastAsia="Times New Roman" w:cs="Arial"/>
          <w:lang w:eastAsia="pl-PL"/>
        </w:rPr>
      </w:pPr>
      <w:r w:rsidRPr="0015552B">
        <w:rPr>
          <w:rFonts w:eastAsia="Times New Roman" w:cs="Arial"/>
          <w:lang w:eastAsia="pl-PL"/>
        </w:rPr>
        <w:lastRenderedPageBreak/>
        <w:t xml:space="preserve">W punktach (w pomieszczeniach przeznaczonych do udzielania nieodpłatnej pomocy prawnej lub świadczenia nieodpłatnego poradnictwa obywatelskiego), poddanych oględzinom, zapewniono dostęp do instalacji energetycznej oraz do Internetu. </w:t>
      </w:r>
    </w:p>
    <w:p w:rsidR="00BF68CC" w:rsidRDefault="00115154" w:rsidP="006C5664">
      <w:pPr>
        <w:spacing w:after="120" w:line="360" w:lineRule="auto"/>
        <w:ind w:left="284" w:firstLine="567"/>
        <w:rPr>
          <w:rFonts w:eastAsia="Times New Roman" w:cs="Arial"/>
          <w:lang w:eastAsia="pl-PL"/>
        </w:rPr>
      </w:pPr>
      <w:r w:rsidRPr="0015552B">
        <w:rPr>
          <w:rFonts w:eastAsia="Times New Roman" w:cs="Arial"/>
          <w:lang w:eastAsia="pl-PL"/>
        </w:rPr>
        <w:t>Na wyposażeniu każdego z nich znajdowały się drukarki, urządzenia pozwalające na przenoszenie dokumentacji do postaci elektronicznej i materiały biurowe, wymienione w § 5 ust. 1 pkt 3 rozporządzenia.</w:t>
      </w:r>
    </w:p>
    <w:p w:rsidR="00FC6C1A" w:rsidRDefault="00115154" w:rsidP="006C5664">
      <w:pPr>
        <w:spacing w:after="120" w:line="360" w:lineRule="auto"/>
        <w:ind w:left="284" w:firstLine="567"/>
        <w:rPr>
          <w:rFonts w:eastAsia="Times New Roman" w:cs="Arial"/>
          <w:lang w:eastAsia="pl-PL"/>
        </w:rPr>
      </w:pPr>
      <w:r>
        <w:rPr>
          <w:rFonts w:eastAsia="Times New Roman" w:cs="Arial"/>
          <w:lang w:eastAsia="pl-PL"/>
        </w:rPr>
        <w:t xml:space="preserve">W obu punktach zapewniono wyposażenie zapewniające bezpieczne przechowywanie dokumentów zawierających dane osobowe, w sposób uniemożliwiający dostęp do nich osobom nieupoważnionym, co jest zgodne </w:t>
      </w:r>
      <w:r>
        <w:rPr>
          <w:rFonts w:eastAsia="Times New Roman" w:cs="Arial"/>
          <w:lang w:eastAsia="pl-PL"/>
        </w:rPr>
        <w:br/>
        <w:t xml:space="preserve">z </w:t>
      </w:r>
      <w:r w:rsidRPr="0006543A">
        <w:rPr>
          <w:rFonts w:eastAsia="Times New Roman" w:cs="Arial"/>
          <w:lang w:eastAsia="pl-PL"/>
        </w:rPr>
        <w:t>§ 5 ust. 2 rozporządzenia</w:t>
      </w:r>
      <w:r>
        <w:rPr>
          <w:rFonts w:eastAsia="Times New Roman" w:cs="Arial"/>
          <w:lang w:eastAsia="pl-PL"/>
        </w:rPr>
        <w:t>.</w:t>
      </w:r>
    </w:p>
    <w:p w:rsidR="00BF68CC" w:rsidRDefault="00115154" w:rsidP="00BF68CC">
      <w:pPr>
        <w:pStyle w:val="Trepisma"/>
        <w:ind w:left="284" w:firstLine="425"/>
        <w:rPr>
          <w:rFonts w:eastAsia="Times New Roman" w:cs="Arial"/>
          <w:lang w:eastAsia="pl-PL"/>
        </w:rPr>
      </w:pPr>
      <w:r>
        <w:rPr>
          <w:rFonts w:eastAsia="Times New Roman" w:cs="Arial"/>
          <w:lang w:eastAsia="pl-PL"/>
        </w:rPr>
        <w:t>Niemniej, p</w:t>
      </w:r>
      <w:r w:rsidRPr="0015552B">
        <w:rPr>
          <w:rFonts w:eastAsia="Times New Roman" w:cs="Arial"/>
          <w:lang w:eastAsia="pl-PL"/>
        </w:rPr>
        <w:t xml:space="preserve">odczas oględzin </w:t>
      </w:r>
      <w:r>
        <w:rPr>
          <w:rFonts w:eastAsia="Times New Roman" w:cs="Arial"/>
          <w:lang w:eastAsia="pl-PL"/>
        </w:rPr>
        <w:t>p</w:t>
      </w:r>
      <w:r w:rsidRPr="0006543A">
        <w:rPr>
          <w:rFonts w:eastAsia="Times New Roman" w:cs="Arial"/>
          <w:lang w:eastAsia="pl-PL"/>
        </w:rPr>
        <w:t>omieszczeni</w:t>
      </w:r>
      <w:r>
        <w:rPr>
          <w:rFonts w:eastAsia="Times New Roman" w:cs="Arial"/>
          <w:lang w:eastAsia="pl-PL"/>
        </w:rPr>
        <w:t>a</w:t>
      </w:r>
      <w:r w:rsidRPr="0006543A">
        <w:rPr>
          <w:rFonts w:eastAsia="Times New Roman" w:cs="Arial"/>
          <w:lang w:eastAsia="pl-PL"/>
        </w:rPr>
        <w:t xml:space="preserve"> przeznaczone</w:t>
      </w:r>
      <w:r>
        <w:rPr>
          <w:rFonts w:eastAsia="Times New Roman" w:cs="Arial"/>
          <w:lang w:eastAsia="pl-PL"/>
        </w:rPr>
        <w:t>go</w:t>
      </w:r>
      <w:r w:rsidRPr="0006543A">
        <w:rPr>
          <w:rFonts w:eastAsia="Times New Roman" w:cs="Arial"/>
          <w:lang w:eastAsia="pl-PL"/>
        </w:rPr>
        <w:t xml:space="preserve"> do udzielania nieodpłatnej pomocy prawnej i prowadzenia mediacji w punkcie w </w:t>
      </w:r>
      <w:r>
        <w:rPr>
          <w:rFonts w:eastAsia="Times New Roman" w:cs="Arial"/>
          <w:lang w:eastAsia="pl-PL"/>
        </w:rPr>
        <w:t>Rudnikach ustalono, iż</w:t>
      </w:r>
      <w:r w:rsidRPr="0006543A">
        <w:rPr>
          <w:rFonts w:eastAsia="Times New Roman" w:cs="Arial"/>
          <w:lang w:eastAsia="pl-PL"/>
        </w:rPr>
        <w:t xml:space="preserve"> nie zostało </w:t>
      </w:r>
      <w:r>
        <w:rPr>
          <w:rFonts w:eastAsia="Times New Roman" w:cs="Arial"/>
          <w:lang w:eastAsia="pl-PL"/>
        </w:rPr>
        <w:t xml:space="preserve">ono </w:t>
      </w:r>
      <w:r w:rsidRPr="0006543A">
        <w:rPr>
          <w:rFonts w:eastAsia="Times New Roman" w:cs="Arial"/>
          <w:lang w:eastAsia="pl-PL"/>
        </w:rPr>
        <w:t>wyposażone w miejsca siedzące dla co najmniej czterech osób, co stanowi naruszenie przepisu § 5 ust. 1 pkt 1 rozporządzenia, gdyż w lokalu przewidziane jest prowadzenie nieodpłatnej mediacji</w:t>
      </w:r>
      <w:r>
        <w:rPr>
          <w:rFonts w:eastAsia="Times New Roman" w:cs="Arial"/>
          <w:lang w:eastAsia="pl-PL"/>
        </w:rPr>
        <w:t>.</w:t>
      </w:r>
    </w:p>
    <w:p w:rsidR="0006760E" w:rsidRDefault="00115154" w:rsidP="0006760E">
      <w:pPr>
        <w:pStyle w:val="Trepisma"/>
        <w:rPr>
          <w:rFonts w:eastAsia="Times New Roman" w:cs="Arial"/>
          <w:lang w:eastAsia="pl-PL"/>
        </w:rPr>
      </w:pPr>
      <w:r>
        <w:rPr>
          <w:rFonts w:eastAsia="Times New Roman" w:cs="Arial"/>
          <w:lang w:eastAsia="pl-PL"/>
        </w:rPr>
        <w:t>W</w:t>
      </w:r>
      <w:r w:rsidRPr="0006543A">
        <w:rPr>
          <w:rFonts w:eastAsia="Times New Roman" w:cs="Arial"/>
          <w:lang w:eastAsia="pl-PL"/>
        </w:rPr>
        <w:t xml:space="preserve"> obydwu punktach urny, w których osoby uprawnione </w:t>
      </w:r>
      <w:r>
        <w:rPr>
          <w:rFonts w:eastAsia="Times New Roman" w:cs="Arial"/>
          <w:lang w:eastAsia="pl-PL"/>
        </w:rPr>
        <w:t>u</w:t>
      </w:r>
      <w:r w:rsidRPr="0006543A">
        <w:rPr>
          <w:rFonts w:eastAsia="Times New Roman" w:cs="Arial"/>
          <w:lang w:eastAsia="pl-PL"/>
        </w:rPr>
        <w:t>mieszcza</w:t>
      </w:r>
      <w:r>
        <w:rPr>
          <w:rFonts w:eastAsia="Times New Roman" w:cs="Arial"/>
          <w:lang w:eastAsia="pl-PL"/>
        </w:rPr>
        <w:t>ją</w:t>
      </w:r>
      <w:r w:rsidRPr="0006543A">
        <w:rPr>
          <w:rFonts w:eastAsia="Times New Roman" w:cs="Arial"/>
          <w:lang w:eastAsia="pl-PL"/>
        </w:rPr>
        <w:t xml:space="preserve"> wypełnion</w:t>
      </w:r>
      <w:r>
        <w:rPr>
          <w:rFonts w:eastAsia="Times New Roman" w:cs="Arial"/>
          <w:lang w:eastAsia="pl-PL"/>
        </w:rPr>
        <w:t>ą</w:t>
      </w:r>
      <w:r w:rsidRPr="0006543A">
        <w:rPr>
          <w:rFonts w:eastAsia="Times New Roman" w:cs="Arial"/>
          <w:lang w:eastAsia="pl-PL"/>
        </w:rPr>
        <w:t xml:space="preserve"> część B karty pomocy</w:t>
      </w:r>
      <w:r>
        <w:rPr>
          <w:rFonts w:eastAsia="Times New Roman" w:cs="Arial"/>
          <w:lang w:eastAsia="pl-PL"/>
        </w:rPr>
        <w:t>,</w:t>
      </w:r>
      <w:r w:rsidRPr="0006543A">
        <w:rPr>
          <w:rFonts w:eastAsia="Times New Roman" w:cs="Arial"/>
          <w:lang w:eastAsia="pl-PL"/>
        </w:rPr>
        <w:t xml:space="preserve"> znajdowały się w pomieszczeniach przeznaczonych do udzielania nieodpłatnej pomocy prawnej, co jest niezgodne z § 5 ust. 4 pkt 5 rozporządzenia</w:t>
      </w:r>
      <w:r>
        <w:rPr>
          <w:rFonts w:eastAsia="Times New Roman" w:cs="Arial"/>
          <w:lang w:eastAsia="pl-PL"/>
        </w:rPr>
        <w:t>.</w:t>
      </w:r>
    </w:p>
    <w:p w:rsidR="00FC6C1A" w:rsidRDefault="00115154" w:rsidP="0006760E">
      <w:pPr>
        <w:pStyle w:val="Trepisma"/>
        <w:rPr>
          <w:rFonts w:eastAsia="Times New Roman" w:cs="Arial"/>
          <w:lang w:eastAsia="pl-PL"/>
        </w:rPr>
      </w:pPr>
      <w:r>
        <w:rPr>
          <w:rFonts w:eastAsia="Times New Roman" w:cs="Arial"/>
          <w:lang w:eastAsia="pl-PL"/>
        </w:rPr>
        <w:t>W</w:t>
      </w:r>
      <w:r w:rsidRPr="0006543A">
        <w:rPr>
          <w:rFonts w:eastAsia="Times New Roman" w:cs="Arial"/>
          <w:lang w:eastAsia="pl-PL"/>
        </w:rPr>
        <w:t xml:space="preserve"> obydwu punktach udostępniono osobom oczekującym na udzielenie nieodpłatnej pomocy prawnej informacj</w:t>
      </w:r>
      <w:r>
        <w:rPr>
          <w:rFonts w:eastAsia="Times New Roman" w:cs="Arial"/>
          <w:lang w:eastAsia="pl-PL"/>
        </w:rPr>
        <w:t>e</w:t>
      </w:r>
      <w:r w:rsidRPr="0006543A">
        <w:rPr>
          <w:rFonts w:eastAsia="Times New Roman" w:cs="Arial"/>
          <w:lang w:eastAsia="pl-PL"/>
        </w:rPr>
        <w:t xml:space="preserve"> określon</w:t>
      </w:r>
      <w:r>
        <w:rPr>
          <w:rFonts w:eastAsia="Times New Roman" w:cs="Arial"/>
          <w:lang w:eastAsia="pl-PL"/>
        </w:rPr>
        <w:t>e</w:t>
      </w:r>
      <w:r w:rsidRPr="0006543A">
        <w:rPr>
          <w:rFonts w:eastAsia="Times New Roman" w:cs="Arial"/>
          <w:lang w:eastAsia="pl-PL"/>
        </w:rPr>
        <w:t xml:space="preserve"> w § 5 ust. 4 pkt </w:t>
      </w:r>
      <w:r>
        <w:rPr>
          <w:rFonts w:eastAsia="Times New Roman" w:cs="Arial"/>
          <w:lang w:eastAsia="pl-PL"/>
        </w:rPr>
        <w:t xml:space="preserve">1-7 </w:t>
      </w:r>
      <w:r w:rsidRPr="0006543A">
        <w:rPr>
          <w:rFonts w:eastAsia="Times New Roman" w:cs="Arial"/>
          <w:lang w:eastAsia="pl-PL"/>
        </w:rPr>
        <w:t>rozporządzenia</w:t>
      </w:r>
      <w:r>
        <w:rPr>
          <w:rFonts w:eastAsia="Times New Roman" w:cs="Arial"/>
          <w:lang w:eastAsia="pl-PL"/>
        </w:rPr>
        <w:t>.</w:t>
      </w:r>
    </w:p>
    <w:p w:rsidR="00ED6FCD" w:rsidRPr="00F57FB0" w:rsidRDefault="00115154" w:rsidP="00ED6FCD">
      <w:pPr>
        <w:pStyle w:val="Trepisma"/>
        <w:ind w:left="207" w:firstLine="0"/>
        <w:jc w:val="right"/>
      </w:pPr>
      <w:r w:rsidRPr="00F57FB0">
        <w:t>[Dowód: akta kontroli, str. 106-111]</w:t>
      </w:r>
    </w:p>
    <w:p w:rsidR="0009017E" w:rsidRPr="00040AB9" w:rsidRDefault="00115154" w:rsidP="0095650B">
      <w:pPr>
        <w:pStyle w:val="Trepisma"/>
        <w:ind w:left="284" w:firstLine="425"/>
        <w:rPr>
          <w:rFonts w:eastAsia="Times New Roman" w:cs="Arial"/>
          <w:lang w:eastAsia="pl-PL"/>
        </w:rPr>
      </w:pPr>
      <w:r w:rsidRPr="00040AB9">
        <w:rPr>
          <w:rFonts w:cs="Arial"/>
          <w:bCs/>
        </w:rPr>
        <w:t xml:space="preserve">Z uwagi na powyższe wnosi się zastrzeżenia </w:t>
      </w:r>
      <w:bookmarkStart w:id="6" w:name="_Hlk184210574"/>
      <w:r w:rsidRPr="00040AB9">
        <w:rPr>
          <w:rFonts w:cs="Arial"/>
          <w:bCs/>
        </w:rPr>
        <w:t xml:space="preserve">w zakresie niezapewnienia </w:t>
      </w:r>
      <w:r w:rsidRPr="00040AB9">
        <w:rPr>
          <w:rFonts w:eastAsia="Times New Roman" w:cs="Arial"/>
          <w:lang w:eastAsia="pl-PL"/>
        </w:rPr>
        <w:t xml:space="preserve">miejsc siedzących dla co najmniej czterech osób w pomieszczeniu przeznaczonym do udzielania nieodpłatnej mediacji </w:t>
      </w:r>
      <w:bookmarkEnd w:id="6"/>
      <w:r w:rsidRPr="00040AB9">
        <w:rPr>
          <w:rFonts w:eastAsia="Times New Roman" w:cs="Arial"/>
          <w:lang w:eastAsia="pl-PL"/>
        </w:rPr>
        <w:t xml:space="preserve">oraz </w:t>
      </w:r>
      <w:bookmarkStart w:id="7" w:name="_Hlk184210593"/>
      <w:r w:rsidRPr="00040AB9">
        <w:rPr>
          <w:rFonts w:eastAsia="Times New Roman" w:cs="Arial"/>
          <w:lang w:eastAsia="pl-PL"/>
        </w:rPr>
        <w:t xml:space="preserve">w zakresie lokalizacji urn, w których osoby uprawnione </w:t>
      </w:r>
      <w:r>
        <w:rPr>
          <w:rFonts w:eastAsia="Times New Roman" w:cs="Arial"/>
          <w:lang w:eastAsia="pl-PL"/>
        </w:rPr>
        <w:t>u</w:t>
      </w:r>
      <w:r w:rsidRPr="00040AB9">
        <w:rPr>
          <w:rFonts w:eastAsia="Times New Roman" w:cs="Arial"/>
          <w:lang w:eastAsia="pl-PL"/>
        </w:rPr>
        <w:t>mieszcza</w:t>
      </w:r>
      <w:r>
        <w:rPr>
          <w:rFonts w:eastAsia="Times New Roman" w:cs="Arial"/>
          <w:lang w:eastAsia="pl-PL"/>
        </w:rPr>
        <w:t>ją</w:t>
      </w:r>
      <w:r w:rsidRPr="00040AB9">
        <w:rPr>
          <w:rFonts w:eastAsia="Times New Roman" w:cs="Arial"/>
          <w:lang w:eastAsia="pl-PL"/>
        </w:rPr>
        <w:t xml:space="preserve"> wypełnion</w:t>
      </w:r>
      <w:r>
        <w:rPr>
          <w:rFonts w:eastAsia="Times New Roman" w:cs="Arial"/>
          <w:lang w:eastAsia="pl-PL"/>
        </w:rPr>
        <w:t>ą</w:t>
      </w:r>
      <w:r w:rsidRPr="00040AB9">
        <w:rPr>
          <w:rFonts w:eastAsia="Times New Roman" w:cs="Arial"/>
          <w:lang w:eastAsia="pl-PL"/>
        </w:rPr>
        <w:t xml:space="preserve"> część B kart pomocy, </w:t>
      </w:r>
      <w:r>
        <w:rPr>
          <w:rFonts w:eastAsia="Times New Roman" w:cs="Arial"/>
          <w:lang w:eastAsia="pl-PL"/>
        </w:rPr>
        <w:br/>
      </w:r>
      <w:r w:rsidRPr="00040AB9">
        <w:rPr>
          <w:rFonts w:eastAsia="Times New Roman" w:cs="Arial"/>
          <w:lang w:eastAsia="pl-PL"/>
        </w:rPr>
        <w:t>w pomieszczeniach przeznaczonych do udzielania nieodpłatnej pomocy prawnej</w:t>
      </w:r>
      <w:bookmarkEnd w:id="7"/>
      <w:r w:rsidRPr="00040AB9">
        <w:rPr>
          <w:rFonts w:eastAsia="Times New Roman" w:cs="Arial"/>
          <w:lang w:eastAsia="pl-PL"/>
        </w:rPr>
        <w:t>.</w:t>
      </w:r>
    </w:p>
    <w:p w:rsidR="003A06D3" w:rsidRPr="00F57FB0" w:rsidRDefault="00115154" w:rsidP="003A06D3">
      <w:pPr>
        <w:pStyle w:val="Trepisma"/>
        <w:numPr>
          <w:ilvl w:val="0"/>
          <w:numId w:val="12"/>
        </w:numPr>
        <w:ind w:left="1134"/>
      </w:pPr>
      <w:r w:rsidRPr="00F57FB0">
        <w:t>obsada punktów i umowy z wykonawcami</w:t>
      </w:r>
    </w:p>
    <w:p w:rsidR="004533C0" w:rsidRPr="004533C0" w:rsidRDefault="00115154" w:rsidP="006C5664">
      <w:pPr>
        <w:spacing w:after="120" w:line="360" w:lineRule="auto"/>
        <w:ind w:left="284" w:firstLine="425"/>
        <w:rPr>
          <w:rFonts w:eastAsia="Times New Roman" w:cs="Arial"/>
          <w:lang w:eastAsia="pl-PL"/>
        </w:rPr>
      </w:pPr>
      <w:r w:rsidRPr="004533C0">
        <w:rPr>
          <w:rFonts w:eastAsia="Times New Roman" w:cs="Arial"/>
          <w:lang w:eastAsia="pl-PL"/>
        </w:rPr>
        <w:t xml:space="preserve">Starosta </w:t>
      </w:r>
      <w:r>
        <w:rPr>
          <w:rFonts w:eastAsia="Times New Roman" w:cs="Arial"/>
          <w:lang w:eastAsia="pl-PL"/>
        </w:rPr>
        <w:t>Oleski</w:t>
      </w:r>
      <w:r w:rsidRPr="004533C0">
        <w:rPr>
          <w:rFonts w:eastAsia="Times New Roman" w:cs="Arial"/>
          <w:lang w:eastAsia="pl-PL"/>
        </w:rPr>
        <w:t xml:space="preserve"> zapewnił uruchomienie od początku</w:t>
      </w:r>
      <w:r w:rsidRPr="004533C0">
        <w:rPr>
          <w:rFonts w:eastAsia="Times New Roman" w:cs="Arial"/>
          <w:b/>
          <w:lang w:eastAsia="pl-PL"/>
        </w:rPr>
        <w:t xml:space="preserve"> </w:t>
      </w:r>
      <w:r w:rsidRPr="004533C0">
        <w:rPr>
          <w:rFonts w:eastAsia="Times New Roman" w:cs="Arial"/>
          <w:lang w:eastAsia="pl-PL"/>
        </w:rPr>
        <w:t>202</w:t>
      </w:r>
      <w:r>
        <w:rPr>
          <w:rFonts w:eastAsia="Times New Roman" w:cs="Arial"/>
          <w:lang w:eastAsia="pl-PL"/>
        </w:rPr>
        <w:t>4</w:t>
      </w:r>
      <w:r w:rsidRPr="004533C0">
        <w:rPr>
          <w:rFonts w:eastAsia="Times New Roman" w:cs="Arial"/>
          <w:lang w:eastAsia="pl-PL"/>
        </w:rPr>
        <w:t xml:space="preserve"> r. dwóch punktów nieodpłatnej pomocy prawnej lub nieodpłatnego poradnictwa obywatelskiego, </w:t>
      </w:r>
      <w:r>
        <w:rPr>
          <w:rFonts w:eastAsia="Times New Roman" w:cs="Arial"/>
          <w:lang w:eastAsia="pl-PL"/>
        </w:rPr>
        <w:br/>
      </w:r>
      <w:r w:rsidRPr="004533C0">
        <w:rPr>
          <w:rFonts w:eastAsia="Times New Roman" w:cs="Arial"/>
          <w:lang w:eastAsia="pl-PL"/>
        </w:rPr>
        <w:lastRenderedPageBreak/>
        <w:t xml:space="preserve">co odpowiadało mnożnikowi określonemu w art. 20 ust. 4 ustawy i było zgodne </w:t>
      </w:r>
      <w:r>
        <w:rPr>
          <w:rFonts w:eastAsia="Times New Roman" w:cs="Arial"/>
          <w:lang w:eastAsia="pl-PL"/>
        </w:rPr>
        <w:br/>
      </w:r>
      <w:r w:rsidRPr="004533C0">
        <w:rPr>
          <w:rFonts w:eastAsia="Times New Roman" w:cs="Arial"/>
          <w:lang w:eastAsia="pl-PL"/>
        </w:rPr>
        <w:t xml:space="preserve">z art. 8 ust. 2 ustawy. </w:t>
      </w:r>
    </w:p>
    <w:p w:rsidR="004533C0" w:rsidRDefault="00115154" w:rsidP="006C5664">
      <w:pPr>
        <w:spacing w:after="120" w:line="360" w:lineRule="auto"/>
        <w:ind w:left="284" w:firstLine="425"/>
        <w:rPr>
          <w:rFonts w:eastAsia="Times New Roman" w:cs="Arial"/>
          <w:lang w:eastAsia="pl-PL"/>
        </w:rPr>
      </w:pPr>
      <w:r w:rsidRPr="004533C0">
        <w:rPr>
          <w:rFonts w:eastAsia="Times New Roman" w:cs="Arial"/>
          <w:lang w:eastAsia="pl-PL"/>
        </w:rPr>
        <w:t xml:space="preserve">Na podstawie porozumienia zawartego przez powiat z Gminą </w:t>
      </w:r>
      <w:r>
        <w:rPr>
          <w:rFonts w:eastAsia="Times New Roman" w:cs="Arial"/>
          <w:lang w:eastAsia="pl-PL"/>
        </w:rPr>
        <w:t>Rudniki</w:t>
      </w:r>
      <w:r w:rsidRPr="004533C0">
        <w:rPr>
          <w:rFonts w:eastAsia="Times New Roman" w:cs="Arial"/>
          <w:lang w:eastAsia="pl-PL"/>
        </w:rPr>
        <w:t xml:space="preserve"> jeden punkt został zlokalizowany na terenie tej gminy.</w:t>
      </w:r>
    </w:p>
    <w:p w:rsidR="003E6435" w:rsidRDefault="00115154" w:rsidP="006C5664">
      <w:pPr>
        <w:spacing w:after="0" w:line="360" w:lineRule="auto"/>
        <w:ind w:left="284" w:firstLine="567"/>
        <w:rPr>
          <w:rFonts w:eastAsia="Times New Roman" w:cs="Arial"/>
          <w:lang w:eastAsia="pl-PL"/>
        </w:rPr>
      </w:pPr>
      <w:r w:rsidRPr="0015552B">
        <w:rPr>
          <w:rFonts w:eastAsia="Times New Roman" w:cs="Arial"/>
          <w:lang w:eastAsia="pl-PL"/>
        </w:rPr>
        <w:t>Powyższe porozumienie, zgodnie z art. 9 ust. 1 pkt 1 ustawy, określało adres lokalu gminnego, w którym planuje się dyżury oraz informację, że dyżury przeznaczone będą na udzielanie nieodpłatnej pomocy prawnej. W porozumieniu określono</w:t>
      </w:r>
      <w:r w:rsidRPr="0015552B">
        <w:rPr>
          <w:rFonts w:eastAsia="Times New Roman" w:cs="Arial"/>
          <w:color w:val="FF0000"/>
          <w:lang w:eastAsia="pl-PL"/>
        </w:rPr>
        <w:t xml:space="preserve"> </w:t>
      </w:r>
      <w:r w:rsidRPr="0015552B">
        <w:rPr>
          <w:rFonts w:eastAsia="Times New Roman" w:cs="Arial"/>
          <w:lang w:eastAsia="pl-PL"/>
        </w:rPr>
        <w:t>dni oraz godzin</w:t>
      </w:r>
      <w:r>
        <w:rPr>
          <w:rFonts w:eastAsia="Times New Roman" w:cs="Arial"/>
          <w:lang w:eastAsia="pl-PL"/>
        </w:rPr>
        <w:t>y</w:t>
      </w:r>
      <w:r w:rsidRPr="0015552B">
        <w:rPr>
          <w:rFonts w:eastAsia="Times New Roman" w:cs="Arial"/>
          <w:lang w:eastAsia="pl-PL"/>
        </w:rPr>
        <w:t xml:space="preserve"> planowanych dyżurów oraz rodzaj podmiotu udzielającego nieodpłatnej pomocy prawnej</w:t>
      </w:r>
      <w:r>
        <w:rPr>
          <w:rFonts w:eastAsia="Times New Roman" w:cs="Arial"/>
          <w:lang w:eastAsia="pl-PL"/>
        </w:rPr>
        <w:t xml:space="preserve"> </w:t>
      </w:r>
      <w:r w:rsidRPr="0015552B">
        <w:rPr>
          <w:rFonts w:eastAsia="Times New Roman" w:cs="Arial"/>
          <w:lang w:eastAsia="pl-PL"/>
        </w:rPr>
        <w:t>podczas dyżurów. W porozumieni</w:t>
      </w:r>
      <w:r>
        <w:rPr>
          <w:rFonts w:eastAsia="Times New Roman" w:cs="Arial"/>
          <w:lang w:eastAsia="pl-PL"/>
        </w:rPr>
        <w:t xml:space="preserve">u oraz załączniku nr 1 do porozumienia </w:t>
      </w:r>
      <w:r w:rsidRPr="0015552B">
        <w:rPr>
          <w:rFonts w:eastAsia="Times New Roman" w:cs="Arial"/>
          <w:lang w:eastAsia="pl-PL"/>
        </w:rPr>
        <w:t>określono również zasad</w:t>
      </w:r>
      <w:r>
        <w:rPr>
          <w:rFonts w:eastAsia="Times New Roman" w:cs="Arial"/>
          <w:lang w:eastAsia="pl-PL"/>
        </w:rPr>
        <w:t>y</w:t>
      </w:r>
      <w:r w:rsidRPr="0015552B">
        <w:rPr>
          <w:rFonts w:eastAsia="Times New Roman" w:cs="Arial"/>
          <w:lang w:eastAsia="pl-PL"/>
        </w:rPr>
        <w:t xml:space="preserve"> współpracy w zakresie zapewnienia warunków lokalowych i urządzeń technicznych podmiotom udzielającym nieodpłatnej pomoc</w:t>
      </w:r>
      <w:r>
        <w:rPr>
          <w:rFonts w:eastAsia="Times New Roman" w:cs="Arial"/>
          <w:lang w:eastAsia="pl-PL"/>
        </w:rPr>
        <w:t>y prawnej</w:t>
      </w:r>
      <w:r w:rsidRPr="0015552B">
        <w:rPr>
          <w:rFonts w:eastAsia="Times New Roman" w:cs="Arial"/>
          <w:lang w:eastAsia="pl-PL"/>
        </w:rPr>
        <w:t xml:space="preserve">, co oznacza, że </w:t>
      </w:r>
      <w:r>
        <w:rPr>
          <w:rFonts w:eastAsia="Times New Roman" w:cs="Arial"/>
          <w:lang w:eastAsia="pl-PL"/>
        </w:rPr>
        <w:t>s</w:t>
      </w:r>
      <w:r w:rsidRPr="0015552B">
        <w:rPr>
          <w:rFonts w:eastAsia="Times New Roman" w:cs="Arial"/>
          <w:lang w:eastAsia="pl-PL"/>
        </w:rPr>
        <w:t>pełniono wszystki</w:t>
      </w:r>
      <w:r>
        <w:rPr>
          <w:rFonts w:eastAsia="Times New Roman" w:cs="Arial"/>
          <w:lang w:eastAsia="pl-PL"/>
        </w:rPr>
        <w:t>e</w:t>
      </w:r>
      <w:r w:rsidRPr="0015552B">
        <w:rPr>
          <w:rFonts w:eastAsia="Times New Roman" w:cs="Arial"/>
          <w:lang w:eastAsia="pl-PL"/>
        </w:rPr>
        <w:t xml:space="preserve"> wymog</w:t>
      </w:r>
      <w:r>
        <w:rPr>
          <w:rFonts w:eastAsia="Times New Roman" w:cs="Arial"/>
          <w:lang w:eastAsia="pl-PL"/>
        </w:rPr>
        <w:t>i</w:t>
      </w:r>
      <w:r w:rsidRPr="0015552B">
        <w:rPr>
          <w:rFonts w:eastAsia="Times New Roman" w:cs="Arial"/>
          <w:lang w:eastAsia="pl-PL"/>
        </w:rPr>
        <w:t xml:space="preserve"> określon</w:t>
      </w:r>
      <w:r>
        <w:rPr>
          <w:rFonts w:eastAsia="Times New Roman" w:cs="Arial"/>
          <w:lang w:eastAsia="pl-PL"/>
        </w:rPr>
        <w:t>e</w:t>
      </w:r>
      <w:r w:rsidRPr="0015552B">
        <w:rPr>
          <w:rFonts w:eastAsia="Times New Roman" w:cs="Arial"/>
          <w:lang w:eastAsia="pl-PL"/>
        </w:rPr>
        <w:t xml:space="preserve"> w art. 9 ust. 1 pkt 1 oraz w ust. 2. ustawy.</w:t>
      </w:r>
    </w:p>
    <w:p w:rsidR="00ED6FCD" w:rsidRPr="00F57FB0" w:rsidRDefault="00115154" w:rsidP="00ED6FCD">
      <w:pPr>
        <w:pStyle w:val="Trepisma"/>
        <w:ind w:left="207" w:firstLine="0"/>
        <w:jc w:val="right"/>
      </w:pPr>
      <w:r w:rsidRPr="00F57FB0">
        <w:t>[Dowód: akta kontroli, str. 112-114]</w:t>
      </w:r>
    </w:p>
    <w:p w:rsidR="007A07F5" w:rsidRPr="000F30B9" w:rsidRDefault="00115154" w:rsidP="006C5664">
      <w:pPr>
        <w:spacing w:after="0" w:line="360" w:lineRule="auto"/>
        <w:ind w:left="284" w:firstLine="567"/>
        <w:rPr>
          <w:rFonts w:eastAsia="Calibri" w:cs="Arial"/>
        </w:rPr>
      </w:pPr>
      <w:r w:rsidRPr="000F30B9">
        <w:rPr>
          <w:rFonts w:eastAsia="Calibri" w:cs="Arial"/>
        </w:rPr>
        <w:t>Wobec powyższego nie wnosi się zastrzeżeń w stosunku do porozumienia zawartego z gminą Rudniki w zakresie zlokalizowania punktu nieodpłatnej pomocy prawnej na jej terenie.</w:t>
      </w:r>
    </w:p>
    <w:p w:rsidR="000027B9" w:rsidRDefault="00115154" w:rsidP="006C5664">
      <w:pPr>
        <w:spacing w:after="120" w:line="360" w:lineRule="auto"/>
        <w:ind w:left="284" w:firstLine="567"/>
        <w:rPr>
          <w:rFonts w:eastAsia="Times New Roman" w:cs="Arial"/>
          <w:lang w:eastAsia="pl-PL"/>
        </w:rPr>
      </w:pPr>
      <w:r w:rsidRPr="004533C0">
        <w:rPr>
          <w:rFonts w:eastAsia="Times New Roman" w:cs="Arial"/>
          <w:lang w:eastAsia="pl-PL"/>
        </w:rPr>
        <w:t xml:space="preserve">Na podstawie porozumienia zawartego przez powiat z Gminą </w:t>
      </w:r>
      <w:r>
        <w:rPr>
          <w:rFonts w:eastAsia="Times New Roman" w:cs="Arial"/>
          <w:lang w:eastAsia="pl-PL"/>
        </w:rPr>
        <w:t>Olesno drugi</w:t>
      </w:r>
      <w:r w:rsidRPr="004533C0">
        <w:rPr>
          <w:rFonts w:eastAsia="Times New Roman" w:cs="Arial"/>
          <w:lang w:eastAsia="pl-PL"/>
        </w:rPr>
        <w:t xml:space="preserve"> punkt został zlokalizowany na terenie tej gminy</w:t>
      </w:r>
      <w:r>
        <w:rPr>
          <w:rFonts w:eastAsia="Times New Roman" w:cs="Arial"/>
          <w:lang w:eastAsia="pl-PL"/>
        </w:rPr>
        <w:t>.</w:t>
      </w:r>
    </w:p>
    <w:p w:rsidR="000027B9" w:rsidRDefault="00115154" w:rsidP="006C5664">
      <w:pPr>
        <w:spacing w:after="120" w:line="360" w:lineRule="auto"/>
        <w:ind w:left="284" w:firstLine="567"/>
        <w:rPr>
          <w:rFonts w:eastAsia="Times New Roman" w:cs="Arial"/>
          <w:lang w:eastAsia="pl-PL"/>
        </w:rPr>
      </w:pPr>
      <w:r w:rsidRPr="0015552B">
        <w:rPr>
          <w:rFonts w:eastAsia="Times New Roman" w:cs="Arial"/>
          <w:lang w:eastAsia="pl-PL"/>
        </w:rPr>
        <w:t>Powyższe porozumienie, zgodnie z art. 9 ust. 1 pkt 1 ustawy, określało adres lokalu gminnego, w którym planuje się dyżury oraz informację, że dyżury przeznaczone będą na udzielanie nieodpłatnej pomocy prawnej</w:t>
      </w:r>
      <w:r>
        <w:rPr>
          <w:rFonts w:eastAsia="Times New Roman" w:cs="Arial"/>
          <w:lang w:eastAsia="pl-PL"/>
        </w:rPr>
        <w:t>, świadczenie nieodpłatnego poradnictwa obywatelskiego oraz nieodpłatnej mediacji</w:t>
      </w:r>
      <w:r w:rsidRPr="0015552B">
        <w:rPr>
          <w:rFonts w:eastAsia="Times New Roman" w:cs="Arial"/>
          <w:lang w:eastAsia="pl-PL"/>
        </w:rPr>
        <w:t xml:space="preserve">. </w:t>
      </w:r>
      <w:r>
        <w:rPr>
          <w:rFonts w:eastAsia="Times New Roman" w:cs="Arial"/>
          <w:lang w:eastAsia="pl-PL"/>
        </w:rPr>
        <w:br/>
      </w:r>
      <w:r w:rsidRPr="0015552B">
        <w:rPr>
          <w:rFonts w:eastAsia="Times New Roman" w:cs="Arial"/>
          <w:lang w:eastAsia="pl-PL"/>
        </w:rPr>
        <w:t>W porozumieniu określono</w:t>
      </w:r>
      <w:r w:rsidRPr="0015552B">
        <w:rPr>
          <w:rFonts w:eastAsia="Times New Roman" w:cs="Arial"/>
          <w:color w:val="FF0000"/>
          <w:lang w:eastAsia="pl-PL"/>
        </w:rPr>
        <w:t xml:space="preserve"> </w:t>
      </w:r>
      <w:r w:rsidRPr="0015552B">
        <w:rPr>
          <w:rFonts w:eastAsia="Times New Roman" w:cs="Arial"/>
          <w:lang w:eastAsia="pl-PL"/>
        </w:rPr>
        <w:t>dni oraz godzin</w:t>
      </w:r>
      <w:r>
        <w:rPr>
          <w:rFonts w:eastAsia="Times New Roman" w:cs="Arial"/>
          <w:lang w:eastAsia="pl-PL"/>
        </w:rPr>
        <w:t>y</w:t>
      </w:r>
      <w:r w:rsidRPr="0015552B">
        <w:rPr>
          <w:rFonts w:eastAsia="Times New Roman" w:cs="Arial"/>
          <w:lang w:eastAsia="pl-PL"/>
        </w:rPr>
        <w:t xml:space="preserve"> planowanych dyżurów oraz rodzaj podmiotu udzielającego nieodpłatnej pomocy prawnej</w:t>
      </w:r>
      <w:r>
        <w:rPr>
          <w:rFonts w:eastAsia="Times New Roman" w:cs="Arial"/>
          <w:lang w:eastAsia="pl-PL"/>
        </w:rPr>
        <w:t xml:space="preserve"> </w:t>
      </w:r>
      <w:r w:rsidRPr="0015552B">
        <w:rPr>
          <w:rFonts w:eastAsia="Times New Roman" w:cs="Arial"/>
          <w:lang w:eastAsia="pl-PL"/>
        </w:rPr>
        <w:t>podczas dyżurów. W porozumieni</w:t>
      </w:r>
      <w:r>
        <w:rPr>
          <w:rFonts w:eastAsia="Times New Roman" w:cs="Arial"/>
          <w:lang w:eastAsia="pl-PL"/>
        </w:rPr>
        <w:t xml:space="preserve">u oraz załączniku nr 1 do porozumienia </w:t>
      </w:r>
      <w:r w:rsidRPr="0015552B">
        <w:rPr>
          <w:rFonts w:eastAsia="Times New Roman" w:cs="Arial"/>
          <w:lang w:eastAsia="pl-PL"/>
        </w:rPr>
        <w:t>określono również zasad</w:t>
      </w:r>
      <w:r>
        <w:rPr>
          <w:rFonts w:eastAsia="Times New Roman" w:cs="Arial"/>
          <w:lang w:eastAsia="pl-PL"/>
        </w:rPr>
        <w:t>y</w:t>
      </w:r>
      <w:r w:rsidRPr="0015552B">
        <w:rPr>
          <w:rFonts w:eastAsia="Times New Roman" w:cs="Arial"/>
          <w:lang w:eastAsia="pl-PL"/>
        </w:rPr>
        <w:t xml:space="preserve"> współpracy w zakresie zapewnienia warunków lokalowych i urządzeń technicznych podmiotom udzielającym nieodpłatnej pomoc</w:t>
      </w:r>
      <w:r>
        <w:rPr>
          <w:rFonts w:eastAsia="Times New Roman" w:cs="Arial"/>
          <w:lang w:eastAsia="pl-PL"/>
        </w:rPr>
        <w:t>y prawnej</w:t>
      </w:r>
      <w:r w:rsidRPr="0015552B">
        <w:rPr>
          <w:rFonts w:eastAsia="Times New Roman" w:cs="Arial"/>
          <w:lang w:eastAsia="pl-PL"/>
        </w:rPr>
        <w:t xml:space="preserve">, co oznacza, że </w:t>
      </w:r>
      <w:r>
        <w:rPr>
          <w:rFonts w:eastAsia="Times New Roman" w:cs="Arial"/>
          <w:lang w:eastAsia="pl-PL"/>
        </w:rPr>
        <w:t>s</w:t>
      </w:r>
      <w:r w:rsidRPr="0015552B">
        <w:rPr>
          <w:rFonts w:eastAsia="Times New Roman" w:cs="Arial"/>
          <w:lang w:eastAsia="pl-PL"/>
        </w:rPr>
        <w:t>pełniono wszystki</w:t>
      </w:r>
      <w:r>
        <w:rPr>
          <w:rFonts w:eastAsia="Times New Roman" w:cs="Arial"/>
          <w:lang w:eastAsia="pl-PL"/>
        </w:rPr>
        <w:t>e</w:t>
      </w:r>
      <w:r w:rsidRPr="0015552B">
        <w:rPr>
          <w:rFonts w:eastAsia="Times New Roman" w:cs="Arial"/>
          <w:lang w:eastAsia="pl-PL"/>
        </w:rPr>
        <w:t xml:space="preserve"> wymog</w:t>
      </w:r>
      <w:r>
        <w:rPr>
          <w:rFonts w:eastAsia="Times New Roman" w:cs="Arial"/>
          <w:lang w:eastAsia="pl-PL"/>
        </w:rPr>
        <w:t>i</w:t>
      </w:r>
      <w:r w:rsidRPr="0015552B">
        <w:rPr>
          <w:rFonts w:eastAsia="Times New Roman" w:cs="Arial"/>
          <w:lang w:eastAsia="pl-PL"/>
        </w:rPr>
        <w:t xml:space="preserve"> określon</w:t>
      </w:r>
      <w:r>
        <w:rPr>
          <w:rFonts w:eastAsia="Times New Roman" w:cs="Arial"/>
          <w:lang w:eastAsia="pl-PL"/>
        </w:rPr>
        <w:t>e</w:t>
      </w:r>
      <w:r w:rsidRPr="0015552B">
        <w:rPr>
          <w:rFonts w:eastAsia="Times New Roman" w:cs="Arial"/>
          <w:lang w:eastAsia="pl-PL"/>
        </w:rPr>
        <w:t xml:space="preserve"> w art. 9 ust. 1 pkt 1 oraz w ust. 2. </w:t>
      </w:r>
      <w:r>
        <w:rPr>
          <w:rFonts w:eastAsia="Times New Roman" w:cs="Arial"/>
          <w:lang w:eastAsia="pl-PL"/>
        </w:rPr>
        <w:t>u</w:t>
      </w:r>
      <w:r w:rsidRPr="0015552B">
        <w:rPr>
          <w:rFonts w:eastAsia="Times New Roman" w:cs="Arial"/>
          <w:lang w:eastAsia="pl-PL"/>
        </w:rPr>
        <w:t>stawy</w:t>
      </w:r>
      <w:r>
        <w:rPr>
          <w:rFonts w:eastAsia="Times New Roman" w:cs="Arial"/>
          <w:lang w:eastAsia="pl-PL"/>
        </w:rPr>
        <w:t>.</w:t>
      </w:r>
    </w:p>
    <w:p w:rsidR="00ED6FCD" w:rsidRPr="00F57FB0" w:rsidRDefault="00115154" w:rsidP="00ED6FCD">
      <w:pPr>
        <w:pStyle w:val="Trepisma"/>
        <w:ind w:left="207" w:firstLine="0"/>
        <w:jc w:val="right"/>
      </w:pPr>
      <w:r w:rsidRPr="00F57FB0">
        <w:t>[Dowód: akta kontroli, str. 115-117]</w:t>
      </w:r>
    </w:p>
    <w:p w:rsidR="000027B9" w:rsidRPr="000F30B9" w:rsidRDefault="00115154" w:rsidP="006C5664">
      <w:pPr>
        <w:spacing w:after="120" w:line="360" w:lineRule="auto"/>
        <w:ind w:left="284" w:firstLine="567"/>
        <w:rPr>
          <w:rFonts w:eastAsia="Calibri" w:cs="Arial"/>
        </w:rPr>
      </w:pPr>
      <w:r w:rsidRPr="000F30B9">
        <w:rPr>
          <w:rFonts w:eastAsia="Calibri" w:cs="Arial"/>
        </w:rPr>
        <w:t>Wobec powyższego nie wnosi się zastrzeżeń w stosunku do porozumienia zawartego z gminą Olesno w zakresie zlokalizowania punktu nieodpłatnej pomocy prawnej na jej terenie.</w:t>
      </w:r>
    </w:p>
    <w:p w:rsidR="00B56B7C" w:rsidRPr="00ED65FD" w:rsidRDefault="00115154" w:rsidP="006C5664">
      <w:pPr>
        <w:spacing w:after="120" w:line="360" w:lineRule="auto"/>
        <w:ind w:left="284" w:firstLine="567"/>
        <w:rPr>
          <w:rFonts w:eastAsia="Times New Roman" w:cs="Arial"/>
          <w:lang w:eastAsia="pl-PL"/>
        </w:rPr>
      </w:pPr>
      <w:r w:rsidRPr="00ED65FD">
        <w:rPr>
          <w:rFonts w:eastAsia="Times New Roman" w:cs="Arial"/>
          <w:lang w:eastAsia="pl-PL"/>
        </w:rPr>
        <w:lastRenderedPageBreak/>
        <w:t xml:space="preserve">Jeden punkt nieodpłatnej pomocy prawnej został zlokalizowany w budynku Gminnej Biblioteki Publicznej w Rudnikach, a drugi w budynku Domu Harcerza </w:t>
      </w:r>
      <w:r w:rsidRPr="00ED65FD">
        <w:rPr>
          <w:rFonts w:eastAsia="Times New Roman" w:cs="Arial"/>
          <w:lang w:eastAsia="pl-PL"/>
        </w:rPr>
        <w:br/>
        <w:t>w Oleśnie, co oznacza, że zostały usytuowane w znacznej odległości od siebie (27 km), co pozostawało w zgodzie z potrzebami i w dużej mierze umożliwiało dostęp dla wszystkich mieszkańców powiatu, a zatem spełniało wymogi art. 8 ust. 10 ustawy.</w:t>
      </w:r>
    </w:p>
    <w:p w:rsidR="000027B9" w:rsidRDefault="00115154" w:rsidP="006C5664">
      <w:pPr>
        <w:spacing w:after="120" w:line="360" w:lineRule="auto"/>
        <w:ind w:left="284" w:firstLine="567"/>
        <w:rPr>
          <w:rFonts w:eastAsia="Times New Roman" w:cs="Arial"/>
          <w:lang w:eastAsia="pl-PL"/>
        </w:rPr>
      </w:pPr>
      <w:r w:rsidRPr="0015552B">
        <w:rPr>
          <w:rFonts w:eastAsia="Times New Roman" w:cs="Arial"/>
          <w:lang w:eastAsia="pl-PL"/>
        </w:rPr>
        <w:t>Zgodnie z art. 11 ust. 1a ustawy jeden punkt na obszarze powiatu powierzono do prowadzenia radcom prawnym</w:t>
      </w:r>
      <w:r>
        <w:rPr>
          <w:rFonts w:eastAsia="Times New Roman" w:cs="Arial"/>
          <w:lang w:eastAsia="pl-PL"/>
        </w:rPr>
        <w:t xml:space="preserve"> i adwokatom</w:t>
      </w:r>
      <w:r w:rsidRPr="0015552B">
        <w:rPr>
          <w:rFonts w:eastAsia="Times New Roman" w:cs="Arial"/>
          <w:lang w:eastAsia="pl-PL"/>
        </w:rPr>
        <w:t>, wskazanym</w:t>
      </w:r>
      <w:r>
        <w:rPr>
          <w:rFonts w:eastAsia="Times New Roman" w:cs="Arial"/>
          <w:lang w:eastAsia="pl-PL"/>
        </w:rPr>
        <w:t xml:space="preserve"> odpowiednio</w:t>
      </w:r>
      <w:r w:rsidRPr="0015552B">
        <w:rPr>
          <w:rFonts w:eastAsia="Times New Roman" w:cs="Arial"/>
          <w:lang w:eastAsia="pl-PL"/>
        </w:rPr>
        <w:t xml:space="preserve"> przez Okręgową</w:t>
      </w:r>
      <w:r>
        <w:rPr>
          <w:rFonts w:eastAsia="Times New Roman" w:cs="Arial"/>
          <w:lang w:eastAsia="pl-PL"/>
        </w:rPr>
        <w:t xml:space="preserve"> Izbę Radców Prawnych w Opolu (</w:t>
      </w:r>
      <w:r w:rsidRPr="0015552B">
        <w:rPr>
          <w:rFonts w:eastAsia="Times New Roman" w:cs="Arial"/>
          <w:lang w:eastAsia="pl-PL"/>
        </w:rPr>
        <w:t>dalej OIRP)</w:t>
      </w:r>
      <w:r>
        <w:rPr>
          <w:rFonts w:eastAsia="Times New Roman" w:cs="Arial"/>
          <w:lang w:eastAsia="pl-PL"/>
        </w:rPr>
        <w:t xml:space="preserve"> oraz Okręgową Radę Adwokacką w Częstochowie (dalej ORA)</w:t>
      </w:r>
      <w:r w:rsidRPr="0015552B">
        <w:rPr>
          <w:rFonts w:eastAsia="Times New Roman" w:cs="Arial"/>
          <w:lang w:eastAsia="pl-PL"/>
        </w:rPr>
        <w:t xml:space="preserve">, a </w:t>
      </w:r>
      <w:r>
        <w:rPr>
          <w:rFonts w:eastAsia="Times New Roman" w:cs="Arial"/>
          <w:lang w:eastAsia="pl-PL"/>
        </w:rPr>
        <w:t>drugi</w:t>
      </w:r>
      <w:r w:rsidRPr="0015552B">
        <w:rPr>
          <w:rFonts w:eastAsia="Times New Roman" w:cs="Arial"/>
          <w:lang w:eastAsia="pl-PL"/>
        </w:rPr>
        <w:t xml:space="preserve"> powierzono do prowadzenia organizacji pozarządowej, na udzielanie nieodpłatnej pomocy prawnej i świadczenie nieodpłatnego poradnictwa obywatelskiego.</w:t>
      </w:r>
    </w:p>
    <w:p w:rsidR="00D46649" w:rsidRDefault="00115154" w:rsidP="006C5664">
      <w:pPr>
        <w:spacing w:after="120" w:line="360" w:lineRule="auto"/>
        <w:ind w:left="284" w:firstLine="567"/>
        <w:rPr>
          <w:rFonts w:eastAsia="Times New Roman" w:cs="Arial"/>
          <w:lang w:eastAsia="pl-PL"/>
        </w:rPr>
      </w:pPr>
      <w:r w:rsidRPr="0015552B">
        <w:rPr>
          <w:rFonts w:eastAsia="Times New Roman" w:cs="Arial"/>
          <w:lang w:eastAsia="pl-PL"/>
        </w:rPr>
        <w:t xml:space="preserve">Punkt znajdujący się w </w:t>
      </w:r>
      <w:r>
        <w:rPr>
          <w:rFonts w:eastAsia="Times New Roman" w:cs="Arial"/>
          <w:lang w:eastAsia="pl-PL"/>
        </w:rPr>
        <w:t>Rudnikac</w:t>
      </w:r>
      <w:r w:rsidRPr="0015552B">
        <w:rPr>
          <w:rFonts w:eastAsia="Times New Roman" w:cs="Arial"/>
          <w:lang w:eastAsia="pl-PL"/>
        </w:rPr>
        <w:t>h został powierzony do prowadzenia radcom prawnym</w:t>
      </w:r>
      <w:r>
        <w:rPr>
          <w:rFonts w:eastAsia="Times New Roman" w:cs="Arial"/>
          <w:lang w:eastAsia="pl-PL"/>
        </w:rPr>
        <w:t xml:space="preserve"> i adwokatom</w:t>
      </w:r>
      <w:r w:rsidRPr="0015552B">
        <w:rPr>
          <w:rFonts w:eastAsia="Times New Roman" w:cs="Arial"/>
          <w:lang w:eastAsia="pl-PL"/>
        </w:rPr>
        <w:t xml:space="preserve">, natomiast punkt w </w:t>
      </w:r>
      <w:r>
        <w:rPr>
          <w:rFonts w:eastAsia="Times New Roman" w:cs="Arial"/>
          <w:lang w:eastAsia="pl-PL"/>
        </w:rPr>
        <w:t>Oleśnie</w:t>
      </w:r>
      <w:r w:rsidRPr="0015552B">
        <w:rPr>
          <w:rFonts w:eastAsia="Times New Roman" w:cs="Arial"/>
          <w:lang w:eastAsia="pl-PL"/>
        </w:rPr>
        <w:t xml:space="preserve"> powierzono do prowadzenia organizacji pozarządowej.</w:t>
      </w:r>
    </w:p>
    <w:p w:rsidR="00EA6060" w:rsidRDefault="00115154" w:rsidP="006C5664">
      <w:pPr>
        <w:spacing w:after="120" w:line="360" w:lineRule="auto"/>
        <w:ind w:left="284" w:firstLine="567"/>
      </w:pPr>
      <w:r w:rsidRPr="0015552B">
        <w:rPr>
          <w:rFonts w:eastAsia="Times New Roman" w:cs="Arial"/>
          <w:lang w:eastAsia="pl-PL"/>
        </w:rPr>
        <w:t xml:space="preserve">Powiat </w:t>
      </w:r>
      <w:r>
        <w:rPr>
          <w:rFonts w:eastAsia="Times New Roman" w:cs="Arial"/>
          <w:lang w:eastAsia="pl-PL"/>
        </w:rPr>
        <w:t>Oleski</w:t>
      </w:r>
      <w:r w:rsidRPr="0015552B">
        <w:rPr>
          <w:rFonts w:eastAsia="Times New Roman" w:cs="Arial"/>
          <w:lang w:eastAsia="pl-PL"/>
        </w:rPr>
        <w:t xml:space="preserve"> zawarł w 202</w:t>
      </w:r>
      <w:r>
        <w:rPr>
          <w:rFonts w:eastAsia="Times New Roman" w:cs="Arial"/>
          <w:lang w:eastAsia="pl-PL"/>
        </w:rPr>
        <w:t>3</w:t>
      </w:r>
      <w:r w:rsidRPr="0015552B">
        <w:rPr>
          <w:rFonts w:eastAsia="Times New Roman" w:cs="Arial"/>
          <w:lang w:eastAsia="pl-PL"/>
        </w:rPr>
        <w:t xml:space="preserve"> r. porozumienia z </w:t>
      </w:r>
      <w:r>
        <w:rPr>
          <w:rFonts w:eastAsia="Times New Roman" w:cs="Arial"/>
          <w:lang w:eastAsia="pl-PL"/>
        </w:rPr>
        <w:t>ORA</w:t>
      </w:r>
      <w:r w:rsidRPr="0015552B">
        <w:rPr>
          <w:rFonts w:eastAsia="Times New Roman" w:cs="Arial"/>
          <w:lang w:eastAsia="pl-PL"/>
        </w:rPr>
        <w:t xml:space="preserve"> w </w:t>
      </w:r>
      <w:r>
        <w:rPr>
          <w:rFonts w:eastAsia="Times New Roman" w:cs="Arial"/>
          <w:lang w:eastAsia="pl-PL"/>
        </w:rPr>
        <w:t>Częstochowie</w:t>
      </w:r>
      <w:r w:rsidRPr="0015552B">
        <w:rPr>
          <w:rFonts w:eastAsia="Times New Roman" w:cs="Arial"/>
          <w:lang w:eastAsia="pl-PL"/>
        </w:rPr>
        <w:t xml:space="preserve"> oraz </w:t>
      </w:r>
      <w:r>
        <w:rPr>
          <w:rFonts w:eastAsia="Times New Roman" w:cs="Arial"/>
          <w:lang w:eastAsia="pl-PL"/>
        </w:rPr>
        <w:br/>
      </w:r>
      <w:r w:rsidRPr="0015552B">
        <w:rPr>
          <w:rFonts w:eastAsia="Times New Roman" w:cs="Arial"/>
          <w:lang w:eastAsia="pl-PL"/>
        </w:rPr>
        <w:t>z OIRP</w:t>
      </w:r>
      <w:r>
        <w:rPr>
          <w:rFonts w:eastAsia="Times New Roman" w:cs="Arial"/>
          <w:lang w:eastAsia="pl-PL"/>
        </w:rPr>
        <w:t xml:space="preserve"> w Opolu</w:t>
      </w:r>
      <w:r w:rsidRPr="0015552B">
        <w:rPr>
          <w:rFonts w:eastAsia="Times New Roman" w:cs="Arial"/>
          <w:lang w:eastAsia="pl-PL"/>
        </w:rPr>
        <w:t xml:space="preserve">, </w:t>
      </w:r>
      <w:r>
        <w:rPr>
          <w:rFonts w:eastAsia="Times New Roman" w:cs="Arial"/>
          <w:lang w:eastAsia="pl-PL"/>
        </w:rPr>
        <w:t>a t</w:t>
      </w:r>
      <w:r w:rsidRPr="00EA6060">
        <w:rPr>
          <w:rFonts w:eastAsia="Times New Roman" w:cs="Arial"/>
          <w:lang w:eastAsia="pl-PL"/>
        </w:rPr>
        <w:t xml:space="preserve">reść porozumień zawierała wszystkie elementy określone </w:t>
      </w:r>
      <w:r>
        <w:rPr>
          <w:rFonts w:eastAsia="Times New Roman" w:cs="Arial"/>
          <w:lang w:eastAsia="pl-PL"/>
        </w:rPr>
        <w:br/>
      </w:r>
      <w:r w:rsidRPr="00EA6060">
        <w:rPr>
          <w:rFonts w:eastAsia="Times New Roman" w:cs="Arial"/>
          <w:lang w:eastAsia="pl-PL"/>
        </w:rPr>
        <w:t>w art.</w:t>
      </w:r>
      <w:r>
        <w:rPr>
          <w:rFonts w:eastAsia="Times New Roman" w:cs="Arial"/>
          <w:lang w:eastAsia="pl-PL"/>
        </w:rPr>
        <w:t xml:space="preserve"> </w:t>
      </w:r>
      <w:r w:rsidRPr="0015552B">
        <w:rPr>
          <w:rFonts w:eastAsia="Times New Roman" w:cs="Arial"/>
          <w:lang w:eastAsia="pl-PL"/>
        </w:rPr>
        <w:t>10 ust. 1</w:t>
      </w:r>
      <w:r>
        <w:rPr>
          <w:rFonts w:eastAsia="Times New Roman" w:cs="Arial"/>
          <w:lang w:eastAsia="pl-PL"/>
        </w:rPr>
        <w:t xml:space="preserve"> ustawy.</w:t>
      </w:r>
      <w:r w:rsidRPr="00EA6060">
        <w:t xml:space="preserve"> </w:t>
      </w:r>
    </w:p>
    <w:p w:rsidR="00EA6060" w:rsidRDefault="00115154" w:rsidP="006C5664">
      <w:pPr>
        <w:spacing w:after="120" w:line="360" w:lineRule="auto"/>
        <w:ind w:left="284" w:firstLine="567"/>
        <w:rPr>
          <w:rFonts w:eastAsia="Times New Roman" w:cs="Arial"/>
          <w:lang w:eastAsia="pl-PL"/>
        </w:rPr>
      </w:pPr>
      <w:r>
        <w:rPr>
          <w:rFonts w:eastAsia="Times New Roman" w:cs="Arial"/>
          <w:lang w:eastAsia="pl-PL"/>
        </w:rPr>
        <w:t>Starosta Oleski</w:t>
      </w:r>
      <w:r w:rsidRPr="00EA6060">
        <w:rPr>
          <w:rFonts w:eastAsia="Times New Roman" w:cs="Arial"/>
          <w:lang w:eastAsia="pl-PL"/>
        </w:rPr>
        <w:t xml:space="preserve"> </w:t>
      </w:r>
      <w:r>
        <w:rPr>
          <w:rFonts w:eastAsia="Times New Roman" w:cs="Arial"/>
          <w:lang w:eastAsia="pl-PL"/>
        </w:rPr>
        <w:t xml:space="preserve">nie </w:t>
      </w:r>
      <w:r w:rsidRPr="00EA6060">
        <w:rPr>
          <w:rFonts w:eastAsia="Times New Roman" w:cs="Arial"/>
          <w:lang w:eastAsia="pl-PL"/>
        </w:rPr>
        <w:t>poinformował Wojewod</w:t>
      </w:r>
      <w:r>
        <w:rPr>
          <w:rFonts w:eastAsia="Times New Roman" w:cs="Arial"/>
          <w:lang w:eastAsia="pl-PL"/>
        </w:rPr>
        <w:t>y</w:t>
      </w:r>
      <w:r w:rsidRPr="00EA6060">
        <w:rPr>
          <w:rFonts w:eastAsia="Times New Roman" w:cs="Arial"/>
          <w:lang w:eastAsia="pl-PL"/>
        </w:rPr>
        <w:t xml:space="preserve"> Opolskiego w 20</w:t>
      </w:r>
      <w:r>
        <w:rPr>
          <w:rFonts w:eastAsia="Times New Roman" w:cs="Arial"/>
          <w:lang w:eastAsia="pl-PL"/>
        </w:rPr>
        <w:t>23</w:t>
      </w:r>
      <w:r w:rsidRPr="00EA6060">
        <w:rPr>
          <w:rFonts w:eastAsia="Times New Roman" w:cs="Arial"/>
          <w:lang w:eastAsia="pl-PL"/>
        </w:rPr>
        <w:t xml:space="preserve"> r. </w:t>
      </w:r>
      <w:r>
        <w:rPr>
          <w:rFonts w:eastAsia="Times New Roman" w:cs="Arial"/>
          <w:lang w:eastAsia="pl-PL"/>
        </w:rPr>
        <w:br/>
      </w:r>
      <w:r w:rsidRPr="00EA6060">
        <w:rPr>
          <w:rFonts w:eastAsia="Times New Roman" w:cs="Arial"/>
          <w:lang w:eastAsia="pl-PL"/>
        </w:rPr>
        <w:t xml:space="preserve">o porozumieniach zawartych z organami samorządów zawodowych adwokatów </w:t>
      </w:r>
      <w:r>
        <w:rPr>
          <w:rFonts w:eastAsia="Times New Roman" w:cs="Arial"/>
          <w:lang w:eastAsia="pl-PL"/>
        </w:rPr>
        <w:br/>
      </w:r>
      <w:r w:rsidRPr="00EA6060">
        <w:rPr>
          <w:rFonts w:eastAsia="Times New Roman" w:cs="Arial"/>
          <w:lang w:eastAsia="pl-PL"/>
        </w:rPr>
        <w:t xml:space="preserve">i radców prawnych w zakresie udzielania nieodpłatnej pomocy prawnej na obszarze </w:t>
      </w:r>
      <w:r>
        <w:rPr>
          <w:rFonts w:eastAsia="Times New Roman" w:cs="Arial"/>
          <w:lang w:eastAsia="pl-PL"/>
        </w:rPr>
        <w:t xml:space="preserve">powiatu oleskiego, co jest niezgodne z obowiązkiem wskazanym </w:t>
      </w:r>
      <w:r>
        <w:rPr>
          <w:rFonts w:eastAsia="Times New Roman" w:cs="Arial"/>
          <w:lang w:eastAsia="pl-PL"/>
        </w:rPr>
        <w:br/>
        <w:t xml:space="preserve">w </w:t>
      </w:r>
      <w:r w:rsidRPr="00EA6060">
        <w:rPr>
          <w:rFonts w:eastAsia="Times New Roman" w:cs="Arial"/>
          <w:lang w:eastAsia="pl-PL"/>
        </w:rPr>
        <w:t>art. 10 ust. 3 ustawy</w:t>
      </w:r>
      <w:r>
        <w:rPr>
          <w:rFonts w:eastAsia="Times New Roman" w:cs="Arial"/>
          <w:lang w:eastAsia="pl-PL"/>
        </w:rPr>
        <w:t>.</w:t>
      </w:r>
    </w:p>
    <w:p w:rsidR="00857397" w:rsidRDefault="00115154" w:rsidP="006C5664">
      <w:pPr>
        <w:spacing w:after="0" w:line="360" w:lineRule="auto"/>
        <w:ind w:left="284" w:firstLine="709"/>
        <w:rPr>
          <w:rFonts w:eastAsia="Times New Roman" w:cs="Arial"/>
          <w:lang w:eastAsia="pl-PL"/>
        </w:rPr>
      </w:pPr>
      <w:r w:rsidRPr="00823909">
        <w:rPr>
          <w:rFonts w:eastAsia="Times New Roman" w:cs="Arial"/>
          <w:lang w:eastAsia="pl-PL"/>
        </w:rPr>
        <w:t>W celu wykonania zobowiązań określonych w zawartych porozumieniach ORA</w:t>
      </w:r>
      <w:r>
        <w:rPr>
          <w:rFonts w:eastAsia="Times New Roman" w:cs="Arial"/>
          <w:lang w:eastAsia="pl-PL"/>
        </w:rPr>
        <w:t xml:space="preserve"> </w:t>
      </w:r>
      <w:r w:rsidRPr="00823909">
        <w:rPr>
          <w:rFonts w:eastAsia="Times New Roman" w:cs="Arial"/>
          <w:lang w:eastAsia="pl-PL"/>
        </w:rPr>
        <w:t>i OIRP przekazały powiatowi listy adwokatów i radców prawnych wyznaczonych do udzielania nieodpłatnej pomocy pr</w:t>
      </w:r>
      <w:r>
        <w:rPr>
          <w:rFonts w:eastAsia="Times New Roman" w:cs="Arial"/>
          <w:lang w:eastAsia="pl-PL"/>
        </w:rPr>
        <w:t xml:space="preserve">awnej oraz listy ich zastępców. </w:t>
      </w:r>
      <w:r w:rsidRPr="00823909">
        <w:rPr>
          <w:rFonts w:eastAsia="Times New Roman" w:cs="Arial"/>
          <w:lang w:eastAsia="pl-PL"/>
        </w:rPr>
        <w:t xml:space="preserve">Ze wskazanymi przez ORA i OIRP adwokatami i radcami </w:t>
      </w:r>
      <w:r>
        <w:rPr>
          <w:rFonts w:eastAsia="Times New Roman" w:cs="Arial"/>
          <w:lang w:eastAsia="pl-PL"/>
        </w:rPr>
        <w:t xml:space="preserve">prawnymi, jak i ze wskazanymi zastępcami </w:t>
      </w:r>
      <w:r w:rsidRPr="00823909">
        <w:rPr>
          <w:rFonts w:eastAsia="Times New Roman" w:cs="Arial"/>
          <w:lang w:eastAsia="pl-PL"/>
        </w:rPr>
        <w:t xml:space="preserve">zawarte zostały imienne umowy. </w:t>
      </w:r>
    </w:p>
    <w:p w:rsidR="00ED6FCD" w:rsidRPr="00F57FB0" w:rsidRDefault="00115154" w:rsidP="00ED6FCD">
      <w:pPr>
        <w:pStyle w:val="Trepisma"/>
        <w:ind w:left="207" w:firstLine="0"/>
        <w:jc w:val="right"/>
      </w:pPr>
      <w:r w:rsidRPr="00F57FB0">
        <w:t>[Dowód: akta kontroli, str. 118-123]</w:t>
      </w:r>
    </w:p>
    <w:p w:rsidR="00D46649" w:rsidRPr="000F30B9" w:rsidRDefault="00115154" w:rsidP="006C5664">
      <w:pPr>
        <w:spacing w:after="120" w:line="360" w:lineRule="auto"/>
        <w:ind w:left="284" w:firstLine="567"/>
        <w:rPr>
          <w:rFonts w:cs="Arial"/>
        </w:rPr>
      </w:pPr>
      <w:r w:rsidRPr="000F30B9">
        <w:rPr>
          <w:rFonts w:cs="Arial"/>
        </w:rPr>
        <w:t xml:space="preserve">Wobec powyższego, w zakresie zawierania porozumień z ORA i OIRP przez Powiat Oleski, wnosi się zastrzeżenia </w:t>
      </w:r>
      <w:bookmarkStart w:id="8" w:name="_Hlk184210627"/>
      <w:r w:rsidRPr="000F30B9">
        <w:rPr>
          <w:rFonts w:cs="Arial"/>
        </w:rPr>
        <w:t xml:space="preserve">dotyczące niepoinformowania wojewody </w:t>
      </w:r>
      <w:r>
        <w:rPr>
          <w:rFonts w:cs="Arial"/>
        </w:rPr>
        <w:br/>
      </w:r>
      <w:r w:rsidRPr="000F30B9">
        <w:rPr>
          <w:rFonts w:cs="Arial"/>
        </w:rPr>
        <w:t>o porozumieniach zawartych z samorządami zawodowymi adwokatów i radców prawnych.</w:t>
      </w:r>
    </w:p>
    <w:bookmarkEnd w:id="8"/>
    <w:p w:rsidR="003B1863" w:rsidRDefault="00115154" w:rsidP="006C5664">
      <w:pPr>
        <w:spacing w:after="120" w:line="360" w:lineRule="auto"/>
        <w:ind w:left="284" w:firstLine="567"/>
        <w:rPr>
          <w:rFonts w:eastAsia="Times New Roman" w:cs="Arial"/>
          <w:lang w:eastAsia="pl-PL"/>
        </w:rPr>
      </w:pPr>
      <w:r w:rsidRPr="0015552B">
        <w:rPr>
          <w:rFonts w:eastAsia="Times New Roman" w:cs="Arial"/>
          <w:lang w:eastAsia="pl-PL"/>
        </w:rPr>
        <w:lastRenderedPageBreak/>
        <w:t>Ze wskazanymi w grudniu 202</w:t>
      </w:r>
      <w:r>
        <w:rPr>
          <w:rFonts w:eastAsia="Times New Roman" w:cs="Arial"/>
          <w:lang w:eastAsia="pl-PL"/>
        </w:rPr>
        <w:t>3</w:t>
      </w:r>
      <w:r w:rsidRPr="0015552B">
        <w:rPr>
          <w:rFonts w:eastAsia="Times New Roman" w:cs="Arial"/>
          <w:lang w:eastAsia="pl-PL"/>
        </w:rPr>
        <w:t xml:space="preserve"> r. przez OIRP radcami prawnymi</w:t>
      </w:r>
      <w:r>
        <w:rPr>
          <w:rFonts w:eastAsia="Times New Roman" w:cs="Arial"/>
          <w:lang w:eastAsia="pl-PL"/>
        </w:rPr>
        <w:t xml:space="preserve"> oraz ze wskazanymi przez ORA adwokatami</w:t>
      </w:r>
      <w:r w:rsidRPr="0015552B">
        <w:rPr>
          <w:rFonts w:eastAsia="Times New Roman" w:cs="Arial"/>
          <w:lang w:eastAsia="pl-PL"/>
        </w:rPr>
        <w:t xml:space="preserve"> zostały podpisane imienne umowy </w:t>
      </w:r>
      <w:r>
        <w:rPr>
          <w:rFonts w:eastAsia="Times New Roman" w:cs="Arial"/>
          <w:lang w:eastAsia="pl-PL"/>
        </w:rPr>
        <w:br/>
      </w:r>
      <w:r w:rsidRPr="0015552B">
        <w:rPr>
          <w:rFonts w:eastAsia="Times New Roman" w:cs="Arial"/>
          <w:lang w:eastAsia="pl-PL"/>
        </w:rPr>
        <w:t xml:space="preserve">w zakresie udzielanej nieodpłatnej pomocy prawnej w punkcie nieodpłatnej pomocy prawnej w </w:t>
      </w:r>
      <w:r>
        <w:rPr>
          <w:rFonts w:eastAsia="Times New Roman" w:cs="Arial"/>
          <w:lang w:eastAsia="pl-PL"/>
        </w:rPr>
        <w:t>Rudnik</w:t>
      </w:r>
      <w:r w:rsidRPr="0015552B">
        <w:rPr>
          <w:rFonts w:eastAsia="Times New Roman" w:cs="Arial"/>
          <w:lang w:eastAsia="pl-PL"/>
        </w:rPr>
        <w:t>ach</w:t>
      </w:r>
      <w:r>
        <w:rPr>
          <w:rFonts w:eastAsia="Times New Roman" w:cs="Arial"/>
          <w:lang w:eastAsia="pl-PL"/>
        </w:rPr>
        <w:t>.</w:t>
      </w:r>
    </w:p>
    <w:p w:rsidR="003B1863" w:rsidRDefault="00115154" w:rsidP="006C5664">
      <w:pPr>
        <w:spacing w:after="120" w:line="360" w:lineRule="auto"/>
        <w:ind w:left="284" w:firstLine="567"/>
        <w:rPr>
          <w:rFonts w:eastAsia="Calibri" w:cs="Arial"/>
        </w:rPr>
      </w:pPr>
      <w:r w:rsidRPr="0015552B">
        <w:rPr>
          <w:rFonts w:eastAsia="Times New Roman" w:cs="Arial"/>
          <w:lang w:eastAsia="pl-PL"/>
        </w:rPr>
        <w:t xml:space="preserve">Umowy podpisane z radcami prawnymi i adwokatami zawierały wszystkie elementy wymagane, zgodnie z art. 6 ust. 2 pkt 1-7 ustawy oraz zapisy gwarantujące dostępność do pomocy osobom ze znaczną niepełnosprawnością ruchową, które nie mogą stawić się w punkcie osobiście oraz osobom doświadczającym trudności w komunikowaniu się, zgodnie z art. 8 ust. 8 ustawy oraz </w:t>
      </w:r>
      <w:r w:rsidRPr="0015552B">
        <w:rPr>
          <w:rFonts w:eastAsia="Calibri" w:cs="Arial"/>
        </w:rPr>
        <w:t>§ 4 ust. 1 rozporządzenia</w:t>
      </w:r>
      <w:r>
        <w:rPr>
          <w:rFonts w:eastAsia="Calibri" w:cs="Arial"/>
        </w:rPr>
        <w:t>.</w:t>
      </w:r>
    </w:p>
    <w:p w:rsidR="006F4BC7" w:rsidRDefault="00115154" w:rsidP="006C5664">
      <w:pPr>
        <w:spacing w:after="120" w:line="360" w:lineRule="auto"/>
        <w:ind w:left="284" w:firstLine="567"/>
        <w:rPr>
          <w:rFonts w:eastAsia="Times New Roman" w:cs="Arial"/>
          <w:lang w:eastAsia="pl-PL"/>
        </w:rPr>
      </w:pPr>
      <w:r w:rsidRPr="0015552B">
        <w:rPr>
          <w:rFonts w:eastAsia="Times New Roman" w:cs="Arial"/>
          <w:lang w:eastAsia="pl-PL"/>
        </w:rPr>
        <w:t>Umowy, o których mowa, zawierały ustale</w:t>
      </w:r>
      <w:r>
        <w:rPr>
          <w:rFonts w:eastAsia="Times New Roman" w:cs="Arial"/>
          <w:lang w:eastAsia="pl-PL"/>
        </w:rPr>
        <w:t>nia</w:t>
      </w:r>
      <w:r w:rsidRPr="0015552B">
        <w:rPr>
          <w:rFonts w:eastAsia="Times New Roman" w:cs="Arial"/>
          <w:lang w:eastAsia="pl-PL"/>
        </w:rPr>
        <w:t xml:space="preserve"> dotycząc</w:t>
      </w:r>
      <w:r>
        <w:rPr>
          <w:rFonts w:eastAsia="Times New Roman" w:cs="Arial"/>
          <w:lang w:eastAsia="pl-PL"/>
        </w:rPr>
        <w:t>e</w:t>
      </w:r>
      <w:r w:rsidRPr="0015552B">
        <w:rPr>
          <w:rFonts w:eastAsia="Times New Roman" w:cs="Arial"/>
          <w:lang w:eastAsia="pl-PL"/>
        </w:rPr>
        <w:t xml:space="preserve"> uzgodnionych między stronami mechanizmów kontroli należytego wykonania, wynikających z ich treści zobowiązań</w:t>
      </w:r>
      <w:r>
        <w:rPr>
          <w:rFonts w:eastAsia="Times New Roman" w:cs="Arial"/>
          <w:lang w:eastAsia="pl-PL"/>
        </w:rPr>
        <w:t xml:space="preserve">, takie jak pisemne potwierdzanie poboru i zwrotu klucza, </w:t>
      </w:r>
      <w:r>
        <w:rPr>
          <w:rFonts w:eastAsia="Times New Roman" w:cs="Arial"/>
          <w:lang w:eastAsia="pl-PL"/>
        </w:rPr>
        <w:br/>
        <w:t>co stanowiło także ewidencję czasu wykonywania usługi.</w:t>
      </w:r>
    </w:p>
    <w:p w:rsidR="003B1863" w:rsidRDefault="00115154" w:rsidP="006C5664">
      <w:pPr>
        <w:spacing w:after="120" w:line="360" w:lineRule="auto"/>
        <w:ind w:left="284" w:firstLine="567"/>
        <w:rPr>
          <w:rFonts w:eastAsia="Times New Roman" w:cs="Arial"/>
          <w:lang w:eastAsia="pl-PL"/>
        </w:rPr>
      </w:pPr>
      <w:r>
        <w:rPr>
          <w:rFonts w:eastAsia="Times New Roman" w:cs="Arial"/>
          <w:lang w:eastAsia="pl-PL"/>
        </w:rPr>
        <w:t xml:space="preserve">W umowach ujęto również zobowiązanie zleceniobiorcy do dokonania rejestracji osoby uprawnionej do skorzystania z nieodpłatnej mediacji </w:t>
      </w:r>
      <w:r>
        <w:rPr>
          <w:rFonts w:eastAsia="Times New Roman" w:cs="Arial"/>
          <w:lang w:eastAsia="pl-PL"/>
        </w:rPr>
        <w:br/>
        <w:t xml:space="preserve">u koordynatora powiatowego, będącego pracownikiem Starostwa Powiatowego </w:t>
      </w:r>
      <w:r>
        <w:rPr>
          <w:rFonts w:eastAsia="Times New Roman" w:cs="Arial"/>
          <w:lang w:eastAsia="pl-PL"/>
        </w:rPr>
        <w:br/>
        <w:t>w Oleśnie, któremu powierzono wykonywanie zadań z zakresu nieodpłatnej pomocy prawnej. Rejestracja obejmuje przekazanie koordynatorowi powiatowemu danych kontraktowych osoby uprawnionej i dane kontaktowe drugiej strony sporu.</w:t>
      </w:r>
    </w:p>
    <w:p w:rsidR="00E4465E" w:rsidRDefault="00115154" w:rsidP="006C5664">
      <w:pPr>
        <w:spacing w:after="120" w:line="360" w:lineRule="auto"/>
        <w:ind w:left="284" w:firstLine="567"/>
        <w:rPr>
          <w:rFonts w:eastAsia="Times New Roman" w:cs="Arial"/>
          <w:lang w:eastAsia="pl-PL"/>
        </w:rPr>
      </w:pPr>
      <w:r>
        <w:rPr>
          <w:rFonts w:eastAsia="Times New Roman" w:cs="Arial"/>
          <w:lang w:eastAsia="pl-PL"/>
        </w:rPr>
        <w:t xml:space="preserve">Wyżej wymieniona rejestracja i przekazanie danych wynika wprost </w:t>
      </w:r>
      <w:r>
        <w:rPr>
          <w:rFonts w:eastAsia="Times New Roman" w:cs="Arial"/>
          <w:lang w:eastAsia="pl-PL"/>
        </w:rPr>
        <w:br/>
        <w:t>z lokalizacji punktu, w którym specjalizacją jest prowadzenie nieodpłatnej mediacji. Mieści się on w budynku Domu Harcerza, przy ul. Krasickiego 22, 46-300 Olesno. Punkt w Rudnikach nie posiada wymaganego stołu z miejscami siedzącymi dla co najmniej 4 osób.</w:t>
      </w:r>
    </w:p>
    <w:p w:rsidR="008C11D4" w:rsidRDefault="00115154" w:rsidP="006C5664">
      <w:pPr>
        <w:spacing w:after="0" w:line="360" w:lineRule="auto"/>
        <w:ind w:left="284" w:firstLine="567"/>
        <w:rPr>
          <w:rFonts w:eastAsia="Times New Roman" w:cs="Arial"/>
          <w:lang w:eastAsia="pl-PL"/>
        </w:rPr>
      </w:pPr>
      <w:r w:rsidRPr="0015552B">
        <w:rPr>
          <w:rFonts w:eastAsia="Times New Roman" w:cs="Arial"/>
          <w:lang w:eastAsia="pl-PL"/>
        </w:rPr>
        <w:t>Wszystkie umowy z radcami prawnymi</w:t>
      </w:r>
      <w:r>
        <w:rPr>
          <w:rFonts w:eastAsia="Times New Roman" w:cs="Arial"/>
          <w:lang w:eastAsia="pl-PL"/>
        </w:rPr>
        <w:t xml:space="preserve"> i adwokatami</w:t>
      </w:r>
      <w:r w:rsidRPr="0015552B">
        <w:rPr>
          <w:rFonts w:eastAsia="Times New Roman" w:cs="Arial"/>
          <w:lang w:eastAsia="pl-PL"/>
        </w:rPr>
        <w:t xml:space="preserve"> o udzielanie nieodpłatnej pomocy prawnej w punkcie w </w:t>
      </w:r>
      <w:r>
        <w:rPr>
          <w:rFonts w:eastAsia="Times New Roman" w:cs="Arial"/>
          <w:lang w:eastAsia="pl-PL"/>
        </w:rPr>
        <w:t>Rudnikach</w:t>
      </w:r>
      <w:r w:rsidRPr="0015552B">
        <w:rPr>
          <w:rFonts w:eastAsia="Times New Roman" w:cs="Arial"/>
          <w:lang w:eastAsia="pl-PL"/>
        </w:rPr>
        <w:t xml:space="preserve"> zostały zawarte w 202</w:t>
      </w:r>
      <w:r>
        <w:rPr>
          <w:rFonts w:eastAsia="Times New Roman" w:cs="Arial"/>
          <w:lang w:eastAsia="pl-PL"/>
        </w:rPr>
        <w:t>3</w:t>
      </w:r>
      <w:r w:rsidRPr="0015552B">
        <w:rPr>
          <w:rFonts w:eastAsia="Times New Roman" w:cs="Arial"/>
          <w:lang w:eastAsia="pl-PL"/>
        </w:rPr>
        <w:t> r.</w:t>
      </w:r>
      <w:r>
        <w:rPr>
          <w:rFonts w:eastAsia="Times New Roman" w:cs="Arial"/>
          <w:lang w:eastAsia="pl-PL"/>
        </w:rPr>
        <w:t>,</w:t>
      </w:r>
      <w:r w:rsidRPr="0015552B">
        <w:rPr>
          <w:rFonts w:eastAsia="Times New Roman" w:cs="Arial"/>
          <w:lang w:eastAsia="pl-PL"/>
        </w:rPr>
        <w:t xml:space="preserve"> </w:t>
      </w:r>
      <w:r>
        <w:rPr>
          <w:rFonts w:eastAsia="Times New Roman" w:cs="Arial"/>
          <w:lang w:eastAsia="pl-PL"/>
        </w:rPr>
        <w:br/>
      </w:r>
      <w:r w:rsidRPr="0015552B">
        <w:rPr>
          <w:rFonts w:eastAsia="Times New Roman" w:cs="Arial"/>
          <w:lang w:eastAsia="pl-PL"/>
        </w:rPr>
        <w:t xml:space="preserve">tj. w terminie umożliwiającym uruchomienie punktów od początku roku następującego po ich zawarciu. </w:t>
      </w:r>
    </w:p>
    <w:p w:rsidR="008C11D4" w:rsidRDefault="00115154" w:rsidP="0027197C">
      <w:pPr>
        <w:autoSpaceDE w:val="0"/>
        <w:autoSpaceDN w:val="0"/>
        <w:adjustRightInd w:val="0"/>
        <w:spacing w:after="0" w:line="360" w:lineRule="auto"/>
        <w:ind w:left="284" w:firstLine="567"/>
        <w:rPr>
          <w:rFonts w:eastAsia="Times New Roman" w:cs="Arial"/>
          <w:lang w:eastAsia="pl-PL"/>
        </w:rPr>
      </w:pPr>
      <w:r>
        <w:rPr>
          <w:rFonts w:eastAsia="Times New Roman" w:cs="Arial"/>
          <w:lang w:eastAsia="pl-PL"/>
        </w:rPr>
        <w:t>W</w:t>
      </w:r>
      <w:r w:rsidRPr="00EA6060">
        <w:rPr>
          <w:rFonts w:eastAsia="Times New Roman" w:cs="Arial"/>
          <w:lang w:eastAsia="pl-PL"/>
        </w:rPr>
        <w:t xml:space="preserve"> 2024 roku jeden radca prawny posiadający</w:t>
      </w:r>
      <w:r>
        <w:rPr>
          <w:rFonts w:eastAsia="Times New Roman" w:cs="Arial"/>
          <w:lang w:eastAsia="pl-PL"/>
        </w:rPr>
        <w:t xml:space="preserve"> </w:t>
      </w:r>
      <w:r w:rsidRPr="00EA6060">
        <w:rPr>
          <w:rFonts w:eastAsia="Times New Roman" w:cs="Arial"/>
          <w:lang w:eastAsia="pl-PL"/>
        </w:rPr>
        <w:t xml:space="preserve">uprawnienia mediatora </w:t>
      </w:r>
      <w:r>
        <w:rPr>
          <w:rFonts w:eastAsia="Times New Roman" w:cs="Arial"/>
          <w:lang w:eastAsia="pl-PL"/>
        </w:rPr>
        <w:t>w</w:t>
      </w:r>
      <w:r w:rsidRPr="00EA6060">
        <w:rPr>
          <w:rFonts w:eastAsia="Times New Roman" w:cs="Arial"/>
          <w:lang w:eastAsia="pl-PL"/>
        </w:rPr>
        <w:t xml:space="preserve">yznaczony przez </w:t>
      </w:r>
      <w:r>
        <w:rPr>
          <w:rFonts w:eastAsia="Times New Roman" w:cs="Arial"/>
          <w:lang w:eastAsia="pl-PL"/>
        </w:rPr>
        <w:t>OIRP</w:t>
      </w:r>
      <w:r w:rsidRPr="00EA6060">
        <w:rPr>
          <w:rFonts w:eastAsia="Times New Roman" w:cs="Arial"/>
          <w:lang w:eastAsia="pl-PL"/>
        </w:rPr>
        <w:t xml:space="preserve"> w Opolu do świadczenia nieodpłatnej pomocy prawnej </w:t>
      </w:r>
      <w:r>
        <w:rPr>
          <w:rFonts w:eastAsia="Times New Roman" w:cs="Arial"/>
          <w:lang w:eastAsia="pl-PL"/>
        </w:rPr>
        <w:br/>
      </w:r>
      <w:r w:rsidRPr="00EA6060">
        <w:rPr>
          <w:rFonts w:eastAsia="Times New Roman" w:cs="Arial"/>
          <w:lang w:eastAsia="pl-PL"/>
        </w:rPr>
        <w:t>w</w:t>
      </w:r>
      <w:r>
        <w:rPr>
          <w:rFonts w:eastAsia="Times New Roman" w:cs="Arial"/>
          <w:lang w:eastAsia="pl-PL"/>
        </w:rPr>
        <w:t xml:space="preserve"> </w:t>
      </w:r>
      <w:r w:rsidRPr="00EA6060">
        <w:rPr>
          <w:rFonts w:eastAsia="Times New Roman" w:cs="Arial"/>
          <w:lang w:eastAsia="pl-PL"/>
        </w:rPr>
        <w:t>punkcie w Rudnikach zrezygnował z dniem 31 marca 2024 roku ze</w:t>
      </w:r>
      <w:r>
        <w:rPr>
          <w:rFonts w:eastAsia="Times New Roman" w:cs="Arial"/>
          <w:lang w:eastAsia="pl-PL"/>
        </w:rPr>
        <w:t xml:space="preserve"> </w:t>
      </w:r>
      <w:r w:rsidRPr="00EA6060">
        <w:rPr>
          <w:rFonts w:eastAsia="Times New Roman" w:cs="Arial"/>
          <w:lang w:eastAsia="pl-PL"/>
        </w:rPr>
        <w:t>świadczenia usług z powodu dojazdów. Od 1 kwietnia 2024 roku</w:t>
      </w:r>
      <w:r>
        <w:rPr>
          <w:rFonts w:eastAsia="Times New Roman" w:cs="Arial"/>
          <w:lang w:eastAsia="pl-PL"/>
        </w:rPr>
        <w:t xml:space="preserve"> </w:t>
      </w:r>
      <w:r w:rsidRPr="00EA6060">
        <w:rPr>
          <w:rFonts w:eastAsia="Times New Roman" w:cs="Arial"/>
          <w:lang w:eastAsia="pl-PL"/>
        </w:rPr>
        <w:t xml:space="preserve">obsługę jego dyżurów przejął </w:t>
      </w:r>
      <w:r w:rsidRPr="00EA6060">
        <w:rPr>
          <w:rFonts w:eastAsia="Times New Roman" w:cs="Arial"/>
          <w:lang w:eastAsia="pl-PL"/>
        </w:rPr>
        <w:lastRenderedPageBreak/>
        <w:t>inny radca prawny z uprawnieniami</w:t>
      </w:r>
      <w:r>
        <w:rPr>
          <w:rFonts w:eastAsia="Times New Roman" w:cs="Arial"/>
          <w:lang w:eastAsia="pl-PL"/>
        </w:rPr>
        <w:t xml:space="preserve"> </w:t>
      </w:r>
      <w:r w:rsidRPr="00EA6060">
        <w:rPr>
          <w:rFonts w:eastAsia="Times New Roman" w:cs="Arial"/>
          <w:lang w:eastAsia="pl-PL"/>
        </w:rPr>
        <w:t xml:space="preserve">mediatora, który był wskazany przez OIRP </w:t>
      </w:r>
      <w:r>
        <w:rPr>
          <w:rFonts w:eastAsia="Times New Roman" w:cs="Arial"/>
          <w:lang w:eastAsia="pl-PL"/>
        </w:rPr>
        <w:br/>
      </w:r>
      <w:r w:rsidRPr="00EA6060">
        <w:rPr>
          <w:rFonts w:eastAsia="Times New Roman" w:cs="Arial"/>
          <w:lang w:eastAsia="pl-PL"/>
        </w:rPr>
        <w:t>w Opolu w 2024 roku do</w:t>
      </w:r>
      <w:r>
        <w:rPr>
          <w:rFonts w:eastAsia="Times New Roman" w:cs="Arial"/>
          <w:lang w:eastAsia="pl-PL"/>
        </w:rPr>
        <w:t xml:space="preserve"> </w:t>
      </w:r>
      <w:r w:rsidRPr="00EA6060">
        <w:rPr>
          <w:rFonts w:eastAsia="Times New Roman" w:cs="Arial"/>
          <w:lang w:eastAsia="pl-PL"/>
        </w:rPr>
        <w:t>świadczenia usług jako zastępca.</w:t>
      </w:r>
    </w:p>
    <w:p w:rsidR="00F01CE5" w:rsidRDefault="00115154" w:rsidP="006C5664">
      <w:pPr>
        <w:autoSpaceDE w:val="0"/>
        <w:autoSpaceDN w:val="0"/>
        <w:adjustRightInd w:val="0"/>
        <w:spacing w:after="0" w:line="360" w:lineRule="auto"/>
        <w:ind w:left="284" w:firstLine="567"/>
        <w:rPr>
          <w:rFonts w:eastAsia="Calibri" w:cs="Arial"/>
        </w:rPr>
      </w:pPr>
      <w:r>
        <w:rPr>
          <w:rFonts w:eastAsia="Times New Roman" w:cs="Arial"/>
          <w:lang w:eastAsia="pl-PL"/>
        </w:rPr>
        <w:t xml:space="preserve">Zgodnie z zawartymi umowami, wynagrodzenia należne adwokatom </w:t>
      </w:r>
      <w:r>
        <w:rPr>
          <w:rFonts w:eastAsia="Times New Roman" w:cs="Arial"/>
          <w:lang w:eastAsia="pl-PL"/>
        </w:rPr>
        <w:br/>
        <w:t xml:space="preserve">i radcom prawnym są ustalane w oparciu o ewidencję poboru i zwrotu klucza do lokalu, a w przypadku określonym w </w:t>
      </w:r>
      <w:r w:rsidRPr="0015552B">
        <w:rPr>
          <w:rFonts w:eastAsia="Calibri" w:cs="Arial"/>
        </w:rPr>
        <w:t>§</w:t>
      </w:r>
      <w:r>
        <w:rPr>
          <w:rFonts w:eastAsia="Calibri" w:cs="Arial"/>
        </w:rPr>
        <w:t xml:space="preserve"> 3 ust. 6 umów, w oparciu o listy logowania do centralnego systemu informatycznego do obsługi nieodpłatnej pomocy prawnej lub w inny sposób ustalony przez Starostę Oleskiego. Wynagrodzenie płatne są </w:t>
      </w:r>
      <w:r>
        <w:rPr>
          <w:rFonts w:eastAsia="Calibri" w:cs="Arial"/>
        </w:rPr>
        <w:br/>
        <w:t xml:space="preserve">za każdy dzień świadczonej pomocy prawnej, z wyłączeniem dni wolnych od pracy, chyba że przypadające w tym terminie dyżury zostaną odpracowane </w:t>
      </w:r>
      <w:r>
        <w:rPr>
          <w:rFonts w:eastAsia="Calibri" w:cs="Arial"/>
        </w:rPr>
        <w:br/>
        <w:t>w terminie ustalonym ze starostą.</w:t>
      </w:r>
    </w:p>
    <w:p w:rsidR="00FC5ACB" w:rsidRPr="00F57FB0" w:rsidRDefault="00115154" w:rsidP="00FC5ACB">
      <w:pPr>
        <w:pStyle w:val="Trepisma"/>
        <w:ind w:left="207" w:firstLine="0"/>
        <w:jc w:val="right"/>
      </w:pPr>
      <w:r w:rsidRPr="00F57FB0">
        <w:t>[Dowód: akta kontroli, str. 124-297]</w:t>
      </w:r>
    </w:p>
    <w:p w:rsidR="007675F7" w:rsidRPr="0027197C" w:rsidRDefault="00115154" w:rsidP="006C5664">
      <w:pPr>
        <w:spacing w:after="120" w:line="360" w:lineRule="auto"/>
        <w:ind w:left="284" w:firstLine="567"/>
        <w:rPr>
          <w:rFonts w:eastAsia="Times New Roman" w:cs="Arial"/>
          <w:lang w:eastAsia="pl-PL"/>
        </w:rPr>
      </w:pPr>
      <w:r w:rsidRPr="0027197C">
        <w:rPr>
          <w:rFonts w:eastAsia="Times New Roman" w:cs="Arial"/>
          <w:lang w:eastAsia="pl-PL"/>
        </w:rPr>
        <w:t>Wobec powyższego nie wnosi się zastrzeżeń w odniesieniu do umów zawartych z adwokatami i radcami prawnymi w zakresie terminu podpisania umowy,  zapisów dotyczących uzgodnionych między stronami mechanizmów kontroli należytego wykonania, wynikających z ich treści zobowiązań, sposobu ustalania wynagrodzeń.</w:t>
      </w:r>
    </w:p>
    <w:p w:rsidR="0072576D" w:rsidRDefault="00115154" w:rsidP="006C5664">
      <w:pPr>
        <w:spacing w:after="0" w:line="360" w:lineRule="auto"/>
        <w:ind w:left="284" w:firstLine="567"/>
        <w:rPr>
          <w:rFonts w:eastAsia="Times New Roman" w:cs="Arial"/>
          <w:lang w:eastAsia="pl-PL"/>
        </w:rPr>
      </w:pPr>
      <w:r w:rsidRPr="0015552B">
        <w:rPr>
          <w:rFonts w:eastAsia="Times New Roman" w:cs="Arial"/>
          <w:lang w:eastAsia="pl-PL"/>
        </w:rPr>
        <w:t>Zgodnie z art. 11 ust. 1 ustawy w 202</w:t>
      </w:r>
      <w:r>
        <w:rPr>
          <w:rFonts w:eastAsia="Times New Roman" w:cs="Arial"/>
          <w:lang w:eastAsia="pl-PL"/>
        </w:rPr>
        <w:t>4</w:t>
      </w:r>
      <w:r w:rsidRPr="0015552B">
        <w:rPr>
          <w:rFonts w:eastAsia="Times New Roman" w:cs="Arial"/>
          <w:lang w:eastAsia="pl-PL"/>
        </w:rPr>
        <w:t xml:space="preserve"> r. powiat powierza połowę punktów do prowadzenia adwokatom i radcom prawnym z przeznaczeniem na udzielanie nieodpłatnej pomocy prawnej, a połowę organizacji pozarządowej prowadzącej działalność pożytku publicznego, zwanej dalej organizacją pozarządową, z przeznaczeniem na udzielanie nieodpłatnej pomocy prawnej lub świadczenie nieodpłatnego poradnictwa obywatelskiego. Zgodnie z ust. 1a jeżeli na powiat przypadają dwa punkty, adwokatom lub radcom prawnym powierza się prowadzenie jednego punktu, a prowadzenie drugiego powierza się organizacji pozarządowej, która udziela nieodpłatnej pomocy prawnej i świadczy nieodpłatne poradnictwo obywatelskie w tym punkcie w zakresie czasowym wskazanym </w:t>
      </w:r>
      <w:r>
        <w:rPr>
          <w:rFonts w:eastAsia="Times New Roman" w:cs="Arial"/>
          <w:lang w:eastAsia="pl-PL"/>
        </w:rPr>
        <w:br/>
      </w:r>
      <w:r w:rsidRPr="0015552B">
        <w:rPr>
          <w:rFonts w:eastAsia="Times New Roman" w:cs="Arial"/>
          <w:lang w:eastAsia="pl-PL"/>
        </w:rPr>
        <w:t>w umowie</w:t>
      </w:r>
      <w:r>
        <w:rPr>
          <w:rFonts w:eastAsia="Times New Roman" w:cs="Arial"/>
          <w:lang w:eastAsia="pl-PL"/>
        </w:rPr>
        <w:t>.</w:t>
      </w:r>
    </w:p>
    <w:p w:rsidR="0072576D" w:rsidRDefault="00115154" w:rsidP="006C5664">
      <w:pPr>
        <w:spacing w:after="0" w:line="360" w:lineRule="auto"/>
        <w:ind w:left="284" w:firstLine="567"/>
        <w:rPr>
          <w:rFonts w:eastAsia="Times New Roman" w:cs="Arial"/>
          <w:lang w:eastAsia="pl-PL"/>
        </w:rPr>
      </w:pPr>
      <w:r w:rsidRPr="0015552B">
        <w:rPr>
          <w:rFonts w:eastAsia="Times New Roman" w:cs="Arial"/>
          <w:lang w:eastAsia="pl-PL"/>
        </w:rPr>
        <w:t xml:space="preserve">Zgodnie z powyższymi przepisami jeden punkt na terenie Powiatu </w:t>
      </w:r>
      <w:r>
        <w:rPr>
          <w:rFonts w:eastAsia="Times New Roman" w:cs="Arial"/>
          <w:lang w:eastAsia="pl-PL"/>
        </w:rPr>
        <w:t>Oleskieg</w:t>
      </w:r>
      <w:r w:rsidRPr="0015552B">
        <w:rPr>
          <w:rFonts w:eastAsia="Times New Roman" w:cs="Arial"/>
          <w:lang w:eastAsia="pl-PL"/>
        </w:rPr>
        <w:t>o został powierzony do prowadzenia organizacji pozarządowej prowadzącej działalność pożytku publicznego</w:t>
      </w:r>
      <w:r>
        <w:rPr>
          <w:rFonts w:eastAsia="Times New Roman" w:cs="Arial"/>
          <w:lang w:eastAsia="pl-PL"/>
        </w:rPr>
        <w:t>.</w:t>
      </w:r>
    </w:p>
    <w:p w:rsidR="006C5664" w:rsidRDefault="00115154" w:rsidP="006C5664">
      <w:pPr>
        <w:spacing w:after="120" w:line="360" w:lineRule="auto"/>
        <w:ind w:left="284" w:firstLine="567"/>
        <w:rPr>
          <w:rFonts w:eastAsia="Times New Roman" w:cs="Arial"/>
          <w:lang w:eastAsia="pl-PL"/>
        </w:rPr>
      </w:pPr>
      <w:r w:rsidRPr="0015552B">
        <w:rPr>
          <w:rFonts w:eastAsia="Times New Roman" w:cs="Arial"/>
          <w:lang w:eastAsia="pl-PL"/>
        </w:rPr>
        <w:t>Powiat wyłonił organizację, której powierzył prowadzenie punktu na obszarze powiatu, w ramach ogłoszonego konkursu ofert, co jest zgodne z art. 11 ust. 2 ustawy.</w:t>
      </w:r>
    </w:p>
    <w:p w:rsidR="003D4E4B" w:rsidRPr="00657BC2" w:rsidRDefault="00115154" w:rsidP="007A35AA">
      <w:pPr>
        <w:spacing w:after="0" w:line="360" w:lineRule="auto"/>
        <w:ind w:left="284" w:firstLine="567"/>
        <w:rPr>
          <w:rFonts w:eastAsia="Times New Roman" w:cs="Arial"/>
          <w:lang w:eastAsia="pl-PL"/>
        </w:rPr>
      </w:pPr>
      <w:r w:rsidRPr="00657BC2">
        <w:rPr>
          <w:rFonts w:eastAsia="Times New Roman" w:cs="Arial"/>
          <w:lang w:eastAsia="pl-PL"/>
        </w:rPr>
        <w:t xml:space="preserve">Powiat poczynił starania w celu zapewnienia udziału w pracach komisji konkursowej przedstawicieli organizacji pozarządowych, zgodnie z wymogiem art. </w:t>
      </w:r>
      <w:r w:rsidRPr="00657BC2">
        <w:rPr>
          <w:rFonts w:eastAsia="Times New Roman" w:cs="Arial"/>
          <w:lang w:eastAsia="pl-PL"/>
        </w:rPr>
        <w:lastRenderedPageBreak/>
        <w:t xml:space="preserve">15 ust. 2d ustawy </w:t>
      </w:r>
      <w:r w:rsidRPr="00657BC2">
        <w:rPr>
          <w:rFonts w:eastAsia="Times New Roman" w:cs="Arial"/>
          <w:spacing w:val="-2"/>
          <w:lang w:eastAsia="pl-PL"/>
        </w:rPr>
        <w:t>z  dnia 24 kwietnia 2003 r. o działalności pożytku publicznego i wolontariacie (Dz. U. z 2020 r.</w:t>
      </w:r>
      <w:r w:rsidRPr="00657BC2">
        <w:rPr>
          <w:rFonts w:eastAsia="Times New Roman" w:cs="Arial"/>
          <w:lang w:eastAsia="pl-PL"/>
        </w:rPr>
        <w:t xml:space="preserve"> poz. 1057 ze zm.) zamieszczając zaproszenie do udziału w pracach komisji konkursowej do opiniowania ofert złożonych w otwartym konkursie ofert na prowadzenie punktu nieodpłatnej pomocy prawnej w B</w:t>
      </w:r>
      <w:r>
        <w:rPr>
          <w:rFonts w:eastAsia="Times New Roman" w:cs="Arial"/>
          <w:lang w:eastAsia="pl-PL"/>
        </w:rPr>
        <w:t xml:space="preserve">iuletynie </w:t>
      </w:r>
      <w:r w:rsidRPr="00657BC2">
        <w:rPr>
          <w:rFonts w:eastAsia="Times New Roman" w:cs="Arial"/>
          <w:lang w:eastAsia="pl-PL"/>
        </w:rPr>
        <w:t>I</w:t>
      </w:r>
      <w:r>
        <w:rPr>
          <w:rFonts w:eastAsia="Times New Roman" w:cs="Arial"/>
          <w:lang w:eastAsia="pl-PL"/>
        </w:rPr>
        <w:t xml:space="preserve">nformacji </w:t>
      </w:r>
      <w:r w:rsidRPr="00657BC2">
        <w:rPr>
          <w:rFonts w:eastAsia="Times New Roman" w:cs="Arial"/>
          <w:lang w:eastAsia="pl-PL"/>
        </w:rPr>
        <w:t>P</w:t>
      </w:r>
      <w:r>
        <w:rPr>
          <w:rFonts w:eastAsia="Times New Roman" w:cs="Arial"/>
          <w:lang w:eastAsia="pl-PL"/>
        </w:rPr>
        <w:t>ublicznej</w:t>
      </w:r>
      <w:r>
        <w:rPr>
          <w:rStyle w:val="Odwoanieprzypisudolnego"/>
          <w:rFonts w:eastAsia="Times New Roman" w:cs="Arial"/>
          <w:lang w:eastAsia="pl-PL"/>
        </w:rPr>
        <w:footnoteReference w:id="5"/>
      </w:r>
      <w:r w:rsidRPr="00657BC2">
        <w:rPr>
          <w:rFonts w:eastAsia="Times New Roman" w:cs="Arial"/>
          <w:lang w:eastAsia="pl-PL"/>
        </w:rPr>
        <w:t xml:space="preserve"> Starostwa Powiatowego, na stronie internetowej powiatu oraz na tablicach ogłoszeń w siedzibie Starostwa Powiatowego. </w:t>
      </w:r>
    </w:p>
    <w:p w:rsidR="003D4E4B" w:rsidRPr="00657BC2" w:rsidRDefault="00115154" w:rsidP="007A35AA">
      <w:pPr>
        <w:spacing w:after="120" w:line="360" w:lineRule="auto"/>
        <w:ind w:left="284" w:firstLine="567"/>
        <w:rPr>
          <w:rFonts w:eastAsia="Times New Roman" w:cs="Arial"/>
          <w:lang w:eastAsia="pl-PL"/>
        </w:rPr>
      </w:pPr>
      <w:r w:rsidRPr="00657BC2">
        <w:rPr>
          <w:rFonts w:eastAsia="Times New Roman" w:cs="Arial"/>
          <w:lang w:eastAsia="pl-PL"/>
        </w:rPr>
        <w:t xml:space="preserve">Ogłoszenie o konkursie zostało podane do publicznej wiadomości poprzez zamieszczenie w BIP, w siedzibie Starostwa i na stronie internetowej, tj. zgodnie z art. 13 ust. 3 ustawy o działalności pożytku publicznego i wolontariacie oraz zawierało warunki wyboru organizacji pozarządowej, określone w art. 13 ust. 2 ustawy o działalności pożytku publicznego i wolontariacie. </w:t>
      </w:r>
    </w:p>
    <w:p w:rsidR="003D4E4B" w:rsidRPr="00657BC2" w:rsidRDefault="00115154" w:rsidP="007A35AA">
      <w:pPr>
        <w:spacing w:after="120" w:line="360" w:lineRule="auto"/>
        <w:ind w:left="284" w:firstLine="567"/>
        <w:rPr>
          <w:rFonts w:eastAsia="Times New Roman" w:cs="Arial"/>
          <w:lang w:eastAsia="pl-PL"/>
        </w:rPr>
      </w:pPr>
      <w:r w:rsidRPr="00657BC2">
        <w:rPr>
          <w:rFonts w:eastAsia="Times New Roman" w:cs="Arial"/>
          <w:lang w:eastAsia="pl-PL"/>
        </w:rPr>
        <w:t xml:space="preserve">Konkurs ofert został przeprowadzony na powierzenie prowadzenia punktu przeznaczonego na udzielanie nieodpłatnej pomocy prawnej lub świadczenie nieodpłatnego poradnictwa obywatelskiego, zgodnie z art. 11 ust. 2a. pkt 1 i 2 ustawy. </w:t>
      </w:r>
    </w:p>
    <w:p w:rsidR="003D4E4B" w:rsidRPr="00657BC2" w:rsidRDefault="00115154" w:rsidP="007A35AA">
      <w:pPr>
        <w:spacing w:after="120" w:line="360" w:lineRule="auto"/>
        <w:ind w:left="284" w:firstLine="567"/>
        <w:rPr>
          <w:rFonts w:eastAsia="Times New Roman" w:cs="Arial"/>
          <w:lang w:eastAsia="pl-PL"/>
        </w:rPr>
      </w:pPr>
      <w:r w:rsidRPr="00657BC2">
        <w:rPr>
          <w:rFonts w:eastAsia="Times New Roman" w:cs="Arial"/>
          <w:lang w:eastAsia="pl-PL"/>
        </w:rPr>
        <w:t>Oceny złożonych ofert</w:t>
      </w:r>
      <w:r>
        <w:rPr>
          <w:rFonts w:eastAsia="Times New Roman" w:cs="Arial"/>
          <w:lang w:eastAsia="pl-PL"/>
        </w:rPr>
        <w:t>,</w:t>
      </w:r>
      <w:r w:rsidRPr="00657BC2">
        <w:rPr>
          <w:rFonts w:eastAsia="Times New Roman" w:cs="Arial"/>
          <w:lang w:eastAsia="pl-PL"/>
        </w:rPr>
        <w:t xml:space="preserve"> na posiedzeniu w dniu 21 listopada 2023 r.</w:t>
      </w:r>
      <w:r>
        <w:rPr>
          <w:rFonts w:eastAsia="Times New Roman" w:cs="Arial"/>
          <w:lang w:eastAsia="pl-PL"/>
        </w:rPr>
        <w:t>,</w:t>
      </w:r>
      <w:r w:rsidRPr="00657BC2">
        <w:rPr>
          <w:rFonts w:eastAsia="Times New Roman" w:cs="Arial"/>
          <w:lang w:eastAsia="pl-PL"/>
        </w:rPr>
        <w:t xml:space="preserve"> dokonała komisja konkursowa powołana </w:t>
      </w:r>
      <w:r>
        <w:rPr>
          <w:rFonts w:eastAsia="Times New Roman" w:cs="Arial"/>
          <w:lang w:eastAsia="pl-PL"/>
        </w:rPr>
        <w:t>u</w:t>
      </w:r>
      <w:r w:rsidRPr="00657BC2">
        <w:rPr>
          <w:rFonts w:eastAsia="Times New Roman" w:cs="Arial"/>
          <w:lang w:eastAsia="pl-PL"/>
        </w:rPr>
        <w:t>chwałą nr 165/479/2023 Zarząd</w:t>
      </w:r>
      <w:r>
        <w:rPr>
          <w:rFonts w:eastAsia="Times New Roman" w:cs="Arial"/>
          <w:lang w:eastAsia="pl-PL"/>
        </w:rPr>
        <w:t>u</w:t>
      </w:r>
      <w:r w:rsidRPr="00657BC2">
        <w:rPr>
          <w:rFonts w:eastAsia="Times New Roman" w:cs="Arial"/>
          <w:lang w:eastAsia="pl-PL"/>
        </w:rPr>
        <w:t xml:space="preserve"> Powiatu</w:t>
      </w:r>
      <w:r w:rsidRPr="00657BC2">
        <w:rPr>
          <w:rFonts w:eastAsia="Times New Roman" w:cs="Arial"/>
          <w:b/>
          <w:lang w:eastAsia="pl-PL"/>
        </w:rPr>
        <w:t xml:space="preserve"> </w:t>
      </w:r>
      <w:r>
        <w:rPr>
          <w:rFonts w:eastAsia="Times New Roman" w:cs="Arial"/>
          <w:b/>
          <w:lang w:eastAsia="pl-PL"/>
        </w:rPr>
        <w:br/>
      </w:r>
      <w:r w:rsidRPr="00657BC2">
        <w:rPr>
          <w:rFonts w:eastAsia="Times New Roman" w:cs="Arial"/>
          <w:lang w:eastAsia="pl-PL"/>
        </w:rPr>
        <w:t>w Oleśnie</w:t>
      </w:r>
      <w:r w:rsidRPr="00657BC2">
        <w:rPr>
          <w:rFonts w:eastAsia="Times New Roman" w:cs="Arial"/>
          <w:b/>
          <w:lang w:eastAsia="pl-PL"/>
        </w:rPr>
        <w:t xml:space="preserve"> </w:t>
      </w:r>
      <w:r w:rsidRPr="00657BC2">
        <w:rPr>
          <w:rFonts w:eastAsia="Times New Roman" w:cs="Arial"/>
          <w:lang w:eastAsia="pl-PL"/>
        </w:rPr>
        <w:t>z dnia 18 kwietnia 2023 r. W opinii kontrolujących oceny złożonych ofert komisja dokonała w sposób prawidłowy.</w:t>
      </w:r>
    </w:p>
    <w:p w:rsidR="003D4E4B" w:rsidRPr="00657BC2" w:rsidRDefault="00115154" w:rsidP="007A35AA">
      <w:pPr>
        <w:spacing w:after="120" w:line="360" w:lineRule="auto"/>
        <w:ind w:left="284" w:firstLine="567"/>
        <w:rPr>
          <w:rFonts w:eastAsia="Times New Roman" w:cs="Arial"/>
          <w:lang w:eastAsia="pl-PL"/>
        </w:rPr>
      </w:pPr>
      <w:r w:rsidRPr="00657BC2">
        <w:rPr>
          <w:rFonts w:eastAsia="Times New Roman" w:cs="Arial"/>
          <w:lang w:eastAsia="pl-PL"/>
        </w:rPr>
        <w:t>Ogłoszenie</w:t>
      </w:r>
      <w:r w:rsidRPr="00657BC2">
        <w:rPr>
          <w:rFonts w:eastAsia="Times New Roman" w:cs="Arial"/>
          <w:b/>
          <w:lang w:eastAsia="pl-PL"/>
        </w:rPr>
        <w:t xml:space="preserve"> </w:t>
      </w:r>
      <w:r w:rsidRPr="00657BC2">
        <w:rPr>
          <w:rFonts w:eastAsia="Times New Roman" w:cs="Arial"/>
          <w:lang w:eastAsia="pl-PL"/>
        </w:rPr>
        <w:t xml:space="preserve">o wynikach konkursu zawierało wszystkie elementy określone </w:t>
      </w:r>
      <w:r w:rsidRPr="00657BC2">
        <w:rPr>
          <w:rFonts w:eastAsia="Times New Roman" w:cs="Arial"/>
          <w:lang w:eastAsia="pl-PL"/>
        </w:rPr>
        <w:br/>
        <w:t>w art. 15 ust. 2h. ustawy o działalności pożytku publicznego i wolontariacie oraz zostało opublikowane niezwłocznie w BIP, na stronie internetowej Starostwa oraz zamieszczone na tablicy ogłoszeń.</w:t>
      </w:r>
    </w:p>
    <w:p w:rsidR="003D4E4B" w:rsidRPr="00657BC2" w:rsidRDefault="00115154" w:rsidP="007A35AA">
      <w:pPr>
        <w:spacing w:after="120" w:line="360" w:lineRule="auto"/>
        <w:ind w:left="284" w:firstLine="567"/>
        <w:rPr>
          <w:rFonts w:eastAsia="Times New Roman" w:cs="Arial"/>
          <w:lang w:eastAsia="pl-PL"/>
        </w:rPr>
      </w:pPr>
      <w:r w:rsidRPr="00657BC2">
        <w:rPr>
          <w:rFonts w:eastAsia="Times New Roman" w:cs="Arial"/>
          <w:lang w:eastAsia="pl-PL"/>
        </w:rPr>
        <w:t>Organizacja pozarządowa, której Starosta powierzył prowadzenie punktu nieodpłatnej pomocy prawnej i nieodpłatnego poradnictwa obywatelskiego na terenie powiatu w 2024 r. została wyłoniona w otwartym konkursie ofert w terminie określonym w art. 11 ust. 12 ustawy.</w:t>
      </w:r>
    </w:p>
    <w:p w:rsidR="003D4E4B" w:rsidRPr="00657BC2" w:rsidRDefault="00115154" w:rsidP="007A35AA">
      <w:pPr>
        <w:spacing w:after="120" w:line="360" w:lineRule="auto"/>
        <w:ind w:left="284" w:firstLine="567"/>
        <w:rPr>
          <w:rFonts w:eastAsia="Times New Roman" w:cs="Arial"/>
          <w:lang w:eastAsia="pl-PL"/>
        </w:rPr>
      </w:pPr>
      <w:r w:rsidRPr="00657BC2">
        <w:rPr>
          <w:rFonts w:eastAsia="Times New Roman" w:cs="Arial"/>
          <w:lang w:eastAsia="pl-PL"/>
        </w:rPr>
        <w:t>W wyniku przeprowadzonego konkursu ofert na prowadzenie punktów nieodpłatnej pomocy prawnej lub nieodpłatnego poradnictwa obywatelskiego powiat zawarł z wyłonioną w wyniku konkursu organizacją umowę w sprawie powierzenia realizacji zadania publicznego.</w:t>
      </w:r>
    </w:p>
    <w:p w:rsidR="006C5664" w:rsidRDefault="00115154" w:rsidP="006C5664">
      <w:pPr>
        <w:spacing w:after="120" w:line="360" w:lineRule="auto"/>
        <w:ind w:left="284" w:firstLine="567"/>
        <w:rPr>
          <w:rFonts w:eastAsia="Calibri" w:cs="Arial"/>
        </w:rPr>
      </w:pPr>
      <w:r w:rsidRPr="00657BC2">
        <w:rPr>
          <w:rFonts w:eastAsia="Times New Roman" w:cs="Arial"/>
          <w:lang w:eastAsia="pl-PL"/>
        </w:rPr>
        <w:lastRenderedPageBreak/>
        <w:t xml:space="preserve">Ogłoszenie o rozstrzygnięciu konkursu zostało opublikowane w dniu 22.11.2023 r. Umowa z organizacją pozarządową została zawarta w dniu 12.12.2023 r., tj. w terminie który umożliwia uruchomienie punków od początku roku na jaki zostały zawarte. Umowy zawierały wszystkie elementy, wymienione </w:t>
      </w:r>
      <w:r>
        <w:rPr>
          <w:rFonts w:eastAsia="Times New Roman" w:cs="Arial"/>
          <w:lang w:eastAsia="pl-PL"/>
        </w:rPr>
        <w:br/>
      </w:r>
      <w:r w:rsidRPr="00657BC2">
        <w:rPr>
          <w:rFonts w:eastAsia="Times New Roman" w:cs="Arial"/>
          <w:lang w:eastAsia="pl-PL"/>
        </w:rPr>
        <w:t>w art. 6 ust. 2 pkt 1, 1a  i 3-6 ustawy, co jest zgodne z art. 11 ust. 7 ustawy oraz zawierały zapisy gwarantujące dostępność do pomocy osobom ze znaczną niepełnosprawnością ruchową, które nie mogą stawić się w punkcie osobiście oraz osobom doświadczającym trudności w komunikowaniu się, co spełnia wymogi określone w art. 8 ust. 8 ustawy oraz w </w:t>
      </w:r>
      <w:r w:rsidRPr="00657BC2">
        <w:rPr>
          <w:rFonts w:eastAsia="Calibri" w:cs="Arial"/>
        </w:rPr>
        <w:t>§ 4 ust.1 rozporządzenia.</w:t>
      </w:r>
    </w:p>
    <w:p w:rsidR="00FC5ACB" w:rsidRPr="00657BC2" w:rsidRDefault="00115154" w:rsidP="00F57FB0">
      <w:pPr>
        <w:pStyle w:val="Trepisma"/>
        <w:ind w:left="207" w:firstLine="0"/>
        <w:jc w:val="right"/>
        <w:rPr>
          <w:rFonts w:eastAsia="Times New Roman" w:cs="Arial"/>
          <w:lang w:eastAsia="pl-PL"/>
        </w:rPr>
      </w:pPr>
      <w:r w:rsidRPr="00F57FB0">
        <w:t>[Dowód: akta kontroli, str. 298-330]</w:t>
      </w:r>
    </w:p>
    <w:p w:rsidR="006C5664" w:rsidRPr="001863E8" w:rsidRDefault="00115154" w:rsidP="006C5664">
      <w:pPr>
        <w:spacing w:after="0" w:line="360" w:lineRule="auto"/>
        <w:ind w:left="284" w:firstLine="709"/>
        <w:rPr>
          <w:rFonts w:eastAsia="Calibri" w:cs="Arial"/>
        </w:rPr>
      </w:pPr>
      <w:r w:rsidRPr="001863E8">
        <w:rPr>
          <w:rFonts w:eastAsia="Calibri" w:cs="Arial"/>
        </w:rPr>
        <w:t xml:space="preserve">Wobec powyższego nie wnosi się zastrzeżeń w zakresie przeprowadzenia i  rozstrzygnięcia konkursu ofert przeprowadzonego w roku 2024 oraz w zakresie umowy o powierzenie prowadzenia punktu nieodpłatnej pomocy prawnej i nieodpłatnego poradnictwa obywatelskiego, zawartej z organizacją pozarządową.  </w:t>
      </w:r>
    </w:p>
    <w:p w:rsidR="0089259F" w:rsidRPr="0089259F" w:rsidRDefault="00115154" w:rsidP="001863E8">
      <w:pPr>
        <w:spacing w:before="120" w:after="120" w:line="360" w:lineRule="auto"/>
        <w:ind w:left="284" w:firstLine="567"/>
        <w:rPr>
          <w:rFonts w:eastAsia="Times New Roman" w:cs="Arial"/>
          <w:lang w:eastAsia="pl-PL"/>
        </w:rPr>
      </w:pPr>
      <w:r w:rsidRPr="0089259F">
        <w:rPr>
          <w:rFonts w:eastAsia="Times New Roman" w:cs="Arial"/>
          <w:lang w:eastAsia="pl-PL"/>
        </w:rPr>
        <w:t>Zgodnie z art. 4 ust. 4 ustawy starosta jest administratorem danych osobowych zawartych w oświadczeniach składanych przez osoby uprawnione do uzyskania pomocy. Oświadczenia te dotyczą kwestii niemożności poniesienia kosztów odpłatnej pomocy prawnej oraz przyjęcia do wiadomości, iż nieodpłatna pomoc prawna jest udzielana przez osobę nie będącą adwokatem, radcą prawnym lub doradcą podatkowym. Przedmiotowe oświadczenia składane są zgodnie z wzorami ustalonymi w </w:t>
      </w:r>
      <w:r w:rsidRPr="001863E8">
        <w:rPr>
          <w:rFonts w:eastAsia="Times New Roman" w:cs="Arial"/>
          <w:lang w:eastAsia="pl-PL"/>
        </w:rPr>
        <w:t>Załącznikach nr 1 i nr 2</w:t>
      </w:r>
      <w:r w:rsidRPr="0089259F">
        <w:rPr>
          <w:rFonts w:eastAsia="Times New Roman" w:cs="Arial"/>
          <w:lang w:eastAsia="pl-PL"/>
        </w:rPr>
        <w:t xml:space="preserve"> do ustawy. Zawarte w tych oświadczeniach dane osobowe, w tym numer PESEL, przetwarzane są przez osoby udzielające nieodpłatnej pomocy prawnej lub świadczące nieodpłatne poradnictwo obywatelskie. Do obowiązków starosty jako administratora tych danych należy zatem podjęcie czynności zmierzających do ich właściwego zabezpieczenia. </w:t>
      </w:r>
    </w:p>
    <w:p w:rsidR="0089259F" w:rsidRPr="0089259F" w:rsidRDefault="00115154" w:rsidP="0089259F">
      <w:pPr>
        <w:spacing w:after="120" w:line="360" w:lineRule="auto"/>
        <w:ind w:left="284" w:firstLine="567"/>
        <w:rPr>
          <w:rFonts w:eastAsia="Times New Roman" w:cs="Arial"/>
          <w:lang w:eastAsia="pl-PL"/>
        </w:rPr>
      </w:pPr>
      <w:r w:rsidRPr="0089259F">
        <w:rPr>
          <w:rFonts w:eastAsia="Times New Roman" w:cs="Arial"/>
          <w:lang w:eastAsia="pl-PL"/>
        </w:rPr>
        <w:t xml:space="preserve">Biorąc pod uwagę, że w procesie przetwarzania danych osobowych beneficjentów nieodpłatnej pomocy prawnej uczestniczą podmioty zewnętrzne, </w:t>
      </w:r>
      <w:r w:rsidRPr="0089259F">
        <w:rPr>
          <w:rFonts w:eastAsia="Times New Roman" w:cs="Arial"/>
          <w:lang w:eastAsia="pl-PL"/>
        </w:rPr>
        <w:br/>
        <w:t xml:space="preserve">tj. osoby świadczące na rzecz powiatu usługi nieodpłatnej pomocy prawnej oraz osoby działające na zlecenie organizacji pozarządowych, którym powiat powierzył prowadzenie punktów nieodpłatnej pomocy prawnej lub nieodpłatnego poradnictwa obywatelskiego, </w:t>
      </w:r>
      <w:r>
        <w:rPr>
          <w:rFonts w:eastAsia="Times New Roman" w:cs="Arial"/>
          <w:lang w:eastAsia="pl-PL"/>
        </w:rPr>
        <w:t>s</w:t>
      </w:r>
      <w:r w:rsidRPr="0089259F">
        <w:rPr>
          <w:rFonts w:eastAsia="Times New Roman" w:cs="Arial"/>
          <w:lang w:eastAsia="pl-PL"/>
        </w:rPr>
        <w:t xml:space="preserve">tarosta jako administrator danych osobowych podmiotom tym powierza ich przetwarzanie w drodze pisemnej umowy, o której mowa w art. 28  Rozporządzenia Parlamentu Europejskiego i Rady (UE) 2016/679 z dnia 27 kwietnia 2016 r. w sprawie ochrony osób fizycznych w związku </w:t>
      </w:r>
      <w:r w:rsidRPr="0089259F">
        <w:rPr>
          <w:rFonts w:eastAsia="Times New Roman" w:cs="Arial"/>
          <w:lang w:eastAsia="pl-PL"/>
        </w:rPr>
        <w:lastRenderedPageBreak/>
        <w:t>z przetwarzaniem danych osobowych</w:t>
      </w:r>
      <w:r w:rsidRPr="0089259F">
        <w:rPr>
          <w:rFonts w:eastAsia="Times New Roman" w:cs="Arial"/>
          <w:i/>
          <w:lang w:eastAsia="pl-PL"/>
        </w:rPr>
        <w:t xml:space="preserve"> </w:t>
      </w:r>
      <w:r w:rsidRPr="0089259F">
        <w:rPr>
          <w:rFonts w:eastAsia="Times New Roman" w:cs="Arial"/>
          <w:lang w:eastAsia="pl-PL"/>
        </w:rPr>
        <w:t>i w sprawie swobodnego przepływu takich danych oraz uchylenia dyrektywy 95/46/WE (Ogólne</w:t>
      </w:r>
      <w:r w:rsidRPr="0089259F">
        <w:rPr>
          <w:rFonts w:eastAsia="Times New Roman" w:cs="Arial"/>
          <w:i/>
          <w:lang w:eastAsia="pl-PL"/>
        </w:rPr>
        <w:t xml:space="preserve"> </w:t>
      </w:r>
      <w:r w:rsidRPr="0089259F">
        <w:rPr>
          <w:rFonts w:eastAsia="Times New Roman" w:cs="Arial"/>
          <w:lang w:eastAsia="pl-PL"/>
        </w:rPr>
        <w:t>Rozporządzenie o ochronie danych) z dnia 27 kwietnia 2016 r. (Dz. Urz. UE.L Nr 119, str.1).</w:t>
      </w:r>
    </w:p>
    <w:p w:rsidR="0089259F" w:rsidRPr="0089259F" w:rsidRDefault="00115154" w:rsidP="0089259F">
      <w:pPr>
        <w:spacing w:after="0" w:line="360" w:lineRule="auto"/>
        <w:ind w:left="284" w:firstLine="567"/>
        <w:rPr>
          <w:rFonts w:eastAsia="Times New Roman" w:cs="Arial"/>
          <w:lang w:eastAsia="pl-PL"/>
        </w:rPr>
      </w:pPr>
      <w:r w:rsidRPr="0089259F">
        <w:rPr>
          <w:rFonts w:eastAsia="Times New Roman" w:cs="Arial"/>
          <w:lang w:eastAsia="pl-PL"/>
        </w:rPr>
        <w:t>Jak ustalono w trakcie kontroli Starosta Oleski</w:t>
      </w:r>
      <w:r>
        <w:rPr>
          <w:rFonts w:eastAsia="Times New Roman" w:cs="Arial"/>
          <w:lang w:eastAsia="pl-PL"/>
        </w:rPr>
        <w:t>,</w:t>
      </w:r>
      <w:r w:rsidRPr="0089259F">
        <w:rPr>
          <w:rFonts w:eastAsia="Times New Roman" w:cs="Arial"/>
          <w:lang w:eastAsia="pl-PL"/>
        </w:rPr>
        <w:t xml:space="preserve"> jako administrator danych osobowych osób korzystających </w:t>
      </w:r>
      <w:r w:rsidRPr="0089259F">
        <w:rPr>
          <w:rFonts w:eastAsia="Calibri" w:cs="Arial"/>
        </w:rPr>
        <w:t>z pomocy w formie nieodpłatnej pomocy prawnej lub nieodpłatnego poradnictwa obywatelskiego</w:t>
      </w:r>
      <w:r>
        <w:rPr>
          <w:rFonts w:eastAsia="Calibri" w:cs="Arial"/>
        </w:rPr>
        <w:t>,</w:t>
      </w:r>
      <w:r w:rsidRPr="0089259F">
        <w:rPr>
          <w:rFonts w:eastAsia="Calibri" w:cs="Arial"/>
        </w:rPr>
        <w:t xml:space="preserve"> dopełnił obowiązku </w:t>
      </w:r>
      <w:r w:rsidRPr="0089259F">
        <w:rPr>
          <w:rFonts w:eastAsia="Times New Roman" w:cs="Arial"/>
          <w:lang w:eastAsia="pl-PL"/>
        </w:rPr>
        <w:t>powierzenia adwokatom i radcom prawnym przetwarzania danych</w:t>
      </w:r>
      <w:r w:rsidRPr="0089259F">
        <w:rPr>
          <w:rFonts w:eastAsia="Times New Roman" w:cs="Arial"/>
          <w:b/>
          <w:lang w:eastAsia="pl-PL"/>
        </w:rPr>
        <w:t xml:space="preserve"> </w:t>
      </w:r>
      <w:r w:rsidRPr="0089259F">
        <w:rPr>
          <w:rFonts w:eastAsia="Times New Roman" w:cs="Arial"/>
          <w:lang w:eastAsia="pl-PL"/>
        </w:rPr>
        <w:t>osobowych na podstawie pisemnej umowy, o której mowa w art. 28 ust. 3</w:t>
      </w:r>
      <w:r w:rsidRPr="0089259F">
        <w:rPr>
          <w:rFonts w:eastAsia="Times New Roman" w:cs="Arial"/>
          <w:i/>
          <w:lang w:eastAsia="pl-PL"/>
        </w:rPr>
        <w:t xml:space="preserve"> </w:t>
      </w:r>
      <w:r w:rsidRPr="0089259F">
        <w:rPr>
          <w:rFonts w:eastAsia="Times New Roman" w:cs="Arial"/>
          <w:lang w:eastAsia="pl-PL"/>
        </w:rPr>
        <w:t>przywołanego powyżej rozporządzenia Parlamentu Europejskiego i Rady (UE). Przetwarzanie danych osobowych beneficjentów pomocy powierzono organizacjom pozarządowym również z zawarciem pisemnej umowy o powierzenie przetwarzania danych osobowych.</w:t>
      </w:r>
    </w:p>
    <w:p w:rsidR="004533C0" w:rsidRPr="001863E8" w:rsidRDefault="00115154" w:rsidP="0089259F">
      <w:pPr>
        <w:spacing w:after="120" w:line="360" w:lineRule="auto"/>
        <w:ind w:left="284" w:firstLine="567"/>
        <w:rPr>
          <w:rFonts w:eastAsia="Times New Roman" w:cs="Arial"/>
          <w:lang w:eastAsia="pl-PL"/>
        </w:rPr>
      </w:pPr>
      <w:r w:rsidRPr="001863E8">
        <w:rPr>
          <w:rFonts w:eastAsia="Times New Roman" w:cs="Arial"/>
          <w:lang w:eastAsia="pl-PL"/>
        </w:rPr>
        <w:t>Z uwagi na powyższe nie wnosi się zastrzeżeń w zakresie powierzania przetwarzania danych beneficjentów korzystających z nieodpłatnej pomocy prawnej lub nieodpłatnego poradnictwa obywatelskiego w punktach na obszarze Powiatu Oleskiego.</w:t>
      </w:r>
    </w:p>
    <w:p w:rsidR="001F57C3" w:rsidRPr="001863E8" w:rsidRDefault="00115154" w:rsidP="00EC21D8">
      <w:pPr>
        <w:pStyle w:val="Trepisma"/>
        <w:numPr>
          <w:ilvl w:val="0"/>
          <w:numId w:val="12"/>
        </w:numPr>
        <w:ind w:left="1134"/>
      </w:pPr>
      <w:r w:rsidRPr="001863E8">
        <w:t>organizacja wizyt w punktach</w:t>
      </w:r>
    </w:p>
    <w:p w:rsidR="00F60BDC" w:rsidRPr="00F60BDC" w:rsidRDefault="00115154" w:rsidP="00EC21D8">
      <w:pPr>
        <w:spacing w:after="120" w:line="360" w:lineRule="auto"/>
        <w:ind w:left="284" w:firstLine="567"/>
        <w:rPr>
          <w:rFonts w:eastAsia="Times New Roman" w:cs="Arial"/>
          <w:lang w:eastAsia="pl-PL"/>
        </w:rPr>
      </w:pPr>
      <w:r w:rsidRPr="00F60BDC">
        <w:rPr>
          <w:rFonts w:eastAsia="Times New Roman" w:cs="Arial"/>
          <w:lang w:eastAsia="pl-PL"/>
        </w:rPr>
        <w:t>Stosownie do art. 9 ust. 1- 3 ustawy Starosta zobowiązany był do ustalenia – samodzielnie lub na podstawie porozumienia zawartego z gminą lokalizacji oraz harmonogramu pracy punktów nieodpłatnej pomocy prawnej.</w:t>
      </w:r>
    </w:p>
    <w:p w:rsidR="00F60BDC" w:rsidRPr="00F60BDC" w:rsidRDefault="00115154" w:rsidP="00EC21D8">
      <w:pPr>
        <w:spacing w:after="120" w:line="360" w:lineRule="auto"/>
        <w:ind w:left="284" w:firstLine="567"/>
        <w:rPr>
          <w:rFonts w:eastAsia="Times New Roman" w:cs="Arial"/>
          <w:lang w:eastAsia="pl-PL"/>
        </w:rPr>
      </w:pPr>
      <w:r w:rsidRPr="00F60BDC">
        <w:rPr>
          <w:rFonts w:eastAsia="Times New Roman" w:cs="Arial"/>
          <w:lang w:eastAsia="pl-PL"/>
        </w:rPr>
        <w:t xml:space="preserve">Na podstawie przeprowadzonej analizy harmonogramów dyżurów, zamieszczonych na stronie BIP Starostwa Powiatowego w </w:t>
      </w:r>
      <w:r>
        <w:rPr>
          <w:rFonts w:eastAsia="Times New Roman" w:cs="Arial"/>
          <w:lang w:eastAsia="pl-PL"/>
        </w:rPr>
        <w:t>Oleśnie</w:t>
      </w:r>
      <w:r w:rsidRPr="00F60BDC">
        <w:rPr>
          <w:rFonts w:eastAsia="Times New Roman" w:cs="Arial"/>
          <w:lang w:eastAsia="pl-PL"/>
        </w:rPr>
        <w:t xml:space="preserve"> ustalono, że Starosta </w:t>
      </w:r>
      <w:r>
        <w:rPr>
          <w:rFonts w:eastAsia="Times New Roman" w:cs="Arial"/>
          <w:lang w:eastAsia="pl-PL"/>
        </w:rPr>
        <w:t>Oles</w:t>
      </w:r>
      <w:r w:rsidRPr="00F60BDC">
        <w:rPr>
          <w:rFonts w:eastAsia="Times New Roman" w:cs="Arial"/>
          <w:lang w:eastAsia="pl-PL"/>
        </w:rPr>
        <w:t>ki ustalił harmonogramy pracy punktów nieodpłatnej pomocy prawnej lub nieodpłatnego poradnictwa obywatelskiego, z zachowaniem wymogów wynikających z art. 8 ust. 3 ustawy.</w:t>
      </w:r>
    </w:p>
    <w:p w:rsidR="00F60BDC" w:rsidRPr="00F60BDC" w:rsidRDefault="00115154" w:rsidP="00EC21D8">
      <w:pPr>
        <w:spacing w:after="120" w:line="360" w:lineRule="auto"/>
        <w:ind w:left="284" w:firstLine="567"/>
        <w:rPr>
          <w:rFonts w:eastAsia="Times New Roman" w:cs="Arial"/>
          <w:lang w:eastAsia="pl-PL"/>
        </w:rPr>
      </w:pPr>
      <w:r w:rsidRPr="00F60BDC">
        <w:rPr>
          <w:rFonts w:eastAsia="Times New Roman" w:cs="Arial"/>
          <w:lang w:eastAsia="pl-PL"/>
        </w:rPr>
        <w:t>Harmonogramy uwzględniały konieczność zapewnienia możliwości świadczenia pomocy osobom uczącym się i aktywnym zawodowo tj. przewidywały świadczenie pomocy prawnej również w godzinach popołudniowych.</w:t>
      </w:r>
    </w:p>
    <w:p w:rsidR="00F60BDC" w:rsidRPr="00F60BDC" w:rsidRDefault="00115154" w:rsidP="00EC21D8">
      <w:pPr>
        <w:spacing w:after="120" w:line="360" w:lineRule="auto"/>
        <w:ind w:left="284" w:firstLine="567"/>
        <w:rPr>
          <w:rFonts w:eastAsia="Times New Roman" w:cs="Arial"/>
          <w:lang w:eastAsia="pl-PL"/>
        </w:rPr>
      </w:pPr>
      <w:r w:rsidRPr="00F60BDC">
        <w:rPr>
          <w:rFonts w:eastAsia="Times New Roman" w:cs="Arial"/>
          <w:lang w:eastAsia="pl-PL"/>
        </w:rPr>
        <w:t xml:space="preserve">Na obszarze powiatu nie zaistniała potrzeba, o której mowa w art. 8 ust. 6 ustawy, tj. wydłużenia czasu trwania dyżuru do co najmniej 5 godzin dziennie we wszystkich punktach na obszarze powiatu. </w:t>
      </w:r>
    </w:p>
    <w:p w:rsidR="00F60BDC" w:rsidRPr="00F60BDC" w:rsidRDefault="00115154" w:rsidP="00EC21D8">
      <w:pPr>
        <w:spacing w:after="120" w:line="360" w:lineRule="auto"/>
        <w:ind w:left="284" w:firstLine="567"/>
        <w:rPr>
          <w:rFonts w:eastAsia="Times New Roman" w:cs="Arial"/>
          <w:lang w:eastAsia="pl-PL"/>
        </w:rPr>
      </w:pPr>
      <w:r w:rsidRPr="00F60BDC">
        <w:rPr>
          <w:rFonts w:eastAsia="Times New Roman" w:cs="Arial"/>
          <w:lang w:eastAsia="pl-PL"/>
        </w:rPr>
        <w:t xml:space="preserve">Zgodnie z art. 8 ust. 5 Starosta </w:t>
      </w:r>
      <w:r>
        <w:rPr>
          <w:rFonts w:eastAsia="Times New Roman" w:cs="Arial"/>
          <w:lang w:eastAsia="pl-PL"/>
        </w:rPr>
        <w:t>Oleski</w:t>
      </w:r>
      <w:r w:rsidRPr="00F60BDC">
        <w:rPr>
          <w:rFonts w:eastAsia="Times New Roman" w:cs="Arial"/>
          <w:lang w:eastAsia="pl-PL"/>
        </w:rPr>
        <w:t xml:space="preserve"> udostępnił numer telefonu, pod którym można dokonywać zgłoszeń w celu uzyskania nieodpłatnej pomocy prawnej. </w:t>
      </w:r>
    </w:p>
    <w:p w:rsidR="00F60BDC" w:rsidRDefault="00115154" w:rsidP="00EC21D8">
      <w:pPr>
        <w:spacing w:after="0" w:line="360" w:lineRule="auto"/>
        <w:ind w:left="284" w:firstLine="567"/>
        <w:rPr>
          <w:rFonts w:eastAsia="Times New Roman" w:cs="Arial"/>
          <w:lang w:eastAsia="pl-PL"/>
        </w:rPr>
      </w:pPr>
      <w:r w:rsidRPr="00F60BDC">
        <w:rPr>
          <w:rFonts w:eastAsia="Times New Roman" w:cs="Arial"/>
          <w:lang w:eastAsia="pl-PL"/>
        </w:rPr>
        <w:lastRenderedPageBreak/>
        <w:t xml:space="preserve">W </w:t>
      </w:r>
      <w:r>
        <w:rPr>
          <w:rFonts w:eastAsia="Times New Roman" w:cs="Arial"/>
          <w:lang w:eastAsia="pl-PL"/>
        </w:rPr>
        <w:t>obu punktach pomocy</w:t>
      </w:r>
      <w:r w:rsidRPr="00F60BDC">
        <w:rPr>
          <w:rFonts w:eastAsia="Times New Roman" w:cs="Arial"/>
          <w:lang w:eastAsia="pl-PL"/>
        </w:rPr>
        <w:t xml:space="preserve"> porady były udzielane w trybie stacjonarnym. </w:t>
      </w:r>
      <w:r>
        <w:rPr>
          <w:rFonts w:eastAsia="Times New Roman" w:cs="Arial"/>
          <w:lang w:eastAsia="pl-PL"/>
        </w:rPr>
        <w:t xml:space="preserve">Kontrola w punkcie w Rudnikach odbyła się poza godzinami pracy punktu. </w:t>
      </w:r>
      <w:r>
        <w:rPr>
          <w:rFonts w:eastAsia="Times New Roman" w:cs="Arial"/>
          <w:lang w:eastAsia="pl-PL"/>
        </w:rPr>
        <w:br/>
      </w:r>
      <w:r w:rsidRPr="00F60BDC">
        <w:rPr>
          <w:rFonts w:eastAsia="Times New Roman" w:cs="Arial"/>
          <w:lang w:eastAsia="pl-PL"/>
        </w:rPr>
        <w:t xml:space="preserve">W trakcie kontroli </w:t>
      </w:r>
      <w:r>
        <w:rPr>
          <w:rFonts w:eastAsia="Times New Roman" w:cs="Arial"/>
          <w:lang w:eastAsia="pl-PL"/>
        </w:rPr>
        <w:t>w punkcie w Oleśnie dyżur pełniła osoba zastępująca wykonawcę, z którym powiat podpisał umowę</w:t>
      </w:r>
      <w:r w:rsidRPr="00F60BDC">
        <w:rPr>
          <w:rFonts w:eastAsia="Times New Roman" w:cs="Arial"/>
          <w:lang w:eastAsia="pl-PL"/>
        </w:rPr>
        <w:t xml:space="preserve">. </w:t>
      </w:r>
    </w:p>
    <w:p w:rsidR="00F33F02" w:rsidRPr="001513C4" w:rsidRDefault="00115154" w:rsidP="00EC21D8">
      <w:pPr>
        <w:spacing w:after="0" w:line="360" w:lineRule="auto"/>
        <w:ind w:left="284" w:firstLine="567"/>
        <w:rPr>
          <w:rFonts w:eastAsia="Times New Roman" w:cs="Arial"/>
          <w:lang w:eastAsia="pl-PL"/>
        </w:rPr>
      </w:pPr>
      <w:r w:rsidRPr="001513C4">
        <w:rPr>
          <w:rFonts w:eastAsia="Calibri" w:cs="Arial"/>
        </w:rPr>
        <w:t xml:space="preserve">Wobec powyższego nie wnosi się zastrzeżeń w zakresie organizacji wizyt </w:t>
      </w:r>
      <w:r>
        <w:rPr>
          <w:rFonts w:eastAsia="Calibri" w:cs="Arial"/>
        </w:rPr>
        <w:br/>
      </w:r>
      <w:r w:rsidRPr="001513C4">
        <w:rPr>
          <w:rFonts w:eastAsia="Calibri" w:cs="Arial"/>
        </w:rPr>
        <w:t>w punktach nieodpłatnej pomocy prawnej na obszarze Powiatu Oleskiego.</w:t>
      </w:r>
    </w:p>
    <w:p w:rsidR="000630FC" w:rsidRPr="001226D7" w:rsidRDefault="00115154" w:rsidP="000630FC">
      <w:pPr>
        <w:pStyle w:val="Trepisma"/>
        <w:numPr>
          <w:ilvl w:val="0"/>
          <w:numId w:val="11"/>
        </w:numPr>
        <w:ind w:left="709"/>
        <w:rPr>
          <w:b/>
        </w:rPr>
      </w:pPr>
      <w:r w:rsidRPr="001226D7">
        <w:rPr>
          <w:b/>
        </w:rPr>
        <w:t>Sposób udzielania nieodpłatnej pomocy prawnej, świadczenia nieodpłatnego poradnictwa obywatelskiego oraz prowadzenia nieodpłatnej mediacji w punktach</w:t>
      </w:r>
    </w:p>
    <w:p w:rsidR="001226D7" w:rsidRPr="001226D7" w:rsidRDefault="00115154" w:rsidP="00EC21D8">
      <w:pPr>
        <w:spacing w:after="0" w:line="360" w:lineRule="auto"/>
        <w:ind w:left="284" w:firstLine="425"/>
        <w:rPr>
          <w:rFonts w:eastAsia="Times New Roman" w:cs="Arial"/>
          <w:lang w:eastAsia="pl-PL"/>
        </w:rPr>
      </w:pPr>
      <w:r w:rsidRPr="001226D7">
        <w:rPr>
          <w:rFonts w:eastAsia="Times New Roman" w:cs="Arial"/>
          <w:lang w:eastAsia="pl-PL"/>
        </w:rPr>
        <w:t xml:space="preserve">Udzielanie nieodpłatnej pomocy prawnej było dokumentowane poprzez wypełnienie przez osobę udzielającą pomocy części A karty pomocy, której wzór jest określony w </w:t>
      </w:r>
      <w:r w:rsidRPr="001513C4">
        <w:rPr>
          <w:rFonts w:eastAsia="Times New Roman" w:cs="Arial"/>
          <w:lang w:eastAsia="pl-PL"/>
        </w:rPr>
        <w:t>Załączniku nr 2</w:t>
      </w:r>
      <w:r w:rsidRPr="001226D7">
        <w:rPr>
          <w:rFonts w:eastAsia="Times New Roman" w:cs="Arial"/>
          <w:lang w:eastAsia="pl-PL"/>
        </w:rPr>
        <w:t xml:space="preserve"> do rozporządzenia, co jest zgodne z § 8 ust.1-3 rozporządzenia.</w:t>
      </w:r>
    </w:p>
    <w:p w:rsidR="001226D7" w:rsidRPr="001226D7" w:rsidRDefault="00115154" w:rsidP="00EC21D8">
      <w:pPr>
        <w:spacing w:after="0" w:line="360" w:lineRule="auto"/>
        <w:ind w:left="284" w:firstLine="425"/>
        <w:rPr>
          <w:rFonts w:eastAsia="Times New Roman" w:cs="Arial"/>
          <w:lang w:eastAsia="pl-PL"/>
        </w:rPr>
      </w:pPr>
      <w:r w:rsidRPr="001226D7">
        <w:rPr>
          <w:rFonts w:eastAsia="Times New Roman" w:cs="Arial"/>
          <w:lang w:eastAsia="pl-PL"/>
        </w:rPr>
        <w:t>Kontroli poddano 3</w:t>
      </w:r>
      <w:r>
        <w:rPr>
          <w:rFonts w:eastAsia="Times New Roman" w:cs="Arial"/>
          <w:lang w:eastAsia="pl-PL"/>
        </w:rPr>
        <w:t>3</w:t>
      </w:r>
      <w:r w:rsidRPr="001226D7">
        <w:rPr>
          <w:rFonts w:eastAsia="Times New Roman" w:cs="Arial"/>
          <w:lang w:eastAsia="pl-PL"/>
        </w:rPr>
        <w:t xml:space="preserve"> kart</w:t>
      </w:r>
      <w:r>
        <w:rPr>
          <w:rFonts w:eastAsia="Times New Roman" w:cs="Arial"/>
          <w:lang w:eastAsia="pl-PL"/>
        </w:rPr>
        <w:t>y</w:t>
      </w:r>
      <w:r w:rsidRPr="001226D7">
        <w:rPr>
          <w:rFonts w:eastAsia="Times New Roman" w:cs="Arial"/>
          <w:lang w:eastAsia="pl-PL"/>
        </w:rPr>
        <w:t xml:space="preserve"> pomocy część A, wypełnion</w:t>
      </w:r>
      <w:r>
        <w:rPr>
          <w:rFonts w:eastAsia="Times New Roman" w:cs="Arial"/>
          <w:lang w:eastAsia="pl-PL"/>
        </w:rPr>
        <w:t>e</w:t>
      </w:r>
      <w:r w:rsidRPr="001226D7">
        <w:rPr>
          <w:rFonts w:eastAsia="Times New Roman" w:cs="Arial"/>
          <w:lang w:eastAsia="pl-PL"/>
        </w:rPr>
        <w:t xml:space="preserve"> w okresie od 1.01.202</w:t>
      </w:r>
      <w:r>
        <w:rPr>
          <w:rFonts w:eastAsia="Times New Roman" w:cs="Arial"/>
          <w:lang w:eastAsia="pl-PL"/>
        </w:rPr>
        <w:t>4</w:t>
      </w:r>
      <w:r w:rsidRPr="001226D7">
        <w:rPr>
          <w:rFonts w:eastAsia="Times New Roman" w:cs="Arial"/>
          <w:lang w:eastAsia="pl-PL"/>
        </w:rPr>
        <w:t xml:space="preserve"> r. do </w:t>
      </w:r>
      <w:r>
        <w:rPr>
          <w:rFonts w:eastAsia="Times New Roman" w:cs="Arial"/>
          <w:lang w:eastAsia="pl-PL"/>
        </w:rPr>
        <w:t>31</w:t>
      </w:r>
      <w:r w:rsidRPr="001226D7">
        <w:rPr>
          <w:rFonts w:eastAsia="Times New Roman" w:cs="Arial"/>
          <w:lang w:eastAsia="pl-PL"/>
        </w:rPr>
        <w:t>.</w:t>
      </w:r>
      <w:r>
        <w:rPr>
          <w:rFonts w:eastAsia="Times New Roman" w:cs="Arial"/>
          <w:lang w:eastAsia="pl-PL"/>
        </w:rPr>
        <w:t>10</w:t>
      </w:r>
      <w:r w:rsidRPr="001226D7">
        <w:rPr>
          <w:rFonts w:eastAsia="Times New Roman" w:cs="Arial"/>
          <w:lang w:eastAsia="pl-PL"/>
        </w:rPr>
        <w:t>.202</w:t>
      </w:r>
      <w:r>
        <w:rPr>
          <w:rFonts w:eastAsia="Times New Roman" w:cs="Arial"/>
          <w:lang w:eastAsia="pl-PL"/>
        </w:rPr>
        <w:t>4</w:t>
      </w:r>
      <w:r w:rsidRPr="001226D7">
        <w:rPr>
          <w:rFonts w:eastAsia="Times New Roman" w:cs="Arial"/>
          <w:lang w:eastAsia="pl-PL"/>
        </w:rPr>
        <w:t xml:space="preserve"> r., w tym </w:t>
      </w:r>
      <w:r>
        <w:rPr>
          <w:rFonts w:eastAsia="Times New Roman" w:cs="Arial"/>
          <w:lang w:eastAsia="pl-PL"/>
        </w:rPr>
        <w:t>15</w:t>
      </w:r>
      <w:r w:rsidRPr="001226D7">
        <w:rPr>
          <w:rFonts w:eastAsia="Times New Roman" w:cs="Arial"/>
          <w:lang w:eastAsia="pl-PL"/>
        </w:rPr>
        <w:t xml:space="preserve"> kart wypełnionych w punk</w:t>
      </w:r>
      <w:r>
        <w:rPr>
          <w:rFonts w:eastAsia="Times New Roman" w:cs="Arial"/>
          <w:lang w:eastAsia="pl-PL"/>
        </w:rPr>
        <w:t xml:space="preserve">cie </w:t>
      </w:r>
      <w:r w:rsidRPr="001226D7">
        <w:rPr>
          <w:rFonts w:eastAsia="Times New Roman" w:cs="Arial"/>
          <w:lang w:eastAsia="pl-PL"/>
        </w:rPr>
        <w:t>powierzony</w:t>
      </w:r>
      <w:r>
        <w:rPr>
          <w:rFonts w:eastAsia="Times New Roman" w:cs="Arial"/>
          <w:lang w:eastAsia="pl-PL"/>
        </w:rPr>
        <w:t>m</w:t>
      </w:r>
      <w:r w:rsidRPr="001226D7">
        <w:rPr>
          <w:rFonts w:eastAsia="Times New Roman" w:cs="Arial"/>
          <w:lang w:eastAsia="pl-PL"/>
        </w:rPr>
        <w:t xml:space="preserve"> do prowadzenia adwokatom i radcom prawnym oraz 1</w:t>
      </w:r>
      <w:r>
        <w:rPr>
          <w:rFonts w:eastAsia="Times New Roman" w:cs="Arial"/>
          <w:lang w:eastAsia="pl-PL"/>
        </w:rPr>
        <w:t>8</w:t>
      </w:r>
      <w:r w:rsidRPr="001226D7">
        <w:rPr>
          <w:rFonts w:eastAsia="Times New Roman" w:cs="Arial"/>
          <w:lang w:eastAsia="pl-PL"/>
        </w:rPr>
        <w:t xml:space="preserve"> kart wypełnionych w punkcie powierzonym do prowadzenia organizacji pozarządowej. </w:t>
      </w:r>
    </w:p>
    <w:p w:rsidR="001226D7" w:rsidRPr="001226D7" w:rsidRDefault="00115154" w:rsidP="00EC21D8">
      <w:pPr>
        <w:spacing w:after="120" w:line="360" w:lineRule="auto"/>
        <w:ind w:left="284" w:firstLine="425"/>
        <w:rPr>
          <w:rFonts w:eastAsia="Times New Roman" w:cs="Arial"/>
          <w:lang w:eastAsia="pl-PL"/>
        </w:rPr>
      </w:pPr>
      <w:r w:rsidRPr="001226D7">
        <w:rPr>
          <w:rFonts w:eastAsia="Times New Roman" w:cs="Arial"/>
          <w:lang w:eastAsia="pl-PL"/>
        </w:rPr>
        <w:t>Nie stwierdzono nieprawidłowości w sporządzaniu kart pomocy część A przez osoby udzielające pomocy w punktach na obszarze powiatu.</w:t>
      </w:r>
    </w:p>
    <w:p w:rsidR="001226D7" w:rsidRDefault="00115154" w:rsidP="00EC21D8">
      <w:pPr>
        <w:spacing w:after="120" w:line="360" w:lineRule="auto"/>
        <w:ind w:left="284" w:firstLine="567"/>
        <w:rPr>
          <w:rFonts w:eastAsia="Times New Roman" w:cs="Arial"/>
          <w:lang w:eastAsia="pl-PL"/>
        </w:rPr>
      </w:pPr>
      <w:r w:rsidRPr="001226D7">
        <w:rPr>
          <w:rFonts w:eastAsia="Times New Roman" w:cs="Arial"/>
          <w:lang w:eastAsia="pl-PL"/>
        </w:rPr>
        <w:t xml:space="preserve">Z informacji uzyskanych od pracownika Starostwa Powiatowego w </w:t>
      </w:r>
      <w:r>
        <w:rPr>
          <w:rFonts w:eastAsia="Times New Roman" w:cs="Arial"/>
          <w:lang w:eastAsia="pl-PL"/>
        </w:rPr>
        <w:t>Oleśnie</w:t>
      </w:r>
      <w:r w:rsidRPr="001226D7">
        <w:rPr>
          <w:rFonts w:eastAsia="Times New Roman" w:cs="Arial"/>
          <w:lang w:eastAsia="pl-PL"/>
        </w:rPr>
        <w:t xml:space="preserve"> wynika, że w okresie objętym kontrolą zostały złożone </w:t>
      </w:r>
      <w:r>
        <w:rPr>
          <w:rFonts w:eastAsia="Times New Roman" w:cs="Arial"/>
          <w:lang w:eastAsia="pl-PL"/>
        </w:rPr>
        <w:t xml:space="preserve">2 </w:t>
      </w:r>
      <w:r w:rsidRPr="001226D7">
        <w:rPr>
          <w:rFonts w:eastAsia="Times New Roman" w:cs="Arial"/>
          <w:lang w:eastAsia="pl-PL"/>
        </w:rPr>
        <w:t>karty pomocy część B.</w:t>
      </w:r>
      <w:r>
        <w:rPr>
          <w:rFonts w:eastAsia="Times New Roman" w:cs="Arial"/>
          <w:lang w:eastAsia="pl-PL"/>
        </w:rPr>
        <w:t xml:space="preserve"> Beneficjenci nie wnosili w bieżącym roku żadnych uwag krytycznych oraz negatywnych opinii w zakresie funkcjonowania punktów nieodpłatnej pomocy prawnej funkcjonujących na terenie powiatu oleskiego.</w:t>
      </w:r>
    </w:p>
    <w:p w:rsidR="008E2565" w:rsidRDefault="00115154" w:rsidP="00EC21D8">
      <w:pPr>
        <w:spacing w:after="120" w:line="360" w:lineRule="auto"/>
        <w:ind w:left="284" w:firstLine="567"/>
        <w:rPr>
          <w:rFonts w:eastAsia="Times New Roman" w:cs="Arial"/>
          <w:lang w:eastAsia="pl-PL"/>
        </w:rPr>
      </w:pPr>
      <w:r w:rsidRPr="008E2565">
        <w:rPr>
          <w:rFonts w:eastAsia="Times New Roman" w:cs="Arial"/>
          <w:lang w:eastAsia="pl-PL"/>
        </w:rPr>
        <w:t xml:space="preserve">Z wyjaśnień złożonych w trakcie kontroli przez pracowników realizujących zadania </w:t>
      </w:r>
      <w:r>
        <w:rPr>
          <w:rFonts w:eastAsia="Times New Roman" w:cs="Arial"/>
          <w:lang w:eastAsia="pl-PL"/>
        </w:rPr>
        <w:t>określone w</w:t>
      </w:r>
      <w:r w:rsidRPr="008E2565">
        <w:rPr>
          <w:rFonts w:eastAsia="Times New Roman" w:cs="Arial"/>
          <w:lang w:eastAsia="pl-PL"/>
        </w:rPr>
        <w:t xml:space="preserve"> ustaw</w:t>
      </w:r>
      <w:r>
        <w:rPr>
          <w:rFonts w:eastAsia="Times New Roman" w:cs="Arial"/>
          <w:lang w:eastAsia="pl-PL"/>
        </w:rPr>
        <w:t>ie</w:t>
      </w:r>
      <w:r w:rsidRPr="008E2565">
        <w:rPr>
          <w:rFonts w:eastAsia="Times New Roman" w:cs="Arial"/>
          <w:lang w:eastAsia="pl-PL"/>
        </w:rPr>
        <w:t xml:space="preserve"> wynika, że działania mające na celu sprawdzanie prawidłowości sporządzanej przez wykonawców dokumentacji potwierdzającej udzielanie nieodpłatnej pomocy prawnej w punktach funkcjonujących na terenie </w:t>
      </w:r>
      <w:r>
        <w:rPr>
          <w:rFonts w:eastAsia="Times New Roman" w:cs="Arial"/>
          <w:lang w:eastAsia="pl-PL"/>
        </w:rPr>
        <w:t>powiatu oleskiego</w:t>
      </w:r>
      <w:r w:rsidRPr="008E2565">
        <w:rPr>
          <w:rFonts w:eastAsia="Times New Roman" w:cs="Arial"/>
          <w:lang w:eastAsia="pl-PL"/>
        </w:rPr>
        <w:t xml:space="preserve"> były podejmowane na bież</w:t>
      </w:r>
      <w:r>
        <w:rPr>
          <w:rFonts w:eastAsia="Times New Roman" w:cs="Arial"/>
          <w:lang w:eastAsia="pl-PL"/>
        </w:rPr>
        <w:t>ąco.</w:t>
      </w:r>
    </w:p>
    <w:p w:rsidR="003F618D" w:rsidRPr="008E2565" w:rsidRDefault="00115154" w:rsidP="00EC21D8">
      <w:pPr>
        <w:spacing w:after="120" w:line="360" w:lineRule="auto"/>
        <w:ind w:left="284" w:firstLine="283"/>
        <w:rPr>
          <w:rFonts w:eastAsia="Times New Roman" w:cs="Arial"/>
          <w:lang w:eastAsia="pl-PL"/>
        </w:rPr>
      </w:pPr>
      <w:r w:rsidRPr="008E2565">
        <w:rPr>
          <w:rFonts w:eastAsia="Times New Roman" w:cs="Arial"/>
          <w:lang w:eastAsia="pl-PL"/>
        </w:rPr>
        <w:t xml:space="preserve">W zakresie kontroli oświadczeń osób uprawnionych, złożonych w okresie </w:t>
      </w:r>
      <w:r>
        <w:rPr>
          <w:rFonts w:eastAsia="Times New Roman" w:cs="Arial"/>
          <w:lang w:eastAsia="pl-PL"/>
        </w:rPr>
        <w:br/>
      </w:r>
      <w:r w:rsidRPr="008E2565">
        <w:rPr>
          <w:rFonts w:eastAsia="Times New Roman" w:cs="Arial"/>
          <w:lang w:eastAsia="pl-PL"/>
        </w:rPr>
        <w:t>od 01.01.2024 r. do dnia kontroli, nie stwierdzano braków lub stosowania wzorów oświadczeń niezgodnych z obowiązującym wzorem.</w:t>
      </w:r>
    </w:p>
    <w:p w:rsidR="00151C87" w:rsidRPr="001513C4" w:rsidRDefault="00115154" w:rsidP="00EC21D8">
      <w:pPr>
        <w:pStyle w:val="Trepisma"/>
        <w:ind w:left="284"/>
      </w:pPr>
      <w:r w:rsidRPr="001513C4">
        <w:t xml:space="preserve">Wobec powyższego nie wnosi się zastrzeżeń w zakresie nadzoru nad dokumentowaniem udzielania nieodpłatnej pomocy prawnej lub świadczenia </w:t>
      </w:r>
      <w:r w:rsidRPr="001513C4">
        <w:lastRenderedPageBreak/>
        <w:t>nieodpłatnego poradnictwa obywatelskiego przez wykonawców w omówionym powyżej zakresie.</w:t>
      </w:r>
    </w:p>
    <w:p w:rsidR="000630FC" w:rsidRDefault="00115154" w:rsidP="00EC21D8">
      <w:pPr>
        <w:pStyle w:val="Trepisma"/>
        <w:numPr>
          <w:ilvl w:val="0"/>
          <w:numId w:val="11"/>
        </w:numPr>
        <w:ind w:left="709"/>
        <w:rPr>
          <w:b/>
        </w:rPr>
      </w:pPr>
      <w:r w:rsidRPr="000630FC">
        <w:rPr>
          <w:b/>
        </w:rPr>
        <w:t>Realizacja zadań z zakresu edukacji prawnej</w:t>
      </w:r>
    </w:p>
    <w:p w:rsidR="00EC21D8" w:rsidRDefault="00115154" w:rsidP="00EC21D8">
      <w:pPr>
        <w:pStyle w:val="Akapitzlist"/>
        <w:spacing w:line="360" w:lineRule="auto"/>
        <w:ind w:left="284" w:firstLine="567"/>
        <w:rPr>
          <w:rFonts w:eastAsia="Times New Roman" w:cs="Arial"/>
          <w:lang w:eastAsia="pl-PL"/>
        </w:rPr>
      </w:pPr>
      <w:r w:rsidRPr="00EC21D8">
        <w:rPr>
          <w:rFonts w:eastAsia="Times New Roman" w:cs="Arial"/>
          <w:lang w:eastAsia="pl-PL"/>
        </w:rPr>
        <w:t>W myśl art. 14 ustawy organy administracji publicznej, w ramach realizacji pozostających w ich właściwości zadań z zakresu edukacji prawnej, podejmują działania edukacyjne zmierzające do zwiększenia świadomości prawnej społeczeństwa. Działania te dotyczą w szczególności upowszechniania wiedzy o działalności krajowych i międzynarodowych organów ochrony prawnej, dostępie do nieodpłatnej pomocy prawnej i nieodpłatnego poradnictwa obywatelskiego, prawach i obowiązkach obywateli, możliwościach udziału obywateli w konsultacjach publicznych oraz procesie stanowienia prawa, mediacji oraz sposobach pozasądowego rozwiązywania sporów.</w:t>
      </w:r>
    </w:p>
    <w:p w:rsidR="00EC21D8" w:rsidRDefault="00115154" w:rsidP="00EC21D8">
      <w:pPr>
        <w:pStyle w:val="Akapitzlist"/>
        <w:spacing w:line="360" w:lineRule="auto"/>
        <w:ind w:left="284" w:firstLine="567"/>
        <w:rPr>
          <w:rFonts w:eastAsia="Times New Roman" w:cs="Arial"/>
          <w:lang w:eastAsia="pl-PL"/>
        </w:rPr>
      </w:pPr>
      <w:r>
        <w:rPr>
          <w:rFonts w:eastAsia="Times New Roman" w:cs="Arial"/>
          <w:lang w:eastAsia="pl-PL"/>
        </w:rPr>
        <w:t>Z ustaleń kontroli wynika, iż realizacja zadań z zakresu edukacji prawnej była, na podstawie umowy o realizację zadania publicznego, obowiązkiem organizacji pozarządowej świadczącej nieodpłatną pomoc prawną i nieodpłatne poradnictwo obywatelskie w punkcie w Oleśnie. W 2024 r. organizacja przygotowała 12 publikacji w formie pytań i odpowiedzi, które zostały opublikowane na jej profilu na portalu społecznościowym Facebook.</w:t>
      </w:r>
    </w:p>
    <w:p w:rsidR="00EC21D8" w:rsidRPr="001513C4" w:rsidRDefault="00115154" w:rsidP="00395F7F">
      <w:pPr>
        <w:pStyle w:val="Akapitzlist"/>
        <w:spacing w:line="360" w:lineRule="auto"/>
        <w:ind w:left="284" w:firstLine="567"/>
        <w:rPr>
          <w:rFonts w:eastAsia="Times New Roman" w:cs="Arial"/>
          <w:lang w:eastAsia="pl-PL"/>
        </w:rPr>
      </w:pPr>
      <w:r w:rsidRPr="001513C4">
        <w:rPr>
          <w:rFonts w:eastAsia="Times New Roman" w:cs="Arial"/>
          <w:lang w:eastAsia="pl-PL"/>
        </w:rPr>
        <w:t xml:space="preserve">Wobec powyższego nie wnosi się zastrzeżeń do realizacji zadania </w:t>
      </w:r>
      <w:r w:rsidRPr="001513C4">
        <w:rPr>
          <w:rFonts w:eastAsia="Times New Roman" w:cs="Arial"/>
          <w:lang w:eastAsia="pl-PL"/>
        </w:rPr>
        <w:br/>
        <w:t>z zakresu edukacji prawnej.</w:t>
      </w:r>
    </w:p>
    <w:p w:rsidR="000630FC" w:rsidRDefault="00115154" w:rsidP="000630FC">
      <w:pPr>
        <w:pStyle w:val="Trepisma"/>
        <w:numPr>
          <w:ilvl w:val="0"/>
          <w:numId w:val="11"/>
        </w:numPr>
        <w:ind w:left="709"/>
        <w:rPr>
          <w:b/>
        </w:rPr>
      </w:pPr>
      <w:r w:rsidRPr="000630FC">
        <w:rPr>
          <w:b/>
        </w:rPr>
        <w:t>Upowszechnianie wiedzy o działalności systemu nieodpłatnej pomocy prawnej i nieodpłatnego poradnictwa obywatelskiego wśród mieszkańców powiatu</w:t>
      </w:r>
    </w:p>
    <w:p w:rsidR="00887E17" w:rsidRDefault="00115154" w:rsidP="00887E17">
      <w:pPr>
        <w:tabs>
          <w:tab w:val="left" w:pos="567"/>
        </w:tabs>
        <w:spacing w:after="120" w:line="360" w:lineRule="auto"/>
        <w:ind w:left="284" w:firstLine="567"/>
        <w:rPr>
          <w:rFonts w:eastAsia="Times New Roman" w:cs="Arial"/>
        </w:rPr>
      </w:pPr>
      <w:r w:rsidRPr="00963B04">
        <w:rPr>
          <w:rFonts w:eastAsia="Times New Roman" w:cs="Arial"/>
        </w:rPr>
        <w:t>Realizując zadania wynikające z art. 3b ust. 1 pkt 5 ustawy, tj. podejmując działania w zakresie upowszechniania wiedzy o nieodpłatnej pomocy prawnej i nieodpłatnym poradnictwie obywatelskim, Starosta Oleski udostępnił informację o zasadach i zakresie udzielania pomocy, osobach uprawnionych oraz adresach i dyżurach poszczególnych punktów nieodpłatnej pomocy prawnej:</w:t>
      </w:r>
    </w:p>
    <w:p w:rsidR="00803249" w:rsidRPr="0015552B" w:rsidRDefault="00115154" w:rsidP="006022A2">
      <w:pPr>
        <w:numPr>
          <w:ilvl w:val="0"/>
          <w:numId w:val="16"/>
        </w:numPr>
        <w:spacing w:after="0" w:line="360" w:lineRule="auto"/>
        <w:ind w:left="1276" w:hanging="357"/>
        <w:contextualSpacing/>
        <w:jc w:val="both"/>
        <w:rPr>
          <w:rFonts w:eastAsia="Times New Roman" w:cs="Arial"/>
        </w:rPr>
      </w:pPr>
      <w:r w:rsidRPr="0015552B">
        <w:rPr>
          <w:rFonts w:eastAsia="Times New Roman" w:cs="Arial"/>
        </w:rPr>
        <w:t xml:space="preserve">na stronie internetowej Starostwa Powiatowego w </w:t>
      </w:r>
      <w:r>
        <w:rPr>
          <w:rFonts w:eastAsia="Times New Roman" w:cs="Arial"/>
        </w:rPr>
        <w:t>Oleśnie</w:t>
      </w:r>
      <w:r w:rsidRPr="0015552B">
        <w:rPr>
          <w:rFonts w:eastAsia="Times New Roman" w:cs="Arial"/>
        </w:rPr>
        <w:t xml:space="preserve"> oraz w Biuletynie Informacji Publicznej Starostwa,</w:t>
      </w:r>
    </w:p>
    <w:p w:rsidR="00803249" w:rsidRPr="0015552B" w:rsidRDefault="00115154" w:rsidP="006022A2">
      <w:pPr>
        <w:numPr>
          <w:ilvl w:val="0"/>
          <w:numId w:val="16"/>
        </w:numPr>
        <w:spacing w:after="0" w:line="360" w:lineRule="auto"/>
        <w:ind w:left="1276" w:hanging="357"/>
        <w:contextualSpacing/>
        <w:jc w:val="both"/>
        <w:rPr>
          <w:rFonts w:eastAsia="Times New Roman" w:cs="Arial"/>
        </w:rPr>
      </w:pPr>
      <w:r w:rsidRPr="0015552B">
        <w:rPr>
          <w:rFonts w:eastAsia="Times New Roman" w:cs="Arial"/>
        </w:rPr>
        <w:t>w punk</w:t>
      </w:r>
      <w:r>
        <w:rPr>
          <w:rFonts w:eastAsia="Times New Roman" w:cs="Arial"/>
        </w:rPr>
        <w:t xml:space="preserve">tach </w:t>
      </w:r>
      <w:r w:rsidRPr="0015552B">
        <w:rPr>
          <w:rFonts w:eastAsia="Times New Roman" w:cs="Arial"/>
        </w:rPr>
        <w:t>nieodpłatnej pomocy prawnej</w:t>
      </w:r>
      <w:r>
        <w:rPr>
          <w:rFonts w:eastAsia="Times New Roman" w:cs="Arial"/>
        </w:rPr>
        <w:t xml:space="preserve"> w Rudnikach oraz Oleśnie</w:t>
      </w:r>
      <w:r w:rsidRPr="0015552B">
        <w:rPr>
          <w:rFonts w:eastAsia="Times New Roman" w:cs="Arial"/>
        </w:rPr>
        <w:t xml:space="preserve">. </w:t>
      </w:r>
    </w:p>
    <w:p w:rsidR="00803249" w:rsidRPr="00803249" w:rsidRDefault="00115154" w:rsidP="006022A2">
      <w:pPr>
        <w:tabs>
          <w:tab w:val="left" w:pos="567"/>
        </w:tabs>
        <w:spacing w:after="120" w:line="360" w:lineRule="auto"/>
        <w:ind w:left="284" w:firstLine="567"/>
        <w:rPr>
          <w:rFonts w:eastAsia="Times New Roman" w:cs="Arial"/>
        </w:rPr>
      </w:pPr>
      <w:r w:rsidRPr="0015552B">
        <w:rPr>
          <w:rFonts w:eastAsia="Times New Roman" w:cs="Arial"/>
        </w:rPr>
        <w:t xml:space="preserve">W ramach upowszechniania wiedzy o działalności systemu nieodpłatnej pomocy prawnej powiat dystrybuował plakaty oraz ulotki (zawierające podstawowe </w:t>
      </w:r>
      <w:r w:rsidRPr="0015552B">
        <w:rPr>
          <w:rFonts w:eastAsia="Times New Roman" w:cs="Arial"/>
        </w:rPr>
        <w:lastRenderedPageBreak/>
        <w:t>informacje o zasadach i zakresie udzielania nieodpłatnej pomocy prawnej i </w:t>
      </w:r>
      <w:r w:rsidRPr="00803249">
        <w:rPr>
          <w:rFonts w:eastAsia="Times New Roman" w:cs="Arial"/>
        </w:rPr>
        <w:t>nieodpłatnego poradnictwa obywatelskiego):</w:t>
      </w:r>
    </w:p>
    <w:p w:rsidR="00803249" w:rsidRDefault="00115154" w:rsidP="00803249">
      <w:pPr>
        <w:pStyle w:val="Akapitzlist"/>
        <w:numPr>
          <w:ilvl w:val="0"/>
          <w:numId w:val="17"/>
        </w:numPr>
        <w:tabs>
          <w:tab w:val="left" w:pos="567"/>
        </w:tabs>
        <w:spacing w:after="120" w:line="360" w:lineRule="auto"/>
        <w:rPr>
          <w:rFonts w:eastAsia="Times New Roman" w:cs="Arial"/>
        </w:rPr>
      </w:pPr>
      <w:r w:rsidRPr="00803249">
        <w:rPr>
          <w:rFonts w:eastAsia="Times New Roman" w:cs="Arial"/>
        </w:rPr>
        <w:t>w siedzibie Starostwa Powiatowego</w:t>
      </w:r>
      <w:r>
        <w:rPr>
          <w:rFonts w:eastAsia="Times New Roman" w:cs="Arial"/>
        </w:rPr>
        <w:t xml:space="preserve"> w Oleśnie;</w:t>
      </w:r>
    </w:p>
    <w:p w:rsidR="00803249" w:rsidRDefault="00115154" w:rsidP="00803249">
      <w:pPr>
        <w:pStyle w:val="Akapitzlist"/>
        <w:numPr>
          <w:ilvl w:val="0"/>
          <w:numId w:val="17"/>
        </w:numPr>
        <w:tabs>
          <w:tab w:val="left" w:pos="567"/>
        </w:tabs>
        <w:spacing w:after="120" w:line="360" w:lineRule="auto"/>
        <w:rPr>
          <w:rFonts w:eastAsia="Times New Roman" w:cs="Arial"/>
        </w:rPr>
      </w:pPr>
      <w:r w:rsidRPr="00803249">
        <w:rPr>
          <w:rFonts w:eastAsia="Times New Roman" w:cs="Arial"/>
        </w:rPr>
        <w:t>w punktach nieodpłatnej pomocy prawnej</w:t>
      </w:r>
      <w:r>
        <w:rPr>
          <w:rFonts w:eastAsia="Times New Roman" w:cs="Arial"/>
        </w:rPr>
        <w:t>/nieodpłatnego poradnictwa obywatelskiego</w:t>
      </w:r>
      <w:r w:rsidRPr="00803249">
        <w:rPr>
          <w:rFonts w:eastAsia="Times New Roman" w:cs="Arial"/>
        </w:rPr>
        <w:t xml:space="preserve"> na obszarze powiatu</w:t>
      </w:r>
      <w:r>
        <w:rPr>
          <w:rFonts w:eastAsia="Times New Roman" w:cs="Arial"/>
        </w:rPr>
        <w:t>;</w:t>
      </w:r>
    </w:p>
    <w:p w:rsidR="00803249" w:rsidRDefault="00115154" w:rsidP="00803249">
      <w:pPr>
        <w:pStyle w:val="Akapitzlist"/>
        <w:numPr>
          <w:ilvl w:val="0"/>
          <w:numId w:val="17"/>
        </w:numPr>
        <w:tabs>
          <w:tab w:val="left" w:pos="567"/>
        </w:tabs>
        <w:spacing w:after="120" w:line="360" w:lineRule="auto"/>
        <w:rPr>
          <w:rFonts w:eastAsia="Times New Roman" w:cs="Arial"/>
        </w:rPr>
      </w:pPr>
      <w:r>
        <w:rPr>
          <w:rFonts w:eastAsia="Times New Roman" w:cs="Arial"/>
        </w:rPr>
        <w:t>we wszystkich sołectwach na terenie powiatu oleskiego;</w:t>
      </w:r>
    </w:p>
    <w:p w:rsidR="00803249" w:rsidRDefault="00115154" w:rsidP="00803249">
      <w:pPr>
        <w:pStyle w:val="Akapitzlist"/>
        <w:numPr>
          <w:ilvl w:val="0"/>
          <w:numId w:val="17"/>
        </w:numPr>
        <w:tabs>
          <w:tab w:val="left" w:pos="567"/>
        </w:tabs>
        <w:spacing w:after="120" w:line="360" w:lineRule="auto"/>
        <w:rPr>
          <w:rFonts w:eastAsia="Times New Roman" w:cs="Arial"/>
        </w:rPr>
      </w:pPr>
      <w:r>
        <w:rPr>
          <w:rFonts w:eastAsia="Times New Roman" w:cs="Arial"/>
        </w:rPr>
        <w:t>w ośrodkach pomocy społecznej;</w:t>
      </w:r>
    </w:p>
    <w:p w:rsidR="00803249" w:rsidRDefault="00115154" w:rsidP="00803249">
      <w:pPr>
        <w:pStyle w:val="Akapitzlist"/>
        <w:numPr>
          <w:ilvl w:val="0"/>
          <w:numId w:val="17"/>
        </w:numPr>
        <w:tabs>
          <w:tab w:val="left" w:pos="567"/>
        </w:tabs>
        <w:spacing w:after="120" w:line="360" w:lineRule="auto"/>
        <w:rPr>
          <w:rFonts w:eastAsia="Times New Roman" w:cs="Arial"/>
        </w:rPr>
      </w:pPr>
      <w:r>
        <w:rPr>
          <w:rFonts w:eastAsia="Times New Roman" w:cs="Arial"/>
        </w:rPr>
        <w:t>w Powiatowym Centrum Pomocy Rodzinie w Oleśnie;</w:t>
      </w:r>
    </w:p>
    <w:p w:rsidR="00803249" w:rsidRDefault="00115154" w:rsidP="00803249">
      <w:pPr>
        <w:pStyle w:val="Akapitzlist"/>
        <w:numPr>
          <w:ilvl w:val="0"/>
          <w:numId w:val="17"/>
        </w:numPr>
        <w:tabs>
          <w:tab w:val="left" w:pos="567"/>
        </w:tabs>
        <w:spacing w:after="120" w:line="360" w:lineRule="auto"/>
        <w:rPr>
          <w:rFonts w:eastAsia="Times New Roman" w:cs="Arial"/>
        </w:rPr>
      </w:pPr>
      <w:r>
        <w:rPr>
          <w:rFonts w:eastAsia="Times New Roman" w:cs="Arial"/>
        </w:rPr>
        <w:t>w Powiatowym Urzędzie Pracy w Oleśnie;</w:t>
      </w:r>
    </w:p>
    <w:p w:rsidR="00803249" w:rsidRDefault="00115154" w:rsidP="00803249">
      <w:pPr>
        <w:pStyle w:val="Akapitzlist"/>
        <w:numPr>
          <w:ilvl w:val="0"/>
          <w:numId w:val="17"/>
        </w:numPr>
        <w:tabs>
          <w:tab w:val="left" w:pos="567"/>
        </w:tabs>
        <w:spacing w:after="120" w:line="360" w:lineRule="auto"/>
        <w:rPr>
          <w:rFonts w:eastAsia="Times New Roman" w:cs="Arial"/>
        </w:rPr>
      </w:pPr>
      <w:r>
        <w:rPr>
          <w:rFonts w:eastAsia="Times New Roman" w:cs="Arial"/>
        </w:rPr>
        <w:t>w Środowiskowym Domu Samopomocy w Sowczycach;</w:t>
      </w:r>
    </w:p>
    <w:p w:rsidR="00803249" w:rsidRDefault="00115154" w:rsidP="00803249">
      <w:pPr>
        <w:pStyle w:val="Akapitzlist"/>
        <w:numPr>
          <w:ilvl w:val="0"/>
          <w:numId w:val="17"/>
        </w:numPr>
        <w:tabs>
          <w:tab w:val="left" w:pos="567"/>
        </w:tabs>
        <w:spacing w:after="120" w:line="360" w:lineRule="auto"/>
        <w:rPr>
          <w:rFonts w:eastAsia="Times New Roman" w:cs="Arial"/>
        </w:rPr>
      </w:pPr>
      <w:r>
        <w:rPr>
          <w:rFonts w:eastAsia="Times New Roman" w:cs="Arial"/>
        </w:rPr>
        <w:t>we wszystkich urzędach gmin na terenie powiatu;</w:t>
      </w:r>
    </w:p>
    <w:p w:rsidR="00887E17" w:rsidRPr="00803249" w:rsidRDefault="00115154" w:rsidP="00803249">
      <w:pPr>
        <w:pStyle w:val="Akapitzlist"/>
        <w:numPr>
          <w:ilvl w:val="0"/>
          <w:numId w:val="17"/>
        </w:numPr>
        <w:tabs>
          <w:tab w:val="left" w:pos="567"/>
        </w:tabs>
        <w:spacing w:after="120" w:line="360" w:lineRule="auto"/>
        <w:rPr>
          <w:rFonts w:eastAsia="Times New Roman" w:cs="Arial"/>
        </w:rPr>
      </w:pPr>
      <w:r w:rsidRPr="00803249">
        <w:rPr>
          <w:rFonts w:eastAsia="Times New Roman" w:cs="Arial"/>
        </w:rPr>
        <w:t xml:space="preserve">w </w:t>
      </w:r>
      <w:r>
        <w:rPr>
          <w:rFonts w:eastAsia="Times New Roman" w:cs="Arial"/>
        </w:rPr>
        <w:t xml:space="preserve">prasie: w Informatorze Gminy Zębowice nr 110/luty 2024, </w:t>
      </w:r>
      <w:r>
        <w:rPr>
          <w:rFonts w:eastAsia="Times New Roman" w:cs="Arial"/>
        </w:rPr>
        <w:br/>
        <w:t xml:space="preserve">w dwutygodniku Telegraf Oleski nr 818 (1-15 lutego 2024), </w:t>
      </w:r>
      <w:r>
        <w:rPr>
          <w:rFonts w:eastAsia="Times New Roman" w:cs="Arial"/>
        </w:rPr>
        <w:br/>
        <w:t>w Opowieściach gorzowskich (oczekuje na publikację), w Biuletynie Informacyjnym Gminy Rudniki (oczekuje na publikację)</w:t>
      </w:r>
      <w:r w:rsidRPr="00803249">
        <w:rPr>
          <w:rFonts w:eastAsia="Times New Roman" w:cs="Arial"/>
        </w:rPr>
        <w:t>.</w:t>
      </w:r>
    </w:p>
    <w:p w:rsidR="0047156F" w:rsidRPr="0015552B" w:rsidRDefault="00115154" w:rsidP="0047156F">
      <w:pPr>
        <w:tabs>
          <w:tab w:val="left" w:pos="567"/>
        </w:tabs>
        <w:spacing w:after="120" w:line="360" w:lineRule="auto"/>
        <w:ind w:left="284" w:firstLine="567"/>
        <w:contextualSpacing/>
        <w:rPr>
          <w:rFonts w:eastAsia="Times New Roman" w:cs="Arial"/>
        </w:rPr>
      </w:pPr>
      <w:r w:rsidRPr="0015552B">
        <w:rPr>
          <w:rFonts w:eastAsia="Times New Roman" w:cs="Arial"/>
        </w:rPr>
        <w:t xml:space="preserve">Starosta </w:t>
      </w:r>
      <w:r>
        <w:rPr>
          <w:rFonts w:eastAsia="Times New Roman" w:cs="Arial"/>
        </w:rPr>
        <w:t>Olesk</w:t>
      </w:r>
      <w:r w:rsidRPr="0015552B">
        <w:rPr>
          <w:rFonts w:eastAsia="Times New Roman" w:cs="Arial"/>
        </w:rPr>
        <w:t>i</w:t>
      </w:r>
      <w:r w:rsidRPr="0015552B">
        <w:rPr>
          <w:rFonts w:eastAsia="Times New Roman" w:cs="Arial"/>
          <w:lang w:eastAsia="pl-PL"/>
        </w:rPr>
        <w:t>, realizując obowiązek nałożony na powiaty w art. 8a. ust. 1 ustawy sporządził listę jednostek nieodpłatnego poradnictwa, dostępnego dla mieszkańców powiatu, która obejmuje w szczególności:</w:t>
      </w:r>
    </w:p>
    <w:p w:rsidR="0047156F" w:rsidRPr="0015552B" w:rsidRDefault="00115154" w:rsidP="0047156F">
      <w:pPr>
        <w:numPr>
          <w:ilvl w:val="0"/>
          <w:numId w:val="15"/>
        </w:numPr>
        <w:spacing w:after="0" w:line="360" w:lineRule="auto"/>
        <w:ind w:left="851" w:hanging="357"/>
        <w:contextualSpacing/>
        <w:rPr>
          <w:rFonts w:eastAsia="Times New Roman" w:cs="Arial"/>
          <w:lang w:eastAsia="pl-PL"/>
        </w:rPr>
      </w:pPr>
      <w:r w:rsidRPr="0015552B">
        <w:rPr>
          <w:rFonts w:eastAsia="Times New Roman" w:cs="Arial"/>
          <w:lang w:eastAsia="pl-PL"/>
        </w:rPr>
        <w:t>poradnictwo rodzinne, psychologiczne, pedagogiczne, z zakresu pomocy społecznej, w sprawie rozwiazywania problemów alkoholowych i innych uzależnień, w sprawie przeciwdziałania przemocy w rodzinie, w ramach interwencji kryzysowej, dla bezrobotnych, dla osób pokrzywdzonych przestępstwem, a także z zakresu praw konsumentów, praw dziecka, praw pacjenta, ubezpieczeń społecznych, prawa pracy, prawa podatkowego, dla osób w sporze z podmiotami rynku finansowego i inne;</w:t>
      </w:r>
    </w:p>
    <w:p w:rsidR="0047156F" w:rsidRPr="0015552B" w:rsidRDefault="00115154" w:rsidP="0047156F">
      <w:pPr>
        <w:numPr>
          <w:ilvl w:val="0"/>
          <w:numId w:val="15"/>
        </w:numPr>
        <w:spacing w:after="120" w:line="360" w:lineRule="auto"/>
        <w:ind w:left="851" w:hanging="357"/>
        <w:rPr>
          <w:rFonts w:eastAsia="Times New Roman" w:cs="Arial"/>
          <w:lang w:eastAsia="pl-PL"/>
        </w:rPr>
      </w:pPr>
      <w:r w:rsidRPr="0015552B">
        <w:rPr>
          <w:rFonts w:eastAsia="Times New Roman" w:cs="Arial"/>
          <w:lang w:eastAsia="pl-PL"/>
        </w:rPr>
        <w:t>nieodpłatną pomoc prawną i nieodpłatne poradnictwo obywatelskie ze wskazaniem punktów i dyżurów, o których mowa w art. 8, wraz z ich specjalizacją, o ile została określona.</w:t>
      </w:r>
    </w:p>
    <w:p w:rsidR="0047156F" w:rsidRDefault="00115154" w:rsidP="0047156F">
      <w:pPr>
        <w:tabs>
          <w:tab w:val="left" w:pos="567"/>
        </w:tabs>
        <w:spacing w:before="120" w:after="120" w:line="360" w:lineRule="auto"/>
        <w:ind w:left="284" w:firstLine="567"/>
        <w:rPr>
          <w:rFonts w:eastAsia="Times New Roman" w:cs="Arial"/>
          <w:lang w:eastAsia="pl-PL"/>
        </w:rPr>
      </w:pPr>
      <w:r w:rsidRPr="0015552B">
        <w:rPr>
          <w:rFonts w:eastAsia="Times New Roman" w:cs="Arial"/>
          <w:lang w:eastAsia="pl-PL"/>
        </w:rPr>
        <w:t xml:space="preserve">Lista zawiera wszystkie dane określone w art. 8a ust. 2 i ust. 3 ustawy i została udostępniona w BIP oraz na stronie internetowej </w:t>
      </w:r>
      <w:r w:rsidRPr="0015552B">
        <w:rPr>
          <w:rFonts w:eastAsia="Times New Roman" w:cs="Arial"/>
        </w:rPr>
        <w:t>Starostwa Powiatowego w </w:t>
      </w:r>
      <w:r>
        <w:rPr>
          <w:rFonts w:eastAsia="Times New Roman" w:cs="Arial"/>
        </w:rPr>
        <w:t>Oleśnie</w:t>
      </w:r>
      <w:r w:rsidRPr="0015552B">
        <w:rPr>
          <w:rFonts w:eastAsia="Times New Roman" w:cs="Arial"/>
          <w:lang w:eastAsia="pl-PL"/>
        </w:rPr>
        <w:t xml:space="preserve"> i na stronach internetowych Gmin</w:t>
      </w:r>
      <w:r>
        <w:rPr>
          <w:rFonts w:eastAsia="Times New Roman" w:cs="Arial"/>
          <w:lang w:eastAsia="pl-PL"/>
        </w:rPr>
        <w:t>: Zębowice, Radłów, Rudniki oraz miast i gmin: Dobrodzień, Praszka, Gorzów Śląski, Olesno</w:t>
      </w:r>
      <w:r w:rsidRPr="0015552B">
        <w:rPr>
          <w:rFonts w:eastAsia="Times New Roman" w:cs="Arial"/>
          <w:lang w:eastAsia="pl-PL"/>
        </w:rPr>
        <w:t>.</w:t>
      </w:r>
    </w:p>
    <w:p w:rsidR="00FC5ACB" w:rsidRPr="00F57FB0" w:rsidRDefault="00115154" w:rsidP="00FC5ACB">
      <w:pPr>
        <w:pStyle w:val="Trepisma"/>
        <w:ind w:left="207" w:firstLine="0"/>
        <w:jc w:val="right"/>
      </w:pPr>
      <w:r w:rsidRPr="00F57FB0">
        <w:t>[Dowód: akta kontroli, str. 331-338]</w:t>
      </w:r>
    </w:p>
    <w:p w:rsidR="00E2666E" w:rsidRPr="00171DBF" w:rsidRDefault="00115154" w:rsidP="00A27E26">
      <w:pPr>
        <w:pStyle w:val="Trepisma"/>
        <w:ind w:left="284"/>
        <w:rPr>
          <w:rFonts w:eastAsia="Times New Roman" w:cs="Arial"/>
        </w:rPr>
      </w:pPr>
      <w:r w:rsidRPr="00171DBF">
        <w:rPr>
          <w:rFonts w:eastAsia="Times New Roman" w:cs="Arial"/>
          <w:lang w:eastAsia="pl-PL"/>
        </w:rPr>
        <w:lastRenderedPageBreak/>
        <w:t xml:space="preserve">Wobec powyższego nie wnosi się zastrzeżeń do realizacji zadania polegającego na </w:t>
      </w:r>
      <w:r w:rsidRPr="00171DBF">
        <w:rPr>
          <w:rFonts w:eastAsia="Times New Roman" w:cs="Arial"/>
        </w:rPr>
        <w:t>upowszechnianiu wiedzy o działalności systemu nieodpłatnej pomocy prawnej i nieodpłatnego poradnictwa obywatelskiego na terenie powiatu oleskiego.</w:t>
      </w:r>
    </w:p>
    <w:p w:rsidR="000630FC" w:rsidRDefault="00115154" w:rsidP="00A27E26">
      <w:pPr>
        <w:pStyle w:val="Trepisma"/>
        <w:numPr>
          <w:ilvl w:val="0"/>
          <w:numId w:val="11"/>
        </w:numPr>
        <w:ind w:left="709"/>
        <w:rPr>
          <w:b/>
        </w:rPr>
      </w:pPr>
      <w:r w:rsidRPr="000630FC">
        <w:rPr>
          <w:b/>
        </w:rPr>
        <w:t>Upowszechnianie informacji o dostępie do nieodpłatnej pomocy prawnej</w:t>
      </w:r>
    </w:p>
    <w:p w:rsidR="00C06AB4" w:rsidRDefault="00115154" w:rsidP="00A27E26">
      <w:pPr>
        <w:pStyle w:val="Akapitzlist"/>
        <w:tabs>
          <w:tab w:val="left" w:pos="567"/>
        </w:tabs>
        <w:spacing w:after="120" w:line="360" w:lineRule="auto"/>
        <w:ind w:left="284" w:firstLine="567"/>
        <w:rPr>
          <w:b/>
        </w:rPr>
      </w:pPr>
      <w:r w:rsidRPr="00EC21D8">
        <w:rPr>
          <w:rFonts w:eastAsia="Times New Roman" w:cs="Arial"/>
        </w:rPr>
        <w:t xml:space="preserve">Stosownie do wymogów wynikających z art. 9 ust. 4 ustawy Starosta </w:t>
      </w:r>
      <w:r>
        <w:rPr>
          <w:rFonts w:eastAsia="Times New Roman" w:cs="Arial"/>
        </w:rPr>
        <w:t>Oles</w:t>
      </w:r>
      <w:r w:rsidRPr="00EC21D8">
        <w:rPr>
          <w:rFonts w:eastAsia="Times New Roman" w:cs="Arial"/>
        </w:rPr>
        <w:t>ki udostępniał informacje o lokalizacji i harmonogramie pracy punktów nieodpłatnej pomocy prawnej utworzonych na obszarze powiatu w BIP Starostwa Powiatowego w </w:t>
      </w:r>
      <w:r>
        <w:rPr>
          <w:rFonts w:eastAsia="Times New Roman" w:cs="Arial"/>
        </w:rPr>
        <w:t>Oleśnie</w:t>
      </w:r>
      <w:r w:rsidRPr="00EC21D8">
        <w:rPr>
          <w:rFonts w:eastAsia="Times New Roman" w:cs="Arial"/>
        </w:rPr>
        <w:t xml:space="preserve"> oraz na stronie internetowej Starostwa Powiatowego w </w:t>
      </w:r>
      <w:r>
        <w:rPr>
          <w:rFonts w:eastAsia="Times New Roman" w:cs="Arial"/>
        </w:rPr>
        <w:t>Oleśnie</w:t>
      </w:r>
      <w:r w:rsidRPr="00EC21D8">
        <w:rPr>
          <w:rFonts w:eastAsia="Times New Roman" w:cs="Arial"/>
        </w:rPr>
        <w:t xml:space="preserve"> oraz</w:t>
      </w:r>
      <w:r>
        <w:rPr>
          <w:rFonts w:eastAsia="Times New Roman" w:cs="Arial"/>
        </w:rPr>
        <w:t xml:space="preserve"> miast i</w:t>
      </w:r>
      <w:r w:rsidRPr="00EC21D8">
        <w:rPr>
          <w:rFonts w:eastAsia="Times New Roman" w:cs="Arial"/>
        </w:rPr>
        <w:t xml:space="preserve"> </w:t>
      </w:r>
      <w:r>
        <w:rPr>
          <w:rFonts w:eastAsia="Times New Roman" w:cs="Arial"/>
        </w:rPr>
        <w:t>gmin</w:t>
      </w:r>
      <w:r w:rsidRPr="00EC21D8">
        <w:rPr>
          <w:rFonts w:eastAsia="Times New Roman" w:cs="Arial"/>
        </w:rPr>
        <w:t xml:space="preserve"> wchodzących w skład powiatu. </w:t>
      </w:r>
      <w:r>
        <w:rPr>
          <w:rFonts w:eastAsia="Times New Roman" w:cs="Arial"/>
        </w:rPr>
        <w:t>I</w:t>
      </w:r>
      <w:r w:rsidRPr="00EC21D8">
        <w:rPr>
          <w:rFonts w:eastAsia="Times New Roman" w:cs="Arial"/>
        </w:rPr>
        <w:t>nformacj</w:t>
      </w:r>
      <w:r>
        <w:rPr>
          <w:rFonts w:eastAsia="Times New Roman" w:cs="Arial"/>
        </w:rPr>
        <w:t>e</w:t>
      </w:r>
      <w:r w:rsidRPr="00EC21D8">
        <w:rPr>
          <w:rFonts w:eastAsia="Times New Roman" w:cs="Arial"/>
        </w:rPr>
        <w:t xml:space="preserve"> o lokalizacji </w:t>
      </w:r>
      <w:r>
        <w:rPr>
          <w:rFonts w:eastAsia="Times New Roman" w:cs="Arial"/>
        </w:rPr>
        <w:br/>
      </w:r>
      <w:r w:rsidRPr="00EC21D8">
        <w:rPr>
          <w:rFonts w:eastAsia="Times New Roman" w:cs="Arial"/>
        </w:rPr>
        <w:t xml:space="preserve">i harmonogramie pracy punktów nieodpłatnej pomocy prawnej </w:t>
      </w:r>
      <w:r>
        <w:rPr>
          <w:rFonts w:eastAsia="Times New Roman" w:cs="Arial"/>
        </w:rPr>
        <w:t>u</w:t>
      </w:r>
      <w:r w:rsidRPr="00EC21D8">
        <w:rPr>
          <w:rFonts w:eastAsia="Times New Roman" w:cs="Arial"/>
        </w:rPr>
        <w:t>dostępniono</w:t>
      </w:r>
      <w:r>
        <w:rPr>
          <w:rFonts w:eastAsia="Times New Roman" w:cs="Arial"/>
        </w:rPr>
        <w:t xml:space="preserve"> również </w:t>
      </w:r>
      <w:r w:rsidRPr="00EC21D8">
        <w:rPr>
          <w:rFonts w:eastAsia="Times New Roman" w:cs="Arial"/>
        </w:rPr>
        <w:t>w punktach nieodpłatnej pomocy prawnej na obszarze powiatu</w:t>
      </w:r>
      <w:r>
        <w:rPr>
          <w:rFonts w:eastAsia="Times New Roman" w:cs="Arial"/>
        </w:rPr>
        <w:t>.</w:t>
      </w:r>
      <w:r w:rsidRPr="00EC21D8">
        <w:rPr>
          <w:rFonts w:eastAsia="Times New Roman" w:cs="Arial"/>
        </w:rPr>
        <w:t xml:space="preserve"> </w:t>
      </w:r>
    </w:p>
    <w:p w:rsidR="00C06AB4" w:rsidRPr="00171DBF" w:rsidRDefault="00115154" w:rsidP="00C06AB4">
      <w:pPr>
        <w:pStyle w:val="Trepisma"/>
        <w:ind w:left="284"/>
      </w:pPr>
      <w:r w:rsidRPr="00171DBF">
        <w:t>Wobec powyższego nie wnosi się zastrzeżeń do realizacji zadania.</w:t>
      </w:r>
    </w:p>
    <w:p w:rsidR="000630FC" w:rsidRDefault="00115154" w:rsidP="000630FC">
      <w:pPr>
        <w:pStyle w:val="Trepisma"/>
        <w:numPr>
          <w:ilvl w:val="0"/>
          <w:numId w:val="11"/>
        </w:numPr>
        <w:ind w:left="709"/>
        <w:rPr>
          <w:b/>
        </w:rPr>
      </w:pPr>
      <w:r>
        <w:rPr>
          <w:b/>
        </w:rPr>
        <w:t>R</w:t>
      </w:r>
      <w:r w:rsidRPr="000630FC">
        <w:rPr>
          <w:b/>
        </w:rPr>
        <w:t>ealizacja przez powiat obowiązków sprawozdawczych</w:t>
      </w:r>
    </w:p>
    <w:p w:rsidR="001606FF" w:rsidRDefault="00115154" w:rsidP="00393D7E">
      <w:pPr>
        <w:pStyle w:val="Trepisma"/>
        <w:ind w:left="284" w:firstLine="425"/>
      </w:pPr>
      <w:r w:rsidRPr="00393D7E">
        <w:t>Zgodnie z art. 12 ust. 1 ustawy</w:t>
      </w:r>
      <w:r>
        <w:t xml:space="preserve"> starosta przekazuje co kwartał, za pośrednictwem wojewody, Ministrowi Sprawiedliwości zbiorczą informację </w:t>
      </w:r>
      <w:r>
        <w:br/>
        <w:t>o wykonaniu zadań polegających na udzielaniu nieodpłatnej pomocy prawnej, świadczeniu nieodpłatnego poradnictwa obywatelskiego oraz edukacji prawnej.</w:t>
      </w:r>
    </w:p>
    <w:p w:rsidR="00393D7E" w:rsidRDefault="00115154" w:rsidP="00393D7E">
      <w:pPr>
        <w:pStyle w:val="Trepisma"/>
        <w:ind w:left="284" w:firstLine="425"/>
        <w:rPr>
          <w:rFonts w:eastAsia="Times New Roman" w:cs="Arial"/>
        </w:rPr>
      </w:pPr>
      <w:r w:rsidRPr="0015552B">
        <w:rPr>
          <w:rFonts w:eastAsia="Times New Roman" w:cs="Arial"/>
        </w:rPr>
        <w:t>Jak ustalono w trakcie kontroli upoważniony pracownik kontrolowanej jednostki przekazał Wojewodzie w 202</w:t>
      </w:r>
      <w:r>
        <w:rPr>
          <w:rFonts w:eastAsia="Times New Roman" w:cs="Arial"/>
        </w:rPr>
        <w:t>4</w:t>
      </w:r>
      <w:r w:rsidRPr="0015552B">
        <w:rPr>
          <w:rFonts w:eastAsia="Times New Roman" w:cs="Arial"/>
        </w:rPr>
        <w:t xml:space="preserve"> r. zbiorcze informacje o realizacji zadania na obszarze powiatu za IV kwartał 202</w:t>
      </w:r>
      <w:r>
        <w:rPr>
          <w:rFonts w:eastAsia="Times New Roman" w:cs="Arial"/>
        </w:rPr>
        <w:t>3</w:t>
      </w:r>
      <w:r w:rsidRPr="0015552B">
        <w:rPr>
          <w:rFonts w:eastAsia="Times New Roman" w:cs="Arial"/>
        </w:rPr>
        <w:t xml:space="preserve"> r. oraz za I</w:t>
      </w:r>
      <w:r>
        <w:rPr>
          <w:rFonts w:eastAsia="Times New Roman" w:cs="Arial"/>
        </w:rPr>
        <w:t>, II</w:t>
      </w:r>
      <w:r w:rsidRPr="0015552B">
        <w:rPr>
          <w:rFonts w:eastAsia="Times New Roman" w:cs="Arial"/>
        </w:rPr>
        <w:t xml:space="preserve"> oraz za II</w:t>
      </w:r>
      <w:r>
        <w:rPr>
          <w:rFonts w:eastAsia="Times New Roman" w:cs="Arial"/>
        </w:rPr>
        <w:t>I</w:t>
      </w:r>
      <w:r w:rsidRPr="0015552B">
        <w:rPr>
          <w:rFonts w:eastAsia="Times New Roman" w:cs="Arial"/>
        </w:rPr>
        <w:t xml:space="preserve"> kwartał 202</w:t>
      </w:r>
      <w:r>
        <w:rPr>
          <w:rFonts w:eastAsia="Times New Roman" w:cs="Arial"/>
        </w:rPr>
        <w:t>4</w:t>
      </w:r>
      <w:r w:rsidRPr="0015552B">
        <w:rPr>
          <w:rFonts w:eastAsia="Times New Roman" w:cs="Arial"/>
        </w:rPr>
        <w:t xml:space="preserve"> r. z zachowaniem terminów określonych w art. 12 ust.1  ustawy</w:t>
      </w:r>
      <w:r>
        <w:rPr>
          <w:rFonts w:eastAsia="Times New Roman" w:cs="Arial"/>
        </w:rPr>
        <w:t>.</w:t>
      </w:r>
    </w:p>
    <w:p w:rsidR="00FC5ACB" w:rsidRPr="00F57FB0" w:rsidRDefault="00115154" w:rsidP="00FC5ACB">
      <w:pPr>
        <w:pStyle w:val="Trepisma"/>
        <w:ind w:left="207" w:firstLine="0"/>
        <w:jc w:val="right"/>
      </w:pPr>
      <w:r w:rsidRPr="00F57FB0">
        <w:t>[Dowód: akta kontroli, str. 105]</w:t>
      </w:r>
    </w:p>
    <w:p w:rsidR="00770296" w:rsidRPr="00171DBF" w:rsidRDefault="00115154" w:rsidP="00887E17">
      <w:pPr>
        <w:pStyle w:val="Trepisma"/>
        <w:ind w:left="284"/>
      </w:pPr>
      <w:r w:rsidRPr="00171DBF">
        <w:t>Wobec powyższego nie wnosi się zastrzeżeń do realizacji zadania.</w:t>
      </w:r>
    </w:p>
    <w:p w:rsidR="00414BFC" w:rsidRDefault="00115154" w:rsidP="000630FC">
      <w:pPr>
        <w:pStyle w:val="Trepisma"/>
        <w:numPr>
          <w:ilvl w:val="0"/>
          <w:numId w:val="11"/>
        </w:numPr>
        <w:ind w:left="709"/>
        <w:rPr>
          <w:b/>
        </w:rPr>
      </w:pPr>
      <w:r w:rsidRPr="000630FC">
        <w:rPr>
          <w:b/>
        </w:rPr>
        <w:t>Działalność kontrolna starosty</w:t>
      </w:r>
      <w:r>
        <w:t xml:space="preserve">, </w:t>
      </w:r>
      <w:r w:rsidRPr="000630FC">
        <w:rPr>
          <w:b/>
        </w:rPr>
        <w:t>prowadzona na podstawie art. 11 ust. 8 ustawy</w:t>
      </w:r>
      <w:r>
        <w:t xml:space="preserve"> </w:t>
      </w:r>
      <w:r w:rsidRPr="000630FC">
        <w:rPr>
          <w:b/>
        </w:rPr>
        <w:t>oraz monitorowanie jakości usług świadczonych przez wykonawców</w:t>
      </w:r>
    </w:p>
    <w:p w:rsidR="00770296" w:rsidRDefault="00115154" w:rsidP="00B00228">
      <w:pPr>
        <w:pStyle w:val="Trepisma"/>
        <w:ind w:left="284" w:firstLine="425"/>
        <w:rPr>
          <w:rFonts w:eastAsia="Times New Roman" w:cs="Arial"/>
        </w:rPr>
      </w:pPr>
      <w:r w:rsidRPr="00770296">
        <w:rPr>
          <w:rFonts w:eastAsia="Times New Roman" w:cs="Arial"/>
        </w:rPr>
        <w:t xml:space="preserve">Przepisy ustawy w zakresie dotyczącym treści indywidualnych umów </w:t>
      </w:r>
      <w:r>
        <w:rPr>
          <w:rFonts w:eastAsia="Times New Roman" w:cs="Arial"/>
        </w:rPr>
        <w:br/>
      </w:r>
      <w:r w:rsidRPr="00770296">
        <w:rPr>
          <w:rFonts w:eastAsia="Times New Roman" w:cs="Arial"/>
        </w:rPr>
        <w:t>z adwokatami i radcami prawnymi nie przewidują obowiązku kontroli wykonania zobowiązań przez osoby świadczące nieodpłatną pomoc prawną</w:t>
      </w:r>
      <w:r>
        <w:rPr>
          <w:rFonts w:eastAsia="Times New Roman" w:cs="Arial"/>
        </w:rPr>
        <w:t>.</w:t>
      </w:r>
    </w:p>
    <w:p w:rsidR="00770296" w:rsidRDefault="00115154" w:rsidP="00B00228">
      <w:pPr>
        <w:pStyle w:val="Trepisma"/>
        <w:ind w:left="284" w:firstLine="425"/>
        <w:rPr>
          <w:rFonts w:eastAsia="Times New Roman" w:cs="Arial"/>
        </w:rPr>
      </w:pPr>
      <w:r w:rsidRPr="00BF638B">
        <w:rPr>
          <w:rFonts w:eastAsia="Times New Roman" w:cs="Arial"/>
        </w:rPr>
        <w:t xml:space="preserve">Jako mechanizm weryfikacji realizacji zadania w punktach nieodpłatnej pomocy prawnej powierzonych do prowadzenia adwokatom i radcom prawnym </w:t>
      </w:r>
      <w:r>
        <w:rPr>
          <w:rFonts w:eastAsia="Times New Roman" w:cs="Arial"/>
        </w:rPr>
        <w:br/>
      </w:r>
      <w:r w:rsidRPr="00BF638B">
        <w:rPr>
          <w:rFonts w:eastAsia="Times New Roman" w:cs="Arial"/>
        </w:rPr>
        <w:t xml:space="preserve">w umowach z wykonawcami zostało zapisane prowadzenie przez zleceniobiorców </w:t>
      </w:r>
      <w:r w:rsidRPr="00BF638B">
        <w:rPr>
          <w:rFonts w:eastAsia="Times New Roman" w:cs="Arial"/>
        </w:rPr>
        <w:lastRenderedPageBreak/>
        <w:t>ewidencji poboru i zwrotu klucza.</w:t>
      </w:r>
      <w:r>
        <w:rPr>
          <w:rFonts w:eastAsia="Times New Roman" w:cs="Arial"/>
        </w:rPr>
        <w:t xml:space="preserve"> Pisemne potwierdzenie poboru i zwrotu klucza stanowi także ewidencję czasu wykonywania usługi.</w:t>
      </w:r>
    </w:p>
    <w:p w:rsidR="00F14D17" w:rsidRDefault="00115154" w:rsidP="00B00228">
      <w:pPr>
        <w:pStyle w:val="Trepisma"/>
        <w:ind w:left="284" w:firstLine="425"/>
        <w:rPr>
          <w:rFonts w:cs="Arial"/>
        </w:rPr>
      </w:pPr>
      <w:r w:rsidRPr="0015552B">
        <w:rPr>
          <w:rFonts w:cs="Arial"/>
        </w:rPr>
        <w:t xml:space="preserve">Kontrolującym przedstawiono w dniu kontroli wykaz logowań prawników w systemie informatycznym do obsługi nieodpłatnej pomocy prawnej </w:t>
      </w:r>
      <w:r>
        <w:rPr>
          <w:rFonts w:cs="Arial"/>
        </w:rPr>
        <w:br/>
      </w:r>
      <w:r w:rsidRPr="0015552B">
        <w:rPr>
          <w:rFonts w:cs="Arial"/>
        </w:rPr>
        <w:t xml:space="preserve">i nieodpłatnego poradnictwa obywatelskiego. Na podstawie tych wykazów ustalono, że prawnicy byli zalogowani </w:t>
      </w:r>
      <w:r w:rsidRPr="00BF638B">
        <w:rPr>
          <w:rFonts w:cs="Arial"/>
        </w:rPr>
        <w:t xml:space="preserve">przez cały czas </w:t>
      </w:r>
      <w:r w:rsidRPr="0015552B">
        <w:rPr>
          <w:rFonts w:cs="Arial"/>
        </w:rPr>
        <w:t>trwania dyżurów</w:t>
      </w:r>
      <w:r>
        <w:rPr>
          <w:rFonts w:cs="Arial"/>
        </w:rPr>
        <w:t>.</w:t>
      </w:r>
    </w:p>
    <w:p w:rsidR="00BF638B" w:rsidRDefault="00115154" w:rsidP="00B00228">
      <w:pPr>
        <w:pStyle w:val="Trepisma"/>
        <w:ind w:left="284" w:firstLine="425"/>
        <w:rPr>
          <w:rFonts w:cs="Arial"/>
        </w:rPr>
      </w:pPr>
      <w:r>
        <w:rPr>
          <w:rFonts w:cs="Arial"/>
        </w:rPr>
        <w:t>P</w:t>
      </w:r>
      <w:r w:rsidRPr="0015552B">
        <w:rPr>
          <w:rFonts w:cs="Arial"/>
        </w:rPr>
        <w:t>racownik Starostwa monitorował listy obecności oraz</w:t>
      </w:r>
      <w:r>
        <w:rPr>
          <w:rFonts w:cs="Arial"/>
        </w:rPr>
        <w:t xml:space="preserve"> nadzorował</w:t>
      </w:r>
      <w:r w:rsidRPr="0015552B">
        <w:rPr>
          <w:rFonts w:cs="Arial"/>
        </w:rPr>
        <w:t xml:space="preserve"> czy porad udzielały osoby uprawnione</w:t>
      </w:r>
      <w:r>
        <w:rPr>
          <w:rFonts w:cs="Arial"/>
        </w:rPr>
        <w:t>, przeprowadzał również kontrole doraźne i wizytacje w punktach.</w:t>
      </w:r>
    </w:p>
    <w:p w:rsidR="00FC5ACB" w:rsidRPr="00F57FB0" w:rsidRDefault="00115154" w:rsidP="00FC5ACB">
      <w:pPr>
        <w:pStyle w:val="Trepisma"/>
        <w:ind w:left="207" w:firstLine="0"/>
        <w:jc w:val="right"/>
      </w:pPr>
      <w:r w:rsidRPr="00F57FB0">
        <w:t>[Dowód: akta kontroli, str. 339-342]</w:t>
      </w:r>
    </w:p>
    <w:p w:rsidR="00395F7F" w:rsidRPr="00171DBF" w:rsidRDefault="00115154" w:rsidP="00B00228">
      <w:pPr>
        <w:pStyle w:val="Trepisma"/>
        <w:ind w:left="284" w:firstLine="425"/>
        <w:rPr>
          <w:rFonts w:cs="Arial"/>
        </w:rPr>
      </w:pPr>
      <w:r w:rsidRPr="00171DBF">
        <w:rPr>
          <w:rFonts w:cs="Arial"/>
        </w:rPr>
        <w:t>Mając na względzie powyższe, nie wnosi się zastrzeżeń w zakresie monitorowania jakości świadczonych usług i działalności kontrolnej Starosty w punkcie nieodpłatnej pomocy prawnej na obszarze powiatu oleskiego.</w:t>
      </w:r>
    </w:p>
    <w:p w:rsidR="00F14D17" w:rsidRDefault="00115154" w:rsidP="00A27E26">
      <w:pPr>
        <w:pStyle w:val="Trepisma"/>
        <w:ind w:left="284" w:firstLine="425"/>
        <w:rPr>
          <w:rFonts w:eastAsia="Times New Roman" w:cs="Arial"/>
        </w:rPr>
      </w:pPr>
      <w:r w:rsidRPr="0015552B">
        <w:rPr>
          <w:rFonts w:eastAsia="Times New Roman" w:cs="Arial"/>
        </w:rPr>
        <w:t xml:space="preserve">W odniesieniu do umowy zawartej z organizacją pozarządową prowadzącą działalność pożytku publicznego, zgodnie z art. 11 ust. 8 ustawy Starosta </w:t>
      </w:r>
      <w:r>
        <w:rPr>
          <w:rFonts w:eastAsia="Times New Roman" w:cs="Arial"/>
        </w:rPr>
        <w:t>Oleski</w:t>
      </w:r>
      <w:r w:rsidRPr="0015552B">
        <w:rPr>
          <w:rFonts w:eastAsia="Times New Roman" w:cs="Arial"/>
        </w:rPr>
        <w:t xml:space="preserve"> został zobowiązany do kontroli wykonania tego rodzaju umów na zasadach określonych w ustawie o działalności pożytku publicznego i wolontariacie</w:t>
      </w:r>
      <w:r>
        <w:rPr>
          <w:rFonts w:eastAsia="Times New Roman" w:cs="Arial"/>
        </w:rPr>
        <w:t>.</w:t>
      </w:r>
    </w:p>
    <w:p w:rsidR="0089089B" w:rsidRDefault="00115154" w:rsidP="00A27E26">
      <w:pPr>
        <w:spacing w:after="120" w:line="360" w:lineRule="auto"/>
        <w:ind w:left="284" w:firstLine="567"/>
        <w:rPr>
          <w:rFonts w:eastAsia="Times New Roman" w:cs="Arial"/>
        </w:rPr>
      </w:pPr>
      <w:r w:rsidRPr="00A27E26">
        <w:rPr>
          <w:rFonts w:eastAsia="Times New Roman" w:cs="Arial"/>
        </w:rPr>
        <w:t xml:space="preserve">W umowie zawartej z organizacją pozarządową na powierzenie prowadzenia punktu nieodpłatnej pomocy prawnej i punktu nieodpłatnego poradnictwa obywatelskiego w § 5 umowy zostały zamieszczone zapisy </w:t>
      </w:r>
      <w:r w:rsidRPr="0015552B">
        <w:rPr>
          <w:rFonts w:eastAsia="Times New Roman" w:cs="Arial"/>
        </w:rPr>
        <w:t>dopuszczające przeprowadzenie kontroli w toku realizacji zadania oraz po jego zakończeniu do czasu ustania zobowiązań, a także możliwość żądania wyjaśnień, udostępniania informacji i nośników danych, przeprowadzenia kontroli w siedzibie zleceniobiorcy, jak i w miejscu realizacji zadania oraz w siedzibie Zleceniobiorcy.</w:t>
      </w:r>
    </w:p>
    <w:p w:rsidR="0089089B" w:rsidRDefault="00115154" w:rsidP="00A27E26">
      <w:pPr>
        <w:spacing w:after="120" w:line="360" w:lineRule="auto"/>
        <w:ind w:left="284" w:firstLine="567"/>
        <w:rPr>
          <w:rFonts w:cs="Arial"/>
          <w:bCs/>
        </w:rPr>
      </w:pPr>
      <w:r w:rsidRPr="0015552B">
        <w:rPr>
          <w:rFonts w:cs="Arial"/>
          <w:bCs/>
        </w:rPr>
        <w:t>W okresie objętym kontrolą Starosta nie przeprowadził kontroli prawidłowości wykonywania zadania publicznego przez zleceniobiorcę</w:t>
      </w:r>
      <w:r>
        <w:rPr>
          <w:rFonts w:cs="Arial"/>
          <w:bCs/>
        </w:rPr>
        <w:t>.</w:t>
      </w:r>
    </w:p>
    <w:p w:rsidR="006432F2" w:rsidRPr="00171DBF" w:rsidRDefault="00115154" w:rsidP="00A27E26">
      <w:pPr>
        <w:spacing w:line="360" w:lineRule="auto"/>
        <w:ind w:left="284" w:firstLine="567"/>
        <w:rPr>
          <w:rFonts w:eastAsia="Times New Roman" w:cs="Arial"/>
          <w:lang w:eastAsia="pl-PL"/>
        </w:rPr>
      </w:pPr>
      <w:r w:rsidRPr="00171DBF">
        <w:rPr>
          <w:rFonts w:eastAsia="Times New Roman" w:cs="Arial"/>
          <w:lang w:eastAsia="pl-PL"/>
        </w:rPr>
        <w:t xml:space="preserve">Mając powyższe na uwadze wnosi się </w:t>
      </w:r>
      <w:bookmarkStart w:id="9" w:name="_Hlk184210741"/>
      <w:r w:rsidRPr="00171DBF">
        <w:rPr>
          <w:rFonts w:eastAsia="Times New Roman" w:cs="Arial"/>
          <w:lang w:eastAsia="pl-PL"/>
        </w:rPr>
        <w:t xml:space="preserve">zastrzeżeni  do działalności kontrolnej Starosty w punkcie powierzonym do prowadzenia organizacji pozarządowej. </w:t>
      </w:r>
      <w:bookmarkEnd w:id="9"/>
    </w:p>
    <w:p w:rsidR="0089089B" w:rsidRDefault="00115154" w:rsidP="0089089B">
      <w:pPr>
        <w:pStyle w:val="Akapitzlist"/>
        <w:numPr>
          <w:ilvl w:val="0"/>
          <w:numId w:val="8"/>
        </w:numPr>
        <w:spacing w:after="120" w:line="360" w:lineRule="auto"/>
        <w:ind w:left="284" w:hanging="284"/>
        <w:jc w:val="both"/>
        <w:rPr>
          <w:rFonts w:cs="Arial"/>
          <w:b/>
          <w:bCs/>
        </w:rPr>
      </w:pPr>
      <w:r>
        <w:rPr>
          <w:rFonts w:cs="Arial"/>
          <w:b/>
          <w:bCs/>
        </w:rPr>
        <w:t xml:space="preserve"> </w:t>
      </w:r>
      <w:r w:rsidRPr="0089089B">
        <w:rPr>
          <w:rFonts w:cs="Arial"/>
          <w:b/>
          <w:bCs/>
        </w:rPr>
        <w:t>Zakres, przyczyny i skutki stwierdzonych nieprawidłowości oraz osoby odpowiedzialne za nieprawidłowości</w:t>
      </w:r>
    </w:p>
    <w:p w:rsidR="005E7F7A" w:rsidRPr="005E7F7A" w:rsidRDefault="00115154" w:rsidP="005E7F7A">
      <w:pPr>
        <w:autoSpaceDE w:val="0"/>
        <w:autoSpaceDN w:val="0"/>
        <w:adjustRightInd w:val="0"/>
        <w:spacing w:after="0" w:line="360" w:lineRule="auto"/>
        <w:ind w:left="284" w:firstLine="567"/>
        <w:rPr>
          <w:rFonts w:cs="Arial"/>
        </w:rPr>
      </w:pPr>
      <w:r w:rsidRPr="0015552B">
        <w:rPr>
          <w:rFonts w:cs="Arial"/>
        </w:rPr>
        <w:t>W trakcie kontroli stwierdzono</w:t>
      </w:r>
      <w:r>
        <w:rPr>
          <w:rFonts w:cs="Arial"/>
        </w:rPr>
        <w:t xml:space="preserve"> </w:t>
      </w:r>
      <w:r w:rsidRPr="00171DBF">
        <w:rPr>
          <w:rFonts w:cs="Arial"/>
          <w:bCs/>
        </w:rPr>
        <w:t>nieprawidłowości</w:t>
      </w:r>
      <w:r w:rsidRPr="0015552B">
        <w:rPr>
          <w:rFonts w:cs="Arial"/>
          <w:b/>
          <w:bCs/>
        </w:rPr>
        <w:t xml:space="preserve"> </w:t>
      </w:r>
      <w:r w:rsidRPr="0015552B">
        <w:rPr>
          <w:rFonts w:cs="Arial"/>
        </w:rPr>
        <w:t>polegające na:</w:t>
      </w:r>
      <w:r w:rsidRPr="0015552B">
        <w:rPr>
          <w:rFonts w:cs="Arial"/>
        </w:rPr>
        <w:tab/>
      </w:r>
    </w:p>
    <w:p w:rsidR="005E7F7A" w:rsidRDefault="00115154" w:rsidP="005E7F7A">
      <w:pPr>
        <w:pStyle w:val="Default"/>
        <w:numPr>
          <w:ilvl w:val="0"/>
          <w:numId w:val="14"/>
        </w:numPr>
        <w:spacing w:line="360" w:lineRule="auto"/>
        <w:ind w:left="1134"/>
        <w:rPr>
          <w:rFonts w:cstheme="minorBidi"/>
          <w:color w:val="auto"/>
        </w:rPr>
      </w:pPr>
      <w:r w:rsidRPr="00150B4A">
        <w:rPr>
          <w:rFonts w:cstheme="minorBidi"/>
          <w:color w:val="auto"/>
        </w:rPr>
        <w:t xml:space="preserve">niewpisaniu w Regulaminie Organizacyjnym Starostwa Powiatowego </w:t>
      </w:r>
      <w:r>
        <w:rPr>
          <w:rFonts w:cstheme="minorBidi"/>
          <w:color w:val="auto"/>
        </w:rPr>
        <w:br/>
      </w:r>
      <w:r w:rsidRPr="00150B4A">
        <w:rPr>
          <w:rFonts w:cstheme="minorBidi"/>
          <w:color w:val="auto"/>
        </w:rPr>
        <w:t xml:space="preserve">w Oleśnie w zakresie zdań realizowanych przez Wydział Programów </w:t>
      </w:r>
      <w:r w:rsidRPr="00150B4A">
        <w:rPr>
          <w:rFonts w:cstheme="minorBidi"/>
          <w:color w:val="auto"/>
        </w:rPr>
        <w:lastRenderedPageBreak/>
        <w:t xml:space="preserve">Rozwoju, Inwestycji i Zamówień Publicznych zadań wynikających </w:t>
      </w:r>
      <w:r>
        <w:rPr>
          <w:rFonts w:cstheme="minorBidi"/>
          <w:color w:val="auto"/>
        </w:rPr>
        <w:br/>
      </w:r>
      <w:r w:rsidRPr="00150B4A">
        <w:rPr>
          <w:rFonts w:cstheme="minorBidi"/>
          <w:color w:val="auto"/>
        </w:rPr>
        <w:t>z ustawy</w:t>
      </w:r>
      <w:r>
        <w:rPr>
          <w:rFonts w:cstheme="minorBidi"/>
          <w:color w:val="auto"/>
        </w:rPr>
        <w:t>;</w:t>
      </w:r>
      <w:r w:rsidRPr="00150B4A">
        <w:rPr>
          <w:rFonts w:cstheme="minorBidi"/>
          <w:color w:val="auto"/>
        </w:rPr>
        <w:t xml:space="preserve"> </w:t>
      </w:r>
    </w:p>
    <w:p w:rsidR="005E7F7A" w:rsidRPr="009031FC" w:rsidRDefault="00115154" w:rsidP="005E7F7A">
      <w:pPr>
        <w:pStyle w:val="Default"/>
        <w:numPr>
          <w:ilvl w:val="0"/>
          <w:numId w:val="14"/>
        </w:numPr>
        <w:spacing w:line="360" w:lineRule="auto"/>
        <w:ind w:left="1134"/>
        <w:rPr>
          <w:rFonts w:cstheme="minorBidi"/>
          <w:color w:val="auto"/>
        </w:rPr>
      </w:pPr>
      <w:r w:rsidRPr="00150B4A">
        <w:rPr>
          <w:rFonts w:cstheme="minorBidi"/>
          <w:color w:val="auto"/>
        </w:rPr>
        <w:t xml:space="preserve">niewpisaniu </w:t>
      </w:r>
      <w:r>
        <w:t xml:space="preserve">w zakresie obowiązków Zastępcy Naczelnika </w:t>
      </w:r>
      <w:r w:rsidRPr="00150B4A">
        <w:rPr>
          <w:rFonts w:cstheme="minorBidi"/>
          <w:color w:val="auto"/>
        </w:rPr>
        <w:t>Wydział</w:t>
      </w:r>
      <w:r>
        <w:rPr>
          <w:rFonts w:cstheme="minorBidi"/>
          <w:color w:val="auto"/>
        </w:rPr>
        <w:t>u</w:t>
      </w:r>
      <w:r w:rsidRPr="00150B4A">
        <w:rPr>
          <w:rFonts w:cstheme="minorBidi"/>
          <w:color w:val="auto"/>
        </w:rPr>
        <w:t xml:space="preserve"> Programów Rozwoju, Inwestycji i Zamówień Publicznych</w:t>
      </w:r>
      <w:r>
        <w:t xml:space="preserve"> zadań dotyczących nieodpłatnej pomocy prawnej;</w:t>
      </w:r>
    </w:p>
    <w:p w:rsidR="005E7F7A" w:rsidRDefault="00115154" w:rsidP="005E7F7A">
      <w:pPr>
        <w:pStyle w:val="Default"/>
        <w:numPr>
          <w:ilvl w:val="0"/>
          <w:numId w:val="14"/>
        </w:numPr>
        <w:spacing w:line="360" w:lineRule="auto"/>
        <w:ind w:left="1134"/>
        <w:rPr>
          <w:rFonts w:cstheme="minorBidi"/>
          <w:color w:val="auto"/>
        </w:rPr>
      </w:pPr>
      <w:r w:rsidRPr="009031FC">
        <w:rPr>
          <w:rFonts w:cstheme="minorBidi"/>
          <w:color w:val="auto"/>
        </w:rPr>
        <w:t>niezapewnieniu w pomieszczeniach przeznaczonych do udzielania nieodpłatnej pomocy prawnej</w:t>
      </w:r>
      <w:r>
        <w:rPr>
          <w:rFonts w:cstheme="minorBidi"/>
          <w:color w:val="auto"/>
        </w:rPr>
        <w:t xml:space="preserve"> </w:t>
      </w:r>
      <w:r w:rsidRPr="009031FC">
        <w:rPr>
          <w:rFonts w:cstheme="minorBidi"/>
          <w:color w:val="auto"/>
        </w:rPr>
        <w:t>i prowadzenia nieodpłatnej mediacji w punk</w:t>
      </w:r>
      <w:r>
        <w:rPr>
          <w:rFonts w:cstheme="minorBidi"/>
          <w:color w:val="auto"/>
        </w:rPr>
        <w:t>cie w Rudnikach</w:t>
      </w:r>
      <w:r w:rsidRPr="009031FC">
        <w:rPr>
          <w:rFonts w:cstheme="minorBidi"/>
          <w:color w:val="auto"/>
        </w:rPr>
        <w:t xml:space="preserve"> miejsc siedzących dla co najmniej czterech osób, </w:t>
      </w:r>
      <w:r>
        <w:rPr>
          <w:rFonts w:cstheme="minorBidi"/>
          <w:color w:val="auto"/>
        </w:rPr>
        <w:br/>
      </w:r>
      <w:r w:rsidRPr="009031FC">
        <w:rPr>
          <w:rFonts w:cstheme="minorBidi"/>
          <w:color w:val="auto"/>
        </w:rPr>
        <w:t>co stanowi naruszenie przepisu § 5 ust.1 pkt 1 rozporzą</w:t>
      </w:r>
      <w:r>
        <w:rPr>
          <w:rFonts w:cstheme="minorBidi"/>
          <w:color w:val="auto"/>
        </w:rPr>
        <w:t xml:space="preserve">dzenia </w:t>
      </w:r>
      <w:r>
        <w:rPr>
          <w:rFonts w:eastAsia="Arial"/>
          <w:szCs w:val="22"/>
        </w:rPr>
        <w:t>Ministra Sprawiedliwości z dnia 21 grudnia 2018 r. w sprawie nieodpłatnej pomocy prawnej oraz nieodpłatnego poradnictwa obywatelskiego (Dz. U. z 2018 r. poz. 2492)</w:t>
      </w:r>
      <w:r>
        <w:rPr>
          <w:rStyle w:val="Odwoanieprzypisudolnego"/>
          <w:rFonts w:eastAsia="Arial"/>
          <w:szCs w:val="22"/>
        </w:rPr>
        <w:footnoteReference w:id="6"/>
      </w:r>
      <w:r>
        <w:rPr>
          <w:rFonts w:cstheme="minorBidi"/>
          <w:color w:val="auto"/>
        </w:rPr>
        <w:t>;</w:t>
      </w:r>
    </w:p>
    <w:p w:rsidR="005E7F7A" w:rsidRDefault="00115154" w:rsidP="005E7F7A">
      <w:pPr>
        <w:pStyle w:val="Default"/>
        <w:numPr>
          <w:ilvl w:val="0"/>
          <w:numId w:val="14"/>
        </w:numPr>
        <w:spacing w:line="360" w:lineRule="auto"/>
        <w:ind w:left="1134"/>
        <w:rPr>
          <w:rFonts w:cstheme="minorBidi"/>
          <w:color w:val="auto"/>
        </w:rPr>
      </w:pPr>
      <w:r>
        <w:rPr>
          <w:rFonts w:cstheme="minorBidi"/>
          <w:color w:val="auto"/>
        </w:rPr>
        <w:t>lokalizacji urn, w których osoby uprawnione mogły zamieszczać wypełnione karty pomocy część B, w pomieszczeniach przeznaczonych do udzielania nieodpłatnej pomocy prawnej;</w:t>
      </w:r>
    </w:p>
    <w:p w:rsidR="005E7F7A" w:rsidRDefault="00115154" w:rsidP="005E7F7A">
      <w:pPr>
        <w:pStyle w:val="Default"/>
        <w:numPr>
          <w:ilvl w:val="0"/>
          <w:numId w:val="14"/>
        </w:numPr>
        <w:spacing w:line="360" w:lineRule="auto"/>
        <w:ind w:left="1134"/>
        <w:rPr>
          <w:rFonts w:cstheme="minorBidi"/>
          <w:color w:val="auto"/>
        </w:rPr>
      </w:pPr>
      <w:r>
        <w:rPr>
          <w:rFonts w:cstheme="minorBidi"/>
          <w:color w:val="auto"/>
        </w:rPr>
        <w:t xml:space="preserve">niepoinformowaniu wojewody o porozumieniach zawartych </w:t>
      </w:r>
      <w:r>
        <w:rPr>
          <w:rFonts w:cstheme="minorBidi"/>
          <w:color w:val="auto"/>
        </w:rPr>
        <w:br/>
        <w:t>z samorządami zawodowymi adwokatów i radców prawnych;</w:t>
      </w:r>
    </w:p>
    <w:p w:rsidR="005E7F7A" w:rsidRPr="009031FC" w:rsidRDefault="00115154" w:rsidP="005E7F7A">
      <w:pPr>
        <w:pStyle w:val="Default"/>
        <w:numPr>
          <w:ilvl w:val="0"/>
          <w:numId w:val="14"/>
        </w:numPr>
        <w:spacing w:line="360" w:lineRule="auto"/>
        <w:ind w:left="1134"/>
      </w:pPr>
      <w:r w:rsidRPr="009031FC">
        <w:t>braku kontroli nad prawidłowością realizacji zadań powierzonych do realizacji organizacjom pozarządowym, co narusza przepisy art. 11 ust 8a ust</w:t>
      </w:r>
      <w:r>
        <w:t>awy</w:t>
      </w:r>
      <w:r w:rsidRPr="009031FC">
        <w:t xml:space="preserve"> </w:t>
      </w:r>
    </w:p>
    <w:p w:rsidR="005E7F7A" w:rsidRPr="0015552B" w:rsidRDefault="00115154" w:rsidP="005E7F7A">
      <w:pPr>
        <w:autoSpaceDE w:val="0"/>
        <w:autoSpaceDN w:val="0"/>
        <w:adjustRightInd w:val="0"/>
        <w:spacing w:after="0" w:line="360" w:lineRule="auto"/>
        <w:ind w:left="284" w:firstLine="567"/>
        <w:contextualSpacing/>
        <w:rPr>
          <w:rFonts w:cs="Arial"/>
        </w:rPr>
      </w:pPr>
      <w:r w:rsidRPr="0015552B">
        <w:rPr>
          <w:rFonts w:cs="Arial"/>
        </w:rPr>
        <w:t>Nieprawidłowości stwierdzone w trakcie kontroli powstały w związku z:</w:t>
      </w:r>
    </w:p>
    <w:p w:rsidR="005E7F7A" w:rsidRPr="0015552B" w:rsidRDefault="00115154" w:rsidP="00324038">
      <w:pPr>
        <w:numPr>
          <w:ilvl w:val="0"/>
          <w:numId w:val="21"/>
        </w:numPr>
        <w:autoSpaceDE w:val="0"/>
        <w:autoSpaceDN w:val="0"/>
        <w:adjustRightInd w:val="0"/>
        <w:spacing w:after="0" w:line="360" w:lineRule="auto"/>
        <w:ind w:left="1134" w:hanging="425"/>
        <w:contextualSpacing/>
        <w:rPr>
          <w:rFonts w:cs="Arial"/>
        </w:rPr>
      </w:pPr>
      <w:r w:rsidRPr="0015552B">
        <w:rPr>
          <w:rFonts w:cs="Arial"/>
        </w:rPr>
        <w:t>niedostatecznym nadzorem nad realizowanymi zadaniami;</w:t>
      </w:r>
    </w:p>
    <w:p w:rsidR="005E7F7A" w:rsidRPr="0015552B" w:rsidRDefault="00115154" w:rsidP="00324038">
      <w:pPr>
        <w:numPr>
          <w:ilvl w:val="0"/>
          <w:numId w:val="21"/>
        </w:numPr>
        <w:autoSpaceDE w:val="0"/>
        <w:autoSpaceDN w:val="0"/>
        <w:adjustRightInd w:val="0"/>
        <w:spacing w:after="120" w:line="360" w:lineRule="auto"/>
        <w:ind w:left="1134" w:hanging="425"/>
        <w:rPr>
          <w:rFonts w:cs="Arial"/>
        </w:rPr>
      </w:pPr>
      <w:r w:rsidRPr="0015552B">
        <w:rPr>
          <w:rFonts w:cs="Arial"/>
        </w:rPr>
        <w:t>niewłaściwym stosowaniem przepisów prawa przez osoby realizujące zadania wynikające z ustawy.</w:t>
      </w:r>
    </w:p>
    <w:p w:rsidR="005E7F7A" w:rsidRPr="0015552B" w:rsidRDefault="00115154" w:rsidP="00324038">
      <w:pPr>
        <w:autoSpaceDE w:val="0"/>
        <w:autoSpaceDN w:val="0"/>
        <w:adjustRightInd w:val="0"/>
        <w:spacing w:after="120" w:line="360" w:lineRule="auto"/>
        <w:ind w:left="284" w:firstLine="567"/>
        <w:rPr>
          <w:rFonts w:cs="Arial"/>
        </w:rPr>
      </w:pPr>
      <w:r w:rsidRPr="0015552B">
        <w:rPr>
          <w:rFonts w:cs="Arial"/>
        </w:rPr>
        <w:t>Wobec powyższego za powstałe nieprawidłowości odpowiadają:</w:t>
      </w:r>
    </w:p>
    <w:p w:rsidR="005E7F7A" w:rsidRPr="0015552B" w:rsidRDefault="00115154" w:rsidP="00324038">
      <w:pPr>
        <w:numPr>
          <w:ilvl w:val="0"/>
          <w:numId w:val="23"/>
        </w:numPr>
        <w:autoSpaceDE w:val="0"/>
        <w:autoSpaceDN w:val="0"/>
        <w:adjustRightInd w:val="0"/>
        <w:spacing w:after="120" w:line="360" w:lineRule="auto"/>
        <w:ind w:left="993" w:hanging="284"/>
        <w:contextualSpacing/>
        <w:rPr>
          <w:rFonts w:cs="Arial"/>
        </w:rPr>
      </w:pPr>
      <w:r w:rsidRPr="0015552B">
        <w:rPr>
          <w:rFonts w:cs="Arial"/>
        </w:rPr>
        <w:t xml:space="preserve">kierownik jednostki kontrolowanej oraz </w:t>
      </w:r>
      <w:r>
        <w:rPr>
          <w:rFonts w:cs="Arial"/>
        </w:rPr>
        <w:t>Naczelnik Wydziału Organizacyjnego</w:t>
      </w:r>
      <w:r w:rsidRPr="0015552B">
        <w:rPr>
          <w:rFonts w:cs="Arial"/>
        </w:rPr>
        <w:t xml:space="preserve"> w zakresie niedostatecznego nadzoru nad realizacją zadań,</w:t>
      </w:r>
    </w:p>
    <w:p w:rsidR="005E7F7A" w:rsidRPr="0015552B" w:rsidRDefault="00115154" w:rsidP="00324038">
      <w:pPr>
        <w:numPr>
          <w:ilvl w:val="0"/>
          <w:numId w:val="23"/>
        </w:numPr>
        <w:autoSpaceDE w:val="0"/>
        <w:autoSpaceDN w:val="0"/>
        <w:adjustRightInd w:val="0"/>
        <w:spacing w:after="120" w:line="360" w:lineRule="auto"/>
        <w:ind w:left="993" w:hanging="284"/>
        <w:contextualSpacing/>
        <w:rPr>
          <w:rFonts w:cs="Arial"/>
        </w:rPr>
      </w:pPr>
      <w:r w:rsidRPr="0015552B">
        <w:rPr>
          <w:rFonts w:cs="Arial"/>
        </w:rPr>
        <w:t xml:space="preserve">pracownicy jednostki kontrolowanej, realizujący zadania wynikające </w:t>
      </w:r>
      <w:r>
        <w:rPr>
          <w:rFonts w:cs="Arial"/>
        </w:rPr>
        <w:br/>
      </w:r>
      <w:r w:rsidRPr="0015552B">
        <w:rPr>
          <w:rFonts w:cs="Arial"/>
        </w:rPr>
        <w:t>z ustawy.</w:t>
      </w:r>
    </w:p>
    <w:p w:rsidR="005E7F7A" w:rsidRPr="0015552B" w:rsidRDefault="00115154" w:rsidP="00324038">
      <w:pPr>
        <w:autoSpaceDE w:val="0"/>
        <w:autoSpaceDN w:val="0"/>
        <w:adjustRightInd w:val="0"/>
        <w:spacing w:after="0" w:line="360" w:lineRule="auto"/>
        <w:ind w:left="284" w:firstLine="567"/>
        <w:rPr>
          <w:rFonts w:cs="Arial"/>
        </w:rPr>
      </w:pPr>
      <w:r w:rsidRPr="0015552B">
        <w:rPr>
          <w:rFonts w:cs="Arial"/>
        </w:rPr>
        <w:t>Powyższe nieprawidłowości skutkują:</w:t>
      </w:r>
    </w:p>
    <w:p w:rsidR="005E7F7A" w:rsidRPr="0015552B" w:rsidRDefault="00115154" w:rsidP="00324038">
      <w:pPr>
        <w:numPr>
          <w:ilvl w:val="0"/>
          <w:numId w:val="22"/>
        </w:numPr>
        <w:autoSpaceDE w:val="0"/>
        <w:autoSpaceDN w:val="0"/>
        <w:adjustRightInd w:val="0"/>
        <w:spacing w:after="0" w:line="360" w:lineRule="auto"/>
        <w:ind w:left="993" w:hanging="284"/>
        <w:contextualSpacing/>
        <w:rPr>
          <w:rFonts w:eastAsia="Times New Roman" w:cs="Arial"/>
          <w:b/>
          <w:lang w:eastAsia="pl-PL"/>
        </w:rPr>
      </w:pPr>
      <w:r w:rsidRPr="0015552B">
        <w:rPr>
          <w:rFonts w:cs="Arial"/>
        </w:rPr>
        <w:t>brakiem prawidłowej realizacji zadań wynikających z ustawy,</w:t>
      </w:r>
    </w:p>
    <w:p w:rsidR="005E7F7A" w:rsidRPr="0015552B" w:rsidRDefault="00115154" w:rsidP="00324038">
      <w:pPr>
        <w:numPr>
          <w:ilvl w:val="0"/>
          <w:numId w:val="22"/>
        </w:numPr>
        <w:autoSpaceDE w:val="0"/>
        <w:autoSpaceDN w:val="0"/>
        <w:adjustRightInd w:val="0"/>
        <w:spacing w:after="0" w:line="360" w:lineRule="auto"/>
        <w:ind w:left="993" w:hanging="284"/>
        <w:contextualSpacing/>
        <w:rPr>
          <w:rFonts w:eastAsia="Times New Roman" w:cs="Arial"/>
          <w:b/>
          <w:lang w:eastAsia="pl-PL"/>
        </w:rPr>
      </w:pPr>
      <w:r w:rsidRPr="0015552B">
        <w:rPr>
          <w:rFonts w:cs="Arial"/>
        </w:rPr>
        <w:t>możliwością obniżenia jakości świadczonych usług</w:t>
      </w:r>
      <w:r w:rsidRPr="0015552B">
        <w:rPr>
          <w:rFonts w:eastAsia="Times New Roman" w:cs="Arial"/>
          <w:b/>
          <w:lang w:eastAsia="pl-PL"/>
        </w:rPr>
        <w:t>.</w:t>
      </w:r>
    </w:p>
    <w:p w:rsidR="00F81729" w:rsidRDefault="00115154" w:rsidP="00171DBF">
      <w:pPr>
        <w:pStyle w:val="Akapitzlist"/>
        <w:numPr>
          <w:ilvl w:val="0"/>
          <w:numId w:val="8"/>
        </w:numPr>
        <w:spacing w:before="120" w:after="120" w:line="360" w:lineRule="auto"/>
        <w:ind w:left="284" w:hanging="284"/>
        <w:rPr>
          <w:rFonts w:cs="Arial"/>
          <w:b/>
          <w:bCs/>
        </w:rPr>
      </w:pPr>
      <w:r>
        <w:rPr>
          <w:b/>
        </w:rPr>
        <w:lastRenderedPageBreak/>
        <w:t xml:space="preserve"> </w:t>
      </w:r>
      <w:r w:rsidR="00274C06">
        <w:rPr>
          <w:b/>
        </w:rPr>
        <w:t>Informacja o zastrzeżeniach zgłoszonych do projektu wystąpienia pokontrolnego i wyniku ich rozpatrzenia lub o niezgłoszeniu zastrzeżeń</w:t>
      </w:r>
      <w:r>
        <w:rPr>
          <w:rFonts w:cs="Arial"/>
          <w:b/>
          <w:bCs/>
        </w:rPr>
        <w:t>.</w:t>
      </w:r>
    </w:p>
    <w:p w:rsidR="0072144F" w:rsidRPr="0072144F" w:rsidRDefault="0072144F" w:rsidP="0072144F">
      <w:pPr>
        <w:pStyle w:val="Akapitzlist"/>
        <w:spacing w:before="120" w:after="120" w:line="360" w:lineRule="auto"/>
        <w:ind w:left="284" w:firstLine="567"/>
        <w:rPr>
          <w:rFonts w:cs="Arial"/>
          <w:bCs/>
        </w:rPr>
      </w:pPr>
      <w:r w:rsidRPr="0072144F">
        <w:t>W dniu 17 grudnia 2024 r</w:t>
      </w:r>
      <w:r w:rsidRPr="0072144F">
        <w:rPr>
          <w:rFonts w:cs="Arial"/>
          <w:bCs/>
        </w:rPr>
        <w:t>.</w:t>
      </w:r>
      <w:r>
        <w:rPr>
          <w:rFonts w:cs="Arial"/>
          <w:bCs/>
        </w:rPr>
        <w:t xml:space="preserve"> wniesiono zastrzeżenia do projektu wystąpienia pokontrolnego nr PN.I.431.8.2024.AOG z dnia 10 grudnia 2024 r. w zakresie wszystkich nieprawidłowości ustalonych w toku czynności kontrolnych. Zastrzeżenia oddalono w całości.</w:t>
      </w:r>
    </w:p>
    <w:p w:rsidR="00274C06" w:rsidRDefault="00274C06" w:rsidP="00171DBF">
      <w:pPr>
        <w:pStyle w:val="Akapitzlist"/>
        <w:numPr>
          <w:ilvl w:val="0"/>
          <w:numId w:val="8"/>
        </w:numPr>
        <w:spacing w:before="120" w:after="120" w:line="360" w:lineRule="auto"/>
        <w:ind w:left="284" w:hanging="284"/>
        <w:rPr>
          <w:rFonts w:cs="Arial"/>
          <w:b/>
          <w:bCs/>
        </w:rPr>
      </w:pPr>
      <w:r>
        <w:rPr>
          <w:b/>
        </w:rPr>
        <w:t>Zalecenia lub wnioski dotyczące usunięcia nieprawidłowości lub usprawnienia funkcjonowania jednostki kontrolowanej</w:t>
      </w:r>
      <w:r w:rsidRPr="00274C06">
        <w:rPr>
          <w:rFonts w:cs="Arial"/>
          <w:b/>
          <w:bCs/>
        </w:rPr>
        <w:t>.</w:t>
      </w:r>
    </w:p>
    <w:p w:rsidR="0072144F" w:rsidRDefault="0072144F" w:rsidP="0072144F">
      <w:pPr>
        <w:pStyle w:val="Akapitzlist"/>
        <w:spacing w:before="120" w:after="120" w:line="360" w:lineRule="auto"/>
        <w:ind w:left="284" w:firstLine="567"/>
        <w:rPr>
          <w:rFonts w:cs="Arial"/>
          <w:bCs/>
        </w:rPr>
      </w:pPr>
      <w:r w:rsidRPr="0072144F">
        <w:t>W związku z ustaleniami kontroli zalecam</w:t>
      </w:r>
      <w:r w:rsidRPr="0072144F">
        <w:rPr>
          <w:rFonts w:cs="Arial"/>
          <w:bCs/>
        </w:rPr>
        <w:t>:</w:t>
      </w:r>
    </w:p>
    <w:p w:rsidR="0072144F" w:rsidRDefault="00532396" w:rsidP="0072144F">
      <w:pPr>
        <w:pStyle w:val="Akapitzlist"/>
        <w:numPr>
          <w:ilvl w:val="0"/>
          <w:numId w:val="25"/>
        </w:numPr>
        <w:spacing w:before="120" w:after="120" w:line="360" w:lineRule="auto"/>
        <w:rPr>
          <w:rFonts w:cs="Arial"/>
          <w:bCs/>
        </w:rPr>
      </w:pPr>
      <w:r>
        <w:rPr>
          <w:rFonts w:cs="Arial"/>
          <w:bCs/>
        </w:rPr>
        <w:t xml:space="preserve">Doprecyzowanie w </w:t>
      </w:r>
      <w:r w:rsidR="00A81262">
        <w:rPr>
          <w:rFonts w:cs="Arial"/>
          <w:bCs/>
        </w:rPr>
        <w:t xml:space="preserve">regulaminie kwestii powierzenia zadań wynikających z ustawy Wydziałowi Programów Rozwoju, Inwestycji </w:t>
      </w:r>
      <w:r w:rsidR="00352C61">
        <w:rPr>
          <w:rFonts w:cs="Arial"/>
          <w:bCs/>
        </w:rPr>
        <w:br/>
      </w:r>
      <w:r w:rsidR="00A81262">
        <w:rPr>
          <w:rFonts w:cs="Arial"/>
          <w:bCs/>
        </w:rPr>
        <w:t>i Zamówień Publicznych;</w:t>
      </w:r>
    </w:p>
    <w:p w:rsidR="00A81262" w:rsidRDefault="00A81262" w:rsidP="0072144F">
      <w:pPr>
        <w:pStyle w:val="Akapitzlist"/>
        <w:numPr>
          <w:ilvl w:val="0"/>
          <w:numId w:val="25"/>
        </w:numPr>
        <w:spacing w:before="120" w:after="120" w:line="360" w:lineRule="auto"/>
        <w:rPr>
          <w:rFonts w:cs="Arial"/>
          <w:bCs/>
        </w:rPr>
      </w:pPr>
      <w:r>
        <w:rPr>
          <w:rFonts w:cs="Arial"/>
          <w:bCs/>
        </w:rPr>
        <w:t>Uzupełnienie zakresu obowiązków Zastępcy Naczelnika Wydziału Programów Rozwoju, Inwestycji i Zamówień Publicznych o zadania wynikające z ustawy;</w:t>
      </w:r>
    </w:p>
    <w:p w:rsidR="00A81262" w:rsidRPr="00A81262" w:rsidRDefault="00A81262" w:rsidP="0072144F">
      <w:pPr>
        <w:pStyle w:val="Akapitzlist"/>
        <w:numPr>
          <w:ilvl w:val="0"/>
          <w:numId w:val="25"/>
        </w:numPr>
        <w:spacing w:before="120" w:after="120" w:line="360" w:lineRule="auto"/>
        <w:rPr>
          <w:rFonts w:cs="Arial"/>
          <w:bCs/>
        </w:rPr>
      </w:pPr>
      <w:r>
        <w:rPr>
          <w:rFonts w:cs="Arial"/>
          <w:bCs/>
        </w:rPr>
        <w:t xml:space="preserve">Zapewnienie warunków do świadczenia nieodpłatnej mediacji </w:t>
      </w:r>
      <w:r w:rsidR="00352C61">
        <w:rPr>
          <w:rFonts w:cs="Arial"/>
          <w:bCs/>
        </w:rPr>
        <w:br/>
      </w:r>
      <w:r>
        <w:rPr>
          <w:rFonts w:cs="Arial"/>
          <w:bCs/>
        </w:rPr>
        <w:t xml:space="preserve">w punkcie w Rudnikach zgodnie z </w:t>
      </w:r>
      <w:r>
        <w:rPr>
          <w:rFonts w:cs="Arial"/>
        </w:rPr>
        <w:t>§ 5 ust. 1 pkt. 1 rozporządzenia;</w:t>
      </w:r>
    </w:p>
    <w:p w:rsidR="00A81262" w:rsidRPr="00A81262" w:rsidRDefault="00A81262" w:rsidP="0072144F">
      <w:pPr>
        <w:pStyle w:val="Akapitzlist"/>
        <w:numPr>
          <w:ilvl w:val="0"/>
          <w:numId w:val="25"/>
        </w:numPr>
        <w:spacing w:before="120" w:after="120" w:line="360" w:lineRule="auto"/>
        <w:rPr>
          <w:rFonts w:cs="Arial"/>
          <w:bCs/>
        </w:rPr>
      </w:pPr>
      <w:r>
        <w:rPr>
          <w:rFonts w:cs="Arial"/>
          <w:bCs/>
        </w:rPr>
        <w:t xml:space="preserve">Lokalizację </w:t>
      </w:r>
      <w:r>
        <w:rPr>
          <w:rFonts w:cs="Arial"/>
        </w:rPr>
        <w:t>urn, w których osoby uprawnione umieszczają wypełnioną część B karty pomocy, godnie z § 5 ust. 4 pkt. 5 rozporządzenia;</w:t>
      </w:r>
    </w:p>
    <w:p w:rsidR="00A81262" w:rsidRDefault="00A81262" w:rsidP="0072144F">
      <w:pPr>
        <w:pStyle w:val="Akapitzlist"/>
        <w:numPr>
          <w:ilvl w:val="0"/>
          <w:numId w:val="25"/>
        </w:numPr>
        <w:spacing w:before="120" w:after="120" w:line="360" w:lineRule="auto"/>
        <w:rPr>
          <w:rFonts w:cs="Arial"/>
          <w:bCs/>
        </w:rPr>
      </w:pPr>
      <w:r>
        <w:rPr>
          <w:rFonts w:cs="Arial"/>
          <w:bCs/>
        </w:rPr>
        <w:t>Niezwłoczne informowanie wojewody na piśmie o porozumieniach zawieranych z samorządami zawodowymi adwokatów i radców prawnych;</w:t>
      </w:r>
    </w:p>
    <w:p w:rsidR="00A81262" w:rsidRPr="0072144F" w:rsidRDefault="00A81262" w:rsidP="0072144F">
      <w:pPr>
        <w:pStyle w:val="Akapitzlist"/>
        <w:numPr>
          <w:ilvl w:val="0"/>
          <w:numId w:val="25"/>
        </w:numPr>
        <w:spacing w:before="120" w:after="120" w:line="360" w:lineRule="auto"/>
        <w:rPr>
          <w:rFonts w:cs="Arial"/>
          <w:bCs/>
        </w:rPr>
      </w:pPr>
      <w:r>
        <w:rPr>
          <w:rFonts w:cs="Arial"/>
          <w:bCs/>
        </w:rPr>
        <w:t>Coroczne przeprowadzanie kontroli wykonywania umowy przez organizację pozarządową</w:t>
      </w:r>
      <w:r w:rsidR="002C0F9D">
        <w:rPr>
          <w:rFonts w:cs="Arial"/>
          <w:bCs/>
        </w:rPr>
        <w:t xml:space="preserve"> </w:t>
      </w:r>
      <w:r>
        <w:rPr>
          <w:rFonts w:cs="Arial"/>
        </w:rPr>
        <w:t>zgodnie z art. 11 ust. 8 i 8 a ustawy.</w:t>
      </w:r>
    </w:p>
    <w:p w:rsidR="00CB7C2A" w:rsidRDefault="00CB7C2A" w:rsidP="00171DBF">
      <w:pPr>
        <w:pStyle w:val="Akapitzlist"/>
        <w:numPr>
          <w:ilvl w:val="0"/>
          <w:numId w:val="8"/>
        </w:numPr>
        <w:spacing w:before="120" w:after="120" w:line="360" w:lineRule="auto"/>
        <w:ind w:left="284" w:hanging="284"/>
        <w:rPr>
          <w:rFonts w:cs="Arial"/>
          <w:b/>
          <w:bCs/>
        </w:rPr>
      </w:pPr>
      <w:r>
        <w:rPr>
          <w:b/>
        </w:rPr>
        <w:t xml:space="preserve"> Ocena wskazująca na niezasadność zajmowania stanowiska lub pełnienia funkcji przez osobę odpowiedzialną za stwierdzone nieprawidłowości</w:t>
      </w:r>
      <w:r w:rsidRPr="00CB7C2A">
        <w:rPr>
          <w:rFonts w:cs="Arial"/>
          <w:b/>
          <w:bCs/>
        </w:rPr>
        <w:t>:</w:t>
      </w:r>
    </w:p>
    <w:p w:rsidR="00CB7C2A" w:rsidRPr="00CB7C2A" w:rsidRDefault="00CB7C2A" w:rsidP="00CB7C2A">
      <w:pPr>
        <w:pStyle w:val="Akapitzlist"/>
        <w:spacing w:before="120" w:after="120" w:line="360" w:lineRule="auto"/>
        <w:ind w:left="284"/>
        <w:rPr>
          <w:rFonts w:cs="Arial"/>
          <w:bCs/>
        </w:rPr>
      </w:pPr>
      <w:r w:rsidRPr="00CB7C2A">
        <w:t>Nie dotyczy</w:t>
      </w:r>
      <w:r w:rsidRPr="00CB7C2A">
        <w:rPr>
          <w:rFonts w:cs="Arial"/>
          <w:bCs/>
        </w:rPr>
        <w:t>.</w:t>
      </w:r>
    </w:p>
    <w:p w:rsidR="00274C06" w:rsidRDefault="00274C06" w:rsidP="00171DBF">
      <w:pPr>
        <w:pStyle w:val="Akapitzlist"/>
        <w:numPr>
          <w:ilvl w:val="0"/>
          <w:numId w:val="8"/>
        </w:numPr>
        <w:spacing w:before="120" w:after="120" w:line="360" w:lineRule="auto"/>
        <w:ind w:left="284" w:hanging="284"/>
        <w:rPr>
          <w:rFonts w:cs="Arial"/>
          <w:b/>
          <w:bCs/>
        </w:rPr>
      </w:pPr>
      <w:r>
        <w:rPr>
          <w:b/>
        </w:rPr>
        <w:t xml:space="preserve"> Na podstawie art</w:t>
      </w:r>
      <w:r w:rsidRPr="00274C06">
        <w:rPr>
          <w:rFonts w:cs="Arial"/>
          <w:b/>
          <w:bCs/>
        </w:rPr>
        <w:t>.</w:t>
      </w:r>
      <w:r>
        <w:rPr>
          <w:rFonts w:cs="Arial"/>
          <w:b/>
          <w:bCs/>
        </w:rPr>
        <w:t xml:space="preserve"> 49 oraz art. 46 ust. 3 pkt 3 ustawy z dnia 15 lipca 2011 r. </w:t>
      </w:r>
      <w:r w:rsidR="00352C61">
        <w:rPr>
          <w:rFonts w:cs="Arial"/>
          <w:b/>
          <w:bCs/>
        </w:rPr>
        <w:br/>
      </w:r>
      <w:r>
        <w:rPr>
          <w:rFonts w:cs="Arial"/>
          <w:b/>
          <w:bCs/>
        </w:rPr>
        <w:t>o kontroli w administracji rządowej (</w:t>
      </w:r>
      <w:proofErr w:type="spellStart"/>
      <w:r w:rsidRPr="00274C06">
        <w:rPr>
          <w:rFonts w:cs="Arial"/>
          <w:b/>
          <w:bCs/>
        </w:rPr>
        <w:t>t.j</w:t>
      </w:r>
      <w:proofErr w:type="spellEnd"/>
      <w:r w:rsidRPr="00274C06">
        <w:rPr>
          <w:rFonts w:cs="Arial"/>
          <w:b/>
          <w:bCs/>
        </w:rPr>
        <w:t>. Dz.U. z 2020 r. poz. 224</w:t>
      </w:r>
      <w:r>
        <w:rPr>
          <w:rFonts w:cs="Arial"/>
          <w:b/>
          <w:bCs/>
        </w:rPr>
        <w:t>)</w:t>
      </w:r>
      <w:r w:rsidR="00CB7C2A">
        <w:rPr>
          <w:rStyle w:val="Odwoanieprzypisudolnego"/>
          <w:rFonts w:cs="Arial"/>
          <w:b/>
          <w:bCs/>
        </w:rPr>
        <w:footnoteReference w:id="7"/>
      </w:r>
      <w:r>
        <w:rPr>
          <w:rFonts w:cs="Arial"/>
          <w:b/>
          <w:bCs/>
        </w:rPr>
        <w:t xml:space="preserve">, proszę </w:t>
      </w:r>
      <w:r w:rsidR="00352C61">
        <w:rPr>
          <w:rFonts w:cs="Arial"/>
          <w:b/>
          <w:bCs/>
        </w:rPr>
        <w:br/>
      </w:r>
      <w:r>
        <w:rPr>
          <w:rFonts w:cs="Arial"/>
          <w:b/>
          <w:bCs/>
        </w:rPr>
        <w:t>o przekazanie pisemnej informacji o sposobie wykonania zaleceń, wykorzystaniu wniosków lub przyczynach ich niewykorzystania, o podjętych działaniach lub przyczynach ich niepodjęcia, albo o innym sposobie usunięcia stwierdzonych nieprawidłowości, w terminie 14 od dnia otrzymania niniejszego dokumentu.</w:t>
      </w:r>
    </w:p>
    <w:p w:rsidR="00274C06" w:rsidRPr="0089089B" w:rsidRDefault="00CB7C2A" w:rsidP="00171DBF">
      <w:pPr>
        <w:pStyle w:val="Akapitzlist"/>
        <w:numPr>
          <w:ilvl w:val="0"/>
          <w:numId w:val="8"/>
        </w:numPr>
        <w:spacing w:before="120" w:after="120" w:line="360" w:lineRule="auto"/>
        <w:ind w:left="284" w:hanging="284"/>
        <w:rPr>
          <w:rFonts w:cs="Arial"/>
          <w:b/>
          <w:bCs/>
        </w:rPr>
      </w:pPr>
      <w:r>
        <w:rPr>
          <w:rFonts w:cs="Arial"/>
          <w:b/>
          <w:bCs/>
        </w:rPr>
        <w:lastRenderedPageBreak/>
        <w:t xml:space="preserve"> Zgodnie z art. 48 ustawy o kontroli, od wystąpienia pokontrolnego nie przysługują środki odwoławcze.</w:t>
      </w:r>
    </w:p>
    <w:p w:rsidR="009D6C82" w:rsidRPr="000630FC" w:rsidRDefault="003629DE" w:rsidP="009D6C82">
      <w:pPr>
        <w:pStyle w:val="Trepisma"/>
        <w:ind w:left="709" w:firstLine="709"/>
        <w:rPr>
          <w:b/>
        </w:rPr>
      </w:pPr>
    </w:p>
    <w:p w:rsidR="00CB7C2A" w:rsidRPr="00E249A1" w:rsidRDefault="00115154" w:rsidP="00CB7C2A">
      <w:pPr>
        <w:keepNext/>
        <w:keepLines/>
        <w:tabs>
          <w:tab w:val="left" w:pos="-3686"/>
          <w:tab w:val="center" w:pos="6237"/>
        </w:tabs>
        <w:spacing w:before="100" w:beforeAutospacing="1" w:after="360" w:line="360" w:lineRule="auto"/>
        <w:rPr>
          <w:rFonts w:cs="Arial"/>
          <w:b/>
          <w:sz w:val="22"/>
          <w:szCs w:val="22"/>
        </w:rPr>
      </w:pPr>
      <w:r>
        <w:rPr>
          <w:rFonts w:eastAsia="Arial" w:cs="Arial"/>
          <w:b/>
          <w:color w:val="FF0000"/>
          <w:sz w:val="22"/>
          <w:szCs w:val="22"/>
        </w:rPr>
        <w:tab/>
      </w:r>
      <w:r w:rsidR="00CB7C2A" w:rsidRPr="00E249A1">
        <w:rPr>
          <w:rFonts w:cs="Arial"/>
          <w:b/>
          <w:color w:val="FF0000"/>
          <w:sz w:val="22"/>
          <w:szCs w:val="22"/>
        </w:rPr>
        <w:t>Z up. Wojewody Opolskiego</w:t>
      </w:r>
    </w:p>
    <w:p w:rsidR="00CB7C2A" w:rsidRDefault="00CB7C2A" w:rsidP="00352C61">
      <w:pPr>
        <w:keepNext/>
        <w:keepLines/>
        <w:tabs>
          <w:tab w:val="left" w:pos="-3686"/>
          <w:tab w:val="center" w:pos="6237"/>
        </w:tabs>
        <w:spacing w:after="120" w:line="240" w:lineRule="auto"/>
        <w:rPr>
          <w:rFonts w:cs="Arial"/>
          <w:b/>
          <w:color w:val="FF0000"/>
          <w:sz w:val="22"/>
          <w:szCs w:val="22"/>
        </w:rPr>
      </w:pPr>
      <w:r>
        <w:rPr>
          <w:rFonts w:cs="Arial"/>
          <w:b/>
          <w:color w:val="FF0000"/>
          <w:sz w:val="22"/>
          <w:szCs w:val="22"/>
        </w:rPr>
        <w:tab/>
      </w:r>
      <w:bookmarkStart w:id="10" w:name="ezdPracownikNazwa"/>
      <w:r w:rsidRPr="00E249A1">
        <w:rPr>
          <w:rFonts w:cs="Arial"/>
          <w:b/>
          <w:color w:val="FF0000"/>
          <w:sz w:val="22"/>
          <w:szCs w:val="22"/>
        </w:rPr>
        <w:t>Joanna Sachanbińska</w:t>
      </w:r>
      <w:bookmarkEnd w:id="10"/>
    </w:p>
    <w:p w:rsidR="00CB7C2A" w:rsidRPr="00E249A1" w:rsidRDefault="00CB7C2A" w:rsidP="00352C61">
      <w:pPr>
        <w:keepNext/>
        <w:keepLines/>
        <w:tabs>
          <w:tab w:val="left" w:pos="-3686"/>
          <w:tab w:val="center" w:pos="6237"/>
        </w:tabs>
        <w:spacing w:after="120" w:line="240" w:lineRule="auto"/>
        <w:rPr>
          <w:rFonts w:cs="Arial"/>
          <w:b/>
          <w:color w:val="FF0000"/>
          <w:sz w:val="22"/>
          <w:szCs w:val="22"/>
        </w:rPr>
      </w:pPr>
      <w:r>
        <w:rPr>
          <w:rFonts w:cs="Arial"/>
          <w:b/>
          <w:color w:val="FF0000"/>
          <w:sz w:val="22"/>
          <w:szCs w:val="22"/>
        </w:rPr>
        <w:tab/>
        <w:t>radca prawny</w:t>
      </w:r>
    </w:p>
    <w:p w:rsidR="00CB7C2A" w:rsidRPr="00E249A1" w:rsidRDefault="00CB7C2A" w:rsidP="00352C61">
      <w:pPr>
        <w:keepNext/>
        <w:keepLines/>
        <w:tabs>
          <w:tab w:val="left" w:pos="-3686"/>
          <w:tab w:val="center" w:pos="6237"/>
        </w:tabs>
        <w:spacing w:after="120" w:line="240" w:lineRule="auto"/>
        <w:rPr>
          <w:rFonts w:cs="Arial"/>
          <w:b/>
          <w:color w:val="FF0000"/>
          <w:sz w:val="22"/>
          <w:szCs w:val="22"/>
        </w:rPr>
      </w:pPr>
      <w:r>
        <w:rPr>
          <w:rFonts w:cs="Arial"/>
          <w:b/>
          <w:color w:val="FF0000"/>
          <w:sz w:val="22"/>
          <w:szCs w:val="22"/>
        </w:rPr>
        <w:tab/>
      </w:r>
      <w:bookmarkStart w:id="11" w:name="ezdPracownikStanowisko"/>
      <w:r w:rsidRPr="00E249A1">
        <w:rPr>
          <w:rFonts w:cs="Arial"/>
          <w:b/>
          <w:color w:val="FF0000"/>
          <w:sz w:val="22"/>
          <w:szCs w:val="22"/>
        </w:rPr>
        <w:t>Dyrektor</w:t>
      </w:r>
      <w:bookmarkEnd w:id="11"/>
    </w:p>
    <w:p w:rsidR="00CB7C2A" w:rsidRPr="0000725D" w:rsidRDefault="00CB7C2A" w:rsidP="00352C61">
      <w:pPr>
        <w:keepNext/>
        <w:keepLines/>
        <w:tabs>
          <w:tab w:val="left" w:pos="-3686"/>
          <w:tab w:val="center" w:pos="6237"/>
        </w:tabs>
        <w:spacing w:after="120" w:line="240" w:lineRule="auto"/>
        <w:rPr>
          <w:rFonts w:cs="Arial"/>
          <w:b/>
          <w:color w:val="FF0000"/>
          <w:sz w:val="22"/>
          <w:szCs w:val="22"/>
        </w:rPr>
      </w:pPr>
      <w:r>
        <w:rPr>
          <w:rFonts w:cs="Arial"/>
          <w:b/>
          <w:color w:val="FF0000"/>
          <w:sz w:val="22"/>
          <w:szCs w:val="22"/>
        </w:rPr>
        <w:tab/>
      </w:r>
      <w:bookmarkStart w:id="12" w:name="ezdPracownikWydzialNazwa"/>
      <w:r w:rsidRPr="00E249A1">
        <w:rPr>
          <w:rFonts w:cs="Arial"/>
          <w:b/>
          <w:color w:val="FF0000"/>
          <w:sz w:val="22"/>
          <w:szCs w:val="22"/>
        </w:rPr>
        <w:t>Wydział Prawny i Nadzoru</w:t>
      </w:r>
      <w:bookmarkEnd w:id="12"/>
    </w:p>
    <w:p w:rsidR="00974825" w:rsidRPr="00031E8C" w:rsidRDefault="003629DE" w:rsidP="00CB7C2A">
      <w:pPr>
        <w:pStyle w:val="Akapitzlist"/>
        <w:tabs>
          <w:tab w:val="left" w:pos="-7371"/>
          <w:tab w:val="center" w:pos="6663"/>
          <w:tab w:val="right" w:pos="9072"/>
        </w:tabs>
        <w:spacing w:before="120" w:after="0" w:line="240" w:lineRule="auto"/>
        <w:ind w:left="0"/>
        <w:contextualSpacing w:val="0"/>
        <w:rPr>
          <w:rFonts w:eastAsia="Arial" w:cs="Arial"/>
          <w:b/>
          <w:color w:val="FF0000"/>
          <w:sz w:val="22"/>
          <w:szCs w:val="22"/>
        </w:rPr>
      </w:pPr>
      <w:bookmarkStart w:id="13" w:name="_GoBack"/>
      <w:bookmarkEnd w:id="13"/>
    </w:p>
    <w:sectPr w:rsidR="00974825" w:rsidRPr="00031E8C" w:rsidSect="003E20AF">
      <w:headerReference w:type="default" r:id="rId10"/>
      <w:footerReference w:type="default" r:id="rId11"/>
      <w:pgSz w:w="11906" w:h="16838" w:code="9"/>
      <w:pgMar w:top="624" w:right="1418" w:bottom="993" w:left="1418"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9DE" w:rsidRDefault="003629DE">
      <w:pPr>
        <w:spacing w:after="0" w:line="240" w:lineRule="auto"/>
      </w:pPr>
      <w:r>
        <w:separator/>
      </w:r>
    </w:p>
  </w:endnote>
  <w:endnote w:type="continuationSeparator" w:id="0">
    <w:p w:rsidR="003629DE" w:rsidRDefault="00362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776195"/>
      <w:docPartObj>
        <w:docPartGallery w:val="Page Numbers (Bottom of Page)"/>
        <w:docPartUnique/>
      </w:docPartObj>
    </w:sdtPr>
    <w:sdtEndPr/>
    <w:sdtContent>
      <w:p w:rsidR="00040AB9" w:rsidRDefault="00115154">
        <w:pPr>
          <w:pStyle w:val="Stopka"/>
          <w:jc w:val="right"/>
        </w:pPr>
        <w:r>
          <w:fldChar w:fldCharType="begin"/>
        </w:r>
        <w:r>
          <w:instrText>PAGE   \* MERGEFORMAT</w:instrText>
        </w:r>
        <w:r>
          <w:fldChar w:fldCharType="separate"/>
        </w:r>
        <w:r>
          <w:t>2</w:t>
        </w:r>
        <w:r>
          <w:fldChar w:fldCharType="end"/>
        </w:r>
      </w:p>
    </w:sdtContent>
  </w:sdt>
  <w:p w:rsidR="00207609" w:rsidRPr="00AF5019" w:rsidRDefault="003629DE" w:rsidP="00EC74E1">
    <w:pPr>
      <w:pStyle w:val="Stopka"/>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9DE" w:rsidRDefault="003629DE">
      <w:pPr>
        <w:spacing w:after="0" w:line="240" w:lineRule="auto"/>
      </w:pPr>
      <w:r>
        <w:separator/>
      </w:r>
    </w:p>
  </w:footnote>
  <w:footnote w:type="continuationSeparator" w:id="0">
    <w:p w:rsidR="003629DE" w:rsidRDefault="003629DE">
      <w:pPr>
        <w:spacing w:after="0" w:line="240" w:lineRule="auto"/>
      </w:pPr>
      <w:r>
        <w:continuationSeparator/>
      </w:r>
    </w:p>
  </w:footnote>
  <w:footnote w:id="1">
    <w:p w:rsidR="0075455D" w:rsidRDefault="00115154">
      <w:pPr>
        <w:pStyle w:val="Tekstprzypisudolnego"/>
      </w:pPr>
      <w:r>
        <w:rPr>
          <w:rStyle w:val="Odwoanieprzypisudolnego"/>
        </w:rPr>
        <w:footnoteRef/>
      </w:r>
      <w:r>
        <w:t xml:space="preserve"> Zwana dalej ustawą.</w:t>
      </w:r>
    </w:p>
  </w:footnote>
  <w:footnote w:id="2">
    <w:p w:rsidR="003D508E" w:rsidRDefault="00115154">
      <w:pPr>
        <w:pStyle w:val="Tekstprzypisudolnego"/>
      </w:pPr>
      <w:r>
        <w:rPr>
          <w:rStyle w:val="Odwoanieprzypisudolnego"/>
        </w:rPr>
        <w:footnoteRef/>
      </w:r>
      <w:r>
        <w:t xml:space="preserve"> Zwane dalej rozporządzeniem</w:t>
      </w:r>
    </w:p>
  </w:footnote>
  <w:footnote w:id="3">
    <w:p w:rsidR="009E44CD" w:rsidRDefault="00115154">
      <w:pPr>
        <w:pStyle w:val="Tekstprzypisudolnego"/>
      </w:pPr>
      <w:r>
        <w:rPr>
          <w:rStyle w:val="Odwoanieprzypisudolnego"/>
        </w:rPr>
        <w:footnoteRef/>
      </w:r>
      <w:r>
        <w:t xml:space="preserve"> Uchwała Nr 48/146/16 Zarządu Powiatu w Oleśnie z dnia 23 maja 2016 r. ze zm., dalej: regulamin</w:t>
      </w:r>
    </w:p>
  </w:footnote>
  <w:footnote w:id="4">
    <w:p w:rsidR="006730C6" w:rsidRDefault="00115154">
      <w:pPr>
        <w:pStyle w:val="Tekstprzypisudolnego"/>
      </w:pPr>
      <w:r>
        <w:rPr>
          <w:rStyle w:val="Odwoanieprzypisudolnego"/>
        </w:rPr>
        <w:footnoteRef/>
      </w:r>
      <w:r>
        <w:t xml:space="preserve"> Uchwała Nr 176/513/2023 Zarządu Powiatu w Oleśnie z dnia 8 września 2023 r. w sprawie zmiany Regulaminu Organizacyjnego Starostwa Powiatowego w Oleśnie</w:t>
      </w:r>
    </w:p>
  </w:footnote>
  <w:footnote w:id="5">
    <w:p w:rsidR="001863E8" w:rsidRDefault="00115154">
      <w:pPr>
        <w:pStyle w:val="Tekstprzypisudolnego"/>
      </w:pPr>
      <w:r>
        <w:rPr>
          <w:rStyle w:val="Odwoanieprzypisudolnego"/>
        </w:rPr>
        <w:footnoteRef/>
      </w:r>
      <w:r>
        <w:t xml:space="preserve"> Dalej BIP</w:t>
      </w:r>
    </w:p>
  </w:footnote>
  <w:footnote w:id="6">
    <w:p w:rsidR="005E7F7A" w:rsidRDefault="00115154" w:rsidP="005E7F7A">
      <w:pPr>
        <w:pStyle w:val="Tekstprzypisudolnego"/>
      </w:pPr>
      <w:r>
        <w:rPr>
          <w:rStyle w:val="Odwoanieprzypisudolnego"/>
        </w:rPr>
        <w:footnoteRef/>
      </w:r>
      <w:r>
        <w:t xml:space="preserve"> Zwane dalej rozporządzeniem</w:t>
      </w:r>
    </w:p>
  </w:footnote>
  <w:footnote w:id="7">
    <w:p w:rsidR="00CB7C2A" w:rsidRDefault="00CB7C2A">
      <w:pPr>
        <w:pStyle w:val="Tekstprzypisudolnego"/>
      </w:pPr>
      <w:r>
        <w:rPr>
          <w:rStyle w:val="Odwoanieprzypisudolnego"/>
        </w:rPr>
        <w:footnoteRef/>
      </w:r>
      <w:r>
        <w:t xml:space="preserve"> Dalej: ustawa o kontroli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0E8" w:rsidRDefault="003629DE" w:rsidP="001B10E8">
    <w:pPr>
      <w:pStyle w:val="Nagwek"/>
      <w:tabs>
        <w:tab w:val="clear" w:pos="4536"/>
        <w:tab w:val="clear" w:pos="9072"/>
      </w:tabs>
      <w:spacing w:line="324"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7F5F"/>
    <w:multiLevelType w:val="hybridMultilevel"/>
    <w:tmpl w:val="63983022"/>
    <w:lvl w:ilvl="0" w:tplc="CC78923E">
      <w:start w:val="1"/>
      <w:numFmt w:val="decimal"/>
      <w:lvlText w:val="%1)"/>
      <w:lvlJc w:val="left"/>
      <w:pPr>
        <w:ind w:left="720" w:hanging="360"/>
      </w:pPr>
    </w:lvl>
    <w:lvl w:ilvl="1" w:tplc="C54CAA0E" w:tentative="1">
      <w:start w:val="1"/>
      <w:numFmt w:val="lowerLetter"/>
      <w:lvlText w:val="%2."/>
      <w:lvlJc w:val="left"/>
      <w:pPr>
        <w:ind w:left="1440" w:hanging="360"/>
      </w:pPr>
    </w:lvl>
    <w:lvl w:ilvl="2" w:tplc="7C74157C" w:tentative="1">
      <w:start w:val="1"/>
      <w:numFmt w:val="lowerRoman"/>
      <w:lvlText w:val="%3."/>
      <w:lvlJc w:val="right"/>
      <w:pPr>
        <w:ind w:left="2160" w:hanging="180"/>
      </w:pPr>
    </w:lvl>
    <w:lvl w:ilvl="3" w:tplc="A7944664" w:tentative="1">
      <w:start w:val="1"/>
      <w:numFmt w:val="decimal"/>
      <w:lvlText w:val="%4."/>
      <w:lvlJc w:val="left"/>
      <w:pPr>
        <w:ind w:left="2880" w:hanging="360"/>
      </w:pPr>
    </w:lvl>
    <w:lvl w:ilvl="4" w:tplc="F43A044E" w:tentative="1">
      <w:start w:val="1"/>
      <w:numFmt w:val="lowerLetter"/>
      <w:lvlText w:val="%5."/>
      <w:lvlJc w:val="left"/>
      <w:pPr>
        <w:ind w:left="3600" w:hanging="360"/>
      </w:pPr>
    </w:lvl>
    <w:lvl w:ilvl="5" w:tplc="A628FD8E" w:tentative="1">
      <w:start w:val="1"/>
      <w:numFmt w:val="lowerRoman"/>
      <w:lvlText w:val="%6."/>
      <w:lvlJc w:val="right"/>
      <w:pPr>
        <w:ind w:left="4320" w:hanging="180"/>
      </w:pPr>
    </w:lvl>
    <w:lvl w:ilvl="6" w:tplc="C6A8A62C" w:tentative="1">
      <w:start w:val="1"/>
      <w:numFmt w:val="decimal"/>
      <w:lvlText w:val="%7."/>
      <w:lvlJc w:val="left"/>
      <w:pPr>
        <w:ind w:left="5040" w:hanging="360"/>
      </w:pPr>
    </w:lvl>
    <w:lvl w:ilvl="7" w:tplc="51B4E530" w:tentative="1">
      <w:start w:val="1"/>
      <w:numFmt w:val="lowerLetter"/>
      <w:lvlText w:val="%8."/>
      <w:lvlJc w:val="left"/>
      <w:pPr>
        <w:ind w:left="5760" w:hanging="360"/>
      </w:pPr>
    </w:lvl>
    <w:lvl w:ilvl="8" w:tplc="ECAABF02" w:tentative="1">
      <w:start w:val="1"/>
      <w:numFmt w:val="lowerRoman"/>
      <w:lvlText w:val="%9."/>
      <w:lvlJc w:val="right"/>
      <w:pPr>
        <w:ind w:left="6480" w:hanging="180"/>
      </w:pPr>
    </w:lvl>
  </w:abstractNum>
  <w:abstractNum w:abstractNumId="1" w15:restartNumberingAfterBreak="0">
    <w:nsid w:val="0A7F5E4A"/>
    <w:multiLevelType w:val="hybridMultilevel"/>
    <w:tmpl w:val="F7EA8810"/>
    <w:lvl w:ilvl="0" w:tplc="CF0A4C66">
      <w:start w:val="1"/>
      <w:numFmt w:val="bullet"/>
      <w:lvlText w:val="-"/>
      <w:lvlJc w:val="left"/>
      <w:pPr>
        <w:ind w:left="1429" w:hanging="360"/>
      </w:pPr>
      <w:rPr>
        <w:rFonts w:ascii="Arial" w:hAnsi="Arial" w:hint="default"/>
      </w:rPr>
    </w:lvl>
    <w:lvl w:ilvl="1" w:tplc="50428B94" w:tentative="1">
      <w:start w:val="1"/>
      <w:numFmt w:val="bullet"/>
      <w:lvlText w:val="o"/>
      <w:lvlJc w:val="left"/>
      <w:pPr>
        <w:ind w:left="2149" w:hanging="360"/>
      </w:pPr>
      <w:rPr>
        <w:rFonts w:ascii="Courier New" w:hAnsi="Courier New" w:cs="Courier New" w:hint="default"/>
      </w:rPr>
    </w:lvl>
    <w:lvl w:ilvl="2" w:tplc="48D80AFE" w:tentative="1">
      <w:start w:val="1"/>
      <w:numFmt w:val="bullet"/>
      <w:lvlText w:val=""/>
      <w:lvlJc w:val="left"/>
      <w:pPr>
        <w:ind w:left="2869" w:hanging="360"/>
      </w:pPr>
      <w:rPr>
        <w:rFonts w:ascii="Wingdings" w:hAnsi="Wingdings" w:hint="default"/>
      </w:rPr>
    </w:lvl>
    <w:lvl w:ilvl="3" w:tplc="1CAEB066" w:tentative="1">
      <w:start w:val="1"/>
      <w:numFmt w:val="bullet"/>
      <w:lvlText w:val=""/>
      <w:lvlJc w:val="left"/>
      <w:pPr>
        <w:ind w:left="3589" w:hanging="360"/>
      </w:pPr>
      <w:rPr>
        <w:rFonts w:ascii="Symbol" w:hAnsi="Symbol" w:hint="default"/>
      </w:rPr>
    </w:lvl>
    <w:lvl w:ilvl="4" w:tplc="A84E4E4E" w:tentative="1">
      <w:start w:val="1"/>
      <w:numFmt w:val="bullet"/>
      <w:lvlText w:val="o"/>
      <w:lvlJc w:val="left"/>
      <w:pPr>
        <w:ind w:left="4309" w:hanging="360"/>
      </w:pPr>
      <w:rPr>
        <w:rFonts w:ascii="Courier New" w:hAnsi="Courier New" w:cs="Courier New" w:hint="default"/>
      </w:rPr>
    </w:lvl>
    <w:lvl w:ilvl="5" w:tplc="66AA2560" w:tentative="1">
      <w:start w:val="1"/>
      <w:numFmt w:val="bullet"/>
      <w:lvlText w:val=""/>
      <w:lvlJc w:val="left"/>
      <w:pPr>
        <w:ind w:left="5029" w:hanging="360"/>
      </w:pPr>
      <w:rPr>
        <w:rFonts w:ascii="Wingdings" w:hAnsi="Wingdings" w:hint="default"/>
      </w:rPr>
    </w:lvl>
    <w:lvl w:ilvl="6" w:tplc="45C63C46" w:tentative="1">
      <w:start w:val="1"/>
      <w:numFmt w:val="bullet"/>
      <w:lvlText w:val=""/>
      <w:lvlJc w:val="left"/>
      <w:pPr>
        <w:ind w:left="5749" w:hanging="360"/>
      </w:pPr>
      <w:rPr>
        <w:rFonts w:ascii="Symbol" w:hAnsi="Symbol" w:hint="default"/>
      </w:rPr>
    </w:lvl>
    <w:lvl w:ilvl="7" w:tplc="A1D29F40" w:tentative="1">
      <w:start w:val="1"/>
      <w:numFmt w:val="bullet"/>
      <w:lvlText w:val="o"/>
      <w:lvlJc w:val="left"/>
      <w:pPr>
        <w:ind w:left="6469" w:hanging="360"/>
      </w:pPr>
      <w:rPr>
        <w:rFonts w:ascii="Courier New" w:hAnsi="Courier New" w:cs="Courier New" w:hint="default"/>
      </w:rPr>
    </w:lvl>
    <w:lvl w:ilvl="8" w:tplc="0C187336" w:tentative="1">
      <w:start w:val="1"/>
      <w:numFmt w:val="bullet"/>
      <w:lvlText w:val=""/>
      <w:lvlJc w:val="left"/>
      <w:pPr>
        <w:ind w:left="7189" w:hanging="360"/>
      </w:pPr>
      <w:rPr>
        <w:rFonts w:ascii="Wingdings" w:hAnsi="Wingdings" w:hint="default"/>
      </w:rPr>
    </w:lvl>
  </w:abstractNum>
  <w:abstractNum w:abstractNumId="2" w15:restartNumberingAfterBreak="0">
    <w:nsid w:val="0A9A6065"/>
    <w:multiLevelType w:val="hybridMultilevel"/>
    <w:tmpl w:val="FC48F264"/>
    <w:lvl w:ilvl="0" w:tplc="157A6402">
      <w:start w:val="1"/>
      <w:numFmt w:val="decimal"/>
      <w:lvlText w:val="%1."/>
      <w:lvlJc w:val="left"/>
      <w:pPr>
        <w:ind w:left="720" w:hanging="360"/>
      </w:pPr>
      <w:rPr>
        <w:b/>
      </w:rPr>
    </w:lvl>
    <w:lvl w:ilvl="1" w:tplc="F746CE0A" w:tentative="1">
      <w:start w:val="1"/>
      <w:numFmt w:val="lowerLetter"/>
      <w:lvlText w:val="%2."/>
      <w:lvlJc w:val="left"/>
      <w:pPr>
        <w:ind w:left="1440" w:hanging="360"/>
      </w:pPr>
    </w:lvl>
    <w:lvl w:ilvl="2" w:tplc="F79246BC" w:tentative="1">
      <w:start w:val="1"/>
      <w:numFmt w:val="lowerRoman"/>
      <w:lvlText w:val="%3."/>
      <w:lvlJc w:val="right"/>
      <w:pPr>
        <w:ind w:left="2160" w:hanging="180"/>
      </w:pPr>
    </w:lvl>
    <w:lvl w:ilvl="3" w:tplc="FCA254D6" w:tentative="1">
      <w:start w:val="1"/>
      <w:numFmt w:val="decimal"/>
      <w:lvlText w:val="%4."/>
      <w:lvlJc w:val="left"/>
      <w:pPr>
        <w:ind w:left="2880" w:hanging="360"/>
      </w:pPr>
    </w:lvl>
    <w:lvl w:ilvl="4" w:tplc="312237A2" w:tentative="1">
      <w:start w:val="1"/>
      <w:numFmt w:val="lowerLetter"/>
      <w:lvlText w:val="%5."/>
      <w:lvlJc w:val="left"/>
      <w:pPr>
        <w:ind w:left="3600" w:hanging="360"/>
      </w:pPr>
    </w:lvl>
    <w:lvl w:ilvl="5" w:tplc="C0CCF638" w:tentative="1">
      <w:start w:val="1"/>
      <w:numFmt w:val="lowerRoman"/>
      <w:lvlText w:val="%6."/>
      <w:lvlJc w:val="right"/>
      <w:pPr>
        <w:ind w:left="4320" w:hanging="180"/>
      </w:pPr>
    </w:lvl>
    <w:lvl w:ilvl="6" w:tplc="551A2F70" w:tentative="1">
      <w:start w:val="1"/>
      <w:numFmt w:val="decimal"/>
      <w:lvlText w:val="%7."/>
      <w:lvlJc w:val="left"/>
      <w:pPr>
        <w:ind w:left="5040" w:hanging="360"/>
      </w:pPr>
    </w:lvl>
    <w:lvl w:ilvl="7" w:tplc="6B121220" w:tentative="1">
      <w:start w:val="1"/>
      <w:numFmt w:val="lowerLetter"/>
      <w:lvlText w:val="%8."/>
      <w:lvlJc w:val="left"/>
      <w:pPr>
        <w:ind w:left="5760" w:hanging="360"/>
      </w:pPr>
    </w:lvl>
    <w:lvl w:ilvl="8" w:tplc="A9780DF0" w:tentative="1">
      <w:start w:val="1"/>
      <w:numFmt w:val="lowerRoman"/>
      <w:lvlText w:val="%9."/>
      <w:lvlJc w:val="right"/>
      <w:pPr>
        <w:ind w:left="6480" w:hanging="180"/>
      </w:pPr>
    </w:lvl>
  </w:abstractNum>
  <w:abstractNum w:abstractNumId="3" w15:restartNumberingAfterBreak="0">
    <w:nsid w:val="0CCC154E"/>
    <w:multiLevelType w:val="hybridMultilevel"/>
    <w:tmpl w:val="FB2C690E"/>
    <w:lvl w:ilvl="0" w:tplc="AFD05242">
      <w:start w:val="1"/>
      <w:numFmt w:val="decimal"/>
      <w:lvlText w:val="%1."/>
      <w:lvlJc w:val="left"/>
      <w:pPr>
        <w:ind w:left="360" w:hanging="360"/>
      </w:pPr>
      <w:rPr>
        <w:rFonts w:hint="default"/>
      </w:rPr>
    </w:lvl>
    <w:lvl w:ilvl="1" w:tplc="2F22AE34" w:tentative="1">
      <w:start w:val="1"/>
      <w:numFmt w:val="lowerLetter"/>
      <w:lvlText w:val="%2."/>
      <w:lvlJc w:val="left"/>
      <w:pPr>
        <w:ind w:left="1080" w:hanging="360"/>
      </w:pPr>
    </w:lvl>
    <w:lvl w:ilvl="2" w:tplc="A06A9D5C" w:tentative="1">
      <w:start w:val="1"/>
      <w:numFmt w:val="lowerRoman"/>
      <w:lvlText w:val="%3."/>
      <w:lvlJc w:val="right"/>
      <w:pPr>
        <w:ind w:left="1800" w:hanging="180"/>
      </w:pPr>
    </w:lvl>
    <w:lvl w:ilvl="3" w:tplc="39AAB714" w:tentative="1">
      <w:start w:val="1"/>
      <w:numFmt w:val="decimal"/>
      <w:lvlText w:val="%4."/>
      <w:lvlJc w:val="left"/>
      <w:pPr>
        <w:ind w:left="2520" w:hanging="360"/>
      </w:pPr>
    </w:lvl>
    <w:lvl w:ilvl="4" w:tplc="F3B29ACE" w:tentative="1">
      <w:start w:val="1"/>
      <w:numFmt w:val="lowerLetter"/>
      <w:lvlText w:val="%5."/>
      <w:lvlJc w:val="left"/>
      <w:pPr>
        <w:ind w:left="3240" w:hanging="360"/>
      </w:pPr>
    </w:lvl>
    <w:lvl w:ilvl="5" w:tplc="45A4EFE0" w:tentative="1">
      <w:start w:val="1"/>
      <w:numFmt w:val="lowerRoman"/>
      <w:lvlText w:val="%6."/>
      <w:lvlJc w:val="right"/>
      <w:pPr>
        <w:ind w:left="3960" w:hanging="180"/>
      </w:pPr>
    </w:lvl>
    <w:lvl w:ilvl="6" w:tplc="FE047EE8" w:tentative="1">
      <w:start w:val="1"/>
      <w:numFmt w:val="decimal"/>
      <w:lvlText w:val="%7."/>
      <w:lvlJc w:val="left"/>
      <w:pPr>
        <w:ind w:left="4680" w:hanging="360"/>
      </w:pPr>
    </w:lvl>
    <w:lvl w:ilvl="7" w:tplc="13C277BE" w:tentative="1">
      <w:start w:val="1"/>
      <w:numFmt w:val="lowerLetter"/>
      <w:lvlText w:val="%8."/>
      <w:lvlJc w:val="left"/>
      <w:pPr>
        <w:ind w:left="5400" w:hanging="360"/>
      </w:pPr>
    </w:lvl>
    <w:lvl w:ilvl="8" w:tplc="30823EEC" w:tentative="1">
      <w:start w:val="1"/>
      <w:numFmt w:val="lowerRoman"/>
      <w:lvlText w:val="%9."/>
      <w:lvlJc w:val="right"/>
      <w:pPr>
        <w:ind w:left="6120" w:hanging="180"/>
      </w:pPr>
    </w:lvl>
  </w:abstractNum>
  <w:abstractNum w:abstractNumId="4" w15:restartNumberingAfterBreak="0">
    <w:nsid w:val="0E630C72"/>
    <w:multiLevelType w:val="hybridMultilevel"/>
    <w:tmpl w:val="4586A1EA"/>
    <w:lvl w:ilvl="0" w:tplc="016041EE">
      <w:start w:val="1"/>
      <w:numFmt w:val="decimal"/>
      <w:lvlText w:val="%1)"/>
      <w:lvlJc w:val="left"/>
      <w:pPr>
        <w:ind w:left="720" w:hanging="360"/>
      </w:pPr>
    </w:lvl>
    <w:lvl w:ilvl="1" w:tplc="D0C8143E" w:tentative="1">
      <w:start w:val="1"/>
      <w:numFmt w:val="lowerLetter"/>
      <w:lvlText w:val="%2."/>
      <w:lvlJc w:val="left"/>
      <w:pPr>
        <w:ind w:left="1440" w:hanging="360"/>
      </w:pPr>
    </w:lvl>
    <w:lvl w:ilvl="2" w:tplc="EF66BB72" w:tentative="1">
      <w:start w:val="1"/>
      <w:numFmt w:val="lowerRoman"/>
      <w:lvlText w:val="%3."/>
      <w:lvlJc w:val="right"/>
      <w:pPr>
        <w:ind w:left="2160" w:hanging="180"/>
      </w:pPr>
    </w:lvl>
    <w:lvl w:ilvl="3" w:tplc="7780C622" w:tentative="1">
      <w:start w:val="1"/>
      <w:numFmt w:val="decimal"/>
      <w:lvlText w:val="%4."/>
      <w:lvlJc w:val="left"/>
      <w:pPr>
        <w:ind w:left="2880" w:hanging="360"/>
      </w:pPr>
    </w:lvl>
    <w:lvl w:ilvl="4" w:tplc="B93CA7F2" w:tentative="1">
      <w:start w:val="1"/>
      <w:numFmt w:val="lowerLetter"/>
      <w:lvlText w:val="%5."/>
      <w:lvlJc w:val="left"/>
      <w:pPr>
        <w:ind w:left="3600" w:hanging="360"/>
      </w:pPr>
    </w:lvl>
    <w:lvl w:ilvl="5" w:tplc="8C60B884" w:tentative="1">
      <w:start w:val="1"/>
      <w:numFmt w:val="lowerRoman"/>
      <w:lvlText w:val="%6."/>
      <w:lvlJc w:val="right"/>
      <w:pPr>
        <w:ind w:left="4320" w:hanging="180"/>
      </w:pPr>
    </w:lvl>
    <w:lvl w:ilvl="6" w:tplc="56961DEC" w:tentative="1">
      <w:start w:val="1"/>
      <w:numFmt w:val="decimal"/>
      <w:lvlText w:val="%7."/>
      <w:lvlJc w:val="left"/>
      <w:pPr>
        <w:ind w:left="5040" w:hanging="360"/>
      </w:pPr>
    </w:lvl>
    <w:lvl w:ilvl="7" w:tplc="5450102C" w:tentative="1">
      <w:start w:val="1"/>
      <w:numFmt w:val="lowerLetter"/>
      <w:lvlText w:val="%8."/>
      <w:lvlJc w:val="left"/>
      <w:pPr>
        <w:ind w:left="5760" w:hanging="360"/>
      </w:pPr>
    </w:lvl>
    <w:lvl w:ilvl="8" w:tplc="B6767046" w:tentative="1">
      <w:start w:val="1"/>
      <w:numFmt w:val="lowerRoman"/>
      <w:lvlText w:val="%9."/>
      <w:lvlJc w:val="right"/>
      <w:pPr>
        <w:ind w:left="6480" w:hanging="180"/>
      </w:pPr>
    </w:lvl>
  </w:abstractNum>
  <w:abstractNum w:abstractNumId="5" w15:restartNumberingAfterBreak="0">
    <w:nsid w:val="114F3220"/>
    <w:multiLevelType w:val="hybridMultilevel"/>
    <w:tmpl w:val="D1BC9DBE"/>
    <w:lvl w:ilvl="0" w:tplc="582CFABE">
      <w:start w:val="1"/>
      <w:numFmt w:val="upperRoman"/>
      <w:lvlText w:val="%1."/>
      <w:lvlJc w:val="left"/>
      <w:pPr>
        <w:ind w:left="0" w:firstLine="0"/>
      </w:pPr>
      <w:rPr>
        <w:rFonts w:hint="default"/>
      </w:rPr>
    </w:lvl>
    <w:lvl w:ilvl="1" w:tplc="057EF66E">
      <w:start w:val="1"/>
      <w:numFmt w:val="decimal"/>
      <w:lvlText w:val="%2)"/>
      <w:lvlJc w:val="left"/>
      <w:pPr>
        <w:ind w:left="1440" w:hanging="360"/>
      </w:pPr>
      <w:rPr>
        <w:rFonts w:ascii="Arial" w:hAnsi="Arial" w:hint="default"/>
        <w:sz w:val="24"/>
      </w:rPr>
    </w:lvl>
    <w:lvl w:ilvl="2" w:tplc="67D828B6">
      <w:start w:val="1"/>
      <w:numFmt w:val="bullet"/>
      <w:lvlText w:val="-"/>
      <w:lvlJc w:val="left"/>
      <w:pPr>
        <w:ind w:left="2160" w:hanging="180"/>
      </w:pPr>
      <w:rPr>
        <w:rFonts w:ascii="Arial" w:hAnsi="Arial" w:hint="default"/>
      </w:rPr>
    </w:lvl>
    <w:lvl w:ilvl="3" w:tplc="33B85F84">
      <w:start w:val="1"/>
      <w:numFmt w:val="decimal"/>
      <w:lvlText w:val="%4."/>
      <w:lvlJc w:val="left"/>
      <w:pPr>
        <w:ind w:left="2880" w:hanging="360"/>
      </w:pPr>
    </w:lvl>
    <w:lvl w:ilvl="4" w:tplc="AE021458">
      <w:start w:val="1"/>
      <w:numFmt w:val="lowerLetter"/>
      <w:lvlText w:val="%5)"/>
      <w:lvlJc w:val="left"/>
      <w:pPr>
        <w:ind w:left="3600" w:hanging="360"/>
      </w:pPr>
      <w:rPr>
        <w:rFonts w:hint="default"/>
        <w:b w:val="0"/>
        <w:i w:val="0"/>
        <w:color w:val="auto"/>
      </w:rPr>
    </w:lvl>
    <w:lvl w:ilvl="5" w:tplc="C13EECD2" w:tentative="1">
      <w:start w:val="1"/>
      <w:numFmt w:val="lowerRoman"/>
      <w:lvlText w:val="%6."/>
      <w:lvlJc w:val="right"/>
      <w:pPr>
        <w:ind w:left="4320" w:hanging="180"/>
      </w:pPr>
    </w:lvl>
    <w:lvl w:ilvl="6" w:tplc="D61A61BC" w:tentative="1">
      <w:start w:val="1"/>
      <w:numFmt w:val="decimal"/>
      <w:lvlText w:val="%7."/>
      <w:lvlJc w:val="left"/>
      <w:pPr>
        <w:ind w:left="5040" w:hanging="360"/>
      </w:pPr>
    </w:lvl>
    <w:lvl w:ilvl="7" w:tplc="E2B499F0" w:tentative="1">
      <w:start w:val="1"/>
      <w:numFmt w:val="lowerLetter"/>
      <w:lvlText w:val="%8."/>
      <w:lvlJc w:val="left"/>
      <w:pPr>
        <w:ind w:left="5760" w:hanging="360"/>
      </w:pPr>
    </w:lvl>
    <w:lvl w:ilvl="8" w:tplc="2A205CF2" w:tentative="1">
      <w:start w:val="1"/>
      <w:numFmt w:val="lowerRoman"/>
      <w:lvlText w:val="%9."/>
      <w:lvlJc w:val="right"/>
      <w:pPr>
        <w:ind w:left="6480" w:hanging="180"/>
      </w:pPr>
    </w:lvl>
  </w:abstractNum>
  <w:abstractNum w:abstractNumId="6" w15:restartNumberingAfterBreak="0">
    <w:nsid w:val="195E5F1B"/>
    <w:multiLevelType w:val="hybridMultilevel"/>
    <w:tmpl w:val="1D8CD2E0"/>
    <w:lvl w:ilvl="0" w:tplc="A1E098AA">
      <w:start w:val="1"/>
      <w:numFmt w:val="bullet"/>
      <w:lvlText w:val=""/>
      <w:lvlJc w:val="left"/>
      <w:pPr>
        <w:ind w:left="720" w:hanging="360"/>
      </w:pPr>
      <w:rPr>
        <w:rFonts w:ascii="Symbol" w:hAnsi="Symbol" w:hint="default"/>
        <w:sz w:val="22"/>
        <w:szCs w:val="22"/>
      </w:rPr>
    </w:lvl>
    <w:lvl w:ilvl="1" w:tplc="3B663D68" w:tentative="1">
      <w:start w:val="1"/>
      <w:numFmt w:val="bullet"/>
      <w:lvlText w:val="o"/>
      <w:lvlJc w:val="left"/>
      <w:pPr>
        <w:ind w:left="1440" w:hanging="360"/>
      </w:pPr>
      <w:rPr>
        <w:rFonts w:ascii="Courier New" w:hAnsi="Courier New" w:cs="Courier New" w:hint="default"/>
      </w:rPr>
    </w:lvl>
    <w:lvl w:ilvl="2" w:tplc="1C2C28B0" w:tentative="1">
      <w:start w:val="1"/>
      <w:numFmt w:val="bullet"/>
      <w:lvlText w:val=""/>
      <w:lvlJc w:val="left"/>
      <w:pPr>
        <w:ind w:left="2160" w:hanging="360"/>
      </w:pPr>
      <w:rPr>
        <w:rFonts w:ascii="Wingdings" w:hAnsi="Wingdings" w:hint="default"/>
      </w:rPr>
    </w:lvl>
    <w:lvl w:ilvl="3" w:tplc="6D5C0344" w:tentative="1">
      <w:start w:val="1"/>
      <w:numFmt w:val="bullet"/>
      <w:lvlText w:val=""/>
      <w:lvlJc w:val="left"/>
      <w:pPr>
        <w:ind w:left="2880" w:hanging="360"/>
      </w:pPr>
      <w:rPr>
        <w:rFonts w:ascii="Symbol" w:hAnsi="Symbol" w:hint="default"/>
      </w:rPr>
    </w:lvl>
    <w:lvl w:ilvl="4" w:tplc="9EE09E3C" w:tentative="1">
      <w:start w:val="1"/>
      <w:numFmt w:val="bullet"/>
      <w:lvlText w:val="o"/>
      <w:lvlJc w:val="left"/>
      <w:pPr>
        <w:ind w:left="3600" w:hanging="360"/>
      </w:pPr>
      <w:rPr>
        <w:rFonts w:ascii="Courier New" w:hAnsi="Courier New" w:cs="Courier New" w:hint="default"/>
      </w:rPr>
    </w:lvl>
    <w:lvl w:ilvl="5" w:tplc="E1DC5462" w:tentative="1">
      <w:start w:val="1"/>
      <w:numFmt w:val="bullet"/>
      <w:lvlText w:val=""/>
      <w:lvlJc w:val="left"/>
      <w:pPr>
        <w:ind w:left="4320" w:hanging="360"/>
      </w:pPr>
      <w:rPr>
        <w:rFonts w:ascii="Wingdings" w:hAnsi="Wingdings" w:hint="default"/>
      </w:rPr>
    </w:lvl>
    <w:lvl w:ilvl="6" w:tplc="A14ECA30" w:tentative="1">
      <w:start w:val="1"/>
      <w:numFmt w:val="bullet"/>
      <w:lvlText w:val=""/>
      <w:lvlJc w:val="left"/>
      <w:pPr>
        <w:ind w:left="5040" w:hanging="360"/>
      </w:pPr>
      <w:rPr>
        <w:rFonts w:ascii="Symbol" w:hAnsi="Symbol" w:hint="default"/>
      </w:rPr>
    </w:lvl>
    <w:lvl w:ilvl="7" w:tplc="4790B138" w:tentative="1">
      <w:start w:val="1"/>
      <w:numFmt w:val="bullet"/>
      <w:lvlText w:val="o"/>
      <w:lvlJc w:val="left"/>
      <w:pPr>
        <w:ind w:left="5760" w:hanging="360"/>
      </w:pPr>
      <w:rPr>
        <w:rFonts w:ascii="Courier New" w:hAnsi="Courier New" w:cs="Courier New" w:hint="default"/>
      </w:rPr>
    </w:lvl>
    <w:lvl w:ilvl="8" w:tplc="30DA8C4E" w:tentative="1">
      <w:start w:val="1"/>
      <w:numFmt w:val="bullet"/>
      <w:lvlText w:val=""/>
      <w:lvlJc w:val="left"/>
      <w:pPr>
        <w:ind w:left="6480" w:hanging="360"/>
      </w:pPr>
      <w:rPr>
        <w:rFonts w:ascii="Wingdings" w:hAnsi="Wingdings" w:hint="default"/>
      </w:rPr>
    </w:lvl>
  </w:abstractNum>
  <w:abstractNum w:abstractNumId="7" w15:restartNumberingAfterBreak="0">
    <w:nsid w:val="26B06FBE"/>
    <w:multiLevelType w:val="hybridMultilevel"/>
    <w:tmpl w:val="201AF882"/>
    <w:lvl w:ilvl="0" w:tplc="03CE5078">
      <w:start w:val="1"/>
      <w:numFmt w:val="bullet"/>
      <w:lvlText w:val="-"/>
      <w:lvlJc w:val="left"/>
      <w:pPr>
        <w:ind w:left="1429" w:hanging="360"/>
      </w:pPr>
      <w:rPr>
        <w:rFonts w:ascii="Arial" w:hAnsi="Arial" w:hint="default"/>
      </w:rPr>
    </w:lvl>
    <w:lvl w:ilvl="1" w:tplc="7E60B4CC" w:tentative="1">
      <w:start w:val="1"/>
      <w:numFmt w:val="bullet"/>
      <w:lvlText w:val="o"/>
      <w:lvlJc w:val="left"/>
      <w:pPr>
        <w:ind w:left="2149" w:hanging="360"/>
      </w:pPr>
      <w:rPr>
        <w:rFonts w:ascii="Courier New" w:hAnsi="Courier New" w:cs="Courier New" w:hint="default"/>
      </w:rPr>
    </w:lvl>
    <w:lvl w:ilvl="2" w:tplc="632C2A30" w:tentative="1">
      <w:start w:val="1"/>
      <w:numFmt w:val="bullet"/>
      <w:lvlText w:val=""/>
      <w:lvlJc w:val="left"/>
      <w:pPr>
        <w:ind w:left="2869" w:hanging="360"/>
      </w:pPr>
      <w:rPr>
        <w:rFonts w:ascii="Wingdings" w:hAnsi="Wingdings" w:hint="default"/>
      </w:rPr>
    </w:lvl>
    <w:lvl w:ilvl="3" w:tplc="D6866854" w:tentative="1">
      <w:start w:val="1"/>
      <w:numFmt w:val="bullet"/>
      <w:lvlText w:val=""/>
      <w:lvlJc w:val="left"/>
      <w:pPr>
        <w:ind w:left="3589" w:hanging="360"/>
      </w:pPr>
      <w:rPr>
        <w:rFonts w:ascii="Symbol" w:hAnsi="Symbol" w:hint="default"/>
      </w:rPr>
    </w:lvl>
    <w:lvl w:ilvl="4" w:tplc="BF605A38" w:tentative="1">
      <w:start w:val="1"/>
      <w:numFmt w:val="bullet"/>
      <w:lvlText w:val="o"/>
      <w:lvlJc w:val="left"/>
      <w:pPr>
        <w:ind w:left="4309" w:hanging="360"/>
      </w:pPr>
      <w:rPr>
        <w:rFonts w:ascii="Courier New" w:hAnsi="Courier New" w:cs="Courier New" w:hint="default"/>
      </w:rPr>
    </w:lvl>
    <w:lvl w:ilvl="5" w:tplc="A26488EE" w:tentative="1">
      <w:start w:val="1"/>
      <w:numFmt w:val="bullet"/>
      <w:lvlText w:val=""/>
      <w:lvlJc w:val="left"/>
      <w:pPr>
        <w:ind w:left="5029" w:hanging="360"/>
      </w:pPr>
      <w:rPr>
        <w:rFonts w:ascii="Wingdings" w:hAnsi="Wingdings" w:hint="default"/>
      </w:rPr>
    </w:lvl>
    <w:lvl w:ilvl="6" w:tplc="8CA88B70" w:tentative="1">
      <w:start w:val="1"/>
      <w:numFmt w:val="bullet"/>
      <w:lvlText w:val=""/>
      <w:lvlJc w:val="left"/>
      <w:pPr>
        <w:ind w:left="5749" w:hanging="360"/>
      </w:pPr>
      <w:rPr>
        <w:rFonts w:ascii="Symbol" w:hAnsi="Symbol" w:hint="default"/>
      </w:rPr>
    </w:lvl>
    <w:lvl w:ilvl="7" w:tplc="AD701A82" w:tentative="1">
      <w:start w:val="1"/>
      <w:numFmt w:val="bullet"/>
      <w:lvlText w:val="o"/>
      <w:lvlJc w:val="left"/>
      <w:pPr>
        <w:ind w:left="6469" w:hanging="360"/>
      </w:pPr>
      <w:rPr>
        <w:rFonts w:ascii="Courier New" w:hAnsi="Courier New" w:cs="Courier New" w:hint="default"/>
      </w:rPr>
    </w:lvl>
    <w:lvl w:ilvl="8" w:tplc="4AF4D67E" w:tentative="1">
      <w:start w:val="1"/>
      <w:numFmt w:val="bullet"/>
      <w:lvlText w:val=""/>
      <w:lvlJc w:val="left"/>
      <w:pPr>
        <w:ind w:left="7189" w:hanging="360"/>
      </w:pPr>
      <w:rPr>
        <w:rFonts w:ascii="Wingdings" w:hAnsi="Wingdings" w:hint="default"/>
      </w:rPr>
    </w:lvl>
  </w:abstractNum>
  <w:abstractNum w:abstractNumId="8" w15:restartNumberingAfterBreak="0">
    <w:nsid w:val="2BFC12F2"/>
    <w:multiLevelType w:val="hybridMultilevel"/>
    <w:tmpl w:val="A86CD9DC"/>
    <w:lvl w:ilvl="0" w:tplc="28525008">
      <w:start w:val="1"/>
      <w:numFmt w:val="decimal"/>
      <w:lvlText w:val="%1)"/>
      <w:lvlJc w:val="left"/>
      <w:pPr>
        <w:ind w:left="927" w:hanging="360"/>
      </w:pPr>
      <w:rPr>
        <w:rFonts w:hint="default"/>
      </w:rPr>
    </w:lvl>
    <w:lvl w:ilvl="1" w:tplc="BC42C6AC" w:tentative="1">
      <w:start w:val="1"/>
      <w:numFmt w:val="lowerLetter"/>
      <w:lvlText w:val="%2."/>
      <w:lvlJc w:val="left"/>
      <w:pPr>
        <w:ind w:left="1647" w:hanging="360"/>
      </w:pPr>
    </w:lvl>
    <w:lvl w:ilvl="2" w:tplc="6CC8C8F4" w:tentative="1">
      <w:start w:val="1"/>
      <w:numFmt w:val="lowerRoman"/>
      <w:lvlText w:val="%3."/>
      <w:lvlJc w:val="right"/>
      <w:pPr>
        <w:ind w:left="2367" w:hanging="180"/>
      </w:pPr>
    </w:lvl>
    <w:lvl w:ilvl="3" w:tplc="C77E9F8A" w:tentative="1">
      <w:start w:val="1"/>
      <w:numFmt w:val="decimal"/>
      <w:lvlText w:val="%4."/>
      <w:lvlJc w:val="left"/>
      <w:pPr>
        <w:ind w:left="3087" w:hanging="360"/>
      </w:pPr>
    </w:lvl>
    <w:lvl w:ilvl="4" w:tplc="F9085E0E" w:tentative="1">
      <w:start w:val="1"/>
      <w:numFmt w:val="lowerLetter"/>
      <w:lvlText w:val="%5."/>
      <w:lvlJc w:val="left"/>
      <w:pPr>
        <w:ind w:left="3807" w:hanging="360"/>
      </w:pPr>
    </w:lvl>
    <w:lvl w:ilvl="5" w:tplc="96AA6AFC" w:tentative="1">
      <w:start w:val="1"/>
      <w:numFmt w:val="lowerRoman"/>
      <w:lvlText w:val="%6."/>
      <w:lvlJc w:val="right"/>
      <w:pPr>
        <w:ind w:left="4527" w:hanging="180"/>
      </w:pPr>
    </w:lvl>
    <w:lvl w:ilvl="6" w:tplc="BCB03574" w:tentative="1">
      <w:start w:val="1"/>
      <w:numFmt w:val="decimal"/>
      <w:lvlText w:val="%7."/>
      <w:lvlJc w:val="left"/>
      <w:pPr>
        <w:ind w:left="5247" w:hanging="360"/>
      </w:pPr>
    </w:lvl>
    <w:lvl w:ilvl="7" w:tplc="2BBE5BEE" w:tentative="1">
      <w:start w:val="1"/>
      <w:numFmt w:val="lowerLetter"/>
      <w:lvlText w:val="%8."/>
      <w:lvlJc w:val="left"/>
      <w:pPr>
        <w:ind w:left="5967" w:hanging="360"/>
      </w:pPr>
    </w:lvl>
    <w:lvl w:ilvl="8" w:tplc="2C4CE552" w:tentative="1">
      <w:start w:val="1"/>
      <w:numFmt w:val="lowerRoman"/>
      <w:lvlText w:val="%9."/>
      <w:lvlJc w:val="right"/>
      <w:pPr>
        <w:ind w:left="6687" w:hanging="180"/>
      </w:pPr>
    </w:lvl>
  </w:abstractNum>
  <w:abstractNum w:abstractNumId="9" w15:restartNumberingAfterBreak="0">
    <w:nsid w:val="34DC26B7"/>
    <w:multiLevelType w:val="hybridMultilevel"/>
    <w:tmpl w:val="C8863C74"/>
    <w:lvl w:ilvl="0" w:tplc="339EBC1E">
      <w:start w:val="1"/>
      <w:numFmt w:val="decimal"/>
      <w:lvlText w:val="%1)"/>
      <w:lvlJc w:val="left"/>
      <w:pPr>
        <w:ind w:left="1571" w:hanging="360"/>
      </w:pPr>
      <w:rPr>
        <w:rFonts w:ascii="Arial" w:hAnsi="Arial" w:hint="default"/>
        <w:sz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352B6852"/>
    <w:multiLevelType w:val="hybridMultilevel"/>
    <w:tmpl w:val="13BECB6E"/>
    <w:lvl w:ilvl="0" w:tplc="5B22A406">
      <w:start w:val="1"/>
      <w:numFmt w:val="bullet"/>
      <w:lvlText w:val="-"/>
      <w:lvlJc w:val="left"/>
      <w:pPr>
        <w:ind w:left="1429" w:hanging="360"/>
      </w:pPr>
      <w:rPr>
        <w:rFonts w:ascii="Arial" w:hAnsi="Arial" w:hint="default"/>
      </w:rPr>
    </w:lvl>
    <w:lvl w:ilvl="1" w:tplc="03C4D7F6" w:tentative="1">
      <w:start w:val="1"/>
      <w:numFmt w:val="bullet"/>
      <w:lvlText w:val="o"/>
      <w:lvlJc w:val="left"/>
      <w:pPr>
        <w:ind w:left="2149" w:hanging="360"/>
      </w:pPr>
      <w:rPr>
        <w:rFonts w:ascii="Courier New" w:hAnsi="Courier New" w:cs="Courier New" w:hint="default"/>
      </w:rPr>
    </w:lvl>
    <w:lvl w:ilvl="2" w:tplc="7CB4612A" w:tentative="1">
      <w:start w:val="1"/>
      <w:numFmt w:val="bullet"/>
      <w:lvlText w:val=""/>
      <w:lvlJc w:val="left"/>
      <w:pPr>
        <w:ind w:left="2869" w:hanging="360"/>
      </w:pPr>
      <w:rPr>
        <w:rFonts w:ascii="Wingdings" w:hAnsi="Wingdings" w:hint="default"/>
      </w:rPr>
    </w:lvl>
    <w:lvl w:ilvl="3" w:tplc="009A5380" w:tentative="1">
      <w:start w:val="1"/>
      <w:numFmt w:val="bullet"/>
      <w:lvlText w:val=""/>
      <w:lvlJc w:val="left"/>
      <w:pPr>
        <w:ind w:left="3589" w:hanging="360"/>
      </w:pPr>
      <w:rPr>
        <w:rFonts w:ascii="Symbol" w:hAnsi="Symbol" w:hint="default"/>
      </w:rPr>
    </w:lvl>
    <w:lvl w:ilvl="4" w:tplc="DCFA2526" w:tentative="1">
      <w:start w:val="1"/>
      <w:numFmt w:val="bullet"/>
      <w:lvlText w:val="o"/>
      <w:lvlJc w:val="left"/>
      <w:pPr>
        <w:ind w:left="4309" w:hanging="360"/>
      </w:pPr>
      <w:rPr>
        <w:rFonts w:ascii="Courier New" w:hAnsi="Courier New" w:cs="Courier New" w:hint="default"/>
      </w:rPr>
    </w:lvl>
    <w:lvl w:ilvl="5" w:tplc="8C7CE582" w:tentative="1">
      <w:start w:val="1"/>
      <w:numFmt w:val="bullet"/>
      <w:lvlText w:val=""/>
      <w:lvlJc w:val="left"/>
      <w:pPr>
        <w:ind w:left="5029" w:hanging="360"/>
      </w:pPr>
      <w:rPr>
        <w:rFonts w:ascii="Wingdings" w:hAnsi="Wingdings" w:hint="default"/>
      </w:rPr>
    </w:lvl>
    <w:lvl w:ilvl="6" w:tplc="2A5C65CC" w:tentative="1">
      <w:start w:val="1"/>
      <w:numFmt w:val="bullet"/>
      <w:lvlText w:val=""/>
      <w:lvlJc w:val="left"/>
      <w:pPr>
        <w:ind w:left="5749" w:hanging="360"/>
      </w:pPr>
      <w:rPr>
        <w:rFonts w:ascii="Symbol" w:hAnsi="Symbol" w:hint="default"/>
      </w:rPr>
    </w:lvl>
    <w:lvl w:ilvl="7" w:tplc="A8CC0972" w:tentative="1">
      <w:start w:val="1"/>
      <w:numFmt w:val="bullet"/>
      <w:lvlText w:val="o"/>
      <w:lvlJc w:val="left"/>
      <w:pPr>
        <w:ind w:left="6469" w:hanging="360"/>
      </w:pPr>
      <w:rPr>
        <w:rFonts w:ascii="Courier New" w:hAnsi="Courier New" w:cs="Courier New" w:hint="default"/>
      </w:rPr>
    </w:lvl>
    <w:lvl w:ilvl="8" w:tplc="D68AFA22" w:tentative="1">
      <w:start w:val="1"/>
      <w:numFmt w:val="bullet"/>
      <w:lvlText w:val=""/>
      <w:lvlJc w:val="left"/>
      <w:pPr>
        <w:ind w:left="7189" w:hanging="360"/>
      </w:pPr>
      <w:rPr>
        <w:rFonts w:ascii="Wingdings" w:hAnsi="Wingdings" w:hint="default"/>
      </w:rPr>
    </w:lvl>
  </w:abstractNum>
  <w:abstractNum w:abstractNumId="11" w15:restartNumberingAfterBreak="0">
    <w:nsid w:val="3EA92005"/>
    <w:multiLevelType w:val="hybridMultilevel"/>
    <w:tmpl w:val="87C29DBE"/>
    <w:lvl w:ilvl="0" w:tplc="ECF0517A">
      <w:start w:val="1"/>
      <w:numFmt w:val="decimal"/>
      <w:lvlText w:val="%1)"/>
      <w:lvlJc w:val="left"/>
      <w:pPr>
        <w:ind w:left="720" w:hanging="360"/>
      </w:pPr>
      <w:rPr>
        <w:b w:val="0"/>
      </w:rPr>
    </w:lvl>
    <w:lvl w:ilvl="1" w:tplc="48E4CCF8" w:tentative="1">
      <w:start w:val="1"/>
      <w:numFmt w:val="lowerLetter"/>
      <w:lvlText w:val="%2."/>
      <w:lvlJc w:val="left"/>
      <w:pPr>
        <w:ind w:left="1440" w:hanging="360"/>
      </w:pPr>
    </w:lvl>
    <w:lvl w:ilvl="2" w:tplc="CAC46C74" w:tentative="1">
      <w:start w:val="1"/>
      <w:numFmt w:val="lowerRoman"/>
      <w:lvlText w:val="%3."/>
      <w:lvlJc w:val="right"/>
      <w:pPr>
        <w:ind w:left="2160" w:hanging="180"/>
      </w:pPr>
    </w:lvl>
    <w:lvl w:ilvl="3" w:tplc="2BE6706A" w:tentative="1">
      <w:start w:val="1"/>
      <w:numFmt w:val="decimal"/>
      <w:lvlText w:val="%4."/>
      <w:lvlJc w:val="left"/>
      <w:pPr>
        <w:ind w:left="2880" w:hanging="360"/>
      </w:pPr>
    </w:lvl>
    <w:lvl w:ilvl="4" w:tplc="335216C0" w:tentative="1">
      <w:start w:val="1"/>
      <w:numFmt w:val="lowerLetter"/>
      <w:lvlText w:val="%5."/>
      <w:lvlJc w:val="left"/>
      <w:pPr>
        <w:ind w:left="3600" w:hanging="360"/>
      </w:pPr>
    </w:lvl>
    <w:lvl w:ilvl="5" w:tplc="3DD21F60" w:tentative="1">
      <w:start w:val="1"/>
      <w:numFmt w:val="lowerRoman"/>
      <w:lvlText w:val="%6."/>
      <w:lvlJc w:val="right"/>
      <w:pPr>
        <w:ind w:left="4320" w:hanging="180"/>
      </w:pPr>
    </w:lvl>
    <w:lvl w:ilvl="6" w:tplc="08CCE2BE" w:tentative="1">
      <w:start w:val="1"/>
      <w:numFmt w:val="decimal"/>
      <w:lvlText w:val="%7."/>
      <w:lvlJc w:val="left"/>
      <w:pPr>
        <w:ind w:left="5040" w:hanging="360"/>
      </w:pPr>
    </w:lvl>
    <w:lvl w:ilvl="7" w:tplc="11507D06" w:tentative="1">
      <w:start w:val="1"/>
      <w:numFmt w:val="lowerLetter"/>
      <w:lvlText w:val="%8."/>
      <w:lvlJc w:val="left"/>
      <w:pPr>
        <w:ind w:left="5760" w:hanging="360"/>
      </w:pPr>
    </w:lvl>
    <w:lvl w:ilvl="8" w:tplc="D34E1610" w:tentative="1">
      <w:start w:val="1"/>
      <w:numFmt w:val="lowerRoman"/>
      <w:lvlText w:val="%9."/>
      <w:lvlJc w:val="right"/>
      <w:pPr>
        <w:ind w:left="6480" w:hanging="180"/>
      </w:pPr>
    </w:lvl>
  </w:abstractNum>
  <w:abstractNum w:abstractNumId="12" w15:restartNumberingAfterBreak="0">
    <w:nsid w:val="4BFE126E"/>
    <w:multiLevelType w:val="hybridMultilevel"/>
    <w:tmpl w:val="CAEA138A"/>
    <w:lvl w:ilvl="0" w:tplc="B9520E3C">
      <w:start w:val="1"/>
      <w:numFmt w:val="bullet"/>
      <w:lvlText w:val="-"/>
      <w:lvlJc w:val="left"/>
      <w:pPr>
        <w:ind w:left="720" w:hanging="360"/>
      </w:pPr>
      <w:rPr>
        <w:rFonts w:ascii="Arial" w:hAnsi="Arial" w:hint="default"/>
      </w:rPr>
    </w:lvl>
    <w:lvl w:ilvl="1" w:tplc="7FFEAF74" w:tentative="1">
      <w:start w:val="1"/>
      <w:numFmt w:val="bullet"/>
      <w:lvlText w:val="o"/>
      <w:lvlJc w:val="left"/>
      <w:pPr>
        <w:ind w:left="1440" w:hanging="360"/>
      </w:pPr>
      <w:rPr>
        <w:rFonts w:ascii="Courier New" w:hAnsi="Courier New" w:cs="Courier New" w:hint="default"/>
      </w:rPr>
    </w:lvl>
    <w:lvl w:ilvl="2" w:tplc="6DF82DA6" w:tentative="1">
      <w:start w:val="1"/>
      <w:numFmt w:val="bullet"/>
      <w:lvlText w:val=""/>
      <w:lvlJc w:val="left"/>
      <w:pPr>
        <w:ind w:left="2160" w:hanging="360"/>
      </w:pPr>
      <w:rPr>
        <w:rFonts w:ascii="Wingdings" w:hAnsi="Wingdings" w:hint="default"/>
      </w:rPr>
    </w:lvl>
    <w:lvl w:ilvl="3" w:tplc="C2663F38" w:tentative="1">
      <w:start w:val="1"/>
      <w:numFmt w:val="bullet"/>
      <w:lvlText w:val=""/>
      <w:lvlJc w:val="left"/>
      <w:pPr>
        <w:ind w:left="2880" w:hanging="360"/>
      </w:pPr>
      <w:rPr>
        <w:rFonts w:ascii="Symbol" w:hAnsi="Symbol" w:hint="default"/>
      </w:rPr>
    </w:lvl>
    <w:lvl w:ilvl="4" w:tplc="C3844CC6" w:tentative="1">
      <w:start w:val="1"/>
      <w:numFmt w:val="bullet"/>
      <w:lvlText w:val="o"/>
      <w:lvlJc w:val="left"/>
      <w:pPr>
        <w:ind w:left="3600" w:hanging="360"/>
      </w:pPr>
      <w:rPr>
        <w:rFonts w:ascii="Courier New" w:hAnsi="Courier New" w:cs="Courier New" w:hint="default"/>
      </w:rPr>
    </w:lvl>
    <w:lvl w:ilvl="5" w:tplc="9852FA90" w:tentative="1">
      <w:start w:val="1"/>
      <w:numFmt w:val="bullet"/>
      <w:lvlText w:val=""/>
      <w:lvlJc w:val="left"/>
      <w:pPr>
        <w:ind w:left="4320" w:hanging="360"/>
      </w:pPr>
      <w:rPr>
        <w:rFonts w:ascii="Wingdings" w:hAnsi="Wingdings" w:hint="default"/>
      </w:rPr>
    </w:lvl>
    <w:lvl w:ilvl="6" w:tplc="23B8B3BA" w:tentative="1">
      <w:start w:val="1"/>
      <w:numFmt w:val="bullet"/>
      <w:lvlText w:val=""/>
      <w:lvlJc w:val="left"/>
      <w:pPr>
        <w:ind w:left="5040" w:hanging="360"/>
      </w:pPr>
      <w:rPr>
        <w:rFonts w:ascii="Symbol" w:hAnsi="Symbol" w:hint="default"/>
      </w:rPr>
    </w:lvl>
    <w:lvl w:ilvl="7" w:tplc="812CF458" w:tentative="1">
      <w:start w:val="1"/>
      <w:numFmt w:val="bullet"/>
      <w:lvlText w:val="o"/>
      <w:lvlJc w:val="left"/>
      <w:pPr>
        <w:ind w:left="5760" w:hanging="360"/>
      </w:pPr>
      <w:rPr>
        <w:rFonts w:ascii="Courier New" w:hAnsi="Courier New" w:cs="Courier New" w:hint="default"/>
      </w:rPr>
    </w:lvl>
    <w:lvl w:ilvl="8" w:tplc="9AC28372" w:tentative="1">
      <w:start w:val="1"/>
      <w:numFmt w:val="bullet"/>
      <w:lvlText w:val=""/>
      <w:lvlJc w:val="left"/>
      <w:pPr>
        <w:ind w:left="6480" w:hanging="360"/>
      </w:pPr>
      <w:rPr>
        <w:rFonts w:ascii="Wingdings" w:hAnsi="Wingdings" w:hint="default"/>
      </w:rPr>
    </w:lvl>
  </w:abstractNum>
  <w:abstractNum w:abstractNumId="13" w15:restartNumberingAfterBreak="0">
    <w:nsid w:val="507143D1"/>
    <w:multiLevelType w:val="hybridMultilevel"/>
    <w:tmpl w:val="EAA8B0F6"/>
    <w:lvl w:ilvl="0" w:tplc="716E2720">
      <w:start w:val="1"/>
      <w:numFmt w:val="decimal"/>
      <w:lvlText w:val="%1)"/>
      <w:lvlJc w:val="left"/>
      <w:pPr>
        <w:ind w:left="720" w:hanging="360"/>
      </w:pPr>
    </w:lvl>
    <w:lvl w:ilvl="1" w:tplc="4D7633CC" w:tentative="1">
      <w:start w:val="1"/>
      <w:numFmt w:val="lowerLetter"/>
      <w:lvlText w:val="%2."/>
      <w:lvlJc w:val="left"/>
      <w:pPr>
        <w:ind w:left="1440" w:hanging="360"/>
      </w:pPr>
    </w:lvl>
    <w:lvl w:ilvl="2" w:tplc="933AC4F0" w:tentative="1">
      <w:start w:val="1"/>
      <w:numFmt w:val="lowerRoman"/>
      <w:lvlText w:val="%3."/>
      <w:lvlJc w:val="right"/>
      <w:pPr>
        <w:ind w:left="2160" w:hanging="180"/>
      </w:pPr>
    </w:lvl>
    <w:lvl w:ilvl="3" w:tplc="C5164F78" w:tentative="1">
      <w:start w:val="1"/>
      <w:numFmt w:val="decimal"/>
      <w:lvlText w:val="%4."/>
      <w:lvlJc w:val="left"/>
      <w:pPr>
        <w:ind w:left="2880" w:hanging="360"/>
      </w:pPr>
    </w:lvl>
    <w:lvl w:ilvl="4" w:tplc="32987D22" w:tentative="1">
      <w:start w:val="1"/>
      <w:numFmt w:val="lowerLetter"/>
      <w:lvlText w:val="%5."/>
      <w:lvlJc w:val="left"/>
      <w:pPr>
        <w:ind w:left="3600" w:hanging="360"/>
      </w:pPr>
    </w:lvl>
    <w:lvl w:ilvl="5" w:tplc="104CA5AC" w:tentative="1">
      <w:start w:val="1"/>
      <w:numFmt w:val="lowerRoman"/>
      <w:lvlText w:val="%6."/>
      <w:lvlJc w:val="right"/>
      <w:pPr>
        <w:ind w:left="4320" w:hanging="180"/>
      </w:pPr>
    </w:lvl>
    <w:lvl w:ilvl="6" w:tplc="56B492A0" w:tentative="1">
      <w:start w:val="1"/>
      <w:numFmt w:val="decimal"/>
      <w:lvlText w:val="%7."/>
      <w:lvlJc w:val="left"/>
      <w:pPr>
        <w:ind w:left="5040" w:hanging="360"/>
      </w:pPr>
    </w:lvl>
    <w:lvl w:ilvl="7" w:tplc="A482BD7A" w:tentative="1">
      <w:start w:val="1"/>
      <w:numFmt w:val="lowerLetter"/>
      <w:lvlText w:val="%8."/>
      <w:lvlJc w:val="left"/>
      <w:pPr>
        <w:ind w:left="5760" w:hanging="360"/>
      </w:pPr>
    </w:lvl>
    <w:lvl w:ilvl="8" w:tplc="7B6698EC" w:tentative="1">
      <w:start w:val="1"/>
      <w:numFmt w:val="lowerRoman"/>
      <w:lvlText w:val="%9."/>
      <w:lvlJc w:val="right"/>
      <w:pPr>
        <w:ind w:left="6480" w:hanging="180"/>
      </w:pPr>
    </w:lvl>
  </w:abstractNum>
  <w:abstractNum w:abstractNumId="14" w15:restartNumberingAfterBreak="0">
    <w:nsid w:val="541F7CC2"/>
    <w:multiLevelType w:val="hybridMultilevel"/>
    <w:tmpl w:val="FD5AE814"/>
    <w:lvl w:ilvl="0" w:tplc="6D40B700">
      <w:start w:val="1"/>
      <w:numFmt w:val="decimal"/>
      <w:lvlText w:val="%1)"/>
      <w:lvlJc w:val="left"/>
      <w:pPr>
        <w:ind w:left="720" w:hanging="360"/>
      </w:pPr>
    </w:lvl>
    <w:lvl w:ilvl="1" w:tplc="15D2943C" w:tentative="1">
      <w:start w:val="1"/>
      <w:numFmt w:val="lowerLetter"/>
      <w:lvlText w:val="%2."/>
      <w:lvlJc w:val="left"/>
      <w:pPr>
        <w:ind w:left="1440" w:hanging="360"/>
      </w:pPr>
    </w:lvl>
    <w:lvl w:ilvl="2" w:tplc="50B23764" w:tentative="1">
      <w:start w:val="1"/>
      <w:numFmt w:val="lowerRoman"/>
      <w:lvlText w:val="%3."/>
      <w:lvlJc w:val="right"/>
      <w:pPr>
        <w:ind w:left="2160" w:hanging="180"/>
      </w:pPr>
    </w:lvl>
    <w:lvl w:ilvl="3" w:tplc="695EA0F0" w:tentative="1">
      <w:start w:val="1"/>
      <w:numFmt w:val="decimal"/>
      <w:lvlText w:val="%4."/>
      <w:lvlJc w:val="left"/>
      <w:pPr>
        <w:ind w:left="2880" w:hanging="360"/>
      </w:pPr>
    </w:lvl>
    <w:lvl w:ilvl="4" w:tplc="8CE2399C" w:tentative="1">
      <w:start w:val="1"/>
      <w:numFmt w:val="lowerLetter"/>
      <w:lvlText w:val="%5."/>
      <w:lvlJc w:val="left"/>
      <w:pPr>
        <w:ind w:left="3600" w:hanging="360"/>
      </w:pPr>
    </w:lvl>
    <w:lvl w:ilvl="5" w:tplc="5DC6E504" w:tentative="1">
      <w:start w:val="1"/>
      <w:numFmt w:val="lowerRoman"/>
      <w:lvlText w:val="%6."/>
      <w:lvlJc w:val="right"/>
      <w:pPr>
        <w:ind w:left="4320" w:hanging="180"/>
      </w:pPr>
    </w:lvl>
    <w:lvl w:ilvl="6" w:tplc="5FB2A9AE" w:tentative="1">
      <w:start w:val="1"/>
      <w:numFmt w:val="decimal"/>
      <w:lvlText w:val="%7."/>
      <w:lvlJc w:val="left"/>
      <w:pPr>
        <w:ind w:left="5040" w:hanging="360"/>
      </w:pPr>
    </w:lvl>
    <w:lvl w:ilvl="7" w:tplc="11346C34" w:tentative="1">
      <w:start w:val="1"/>
      <w:numFmt w:val="lowerLetter"/>
      <w:lvlText w:val="%8."/>
      <w:lvlJc w:val="left"/>
      <w:pPr>
        <w:ind w:left="5760" w:hanging="360"/>
      </w:pPr>
    </w:lvl>
    <w:lvl w:ilvl="8" w:tplc="71E6E688" w:tentative="1">
      <w:start w:val="1"/>
      <w:numFmt w:val="lowerRoman"/>
      <w:lvlText w:val="%9."/>
      <w:lvlJc w:val="right"/>
      <w:pPr>
        <w:ind w:left="6480" w:hanging="180"/>
      </w:pPr>
    </w:lvl>
  </w:abstractNum>
  <w:abstractNum w:abstractNumId="15" w15:restartNumberingAfterBreak="0">
    <w:nsid w:val="5A5E1E53"/>
    <w:multiLevelType w:val="hybridMultilevel"/>
    <w:tmpl w:val="07A22398"/>
    <w:lvl w:ilvl="0" w:tplc="179AB152">
      <w:start w:val="1"/>
      <w:numFmt w:val="decimal"/>
      <w:lvlText w:val="%1."/>
      <w:lvlJc w:val="left"/>
      <w:pPr>
        <w:ind w:left="720" w:hanging="360"/>
      </w:pPr>
    </w:lvl>
    <w:lvl w:ilvl="1" w:tplc="174C269A">
      <w:start w:val="1"/>
      <w:numFmt w:val="lowerLetter"/>
      <w:lvlText w:val="%2."/>
      <w:lvlJc w:val="left"/>
      <w:pPr>
        <w:ind w:left="1440" w:hanging="360"/>
      </w:pPr>
    </w:lvl>
    <w:lvl w:ilvl="2" w:tplc="63B20FDA">
      <w:start w:val="1"/>
      <w:numFmt w:val="lowerRoman"/>
      <w:lvlText w:val="%3."/>
      <w:lvlJc w:val="right"/>
      <w:pPr>
        <w:ind w:left="2160" w:hanging="180"/>
      </w:pPr>
    </w:lvl>
    <w:lvl w:ilvl="3" w:tplc="644AE8E6">
      <w:start w:val="1"/>
      <w:numFmt w:val="decimal"/>
      <w:lvlText w:val="%4."/>
      <w:lvlJc w:val="left"/>
      <w:pPr>
        <w:ind w:left="2880" w:hanging="360"/>
      </w:pPr>
    </w:lvl>
    <w:lvl w:ilvl="4" w:tplc="5622E51A">
      <w:start w:val="1"/>
      <w:numFmt w:val="lowerLetter"/>
      <w:lvlText w:val="%5."/>
      <w:lvlJc w:val="left"/>
      <w:pPr>
        <w:ind w:left="3600" w:hanging="360"/>
      </w:pPr>
    </w:lvl>
    <w:lvl w:ilvl="5" w:tplc="BA18C2FC">
      <w:start w:val="1"/>
      <w:numFmt w:val="lowerRoman"/>
      <w:lvlText w:val="%6."/>
      <w:lvlJc w:val="right"/>
      <w:pPr>
        <w:ind w:left="4320" w:hanging="180"/>
      </w:pPr>
    </w:lvl>
    <w:lvl w:ilvl="6" w:tplc="C9DC82FC">
      <w:start w:val="1"/>
      <w:numFmt w:val="decimal"/>
      <w:lvlText w:val="%7."/>
      <w:lvlJc w:val="left"/>
      <w:pPr>
        <w:ind w:left="5040" w:hanging="360"/>
      </w:pPr>
    </w:lvl>
    <w:lvl w:ilvl="7" w:tplc="6032F7E2">
      <w:start w:val="1"/>
      <w:numFmt w:val="lowerLetter"/>
      <w:lvlText w:val="%8."/>
      <w:lvlJc w:val="left"/>
      <w:pPr>
        <w:ind w:left="5760" w:hanging="360"/>
      </w:pPr>
    </w:lvl>
    <w:lvl w:ilvl="8" w:tplc="4B9ABAC4">
      <w:start w:val="1"/>
      <w:numFmt w:val="lowerRoman"/>
      <w:lvlText w:val="%9."/>
      <w:lvlJc w:val="right"/>
      <w:pPr>
        <w:ind w:left="6480" w:hanging="180"/>
      </w:pPr>
    </w:lvl>
  </w:abstractNum>
  <w:abstractNum w:abstractNumId="16" w15:restartNumberingAfterBreak="0">
    <w:nsid w:val="5F1B5C8B"/>
    <w:multiLevelType w:val="hybridMultilevel"/>
    <w:tmpl w:val="2E1E7FCC"/>
    <w:lvl w:ilvl="0" w:tplc="758AD490">
      <w:start w:val="1"/>
      <w:numFmt w:val="bullet"/>
      <w:lvlText w:val="-"/>
      <w:lvlJc w:val="left"/>
      <w:pPr>
        <w:ind w:left="1429" w:hanging="360"/>
      </w:pPr>
      <w:rPr>
        <w:rFonts w:ascii="Arial" w:hAnsi="Arial" w:hint="default"/>
      </w:rPr>
    </w:lvl>
    <w:lvl w:ilvl="1" w:tplc="2C5C4D52" w:tentative="1">
      <w:start w:val="1"/>
      <w:numFmt w:val="bullet"/>
      <w:lvlText w:val="o"/>
      <w:lvlJc w:val="left"/>
      <w:pPr>
        <w:ind w:left="2149" w:hanging="360"/>
      </w:pPr>
      <w:rPr>
        <w:rFonts w:ascii="Courier New" w:hAnsi="Courier New" w:cs="Courier New" w:hint="default"/>
      </w:rPr>
    </w:lvl>
    <w:lvl w:ilvl="2" w:tplc="90381D9E" w:tentative="1">
      <w:start w:val="1"/>
      <w:numFmt w:val="bullet"/>
      <w:lvlText w:val=""/>
      <w:lvlJc w:val="left"/>
      <w:pPr>
        <w:ind w:left="2869" w:hanging="360"/>
      </w:pPr>
      <w:rPr>
        <w:rFonts w:ascii="Wingdings" w:hAnsi="Wingdings" w:hint="default"/>
      </w:rPr>
    </w:lvl>
    <w:lvl w:ilvl="3" w:tplc="BA56FF26" w:tentative="1">
      <w:start w:val="1"/>
      <w:numFmt w:val="bullet"/>
      <w:lvlText w:val=""/>
      <w:lvlJc w:val="left"/>
      <w:pPr>
        <w:ind w:left="3589" w:hanging="360"/>
      </w:pPr>
      <w:rPr>
        <w:rFonts w:ascii="Symbol" w:hAnsi="Symbol" w:hint="default"/>
      </w:rPr>
    </w:lvl>
    <w:lvl w:ilvl="4" w:tplc="1206ABC4" w:tentative="1">
      <w:start w:val="1"/>
      <w:numFmt w:val="bullet"/>
      <w:lvlText w:val="o"/>
      <w:lvlJc w:val="left"/>
      <w:pPr>
        <w:ind w:left="4309" w:hanging="360"/>
      </w:pPr>
      <w:rPr>
        <w:rFonts w:ascii="Courier New" w:hAnsi="Courier New" w:cs="Courier New" w:hint="default"/>
      </w:rPr>
    </w:lvl>
    <w:lvl w:ilvl="5" w:tplc="16262072" w:tentative="1">
      <w:start w:val="1"/>
      <w:numFmt w:val="bullet"/>
      <w:lvlText w:val=""/>
      <w:lvlJc w:val="left"/>
      <w:pPr>
        <w:ind w:left="5029" w:hanging="360"/>
      </w:pPr>
      <w:rPr>
        <w:rFonts w:ascii="Wingdings" w:hAnsi="Wingdings" w:hint="default"/>
      </w:rPr>
    </w:lvl>
    <w:lvl w:ilvl="6" w:tplc="1624C126" w:tentative="1">
      <w:start w:val="1"/>
      <w:numFmt w:val="bullet"/>
      <w:lvlText w:val=""/>
      <w:lvlJc w:val="left"/>
      <w:pPr>
        <w:ind w:left="5749" w:hanging="360"/>
      </w:pPr>
      <w:rPr>
        <w:rFonts w:ascii="Symbol" w:hAnsi="Symbol" w:hint="default"/>
      </w:rPr>
    </w:lvl>
    <w:lvl w:ilvl="7" w:tplc="56161410" w:tentative="1">
      <w:start w:val="1"/>
      <w:numFmt w:val="bullet"/>
      <w:lvlText w:val="o"/>
      <w:lvlJc w:val="left"/>
      <w:pPr>
        <w:ind w:left="6469" w:hanging="360"/>
      </w:pPr>
      <w:rPr>
        <w:rFonts w:ascii="Courier New" w:hAnsi="Courier New" w:cs="Courier New" w:hint="default"/>
      </w:rPr>
    </w:lvl>
    <w:lvl w:ilvl="8" w:tplc="2F0C68B2" w:tentative="1">
      <w:start w:val="1"/>
      <w:numFmt w:val="bullet"/>
      <w:lvlText w:val=""/>
      <w:lvlJc w:val="left"/>
      <w:pPr>
        <w:ind w:left="7189" w:hanging="360"/>
      </w:pPr>
      <w:rPr>
        <w:rFonts w:ascii="Wingdings" w:hAnsi="Wingdings" w:hint="default"/>
      </w:rPr>
    </w:lvl>
  </w:abstractNum>
  <w:abstractNum w:abstractNumId="17" w15:restartNumberingAfterBreak="0">
    <w:nsid w:val="64A275A0"/>
    <w:multiLevelType w:val="hybridMultilevel"/>
    <w:tmpl w:val="6EDEC536"/>
    <w:lvl w:ilvl="0" w:tplc="EDAA534C">
      <w:start w:val="1"/>
      <w:numFmt w:val="lowerLetter"/>
      <w:lvlText w:val="%1)"/>
      <w:lvlJc w:val="left"/>
      <w:pPr>
        <w:ind w:left="1429" w:hanging="360"/>
      </w:pPr>
      <w:rPr>
        <w:rFonts w:hint="default"/>
        <w:b w:val="0"/>
        <w:i w:val="0"/>
        <w:color w:val="auto"/>
      </w:rPr>
    </w:lvl>
    <w:lvl w:ilvl="1" w:tplc="F7CCFED6" w:tentative="1">
      <w:start w:val="1"/>
      <w:numFmt w:val="lowerLetter"/>
      <w:lvlText w:val="%2."/>
      <w:lvlJc w:val="left"/>
      <w:pPr>
        <w:ind w:left="2149" w:hanging="360"/>
      </w:pPr>
    </w:lvl>
    <w:lvl w:ilvl="2" w:tplc="1AE8B298" w:tentative="1">
      <w:start w:val="1"/>
      <w:numFmt w:val="lowerRoman"/>
      <w:lvlText w:val="%3."/>
      <w:lvlJc w:val="right"/>
      <w:pPr>
        <w:ind w:left="2869" w:hanging="180"/>
      </w:pPr>
    </w:lvl>
    <w:lvl w:ilvl="3" w:tplc="F1224958" w:tentative="1">
      <w:start w:val="1"/>
      <w:numFmt w:val="decimal"/>
      <w:lvlText w:val="%4."/>
      <w:lvlJc w:val="left"/>
      <w:pPr>
        <w:ind w:left="3589" w:hanging="360"/>
      </w:pPr>
    </w:lvl>
    <w:lvl w:ilvl="4" w:tplc="16308F32" w:tentative="1">
      <w:start w:val="1"/>
      <w:numFmt w:val="lowerLetter"/>
      <w:lvlText w:val="%5."/>
      <w:lvlJc w:val="left"/>
      <w:pPr>
        <w:ind w:left="4309" w:hanging="360"/>
      </w:pPr>
    </w:lvl>
    <w:lvl w:ilvl="5" w:tplc="00120DB4" w:tentative="1">
      <w:start w:val="1"/>
      <w:numFmt w:val="lowerRoman"/>
      <w:lvlText w:val="%6."/>
      <w:lvlJc w:val="right"/>
      <w:pPr>
        <w:ind w:left="5029" w:hanging="180"/>
      </w:pPr>
    </w:lvl>
    <w:lvl w:ilvl="6" w:tplc="06704EBA" w:tentative="1">
      <w:start w:val="1"/>
      <w:numFmt w:val="decimal"/>
      <w:lvlText w:val="%7."/>
      <w:lvlJc w:val="left"/>
      <w:pPr>
        <w:ind w:left="5749" w:hanging="360"/>
      </w:pPr>
    </w:lvl>
    <w:lvl w:ilvl="7" w:tplc="B1AE1582" w:tentative="1">
      <w:start w:val="1"/>
      <w:numFmt w:val="lowerLetter"/>
      <w:lvlText w:val="%8."/>
      <w:lvlJc w:val="left"/>
      <w:pPr>
        <w:ind w:left="6469" w:hanging="360"/>
      </w:pPr>
    </w:lvl>
    <w:lvl w:ilvl="8" w:tplc="8F02C7C2" w:tentative="1">
      <w:start w:val="1"/>
      <w:numFmt w:val="lowerRoman"/>
      <w:lvlText w:val="%9."/>
      <w:lvlJc w:val="right"/>
      <w:pPr>
        <w:ind w:left="7189" w:hanging="180"/>
      </w:pPr>
    </w:lvl>
  </w:abstractNum>
  <w:abstractNum w:abstractNumId="18" w15:restartNumberingAfterBreak="0">
    <w:nsid w:val="65B92648"/>
    <w:multiLevelType w:val="hybridMultilevel"/>
    <w:tmpl w:val="9B300058"/>
    <w:lvl w:ilvl="0" w:tplc="BA5C0658">
      <w:start w:val="1"/>
      <w:numFmt w:val="decimal"/>
      <w:lvlText w:val="%1."/>
      <w:lvlJc w:val="left"/>
      <w:pPr>
        <w:ind w:left="720" w:hanging="360"/>
      </w:pPr>
    </w:lvl>
    <w:lvl w:ilvl="1" w:tplc="DC6E1522" w:tentative="1">
      <w:start w:val="1"/>
      <w:numFmt w:val="lowerLetter"/>
      <w:lvlText w:val="%2."/>
      <w:lvlJc w:val="left"/>
      <w:pPr>
        <w:ind w:left="1440" w:hanging="360"/>
      </w:pPr>
    </w:lvl>
    <w:lvl w:ilvl="2" w:tplc="03D68344" w:tentative="1">
      <w:start w:val="1"/>
      <w:numFmt w:val="lowerRoman"/>
      <w:lvlText w:val="%3."/>
      <w:lvlJc w:val="right"/>
      <w:pPr>
        <w:ind w:left="2160" w:hanging="180"/>
      </w:pPr>
    </w:lvl>
    <w:lvl w:ilvl="3" w:tplc="6ADE4530" w:tentative="1">
      <w:start w:val="1"/>
      <w:numFmt w:val="decimal"/>
      <w:lvlText w:val="%4."/>
      <w:lvlJc w:val="left"/>
      <w:pPr>
        <w:ind w:left="2880" w:hanging="360"/>
      </w:pPr>
    </w:lvl>
    <w:lvl w:ilvl="4" w:tplc="AC98B3DE" w:tentative="1">
      <w:start w:val="1"/>
      <w:numFmt w:val="lowerLetter"/>
      <w:lvlText w:val="%5."/>
      <w:lvlJc w:val="left"/>
      <w:pPr>
        <w:ind w:left="3600" w:hanging="360"/>
      </w:pPr>
    </w:lvl>
    <w:lvl w:ilvl="5" w:tplc="EA623FF0" w:tentative="1">
      <w:start w:val="1"/>
      <w:numFmt w:val="lowerRoman"/>
      <w:lvlText w:val="%6."/>
      <w:lvlJc w:val="right"/>
      <w:pPr>
        <w:ind w:left="4320" w:hanging="180"/>
      </w:pPr>
    </w:lvl>
    <w:lvl w:ilvl="6" w:tplc="3678FEBA" w:tentative="1">
      <w:start w:val="1"/>
      <w:numFmt w:val="decimal"/>
      <w:lvlText w:val="%7."/>
      <w:lvlJc w:val="left"/>
      <w:pPr>
        <w:ind w:left="5040" w:hanging="360"/>
      </w:pPr>
    </w:lvl>
    <w:lvl w:ilvl="7" w:tplc="C4708A30" w:tentative="1">
      <w:start w:val="1"/>
      <w:numFmt w:val="lowerLetter"/>
      <w:lvlText w:val="%8."/>
      <w:lvlJc w:val="left"/>
      <w:pPr>
        <w:ind w:left="5760" w:hanging="360"/>
      </w:pPr>
    </w:lvl>
    <w:lvl w:ilvl="8" w:tplc="B3B81928" w:tentative="1">
      <w:start w:val="1"/>
      <w:numFmt w:val="lowerRoman"/>
      <w:lvlText w:val="%9."/>
      <w:lvlJc w:val="right"/>
      <w:pPr>
        <w:ind w:left="6480" w:hanging="180"/>
      </w:pPr>
    </w:lvl>
  </w:abstractNum>
  <w:abstractNum w:abstractNumId="19" w15:restartNumberingAfterBreak="0">
    <w:nsid w:val="6AC60033"/>
    <w:multiLevelType w:val="hybridMultilevel"/>
    <w:tmpl w:val="B312517C"/>
    <w:lvl w:ilvl="0" w:tplc="9F32D8CA">
      <w:start w:val="1"/>
      <w:numFmt w:val="decimal"/>
      <w:lvlText w:val="%1)"/>
      <w:lvlJc w:val="left"/>
      <w:pPr>
        <w:ind w:left="720" w:hanging="360"/>
      </w:pPr>
    </w:lvl>
    <w:lvl w:ilvl="1" w:tplc="579A329C" w:tentative="1">
      <w:start w:val="1"/>
      <w:numFmt w:val="lowerLetter"/>
      <w:lvlText w:val="%2."/>
      <w:lvlJc w:val="left"/>
      <w:pPr>
        <w:ind w:left="1440" w:hanging="360"/>
      </w:pPr>
    </w:lvl>
    <w:lvl w:ilvl="2" w:tplc="16288028" w:tentative="1">
      <w:start w:val="1"/>
      <w:numFmt w:val="lowerRoman"/>
      <w:lvlText w:val="%3."/>
      <w:lvlJc w:val="right"/>
      <w:pPr>
        <w:ind w:left="2160" w:hanging="180"/>
      </w:pPr>
    </w:lvl>
    <w:lvl w:ilvl="3" w:tplc="08562234" w:tentative="1">
      <w:start w:val="1"/>
      <w:numFmt w:val="decimal"/>
      <w:lvlText w:val="%4."/>
      <w:lvlJc w:val="left"/>
      <w:pPr>
        <w:ind w:left="2880" w:hanging="360"/>
      </w:pPr>
    </w:lvl>
    <w:lvl w:ilvl="4" w:tplc="A2B45364" w:tentative="1">
      <w:start w:val="1"/>
      <w:numFmt w:val="lowerLetter"/>
      <w:lvlText w:val="%5."/>
      <w:lvlJc w:val="left"/>
      <w:pPr>
        <w:ind w:left="3600" w:hanging="360"/>
      </w:pPr>
    </w:lvl>
    <w:lvl w:ilvl="5" w:tplc="B2C0257E" w:tentative="1">
      <w:start w:val="1"/>
      <w:numFmt w:val="lowerRoman"/>
      <w:lvlText w:val="%6."/>
      <w:lvlJc w:val="right"/>
      <w:pPr>
        <w:ind w:left="4320" w:hanging="180"/>
      </w:pPr>
    </w:lvl>
    <w:lvl w:ilvl="6" w:tplc="A0D0BC2E" w:tentative="1">
      <w:start w:val="1"/>
      <w:numFmt w:val="decimal"/>
      <w:lvlText w:val="%7."/>
      <w:lvlJc w:val="left"/>
      <w:pPr>
        <w:ind w:left="5040" w:hanging="360"/>
      </w:pPr>
    </w:lvl>
    <w:lvl w:ilvl="7" w:tplc="D7B839B6" w:tentative="1">
      <w:start w:val="1"/>
      <w:numFmt w:val="lowerLetter"/>
      <w:lvlText w:val="%8."/>
      <w:lvlJc w:val="left"/>
      <w:pPr>
        <w:ind w:left="5760" w:hanging="360"/>
      </w:pPr>
    </w:lvl>
    <w:lvl w:ilvl="8" w:tplc="7BF298AC" w:tentative="1">
      <w:start w:val="1"/>
      <w:numFmt w:val="lowerRoman"/>
      <w:lvlText w:val="%9."/>
      <w:lvlJc w:val="right"/>
      <w:pPr>
        <w:ind w:left="6480" w:hanging="180"/>
      </w:pPr>
    </w:lvl>
  </w:abstractNum>
  <w:abstractNum w:abstractNumId="20" w15:restartNumberingAfterBreak="0">
    <w:nsid w:val="71615EB7"/>
    <w:multiLevelType w:val="hybridMultilevel"/>
    <w:tmpl w:val="7FA44A5C"/>
    <w:lvl w:ilvl="0" w:tplc="6262A8C0">
      <w:start w:val="1"/>
      <w:numFmt w:val="decimal"/>
      <w:lvlText w:val="%1."/>
      <w:lvlJc w:val="left"/>
      <w:pPr>
        <w:ind w:left="360" w:hanging="360"/>
      </w:pPr>
      <w:rPr>
        <w:rFonts w:hint="default"/>
      </w:rPr>
    </w:lvl>
    <w:lvl w:ilvl="1" w:tplc="7F46464E" w:tentative="1">
      <w:start w:val="1"/>
      <w:numFmt w:val="lowerLetter"/>
      <w:lvlText w:val="%2."/>
      <w:lvlJc w:val="left"/>
      <w:pPr>
        <w:ind w:left="1080" w:hanging="360"/>
      </w:pPr>
    </w:lvl>
    <w:lvl w:ilvl="2" w:tplc="76EA605A" w:tentative="1">
      <w:start w:val="1"/>
      <w:numFmt w:val="lowerRoman"/>
      <w:lvlText w:val="%3."/>
      <w:lvlJc w:val="right"/>
      <w:pPr>
        <w:ind w:left="1800" w:hanging="180"/>
      </w:pPr>
    </w:lvl>
    <w:lvl w:ilvl="3" w:tplc="D310B1BC" w:tentative="1">
      <w:start w:val="1"/>
      <w:numFmt w:val="decimal"/>
      <w:lvlText w:val="%4."/>
      <w:lvlJc w:val="left"/>
      <w:pPr>
        <w:ind w:left="2520" w:hanging="360"/>
      </w:pPr>
    </w:lvl>
    <w:lvl w:ilvl="4" w:tplc="0C06A15E" w:tentative="1">
      <w:start w:val="1"/>
      <w:numFmt w:val="lowerLetter"/>
      <w:lvlText w:val="%5."/>
      <w:lvlJc w:val="left"/>
      <w:pPr>
        <w:ind w:left="3240" w:hanging="360"/>
      </w:pPr>
    </w:lvl>
    <w:lvl w:ilvl="5" w:tplc="227A062A" w:tentative="1">
      <w:start w:val="1"/>
      <w:numFmt w:val="lowerRoman"/>
      <w:lvlText w:val="%6."/>
      <w:lvlJc w:val="right"/>
      <w:pPr>
        <w:ind w:left="3960" w:hanging="180"/>
      </w:pPr>
    </w:lvl>
    <w:lvl w:ilvl="6" w:tplc="DEA29D72" w:tentative="1">
      <w:start w:val="1"/>
      <w:numFmt w:val="decimal"/>
      <w:lvlText w:val="%7."/>
      <w:lvlJc w:val="left"/>
      <w:pPr>
        <w:ind w:left="4680" w:hanging="360"/>
      </w:pPr>
    </w:lvl>
    <w:lvl w:ilvl="7" w:tplc="B33A4994" w:tentative="1">
      <w:start w:val="1"/>
      <w:numFmt w:val="lowerLetter"/>
      <w:lvlText w:val="%8."/>
      <w:lvlJc w:val="left"/>
      <w:pPr>
        <w:ind w:left="5400" w:hanging="360"/>
      </w:pPr>
    </w:lvl>
    <w:lvl w:ilvl="8" w:tplc="3A985C5A" w:tentative="1">
      <w:start w:val="1"/>
      <w:numFmt w:val="lowerRoman"/>
      <w:lvlText w:val="%9."/>
      <w:lvlJc w:val="right"/>
      <w:pPr>
        <w:ind w:left="6120" w:hanging="180"/>
      </w:pPr>
    </w:lvl>
  </w:abstractNum>
  <w:abstractNum w:abstractNumId="21" w15:restartNumberingAfterBreak="0">
    <w:nsid w:val="73710A5E"/>
    <w:multiLevelType w:val="hybridMultilevel"/>
    <w:tmpl w:val="F63C031E"/>
    <w:lvl w:ilvl="0" w:tplc="B21C8CCE">
      <w:start w:val="1"/>
      <w:numFmt w:val="decimal"/>
      <w:lvlText w:val="%1."/>
      <w:lvlJc w:val="left"/>
      <w:pPr>
        <w:ind w:left="720" w:hanging="360"/>
      </w:pPr>
    </w:lvl>
    <w:lvl w:ilvl="1" w:tplc="20222184" w:tentative="1">
      <w:start w:val="1"/>
      <w:numFmt w:val="lowerLetter"/>
      <w:lvlText w:val="%2."/>
      <w:lvlJc w:val="left"/>
      <w:pPr>
        <w:ind w:left="1440" w:hanging="360"/>
      </w:pPr>
    </w:lvl>
    <w:lvl w:ilvl="2" w:tplc="1F9ADE62" w:tentative="1">
      <w:start w:val="1"/>
      <w:numFmt w:val="lowerRoman"/>
      <w:lvlText w:val="%3."/>
      <w:lvlJc w:val="right"/>
      <w:pPr>
        <w:ind w:left="2160" w:hanging="180"/>
      </w:pPr>
    </w:lvl>
    <w:lvl w:ilvl="3" w:tplc="DE529C30" w:tentative="1">
      <w:start w:val="1"/>
      <w:numFmt w:val="decimal"/>
      <w:lvlText w:val="%4."/>
      <w:lvlJc w:val="left"/>
      <w:pPr>
        <w:ind w:left="2880" w:hanging="360"/>
      </w:pPr>
    </w:lvl>
    <w:lvl w:ilvl="4" w:tplc="5106D2D6" w:tentative="1">
      <w:start w:val="1"/>
      <w:numFmt w:val="lowerLetter"/>
      <w:lvlText w:val="%5."/>
      <w:lvlJc w:val="left"/>
      <w:pPr>
        <w:ind w:left="3600" w:hanging="360"/>
      </w:pPr>
    </w:lvl>
    <w:lvl w:ilvl="5" w:tplc="0E82E8E4" w:tentative="1">
      <w:start w:val="1"/>
      <w:numFmt w:val="lowerRoman"/>
      <w:lvlText w:val="%6."/>
      <w:lvlJc w:val="right"/>
      <w:pPr>
        <w:ind w:left="4320" w:hanging="180"/>
      </w:pPr>
    </w:lvl>
    <w:lvl w:ilvl="6" w:tplc="01322E24" w:tentative="1">
      <w:start w:val="1"/>
      <w:numFmt w:val="decimal"/>
      <w:lvlText w:val="%7."/>
      <w:lvlJc w:val="left"/>
      <w:pPr>
        <w:ind w:left="5040" w:hanging="360"/>
      </w:pPr>
    </w:lvl>
    <w:lvl w:ilvl="7" w:tplc="71484F62" w:tentative="1">
      <w:start w:val="1"/>
      <w:numFmt w:val="lowerLetter"/>
      <w:lvlText w:val="%8."/>
      <w:lvlJc w:val="left"/>
      <w:pPr>
        <w:ind w:left="5760" w:hanging="360"/>
      </w:pPr>
    </w:lvl>
    <w:lvl w:ilvl="8" w:tplc="E0140818" w:tentative="1">
      <w:start w:val="1"/>
      <w:numFmt w:val="lowerRoman"/>
      <w:lvlText w:val="%9."/>
      <w:lvlJc w:val="right"/>
      <w:pPr>
        <w:ind w:left="6480" w:hanging="180"/>
      </w:pPr>
    </w:lvl>
  </w:abstractNum>
  <w:abstractNum w:abstractNumId="22" w15:restartNumberingAfterBreak="0">
    <w:nsid w:val="756273F7"/>
    <w:multiLevelType w:val="hybridMultilevel"/>
    <w:tmpl w:val="50D8BEE6"/>
    <w:lvl w:ilvl="0" w:tplc="854C3CA4">
      <w:start w:val="1"/>
      <w:numFmt w:val="decimal"/>
      <w:lvlText w:val="%1."/>
      <w:lvlJc w:val="left"/>
      <w:pPr>
        <w:ind w:left="720" w:hanging="360"/>
      </w:pPr>
    </w:lvl>
    <w:lvl w:ilvl="1" w:tplc="B9AA47DA">
      <w:start w:val="1"/>
      <w:numFmt w:val="lowerLetter"/>
      <w:lvlText w:val="%2."/>
      <w:lvlJc w:val="left"/>
      <w:pPr>
        <w:ind w:left="1440" w:hanging="360"/>
      </w:pPr>
    </w:lvl>
    <w:lvl w:ilvl="2" w:tplc="FEE07A4C">
      <w:start w:val="1"/>
      <w:numFmt w:val="lowerRoman"/>
      <w:lvlText w:val="%3."/>
      <w:lvlJc w:val="right"/>
      <w:pPr>
        <w:ind w:left="2160" w:hanging="180"/>
      </w:pPr>
    </w:lvl>
    <w:lvl w:ilvl="3" w:tplc="26BC4ED2">
      <w:start w:val="1"/>
      <w:numFmt w:val="decimal"/>
      <w:lvlText w:val="%4."/>
      <w:lvlJc w:val="left"/>
      <w:pPr>
        <w:ind w:left="2880" w:hanging="360"/>
      </w:pPr>
    </w:lvl>
    <w:lvl w:ilvl="4" w:tplc="53B47750">
      <w:start w:val="1"/>
      <w:numFmt w:val="lowerLetter"/>
      <w:lvlText w:val="%5."/>
      <w:lvlJc w:val="left"/>
      <w:pPr>
        <w:ind w:left="3600" w:hanging="360"/>
      </w:pPr>
    </w:lvl>
    <w:lvl w:ilvl="5" w:tplc="D36C96B2">
      <w:start w:val="1"/>
      <w:numFmt w:val="lowerRoman"/>
      <w:lvlText w:val="%6."/>
      <w:lvlJc w:val="right"/>
      <w:pPr>
        <w:ind w:left="4320" w:hanging="180"/>
      </w:pPr>
    </w:lvl>
    <w:lvl w:ilvl="6" w:tplc="CA407B22">
      <w:start w:val="1"/>
      <w:numFmt w:val="decimal"/>
      <w:lvlText w:val="%7."/>
      <w:lvlJc w:val="left"/>
      <w:pPr>
        <w:ind w:left="5040" w:hanging="360"/>
      </w:pPr>
    </w:lvl>
    <w:lvl w:ilvl="7" w:tplc="3878D6D6">
      <w:start w:val="1"/>
      <w:numFmt w:val="lowerLetter"/>
      <w:lvlText w:val="%8."/>
      <w:lvlJc w:val="left"/>
      <w:pPr>
        <w:ind w:left="5760" w:hanging="360"/>
      </w:pPr>
    </w:lvl>
    <w:lvl w:ilvl="8" w:tplc="88F0D380">
      <w:start w:val="1"/>
      <w:numFmt w:val="lowerRoman"/>
      <w:lvlText w:val="%9."/>
      <w:lvlJc w:val="right"/>
      <w:pPr>
        <w:ind w:left="6480" w:hanging="180"/>
      </w:pPr>
    </w:lvl>
  </w:abstractNum>
  <w:abstractNum w:abstractNumId="23" w15:restartNumberingAfterBreak="0">
    <w:nsid w:val="759E7B0C"/>
    <w:multiLevelType w:val="hybridMultilevel"/>
    <w:tmpl w:val="B10A5CF8"/>
    <w:lvl w:ilvl="0" w:tplc="43D22B5C">
      <w:start w:val="1"/>
      <w:numFmt w:val="bullet"/>
      <w:lvlText w:val=""/>
      <w:lvlJc w:val="left"/>
      <w:pPr>
        <w:ind w:left="1568" w:hanging="360"/>
      </w:pPr>
      <w:rPr>
        <w:rFonts w:ascii="Symbol" w:hAnsi="Symbol" w:hint="default"/>
      </w:rPr>
    </w:lvl>
    <w:lvl w:ilvl="1" w:tplc="F82400A2" w:tentative="1">
      <w:start w:val="1"/>
      <w:numFmt w:val="bullet"/>
      <w:lvlText w:val="o"/>
      <w:lvlJc w:val="left"/>
      <w:pPr>
        <w:ind w:left="2288" w:hanging="360"/>
      </w:pPr>
      <w:rPr>
        <w:rFonts w:ascii="Courier New" w:hAnsi="Courier New" w:cs="Courier New" w:hint="default"/>
      </w:rPr>
    </w:lvl>
    <w:lvl w:ilvl="2" w:tplc="980C861A" w:tentative="1">
      <w:start w:val="1"/>
      <w:numFmt w:val="bullet"/>
      <w:lvlText w:val=""/>
      <w:lvlJc w:val="left"/>
      <w:pPr>
        <w:ind w:left="3008" w:hanging="360"/>
      </w:pPr>
      <w:rPr>
        <w:rFonts w:ascii="Wingdings" w:hAnsi="Wingdings" w:hint="default"/>
      </w:rPr>
    </w:lvl>
    <w:lvl w:ilvl="3" w:tplc="2280CE6E" w:tentative="1">
      <w:start w:val="1"/>
      <w:numFmt w:val="bullet"/>
      <w:lvlText w:val=""/>
      <w:lvlJc w:val="left"/>
      <w:pPr>
        <w:ind w:left="3728" w:hanging="360"/>
      </w:pPr>
      <w:rPr>
        <w:rFonts w:ascii="Symbol" w:hAnsi="Symbol" w:hint="default"/>
      </w:rPr>
    </w:lvl>
    <w:lvl w:ilvl="4" w:tplc="C74680E4" w:tentative="1">
      <w:start w:val="1"/>
      <w:numFmt w:val="bullet"/>
      <w:lvlText w:val="o"/>
      <w:lvlJc w:val="left"/>
      <w:pPr>
        <w:ind w:left="4448" w:hanging="360"/>
      </w:pPr>
      <w:rPr>
        <w:rFonts w:ascii="Courier New" w:hAnsi="Courier New" w:cs="Courier New" w:hint="default"/>
      </w:rPr>
    </w:lvl>
    <w:lvl w:ilvl="5" w:tplc="3952719E" w:tentative="1">
      <w:start w:val="1"/>
      <w:numFmt w:val="bullet"/>
      <w:lvlText w:val=""/>
      <w:lvlJc w:val="left"/>
      <w:pPr>
        <w:ind w:left="5168" w:hanging="360"/>
      </w:pPr>
      <w:rPr>
        <w:rFonts w:ascii="Wingdings" w:hAnsi="Wingdings" w:hint="default"/>
      </w:rPr>
    </w:lvl>
    <w:lvl w:ilvl="6" w:tplc="1D709FFA" w:tentative="1">
      <w:start w:val="1"/>
      <w:numFmt w:val="bullet"/>
      <w:lvlText w:val=""/>
      <w:lvlJc w:val="left"/>
      <w:pPr>
        <w:ind w:left="5888" w:hanging="360"/>
      </w:pPr>
      <w:rPr>
        <w:rFonts w:ascii="Symbol" w:hAnsi="Symbol" w:hint="default"/>
      </w:rPr>
    </w:lvl>
    <w:lvl w:ilvl="7" w:tplc="C7A6DAD4" w:tentative="1">
      <w:start w:val="1"/>
      <w:numFmt w:val="bullet"/>
      <w:lvlText w:val="o"/>
      <w:lvlJc w:val="left"/>
      <w:pPr>
        <w:ind w:left="6608" w:hanging="360"/>
      </w:pPr>
      <w:rPr>
        <w:rFonts w:ascii="Courier New" w:hAnsi="Courier New" w:cs="Courier New" w:hint="default"/>
      </w:rPr>
    </w:lvl>
    <w:lvl w:ilvl="8" w:tplc="9AD0A81E" w:tentative="1">
      <w:start w:val="1"/>
      <w:numFmt w:val="bullet"/>
      <w:lvlText w:val=""/>
      <w:lvlJc w:val="left"/>
      <w:pPr>
        <w:ind w:left="7328" w:hanging="360"/>
      </w:pPr>
      <w:rPr>
        <w:rFonts w:ascii="Wingdings" w:hAnsi="Wingdings" w:hint="default"/>
      </w:rPr>
    </w:lvl>
  </w:abstractNum>
  <w:abstractNum w:abstractNumId="24" w15:restartNumberingAfterBreak="0">
    <w:nsid w:val="76E334F9"/>
    <w:multiLevelType w:val="hybridMultilevel"/>
    <w:tmpl w:val="9B300058"/>
    <w:lvl w:ilvl="0" w:tplc="5EB24824">
      <w:start w:val="1"/>
      <w:numFmt w:val="decimal"/>
      <w:lvlText w:val="%1."/>
      <w:lvlJc w:val="left"/>
      <w:pPr>
        <w:ind w:left="720" w:hanging="360"/>
      </w:pPr>
    </w:lvl>
    <w:lvl w:ilvl="1" w:tplc="17CEBB1E" w:tentative="1">
      <w:start w:val="1"/>
      <w:numFmt w:val="lowerLetter"/>
      <w:lvlText w:val="%2."/>
      <w:lvlJc w:val="left"/>
      <w:pPr>
        <w:ind w:left="1440" w:hanging="360"/>
      </w:pPr>
    </w:lvl>
    <w:lvl w:ilvl="2" w:tplc="0DB4FF16" w:tentative="1">
      <w:start w:val="1"/>
      <w:numFmt w:val="lowerRoman"/>
      <w:lvlText w:val="%3."/>
      <w:lvlJc w:val="right"/>
      <w:pPr>
        <w:ind w:left="2160" w:hanging="180"/>
      </w:pPr>
    </w:lvl>
    <w:lvl w:ilvl="3" w:tplc="779402E4" w:tentative="1">
      <w:start w:val="1"/>
      <w:numFmt w:val="decimal"/>
      <w:lvlText w:val="%4."/>
      <w:lvlJc w:val="left"/>
      <w:pPr>
        <w:ind w:left="2880" w:hanging="360"/>
      </w:pPr>
    </w:lvl>
    <w:lvl w:ilvl="4" w:tplc="4578681E" w:tentative="1">
      <w:start w:val="1"/>
      <w:numFmt w:val="lowerLetter"/>
      <w:lvlText w:val="%5."/>
      <w:lvlJc w:val="left"/>
      <w:pPr>
        <w:ind w:left="3600" w:hanging="360"/>
      </w:pPr>
    </w:lvl>
    <w:lvl w:ilvl="5" w:tplc="D17E8A50" w:tentative="1">
      <w:start w:val="1"/>
      <w:numFmt w:val="lowerRoman"/>
      <w:lvlText w:val="%6."/>
      <w:lvlJc w:val="right"/>
      <w:pPr>
        <w:ind w:left="4320" w:hanging="180"/>
      </w:pPr>
    </w:lvl>
    <w:lvl w:ilvl="6" w:tplc="C144F662" w:tentative="1">
      <w:start w:val="1"/>
      <w:numFmt w:val="decimal"/>
      <w:lvlText w:val="%7."/>
      <w:lvlJc w:val="left"/>
      <w:pPr>
        <w:ind w:left="5040" w:hanging="360"/>
      </w:pPr>
    </w:lvl>
    <w:lvl w:ilvl="7" w:tplc="BB9C0994" w:tentative="1">
      <w:start w:val="1"/>
      <w:numFmt w:val="lowerLetter"/>
      <w:lvlText w:val="%8."/>
      <w:lvlJc w:val="left"/>
      <w:pPr>
        <w:ind w:left="5760" w:hanging="360"/>
      </w:pPr>
    </w:lvl>
    <w:lvl w:ilvl="8" w:tplc="F17CDB80"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
  </w:num>
  <w:num w:numId="5">
    <w:abstractNumId w:val="21"/>
  </w:num>
  <w:num w:numId="6">
    <w:abstractNumId w:val="18"/>
  </w:num>
  <w:num w:numId="7">
    <w:abstractNumId w:val="24"/>
  </w:num>
  <w:num w:numId="8">
    <w:abstractNumId w:val="5"/>
  </w:num>
  <w:num w:numId="9">
    <w:abstractNumId w:val="7"/>
  </w:num>
  <w:num w:numId="10">
    <w:abstractNumId w:val="1"/>
  </w:num>
  <w:num w:numId="11">
    <w:abstractNumId w:val="8"/>
  </w:num>
  <w:num w:numId="12">
    <w:abstractNumId w:val="17"/>
  </w:num>
  <w:num w:numId="13">
    <w:abstractNumId w:val="16"/>
  </w:num>
  <w:num w:numId="14">
    <w:abstractNumId w:val="12"/>
  </w:num>
  <w:num w:numId="15">
    <w:abstractNumId w:val="6"/>
  </w:num>
  <w:num w:numId="16">
    <w:abstractNumId w:val="14"/>
  </w:num>
  <w:num w:numId="17">
    <w:abstractNumId w:val="23"/>
  </w:num>
  <w:num w:numId="18">
    <w:abstractNumId w:val="2"/>
  </w:num>
  <w:num w:numId="19">
    <w:abstractNumId w:val="4"/>
  </w:num>
  <w:num w:numId="20">
    <w:abstractNumId w:val="19"/>
  </w:num>
  <w:num w:numId="21">
    <w:abstractNumId w:val="13"/>
  </w:num>
  <w:num w:numId="22">
    <w:abstractNumId w:val="11"/>
  </w:num>
  <w:num w:numId="23">
    <w:abstractNumId w:val="0"/>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removePersonalInformation/>
  <w:proofState w:spelling="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22D"/>
    <w:rsid w:val="00115154"/>
    <w:rsid w:val="00274C06"/>
    <w:rsid w:val="002B2A30"/>
    <w:rsid w:val="002C0F9D"/>
    <w:rsid w:val="00352C61"/>
    <w:rsid w:val="003629DE"/>
    <w:rsid w:val="00532396"/>
    <w:rsid w:val="0072144F"/>
    <w:rsid w:val="0095222D"/>
    <w:rsid w:val="00A81262"/>
    <w:rsid w:val="00CB7C2A"/>
    <w:rsid w:val="00F94B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190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aliases w:val="Nag. tytuł"/>
    <w:qFormat/>
    <w:rsid w:val="001B2F82"/>
  </w:style>
  <w:style w:type="paragraph" w:styleId="Nagwek1">
    <w:name w:val="heading 1"/>
    <w:basedOn w:val="Normalny"/>
    <w:next w:val="Normalny"/>
    <w:link w:val="Nagwek1Znak"/>
    <w:uiPriority w:val="9"/>
    <w:qFormat/>
    <w:rsid w:val="009259C0"/>
    <w:pPr>
      <w:keepNext/>
      <w:keepLines/>
      <w:spacing w:before="480" w:after="0" w:line="360" w:lineRule="auto"/>
      <w:outlineLvl w:val="0"/>
    </w:pPr>
    <w:rPr>
      <w:rFonts w:eastAsiaTheme="majorEastAsia" w:cstheme="majorBidi"/>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30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03D0"/>
    <w:rPr>
      <w:rFonts w:ascii="Segoe UI" w:hAnsi="Segoe UI" w:cs="Segoe UI"/>
      <w:sz w:val="18"/>
      <w:szCs w:val="18"/>
    </w:rPr>
  </w:style>
  <w:style w:type="paragraph" w:styleId="Nagwek">
    <w:name w:val="header"/>
    <w:basedOn w:val="Normalny"/>
    <w:link w:val="NagwekZnak"/>
    <w:uiPriority w:val="99"/>
    <w:unhideWhenUsed/>
    <w:rsid w:val="007303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3D0"/>
  </w:style>
  <w:style w:type="paragraph" w:styleId="Stopka">
    <w:name w:val="footer"/>
    <w:basedOn w:val="Normalny"/>
    <w:link w:val="StopkaZnak"/>
    <w:uiPriority w:val="99"/>
    <w:unhideWhenUsed/>
    <w:rsid w:val="007303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3D0"/>
  </w:style>
  <w:style w:type="table" w:styleId="Tabela-Siatka">
    <w:name w:val="Table Grid"/>
    <w:basedOn w:val="Standardowy"/>
    <w:uiPriority w:val="39"/>
    <w:rsid w:val="006E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F60C1"/>
    <w:rPr>
      <w:color w:val="0563C1" w:themeColor="hyperlink"/>
      <w:u w:val="single"/>
    </w:rPr>
  </w:style>
  <w:style w:type="paragraph" w:styleId="Bezodstpw">
    <w:name w:val="No Spacing"/>
    <w:link w:val="BezodstpwZnak"/>
    <w:uiPriority w:val="1"/>
    <w:qFormat/>
    <w:rsid w:val="00074264"/>
    <w:pPr>
      <w:spacing w:after="0" w:line="240" w:lineRule="auto"/>
    </w:pPr>
  </w:style>
  <w:style w:type="paragraph" w:customStyle="1" w:styleId="Datapisma">
    <w:name w:val="Data pisma"/>
    <w:basedOn w:val="Akapitzlist"/>
    <w:link w:val="DatapismaZnak"/>
    <w:qFormat/>
    <w:rsid w:val="00AD147A"/>
    <w:pPr>
      <w:tabs>
        <w:tab w:val="right" w:pos="9072"/>
      </w:tabs>
      <w:spacing w:line="360" w:lineRule="auto"/>
      <w:ind w:left="5103"/>
    </w:pPr>
    <w:rPr>
      <w:rFonts w:cs="Arial"/>
      <w:sz w:val="22"/>
      <w:szCs w:val="22"/>
    </w:rPr>
  </w:style>
  <w:style w:type="paragraph" w:customStyle="1" w:styleId="Nrpisma">
    <w:name w:val="Nr pisma"/>
    <w:basedOn w:val="Bezodstpw"/>
    <w:link w:val="NrpismaZnak"/>
    <w:qFormat/>
    <w:rsid w:val="0090417F"/>
    <w:rPr>
      <w:b/>
    </w:rPr>
  </w:style>
  <w:style w:type="character" w:customStyle="1" w:styleId="BezodstpwZnak">
    <w:name w:val="Bez odstępów Znak"/>
    <w:basedOn w:val="Domylnaczcionkaakapitu"/>
    <w:link w:val="Bezodstpw"/>
    <w:uiPriority w:val="1"/>
    <w:rsid w:val="0090417F"/>
    <w:rPr>
      <w:rFonts w:ascii="Arial" w:hAnsi="Arial"/>
    </w:rPr>
  </w:style>
  <w:style w:type="character" w:customStyle="1" w:styleId="DatapismaZnak">
    <w:name w:val="Data pisma Znak"/>
    <w:basedOn w:val="BezodstpwZnak"/>
    <w:link w:val="Datapisma"/>
    <w:rsid w:val="00AD147A"/>
    <w:rPr>
      <w:rFonts w:ascii="Arial" w:hAnsi="Arial" w:cs="Arial"/>
      <w:sz w:val="22"/>
      <w:szCs w:val="22"/>
    </w:rPr>
  </w:style>
  <w:style w:type="paragraph" w:customStyle="1" w:styleId="Adresatpisma">
    <w:name w:val="Adresat pisma"/>
    <w:basedOn w:val="Bezodstpw"/>
    <w:link w:val="AdresatpismaZnak"/>
    <w:qFormat/>
    <w:rsid w:val="00F51ADE"/>
    <w:pPr>
      <w:spacing w:before="480" w:after="480"/>
      <w:ind w:left="4536"/>
    </w:pPr>
    <w:rPr>
      <w:sz w:val="26"/>
    </w:rPr>
  </w:style>
  <w:style w:type="character" w:customStyle="1" w:styleId="NrpismaZnak">
    <w:name w:val="Nr pisma Znak"/>
    <w:basedOn w:val="BezodstpwZnak"/>
    <w:link w:val="Nrpisma"/>
    <w:rsid w:val="0090417F"/>
    <w:rPr>
      <w:rFonts w:ascii="Arial" w:hAnsi="Arial"/>
      <w:b/>
    </w:rPr>
  </w:style>
  <w:style w:type="paragraph" w:customStyle="1" w:styleId="Streszczeniepisma">
    <w:name w:val="Streszczenie pisma"/>
    <w:basedOn w:val="Bezodstpw"/>
    <w:link w:val="StreszczeniepismaZnak"/>
    <w:qFormat/>
    <w:rsid w:val="0090417F"/>
    <w:pPr>
      <w:spacing w:after="120"/>
    </w:pPr>
    <w:rPr>
      <w:b/>
    </w:rPr>
  </w:style>
  <w:style w:type="character" w:customStyle="1" w:styleId="AdresatpismaZnak">
    <w:name w:val="Adresat pisma Znak"/>
    <w:basedOn w:val="BezodstpwZnak"/>
    <w:link w:val="Adresatpisma"/>
    <w:rsid w:val="00F51ADE"/>
    <w:rPr>
      <w:rFonts w:ascii="Arial" w:hAnsi="Arial"/>
      <w:sz w:val="26"/>
    </w:rPr>
  </w:style>
  <w:style w:type="paragraph" w:customStyle="1" w:styleId="Trepisma">
    <w:name w:val="Treść pisma"/>
    <w:basedOn w:val="Bezodstpw"/>
    <w:link w:val="TrepismaZnak"/>
    <w:qFormat/>
    <w:rsid w:val="00AD147A"/>
    <w:pPr>
      <w:spacing w:before="120" w:after="120" w:line="360" w:lineRule="auto"/>
      <w:ind w:firstLine="567"/>
    </w:pPr>
  </w:style>
  <w:style w:type="character" w:customStyle="1" w:styleId="StreszczeniepismaZnak">
    <w:name w:val="Streszczenie pisma Znak"/>
    <w:basedOn w:val="BezodstpwZnak"/>
    <w:link w:val="Streszczeniepisma"/>
    <w:rsid w:val="0090417F"/>
    <w:rPr>
      <w:rFonts w:ascii="Arial" w:hAnsi="Arial"/>
      <w:b/>
    </w:rPr>
  </w:style>
  <w:style w:type="paragraph" w:customStyle="1" w:styleId="Nrstrony">
    <w:name w:val="Nr strony"/>
    <w:basedOn w:val="Stopka"/>
    <w:link w:val="NrstronyZnak"/>
    <w:qFormat/>
    <w:rsid w:val="008C0D8F"/>
    <w:pPr>
      <w:spacing w:after="120"/>
      <w:jc w:val="right"/>
    </w:pPr>
    <w:rPr>
      <w:lang w:val="en-US"/>
    </w:rPr>
  </w:style>
  <w:style w:type="character" w:customStyle="1" w:styleId="TrepismaZnak">
    <w:name w:val="Treść pisma Znak"/>
    <w:basedOn w:val="BezodstpwZnak"/>
    <w:link w:val="Trepisma"/>
    <w:rsid w:val="00AD147A"/>
    <w:rPr>
      <w:rFonts w:ascii="Arial" w:hAnsi="Arial"/>
    </w:rPr>
  </w:style>
  <w:style w:type="character" w:customStyle="1" w:styleId="NrstronyZnak">
    <w:name w:val="Nr strony Znak"/>
    <w:basedOn w:val="StopkaZnak"/>
    <w:link w:val="Nrstrony"/>
    <w:rsid w:val="008C0D8F"/>
    <w:rPr>
      <w:lang w:val="en-US"/>
    </w:rPr>
  </w:style>
  <w:style w:type="paragraph" w:styleId="Akapitzlist">
    <w:name w:val="List Paragraph"/>
    <w:basedOn w:val="Normalny"/>
    <w:uiPriority w:val="34"/>
    <w:qFormat/>
    <w:rsid w:val="00F83F91"/>
    <w:pPr>
      <w:spacing w:line="256" w:lineRule="auto"/>
      <w:ind w:left="720"/>
      <w:contextualSpacing/>
    </w:pPr>
  </w:style>
  <w:style w:type="character" w:customStyle="1" w:styleId="FontStyle26">
    <w:name w:val="Font Style26"/>
    <w:uiPriority w:val="99"/>
    <w:rsid w:val="00932D54"/>
    <w:rPr>
      <w:rFonts w:ascii="Arial" w:hAnsi="Arial" w:cs="Arial"/>
      <w:b/>
      <w:bCs/>
      <w:sz w:val="18"/>
      <w:szCs w:val="18"/>
    </w:rPr>
  </w:style>
  <w:style w:type="character" w:customStyle="1" w:styleId="FontStyle27">
    <w:name w:val="Font Style27"/>
    <w:uiPriority w:val="99"/>
    <w:rsid w:val="00932D54"/>
    <w:rPr>
      <w:rFonts w:ascii="Arial" w:hAnsi="Arial" w:cs="Arial"/>
      <w:i/>
      <w:iCs/>
      <w:sz w:val="16"/>
      <w:szCs w:val="16"/>
    </w:rPr>
  </w:style>
  <w:style w:type="character" w:customStyle="1" w:styleId="FontStyle25">
    <w:name w:val="Font Style25"/>
    <w:uiPriority w:val="99"/>
    <w:rsid w:val="00932D54"/>
    <w:rPr>
      <w:rFonts w:ascii="Arial" w:hAnsi="Arial" w:cs="Arial"/>
      <w:b/>
      <w:bCs/>
      <w:sz w:val="16"/>
      <w:szCs w:val="16"/>
    </w:rPr>
  </w:style>
  <w:style w:type="paragraph" w:customStyle="1" w:styleId="Style6">
    <w:name w:val="Style6"/>
    <w:basedOn w:val="Normalny"/>
    <w:uiPriority w:val="99"/>
    <w:rsid w:val="00932D54"/>
    <w:pPr>
      <w:widowControl w:val="0"/>
      <w:autoSpaceDE w:val="0"/>
      <w:autoSpaceDN w:val="0"/>
      <w:adjustRightInd w:val="0"/>
      <w:spacing w:after="0" w:line="206" w:lineRule="exact"/>
      <w:jc w:val="center"/>
    </w:pPr>
    <w:rPr>
      <w:rFonts w:eastAsia="Times New Roman" w:cs="Arial"/>
      <w:lang w:eastAsia="pl-PL"/>
    </w:rPr>
  </w:style>
  <w:style w:type="paragraph" w:customStyle="1" w:styleId="Style12">
    <w:name w:val="Style12"/>
    <w:basedOn w:val="Normalny"/>
    <w:uiPriority w:val="99"/>
    <w:rsid w:val="00932D54"/>
    <w:pPr>
      <w:widowControl w:val="0"/>
      <w:autoSpaceDE w:val="0"/>
      <w:autoSpaceDN w:val="0"/>
      <w:adjustRightInd w:val="0"/>
      <w:spacing w:after="0" w:line="240" w:lineRule="auto"/>
    </w:pPr>
    <w:rPr>
      <w:rFonts w:eastAsia="Times New Roman" w:cs="Arial"/>
      <w:lang w:eastAsia="pl-PL"/>
    </w:rPr>
  </w:style>
  <w:style w:type="paragraph" w:customStyle="1" w:styleId="Style18">
    <w:name w:val="Style18"/>
    <w:basedOn w:val="Normalny"/>
    <w:uiPriority w:val="99"/>
    <w:rsid w:val="00F33EDE"/>
    <w:pPr>
      <w:widowControl w:val="0"/>
      <w:autoSpaceDE w:val="0"/>
      <w:autoSpaceDN w:val="0"/>
      <w:adjustRightInd w:val="0"/>
      <w:spacing w:after="0" w:line="240" w:lineRule="auto"/>
    </w:pPr>
    <w:rPr>
      <w:rFonts w:eastAsia="Times New Roman" w:cs="Arial"/>
      <w:lang w:eastAsia="pl-PL"/>
    </w:rPr>
  </w:style>
  <w:style w:type="paragraph" w:customStyle="1" w:styleId="Style16">
    <w:name w:val="Style16"/>
    <w:basedOn w:val="Normalny"/>
    <w:uiPriority w:val="99"/>
    <w:rsid w:val="00F33EDE"/>
    <w:pPr>
      <w:widowControl w:val="0"/>
      <w:autoSpaceDE w:val="0"/>
      <w:autoSpaceDN w:val="0"/>
      <w:adjustRightInd w:val="0"/>
      <w:spacing w:after="0" w:line="221" w:lineRule="exact"/>
      <w:ind w:firstLine="499"/>
    </w:pPr>
    <w:rPr>
      <w:rFonts w:eastAsia="Times New Roman" w:cs="Arial"/>
      <w:lang w:eastAsia="pl-PL"/>
    </w:rPr>
  </w:style>
  <w:style w:type="paragraph" w:customStyle="1" w:styleId="Style8">
    <w:name w:val="Style8"/>
    <w:basedOn w:val="Normalny"/>
    <w:uiPriority w:val="99"/>
    <w:rsid w:val="0087263C"/>
    <w:pPr>
      <w:widowControl w:val="0"/>
      <w:autoSpaceDE w:val="0"/>
      <w:autoSpaceDN w:val="0"/>
      <w:adjustRightInd w:val="0"/>
      <w:spacing w:after="0" w:line="182" w:lineRule="exact"/>
      <w:jc w:val="center"/>
    </w:pPr>
    <w:rPr>
      <w:rFonts w:eastAsia="Times New Roman" w:cs="Arial"/>
      <w:lang w:eastAsia="pl-PL"/>
    </w:rPr>
  </w:style>
  <w:style w:type="character" w:customStyle="1" w:styleId="FontStyle24">
    <w:name w:val="Font Style24"/>
    <w:uiPriority w:val="99"/>
    <w:rsid w:val="0087263C"/>
    <w:rPr>
      <w:rFonts w:ascii="Arial" w:hAnsi="Arial" w:cs="Arial"/>
      <w:b/>
      <w:bCs/>
      <w:sz w:val="14"/>
      <w:szCs w:val="14"/>
    </w:rPr>
  </w:style>
  <w:style w:type="paragraph" w:customStyle="1" w:styleId="Style3">
    <w:name w:val="Style3"/>
    <w:basedOn w:val="Normalny"/>
    <w:uiPriority w:val="99"/>
    <w:rsid w:val="0087263C"/>
    <w:pPr>
      <w:widowControl w:val="0"/>
      <w:autoSpaceDE w:val="0"/>
      <w:autoSpaceDN w:val="0"/>
      <w:adjustRightInd w:val="0"/>
      <w:spacing w:after="0" w:line="240" w:lineRule="auto"/>
    </w:pPr>
    <w:rPr>
      <w:rFonts w:eastAsia="Times New Roman" w:cs="Arial"/>
      <w:lang w:eastAsia="pl-PL"/>
    </w:rPr>
  </w:style>
  <w:style w:type="paragraph" w:customStyle="1" w:styleId="Style20">
    <w:name w:val="Style20"/>
    <w:basedOn w:val="Normalny"/>
    <w:uiPriority w:val="99"/>
    <w:rsid w:val="0087263C"/>
    <w:pPr>
      <w:widowControl w:val="0"/>
      <w:autoSpaceDE w:val="0"/>
      <w:autoSpaceDN w:val="0"/>
      <w:adjustRightInd w:val="0"/>
      <w:spacing w:after="0" w:line="240" w:lineRule="auto"/>
    </w:pPr>
    <w:rPr>
      <w:rFonts w:eastAsia="Times New Roman" w:cs="Arial"/>
      <w:lang w:eastAsia="pl-PL"/>
    </w:rPr>
  </w:style>
  <w:style w:type="paragraph" w:customStyle="1" w:styleId="Style19">
    <w:name w:val="Style19"/>
    <w:basedOn w:val="Normalny"/>
    <w:uiPriority w:val="99"/>
    <w:rsid w:val="0087263C"/>
    <w:pPr>
      <w:widowControl w:val="0"/>
      <w:autoSpaceDE w:val="0"/>
      <w:autoSpaceDN w:val="0"/>
      <w:adjustRightInd w:val="0"/>
      <w:spacing w:after="0" w:line="226" w:lineRule="exact"/>
      <w:ind w:firstLine="658"/>
    </w:pPr>
    <w:rPr>
      <w:rFonts w:eastAsia="Times New Roman" w:cs="Arial"/>
      <w:lang w:eastAsia="pl-PL"/>
    </w:rPr>
  </w:style>
  <w:style w:type="character" w:customStyle="1" w:styleId="Nagwek1Znak">
    <w:name w:val="Nagłówek 1 Znak"/>
    <w:basedOn w:val="Domylnaczcionkaakapitu"/>
    <w:link w:val="Nagwek1"/>
    <w:uiPriority w:val="9"/>
    <w:rsid w:val="009259C0"/>
    <w:rPr>
      <w:rFonts w:ascii="Arial" w:eastAsiaTheme="majorEastAsia" w:hAnsi="Arial" w:cstheme="majorBidi"/>
      <w:bCs/>
      <w:sz w:val="24"/>
      <w:szCs w:val="28"/>
    </w:rPr>
  </w:style>
  <w:style w:type="paragraph" w:styleId="Tekstprzypisukocowego">
    <w:name w:val="endnote text"/>
    <w:basedOn w:val="Normalny"/>
    <w:link w:val="TekstprzypisukocowegoZnak"/>
    <w:uiPriority w:val="99"/>
    <w:semiHidden/>
    <w:unhideWhenUsed/>
    <w:rsid w:val="00974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4478"/>
    <w:rPr>
      <w:sz w:val="20"/>
      <w:szCs w:val="20"/>
    </w:rPr>
  </w:style>
  <w:style w:type="character" w:styleId="Odwoanieprzypisukocowego">
    <w:name w:val="endnote reference"/>
    <w:basedOn w:val="Domylnaczcionkaakapitu"/>
    <w:uiPriority w:val="99"/>
    <w:semiHidden/>
    <w:unhideWhenUsed/>
    <w:rsid w:val="00974478"/>
    <w:rPr>
      <w:vertAlign w:val="superscript"/>
    </w:rPr>
  </w:style>
  <w:style w:type="paragraph" w:customStyle="1" w:styleId="data">
    <w:name w:val="data"/>
    <w:basedOn w:val="Normalny"/>
    <w:link w:val="dataZnak"/>
    <w:qFormat/>
    <w:rsid w:val="007813DF"/>
    <w:pPr>
      <w:tabs>
        <w:tab w:val="left" w:pos="5387"/>
      </w:tabs>
      <w:spacing w:after="0" w:line="360" w:lineRule="auto"/>
    </w:pPr>
    <w:rPr>
      <w:rFonts w:eastAsiaTheme="minorEastAsia" w:cs="Arial"/>
      <w:bCs/>
      <w:sz w:val="22"/>
      <w:szCs w:val="22"/>
    </w:rPr>
  </w:style>
  <w:style w:type="character" w:customStyle="1" w:styleId="dataZnak">
    <w:name w:val="data Znak"/>
    <w:basedOn w:val="Domylnaczcionkaakapitu"/>
    <w:link w:val="data"/>
    <w:rsid w:val="007813DF"/>
    <w:rPr>
      <w:rFonts w:eastAsiaTheme="minorEastAsia" w:cs="Arial"/>
      <w:bCs/>
      <w:sz w:val="22"/>
      <w:szCs w:val="22"/>
    </w:rPr>
  </w:style>
  <w:style w:type="paragraph" w:styleId="Tekstprzypisudolnego">
    <w:name w:val="footnote text"/>
    <w:basedOn w:val="Normalny"/>
    <w:link w:val="TekstprzypisudolnegoZnak"/>
    <w:uiPriority w:val="99"/>
    <w:unhideWhenUsed/>
    <w:rsid w:val="007545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455D"/>
    <w:rPr>
      <w:sz w:val="20"/>
      <w:szCs w:val="20"/>
    </w:rPr>
  </w:style>
  <w:style w:type="character" w:styleId="Odwoanieprzypisudolnego">
    <w:name w:val="footnote reference"/>
    <w:basedOn w:val="Domylnaczcionkaakapitu"/>
    <w:uiPriority w:val="99"/>
    <w:unhideWhenUsed/>
    <w:rsid w:val="0075455D"/>
    <w:rPr>
      <w:vertAlign w:val="superscript"/>
    </w:rPr>
  </w:style>
  <w:style w:type="character" w:styleId="Odwoaniedokomentarza">
    <w:name w:val="annotation reference"/>
    <w:basedOn w:val="Domylnaczcionkaakapitu"/>
    <w:uiPriority w:val="99"/>
    <w:semiHidden/>
    <w:unhideWhenUsed/>
    <w:rsid w:val="009E44CD"/>
    <w:rPr>
      <w:sz w:val="16"/>
      <w:szCs w:val="16"/>
    </w:rPr>
  </w:style>
  <w:style w:type="paragraph" w:styleId="Tekstkomentarza">
    <w:name w:val="annotation text"/>
    <w:basedOn w:val="Normalny"/>
    <w:link w:val="TekstkomentarzaZnak"/>
    <w:uiPriority w:val="99"/>
    <w:semiHidden/>
    <w:unhideWhenUsed/>
    <w:rsid w:val="009E44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44CD"/>
    <w:rPr>
      <w:sz w:val="20"/>
      <w:szCs w:val="20"/>
    </w:rPr>
  </w:style>
  <w:style w:type="paragraph" w:styleId="Tematkomentarza">
    <w:name w:val="annotation subject"/>
    <w:basedOn w:val="Tekstkomentarza"/>
    <w:next w:val="Tekstkomentarza"/>
    <w:link w:val="TematkomentarzaZnak"/>
    <w:uiPriority w:val="99"/>
    <w:semiHidden/>
    <w:unhideWhenUsed/>
    <w:rsid w:val="009E44CD"/>
    <w:rPr>
      <w:b/>
      <w:bCs/>
    </w:rPr>
  </w:style>
  <w:style w:type="character" w:customStyle="1" w:styleId="TematkomentarzaZnak">
    <w:name w:val="Temat komentarza Znak"/>
    <w:basedOn w:val="TekstkomentarzaZnak"/>
    <w:link w:val="Tematkomentarza"/>
    <w:uiPriority w:val="99"/>
    <w:semiHidden/>
    <w:rsid w:val="009E44CD"/>
    <w:rPr>
      <w:b/>
      <w:bCs/>
      <w:sz w:val="20"/>
      <w:szCs w:val="20"/>
    </w:rPr>
  </w:style>
  <w:style w:type="character" w:customStyle="1" w:styleId="TekstprzypisudolnegoZnak1">
    <w:name w:val="Tekst przypisu dolnego Znak1"/>
    <w:basedOn w:val="Domylnaczcionkaakapitu"/>
    <w:uiPriority w:val="99"/>
    <w:rsid w:val="004533C0"/>
    <w:rPr>
      <w:rFonts w:asciiTheme="minorHAnsi" w:hAnsiTheme="minorHAnsi"/>
      <w:sz w:val="20"/>
      <w:szCs w:val="20"/>
    </w:rPr>
  </w:style>
  <w:style w:type="paragraph" w:customStyle="1" w:styleId="Default">
    <w:name w:val="Default"/>
    <w:rsid w:val="00150B4A"/>
    <w:pPr>
      <w:autoSpaceDE w:val="0"/>
      <w:autoSpaceDN w:val="0"/>
      <w:adjustRightInd w:val="0"/>
      <w:spacing w:after="0" w:line="240" w:lineRule="auto"/>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C2825-EEDF-4B3B-AEC7-DA403069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5776</Words>
  <Characters>34659</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2024-09-30T11:35:00Z</dcterms:created>
  <dcterms:modified xsi:type="dcterms:W3CDTF">2024-12-31T10:38:00Z</dcterms:modified>
</cp:coreProperties>
</file>