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26DA97" w14:textId="4316A11F" w:rsidR="00F325AB" w:rsidRPr="00F325AB" w:rsidRDefault="00F325AB" w:rsidP="00F325AB">
      <w:pPr>
        <w:jc w:val="right"/>
        <w:rPr>
          <w:rFonts w:ascii="Calibri" w:hAnsi="Calibri" w:cs="Calibri"/>
        </w:rPr>
      </w:pPr>
      <w:r w:rsidRPr="00F325AB">
        <w:rPr>
          <w:rFonts w:ascii="Calibri" w:hAnsi="Calibri" w:cs="Calibri"/>
        </w:rPr>
        <w:t>Załącznik nr 3 do ogłoszenia o wszczęciu postępowania kwalifikacyjnego</w:t>
      </w:r>
    </w:p>
    <w:p w14:paraId="66F50085" w14:textId="7A831D6F" w:rsidR="00F325AB" w:rsidRPr="00F325AB" w:rsidRDefault="00F325AB" w:rsidP="00F325AB">
      <w:pPr>
        <w:jc w:val="right"/>
        <w:rPr>
          <w:rFonts w:ascii="Calibri" w:hAnsi="Calibri" w:cs="Calibri"/>
        </w:rPr>
      </w:pPr>
      <w:r w:rsidRPr="00F325AB">
        <w:rPr>
          <w:rFonts w:ascii="Calibri" w:hAnsi="Calibri" w:cs="Calibri"/>
        </w:rPr>
        <w:t xml:space="preserve">na stanowisko </w:t>
      </w:r>
      <w:r w:rsidR="00F67E6F">
        <w:rPr>
          <w:rFonts w:ascii="Calibri" w:hAnsi="Calibri" w:cs="Calibri"/>
        </w:rPr>
        <w:t xml:space="preserve">Prezesa </w:t>
      </w:r>
      <w:r w:rsidRPr="00F325AB">
        <w:rPr>
          <w:rFonts w:ascii="Calibri" w:hAnsi="Calibri" w:cs="Calibri"/>
        </w:rPr>
        <w:t xml:space="preserve">Zarządu </w:t>
      </w:r>
      <w:r w:rsidR="00F67E6F">
        <w:rPr>
          <w:rFonts w:ascii="Calibri" w:hAnsi="Calibri" w:cs="Calibri"/>
        </w:rPr>
        <w:t xml:space="preserve">Siarkopol Tarnobrzeg sp. z o.o. </w:t>
      </w:r>
    </w:p>
    <w:p w14:paraId="6021E992" w14:textId="77777777" w:rsidR="00F325AB" w:rsidRPr="00F325AB" w:rsidRDefault="00F325AB" w:rsidP="00F325AB">
      <w:pPr>
        <w:suppressAutoHyphens/>
        <w:spacing w:before="120" w:after="120"/>
        <w:ind w:left="5245" w:firstLine="510"/>
        <w:jc w:val="both"/>
        <w:rPr>
          <w:bCs/>
          <w:sz w:val="22"/>
          <w:szCs w:val="24"/>
        </w:rPr>
      </w:pPr>
      <w:r w:rsidRPr="00F325AB">
        <w:rPr>
          <w:bCs/>
          <w:sz w:val="22"/>
          <w:szCs w:val="24"/>
        </w:rPr>
        <w:t>.....................................................</w:t>
      </w:r>
    </w:p>
    <w:p w14:paraId="100A7E87" w14:textId="77777777" w:rsidR="00F325AB" w:rsidRPr="00F325AB" w:rsidRDefault="00F325AB" w:rsidP="00F325AB">
      <w:pPr>
        <w:suppressAutoHyphens/>
        <w:spacing w:before="120" w:after="120"/>
        <w:ind w:left="6096" w:firstLine="510"/>
        <w:jc w:val="both"/>
        <w:rPr>
          <w:bCs/>
          <w:sz w:val="22"/>
          <w:szCs w:val="24"/>
        </w:rPr>
      </w:pPr>
      <w:r w:rsidRPr="00F325AB">
        <w:rPr>
          <w:bCs/>
          <w:sz w:val="22"/>
          <w:szCs w:val="24"/>
        </w:rPr>
        <w:t>(miejscowość, data)</w:t>
      </w:r>
    </w:p>
    <w:p w14:paraId="7DA4B783" w14:textId="77777777" w:rsidR="00F325AB" w:rsidRPr="00F325AB" w:rsidRDefault="00F325AB" w:rsidP="00F325AB">
      <w:pPr>
        <w:suppressAutoHyphens/>
        <w:spacing w:before="120" w:after="120"/>
        <w:ind w:firstLine="510"/>
        <w:jc w:val="both"/>
        <w:rPr>
          <w:bCs/>
          <w:sz w:val="22"/>
          <w:szCs w:val="24"/>
        </w:rPr>
      </w:pPr>
      <w:r w:rsidRPr="00F325AB">
        <w:rPr>
          <w:bCs/>
          <w:sz w:val="22"/>
          <w:szCs w:val="24"/>
        </w:rPr>
        <w:t>......................................................</w:t>
      </w:r>
    </w:p>
    <w:p w14:paraId="33211ED1" w14:textId="77777777" w:rsidR="00F325AB" w:rsidRPr="00F325AB" w:rsidRDefault="00F325AB" w:rsidP="00F325AB">
      <w:pPr>
        <w:suppressAutoHyphens/>
        <w:spacing w:before="120" w:after="120"/>
        <w:ind w:firstLine="510"/>
        <w:jc w:val="both"/>
        <w:rPr>
          <w:bCs/>
          <w:sz w:val="22"/>
          <w:szCs w:val="24"/>
        </w:rPr>
      </w:pPr>
      <w:r w:rsidRPr="00F325AB">
        <w:rPr>
          <w:bCs/>
          <w:sz w:val="22"/>
          <w:szCs w:val="24"/>
        </w:rPr>
        <w:t>(imię i nazwisko)</w:t>
      </w:r>
    </w:p>
    <w:p w14:paraId="18A80614" w14:textId="77777777" w:rsidR="00F325AB" w:rsidRPr="00F325AB" w:rsidRDefault="00F325AB" w:rsidP="00F325AB">
      <w:pPr>
        <w:suppressAutoHyphens/>
        <w:spacing w:before="120" w:after="120"/>
        <w:ind w:firstLine="510"/>
        <w:jc w:val="both"/>
        <w:rPr>
          <w:bCs/>
          <w:sz w:val="22"/>
          <w:szCs w:val="24"/>
        </w:rPr>
      </w:pPr>
      <w:r w:rsidRPr="00F325AB">
        <w:rPr>
          <w:bCs/>
          <w:sz w:val="22"/>
          <w:szCs w:val="24"/>
        </w:rPr>
        <w:t>......................................................</w:t>
      </w:r>
    </w:p>
    <w:p w14:paraId="00FDF20E" w14:textId="77777777" w:rsidR="00F325AB" w:rsidRPr="00F325AB" w:rsidRDefault="00F325AB" w:rsidP="00F325AB">
      <w:pPr>
        <w:suppressAutoHyphens/>
        <w:spacing w:before="120" w:after="120"/>
        <w:ind w:firstLine="510"/>
        <w:jc w:val="both"/>
        <w:rPr>
          <w:bCs/>
          <w:sz w:val="22"/>
          <w:szCs w:val="24"/>
        </w:rPr>
      </w:pPr>
      <w:r w:rsidRPr="00F325AB">
        <w:rPr>
          <w:bCs/>
          <w:sz w:val="22"/>
          <w:szCs w:val="24"/>
        </w:rPr>
        <w:t>(PESEL)</w:t>
      </w:r>
    </w:p>
    <w:p w14:paraId="293BACD3" w14:textId="77777777" w:rsidR="00F325AB" w:rsidRPr="00F325AB" w:rsidRDefault="00F325AB" w:rsidP="00F325AB">
      <w:pPr>
        <w:suppressAutoHyphens/>
        <w:spacing w:before="120" w:after="120"/>
        <w:ind w:firstLine="510"/>
        <w:jc w:val="both"/>
        <w:rPr>
          <w:bCs/>
          <w:sz w:val="22"/>
          <w:szCs w:val="24"/>
        </w:rPr>
      </w:pPr>
    </w:p>
    <w:p w14:paraId="7161D4CC" w14:textId="77777777" w:rsidR="00F325AB" w:rsidRPr="00F325AB" w:rsidRDefault="00F325AB" w:rsidP="00F325AB">
      <w:pPr>
        <w:keepNext/>
        <w:suppressAutoHyphens/>
        <w:spacing w:before="120" w:after="120"/>
        <w:jc w:val="center"/>
        <w:rPr>
          <w:rStyle w:val="IGindeksgrny"/>
        </w:rPr>
      </w:pPr>
      <w:r w:rsidRPr="00F325AB">
        <w:rPr>
          <w:b/>
          <w:bCs/>
          <w:caps/>
          <w:spacing w:val="54"/>
          <w:kern w:val="24"/>
          <w:sz w:val="22"/>
          <w:szCs w:val="24"/>
        </w:rPr>
        <w:t>OŚWIADCZENIE</w:t>
      </w:r>
    </w:p>
    <w:p w14:paraId="512D79A7" w14:textId="36FB4840" w:rsidR="00F325AB" w:rsidRPr="00F325AB" w:rsidRDefault="00F325AB" w:rsidP="00F325AB">
      <w:pPr>
        <w:suppressAutoHyphens/>
        <w:spacing w:before="120" w:after="120"/>
        <w:ind w:firstLine="510"/>
        <w:jc w:val="both"/>
        <w:rPr>
          <w:bCs/>
          <w:sz w:val="22"/>
          <w:szCs w:val="24"/>
        </w:rPr>
      </w:pPr>
      <w:r w:rsidRPr="00F325AB">
        <w:rPr>
          <w:bCs/>
          <w:sz w:val="22"/>
          <w:szCs w:val="24"/>
        </w:rPr>
        <w:t xml:space="preserve">W związku ze zgłoszeniem do postępowania kwalifikacyjnego na stanowisko </w:t>
      </w:r>
      <w:r w:rsidR="00F67E6F">
        <w:rPr>
          <w:bCs/>
          <w:sz w:val="22"/>
          <w:szCs w:val="24"/>
        </w:rPr>
        <w:t xml:space="preserve">Prezesa </w:t>
      </w:r>
      <w:r w:rsidRPr="00F325AB">
        <w:rPr>
          <w:bCs/>
          <w:sz w:val="22"/>
          <w:szCs w:val="24"/>
        </w:rPr>
        <w:t>Zarządu</w:t>
      </w:r>
      <w:r w:rsidRPr="00F325AB">
        <w:rPr>
          <w:b/>
          <w:bCs/>
          <w:sz w:val="22"/>
          <w:szCs w:val="24"/>
        </w:rPr>
        <w:t xml:space="preserve"> </w:t>
      </w:r>
      <w:r w:rsidRPr="00F325AB">
        <w:rPr>
          <w:bCs/>
          <w:sz w:val="22"/>
          <w:szCs w:val="24"/>
        </w:rPr>
        <w:t xml:space="preserve">spółki </w:t>
      </w:r>
      <w:r w:rsidR="00F67E6F">
        <w:rPr>
          <w:bCs/>
          <w:sz w:val="22"/>
          <w:szCs w:val="24"/>
        </w:rPr>
        <w:t xml:space="preserve">Siarkopol Tarnobrzeg sp. z o.o. </w:t>
      </w:r>
      <w:r w:rsidRPr="00F325AB">
        <w:rPr>
          <w:bCs/>
          <w:sz w:val="22"/>
          <w:szCs w:val="24"/>
        </w:rPr>
        <w:t xml:space="preserve">z siedzibą w </w:t>
      </w:r>
      <w:r w:rsidR="00F67E6F">
        <w:rPr>
          <w:bCs/>
          <w:sz w:val="22"/>
          <w:szCs w:val="24"/>
        </w:rPr>
        <w:t xml:space="preserve">Tarnobrzegu, </w:t>
      </w:r>
      <w:r w:rsidRPr="00F325AB">
        <w:rPr>
          <w:bCs/>
          <w:sz w:val="22"/>
          <w:szCs w:val="24"/>
        </w:rPr>
        <w:t xml:space="preserve">oświadczam, że podane poniżej informacje są pełne i zgodne ze stanem faktycznym: </w:t>
      </w:r>
    </w:p>
    <w:p w14:paraId="56792868" w14:textId="2938A58E" w:rsidR="00F325AB" w:rsidRPr="00F67E6F" w:rsidRDefault="00F325AB" w:rsidP="00F67E6F">
      <w:pPr>
        <w:suppressAutoHyphens/>
        <w:spacing w:before="120" w:after="120"/>
        <w:ind w:firstLine="510"/>
        <w:jc w:val="both"/>
        <w:rPr>
          <w:b/>
          <w:bCs/>
          <w:sz w:val="32"/>
          <w:szCs w:val="32"/>
        </w:rPr>
      </w:pPr>
      <w:r w:rsidRPr="00F325AB">
        <w:rPr>
          <w:bCs/>
          <w:sz w:val="22"/>
          <w:szCs w:val="24"/>
        </w:rPr>
        <w:t xml:space="preserve"> </w:t>
      </w:r>
      <w:r w:rsidR="00F67E6F">
        <w:rPr>
          <w:bCs/>
          <w:sz w:val="22"/>
          <w:szCs w:val="24"/>
        </w:rPr>
        <w:tab/>
      </w:r>
      <w:r w:rsidR="00F67E6F">
        <w:rPr>
          <w:bCs/>
          <w:sz w:val="22"/>
          <w:szCs w:val="24"/>
        </w:rPr>
        <w:tab/>
      </w:r>
      <w:r w:rsidR="00F67E6F">
        <w:rPr>
          <w:bCs/>
          <w:sz w:val="22"/>
          <w:szCs w:val="24"/>
        </w:rPr>
        <w:tab/>
      </w:r>
      <w:r w:rsidR="00F67E6F">
        <w:rPr>
          <w:bCs/>
          <w:sz w:val="22"/>
          <w:szCs w:val="24"/>
        </w:rPr>
        <w:tab/>
      </w:r>
      <w:r w:rsidR="00F67E6F">
        <w:rPr>
          <w:bCs/>
          <w:sz w:val="22"/>
          <w:szCs w:val="24"/>
        </w:rPr>
        <w:tab/>
      </w:r>
      <w:r w:rsidRPr="00F67E6F">
        <w:rPr>
          <w:b/>
          <w:sz w:val="32"/>
          <w:szCs w:val="32"/>
        </w:rPr>
        <w:t>Formularz samooceny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62"/>
        <w:gridCol w:w="2268"/>
        <w:gridCol w:w="993"/>
        <w:gridCol w:w="992"/>
        <w:gridCol w:w="4208"/>
      </w:tblGrid>
      <w:tr w:rsidR="00F325AB" w:rsidRPr="00F325AB" w14:paraId="42CCE3BA" w14:textId="77777777" w:rsidTr="00DE17EA">
        <w:trPr>
          <w:trHeight w:val="738"/>
        </w:trPr>
        <w:tc>
          <w:tcPr>
            <w:tcW w:w="562" w:type="dxa"/>
            <w:vMerge w:val="restart"/>
            <w:vAlign w:val="center"/>
          </w:tcPr>
          <w:p w14:paraId="010FFF58" w14:textId="77777777" w:rsidR="00F325AB" w:rsidRPr="00F325AB" w:rsidRDefault="00F325AB" w:rsidP="00DE17EA">
            <w:pPr>
              <w:spacing w:before="120" w:after="120"/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br w:type="page"/>
              <w:t>Lp.</w:t>
            </w:r>
          </w:p>
        </w:tc>
        <w:tc>
          <w:tcPr>
            <w:tcW w:w="2268" w:type="dxa"/>
            <w:vMerge w:val="restart"/>
            <w:vAlign w:val="center"/>
          </w:tcPr>
          <w:p w14:paraId="5DC3731D" w14:textId="77777777" w:rsidR="00F325AB" w:rsidRPr="00F325AB" w:rsidRDefault="00F325AB" w:rsidP="00DE17EA">
            <w:pPr>
              <w:pStyle w:val="TEKSTwTABELIWYRODKOWANYtekstwyrodkowanywpoziomie"/>
              <w:spacing w:before="120" w:after="120" w:line="240" w:lineRule="auto"/>
              <w:rPr>
                <w:rStyle w:val="IGindeksgrny"/>
              </w:rPr>
            </w:pPr>
            <w:r w:rsidRPr="00F325AB">
              <w:rPr>
                <w:rFonts w:ascii="Times New Roman" w:hAnsi="Times New Roman" w:cs="Times New Roman"/>
                <w:b/>
                <w:sz w:val="22"/>
                <w:szCs w:val="24"/>
              </w:rPr>
              <w:t>Nazwa kompetencji</w:t>
            </w:r>
            <w:r w:rsidRPr="00F325AB">
              <w:rPr>
                <w:rStyle w:val="IGindeksgrny"/>
              </w:rPr>
              <w:footnoteReference w:customMarkFollows="1" w:id="1"/>
              <w:t>*</w:t>
            </w:r>
          </w:p>
        </w:tc>
        <w:tc>
          <w:tcPr>
            <w:tcW w:w="1985" w:type="dxa"/>
            <w:gridSpan w:val="2"/>
            <w:vAlign w:val="center"/>
          </w:tcPr>
          <w:p w14:paraId="2E23F674" w14:textId="77777777" w:rsidR="00F325AB" w:rsidRPr="00F325AB" w:rsidRDefault="00F325AB" w:rsidP="00DE17EA">
            <w:pPr>
              <w:pStyle w:val="TEKSTwTABELIWYRODKOWANYtekstwyrodkowanywpoziomie"/>
              <w:spacing w:before="120" w:after="120" w:line="240" w:lineRule="auto"/>
              <w:rPr>
                <w:rStyle w:val="IGindeksgrny"/>
              </w:rPr>
            </w:pPr>
            <w:r w:rsidRPr="00F325AB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 Samoocena</w:t>
            </w:r>
            <w:r w:rsidRPr="00F325AB">
              <w:rPr>
                <w:rStyle w:val="IGindeksgrny"/>
              </w:rPr>
              <w:footnoteReference w:customMarkFollows="1" w:id="2"/>
              <w:t>**</w:t>
            </w:r>
          </w:p>
        </w:tc>
        <w:tc>
          <w:tcPr>
            <w:tcW w:w="4208" w:type="dxa"/>
            <w:vMerge w:val="restart"/>
            <w:vAlign w:val="center"/>
          </w:tcPr>
          <w:p w14:paraId="34B29A0E" w14:textId="77777777" w:rsidR="00F325AB" w:rsidRPr="00F325AB" w:rsidRDefault="00F325AB" w:rsidP="00DE17EA">
            <w:pPr>
              <w:pStyle w:val="TEKSTwTABELIWYRODKOWANYtekstwyrodkowanywpoziomie"/>
              <w:spacing w:before="120" w:after="120" w:line="240" w:lineRule="auto"/>
              <w:rPr>
                <w:rFonts w:ascii="Times New Roman" w:hAnsi="Times New Roman" w:cs="Times New Roman"/>
                <w:b/>
                <w:sz w:val="22"/>
                <w:szCs w:val="24"/>
              </w:rPr>
            </w:pPr>
            <w:r w:rsidRPr="00F325AB">
              <w:rPr>
                <w:rFonts w:ascii="Times New Roman" w:hAnsi="Times New Roman" w:cs="Times New Roman"/>
                <w:b/>
                <w:sz w:val="22"/>
                <w:szCs w:val="24"/>
              </w:rPr>
              <w:t xml:space="preserve">Uzasadnienie </w:t>
            </w:r>
          </w:p>
        </w:tc>
      </w:tr>
      <w:tr w:rsidR="00F325AB" w:rsidRPr="00F325AB" w14:paraId="45AAF112" w14:textId="77777777" w:rsidTr="00DE17EA">
        <w:trPr>
          <w:trHeight w:val="706"/>
        </w:trPr>
        <w:tc>
          <w:tcPr>
            <w:tcW w:w="562" w:type="dxa"/>
            <w:vMerge/>
          </w:tcPr>
          <w:p w14:paraId="49492BD7" w14:textId="77777777" w:rsidR="00F325AB" w:rsidRPr="00F325AB" w:rsidRDefault="00F325AB" w:rsidP="00DE17EA">
            <w:pPr>
              <w:spacing w:before="120" w:after="120"/>
              <w:rPr>
                <w:b/>
                <w:sz w:val="22"/>
                <w:szCs w:val="24"/>
              </w:rPr>
            </w:pPr>
          </w:p>
        </w:tc>
        <w:tc>
          <w:tcPr>
            <w:tcW w:w="2268" w:type="dxa"/>
            <w:vMerge/>
            <w:vAlign w:val="center"/>
          </w:tcPr>
          <w:p w14:paraId="1723A5B5" w14:textId="77777777" w:rsidR="00F325AB" w:rsidRPr="00F325AB" w:rsidRDefault="00F325AB" w:rsidP="00DE17EA">
            <w:pPr>
              <w:spacing w:before="120" w:after="120"/>
              <w:jc w:val="center"/>
              <w:rPr>
                <w:b/>
                <w:sz w:val="22"/>
                <w:szCs w:val="24"/>
              </w:rPr>
            </w:pPr>
          </w:p>
        </w:tc>
        <w:tc>
          <w:tcPr>
            <w:tcW w:w="993" w:type="dxa"/>
            <w:vAlign w:val="center"/>
          </w:tcPr>
          <w:p w14:paraId="4D98D8FC" w14:textId="77777777" w:rsidR="00F325AB" w:rsidRPr="00F325AB" w:rsidRDefault="00F325AB" w:rsidP="00DE17EA">
            <w:pPr>
              <w:spacing w:before="120" w:after="120"/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t>TAK</w:t>
            </w:r>
          </w:p>
        </w:tc>
        <w:tc>
          <w:tcPr>
            <w:tcW w:w="992" w:type="dxa"/>
            <w:vAlign w:val="center"/>
          </w:tcPr>
          <w:p w14:paraId="7BC91947" w14:textId="77777777" w:rsidR="00F325AB" w:rsidRPr="00F325AB" w:rsidRDefault="00F325AB" w:rsidP="00DE17EA">
            <w:pPr>
              <w:spacing w:before="120" w:after="120"/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t>NIE</w:t>
            </w:r>
          </w:p>
        </w:tc>
        <w:tc>
          <w:tcPr>
            <w:tcW w:w="4208" w:type="dxa"/>
            <w:vMerge/>
          </w:tcPr>
          <w:p w14:paraId="6CDBC1E9" w14:textId="77777777" w:rsidR="00F325AB" w:rsidRPr="00F325AB" w:rsidRDefault="00F325AB" w:rsidP="00DE17EA">
            <w:pPr>
              <w:spacing w:before="120" w:after="120"/>
              <w:jc w:val="center"/>
              <w:rPr>
                <w:i/>
                <w:sz w:val="22"/>
                <w:szCs w:val="24"/>
              </w:rPr>
            </w:pPr>
          </w:p>
        </w:tc>
      </w:tr>
      <w:tr w:rsidR="00F325AB" w:rsidRPr="00F325AB" w14:paraId="7DAF7A25" w14:textId="77777777" w:rsidTr="00DE17EA">
        <w:trPr>
          <w:trHeight w:val="2721"/>
        </w:trPr>
        <w:tc>
          <w:tcPr>
            <w:tcW w:w="562" w:type="dxa"/>
            <w:vAlign w:val="center"/>
          </w:tcPr>
          <w:p w14:paraId="49EF08E5" w14:textId="77777777" w:rsidR="00F325AB" w:rsidRPr="00F325AB" w:rsidRDefault="00F325AB" w:rsidP="00DE17EA">
            <w:pPr>
              <w:spacing w:before="120" w:after="120"/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t>1.</w:t>
            </w:r>
          </w:p>
        </w:tc>
        <w:tc>
          <w:tcPr>
            <w:tcW w:w="2268" w:type="dxa"/>
            <w:vAlign w:val="center"/>
          </w:tcPr>
          <w:p w14:paraId="72350C5C" w14:textId="77777777" w:rsidR="00F325AB" w:rsidRPr="00F325AB" w:rsidRDefault="00F325AB" w:rsidP="00DE17EA">
            <w:pPr>
              <w:spacing w:before="120" w:after="120"/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t>Zarządzanie ogólne</w:t>
            </w:r>
          </w:p>
        </w:tc>
        <w:tc>
          <w:tcPr>
            <w:tcW w:w="993" w:type="dxa"/>
          </w:tcPr>
          <w:p w14:paraId="78281716" w14:textId="77777777" w:rsidR="00F325AB" w:rsidRPr="00F325AB" w:rsidRDefault="00F325AB" w:rsidP="00DE17EA">
            <w:pPr>
              <w:spacing w:before="120" w:after="120"/>
              <w:rPr>
                <w:sz w:val="22"/>
                <w:szCs w:val="24"/>
              </w:rPr>
            </w:pPr>
          </w:p>
        </w:tc>
        <w:tc>
          <w:tcPr>
            <w:tcW w:w="992" w:type="dxa"/>
          </w:tcPr>
          <w:p w14:paraId="350A95F6" w14:textId="77777777" w:rsidR="00F325AB" w:rsidRPr="00F325AB" w:rsidRDefault="00F325AB" w:rsidP="00DE17EA">
            <w:pPr>
              <w:spacing w:before="120" w:after="120"/>
              <w:rPr>
                <w:sz w:val="22"/>
                <w:szCs w:val="24"/>
              </w:rPr>
            </w:pPr>
          </w:p>
        </w:tc>
        <w:tc>
          <w:tcPr>
            <w:tcW w:w="4208" w:type="dxa"/>
          </w:tcPr>
          <w:p w14:paraId="7227D8A7" w14:textId="77777777" w:rsidR="00F325AB" w:rsidRPr="00F325AB" w:rsidRDefault="00F325AB" w:rsidP="00DE17EA">
            <w:pPr>
              <w:spacing w:before="120" w:after="120"/>
              <w:rPr>
                <w:sz w:val="22"/>
                <w:szCs w:val="24"/>
              </w:rPr>
            </w:pPr>
          </w:p>
        </w:tc>
      </w:tr>
      <w:tr w:rsidR="00F325AB" w:rsidRPr="00F325AB" w14:paraId="4E1FBBDB" w14:textId="77777777" w:rsidTr="00DE17EA">
        <w:trPr>
          <w:trHeight w:val="2721"/>
        </w:trPr>
        <w:tc>
          <w:tcPr>
            <w:tcW w:w="562" w:type="dxa"/>
            <w:vAlign w:val="center"/>
          </w:tcPr>
          <w:p w14:paraId="4FEDEAD5" w14:textId="77777777" w:rsidR="00F325AB" w:rsidRPr="00F325AB" w:rsidRDefault="00F325AB" w:rsidP="00DE17EA">
            <w:pPr>
              <w:spacing w:before="120" w:after="120"/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t>2.</w:t>
            </w:r>
          </w:p>
        </w:tc>
        <w:tc>
          <w:tcPr>
            <w:tcW w:w="2268" w:type="dxa"/>
            <w:vAlign w:val="center"/>
          </w:tcPr>
          <w:p w14:paraId="7556BDED" w14:textId="77777777" w:rsidR="00F325AB" w:rsidRPr="00F325AB" w:rsidRDefault="00F325AB" w:rsidP="00DE17EA">
            <w:pPr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t>Ryzyko/</w:t>
            </w:r>
          </w:p>
          <w:p w14:paraId="1BC1110E" w14:textId="77777777" w:rsidR="00F325AB" w:rsidRPr="00F325AB" w:rsidRDefault="00F325AB" w:rsidP="00DE17EA">
            <w:pPr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t>Audyt wewnętrzny</w:t>
            </w:r>
          </w:p>
        </w:tc>
        <w:tc>
          <w:tcPr>
            <w:tcW w:w="993" w:type="dxa"/>
          </w:tcPr>
          <w:p w14:paraId="58B8058D" w14:textId="77777777" w:rsidR="00F325AB" w:rsidRPr="00F325AB" w:rsidRDefault="00F325AB" w:rsidP="00DE17EA">
            <w:pPr>
              <w:spacing w:before="120" w:after="120"/>
              <w:rPr>
                <w:sz w:val="22"/>
                <w:szCs w:val="24"/>
              </w:rPr>
            </w:pPr>
          </w:p>
        </w:tc>
        <w:tc>
          <w:tcPr>
            <w:tcW w:w="992" w:type="dxa"/>
          </w:tcPr>
          <w:p w14:paraId="26B9C64B" w14:textId="77777777" w:rsidR="00F325AB" w:rsidRPr="00F325AB" w:rsidRDefault="00F325AB" w:rsidP="00DE17EA">
            <w:pPr>
              <w:spacing w:before="120" w:after="120"/>
              <w:rPr>
                <w:sz w:val="22"/>
                <w:szCs w:val="24"/>
              </w:rPr>
            </w:pPr>
          </w:p>
        </w:tc>
        <w:tc>
          <w:tcPr>
            <w:tcW w:w="4208" w:type="dxa"/>
          </w:tcPr>
          <w:p w14:paraId="3FF8FD71" w14:textId="77777777" w:rsidR="00F325AB" w:rsidRPr="00F325AB" w:rsidRDefault="00F325AB" w:rsidP="00DE17EA">
            <w:pPr>
              <w:spacing w:before="120" w:after="120"/>
              <w:rPr>
                <w:sz w:val="22"/>
                <w:szCs w:val="24"/>
              </w:rPr>
            </w:pPr>
          </w:p>
        </w:tc>
      </w:tr>
      <w:tr w:rsidR="00F325AB" w:rsidRPr="00F325AB" w14:paraId="1AB07C0E" w14:textId="77777777" w:rsidTr="00DE17EA">
        <w:trPr>
          <w:trHeight w:val="2721"/>
        </w:trPr>
        <w:tc>
          <w:tcPr>
            <w:tcW w:w="562" w:type="dxa"/>
            <w:vAlign w:val="center"/>
          </w:tcPr>
          <w:p w14:paraId="3276984D" w14:textId="77777777" w:rsidR="00F325AB" w:rsidRPr="00F325AB" w:rsidRDefault="00F325AB" w:rsidP="00DE17EA">
            <w:pPr>
              <w:spacing w:before="120" w:after="120"/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lastRenderedPageBreak/>
              <w:t>3.</w:t>
            </w:r>
          </w:p>
        </w:tc>
        <w:tc>
          <w:tcPr>
            <w:tcW w:w="2268" w:type="dxa"/>
            <w:vAlign w:val="center"/>
          </w:tcPr>
          <w:p w14:paraId="0ABD905A" w14:textId="77777777" w:rsidR="00F325AB" w:rsidRPr="00F325AB" w:rsidRDefault="00F325AB" w:rsidP="00DE17EA">
            <w:pPr>
              <w:spacing w:before="120" w:after="120"/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t>Finanse/ Rachunkowość</w:t>
            </w:r>
          </w:p>
        </w:tc>
        <w:tc>
          <w:tcPr>
            <w:tcW w:w="993" w:type="dxa"/>
          </w:tcPr>
          <w:p w14:paraId="25578006" w14:textId="77777777" w:rsidR="00F325AB" w:rsidRPr="00F325AB" w:rsidRDefault="00F325AB" w:rsidP="00DE17EA">
            <w:pPr>
              <w:spacing w:before="120" w:after="120"/>
              <w:rPr>
                <w:sz w:val="22"/>
                <w:szCs w:val="24"/>
              </w:rPr>
            </w:pPr>
          </w:p>
        </w:tc>
        <w:tc>
          <w:tcPr>
            <w:tcW w:w="992" w:type="dxa"/>
          </w:tcPr>
          <w:p w14:paraId="28D729EB" w14:textId="77777777" w:rsidR="00F325AB" w:rsidRPr="00F325AB" w:rsidRDefault="00F325AB" w:rsidP="00DE17EA">
            <w:pPr>
              <w:spacing w:before="120" w:after="120"/>
              <w:rPr>
                <w:sz w:val="22"/>
                <w:szCs w:val="24"/>
              </w:rPr>
            </w:pPr>
          </w:p>
        </w:tc>
        <w:tc>
          <w:tcPr>
            <w:tcW w:w="4208" w:type="dxa"/>
          </w:tcPr>
          <w:p w14:paraId="616FD7A3" w14:textId="77777777" w:rsidR="00F325AB" w:rsidRPr="00F325AB" w:rsidRDefault="00F325AB" w:rsidP="00DE17EA">
            <w:pPr>
              <w:spacing w:before="120" w:after="120"/>
              <w:rPr>
                <w:sz w:val="22"/>
                <w:szCs w:val="24"/>
              </w:rPr>
            </w:pPr>
          </w:p>
        </w:tc>
      </w:tr>
      <w:tr w:rsidR="00F325AB" w:rsidRPr="00F325AB" w14:paraId="051E714A" w14:textId="77777777" w:rsidTr="00DE17EA">
        <w:trPr>
          <w:trHeight w:val="2721"/>
        </w:trPr>
        <w:tc>
          <w:tcPr>
            <w:tcW w:w="562" w:type="dxa"/>
            <w:vAlign w:val="center"/>
          </w:tcPr>
          <w:p w14:paraId="7F93F7E1" w14:textId="77777777" w:rsidR="00F325AB" w:rsidRPr="00F325AB" w:rsidRDefault="00F325AB" w:rsidP="00DE17EA">
            <w:pPr>
              <w:spacing w:before="120" w:after="120"/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t>4.</w:t>
            </w:r>
          </w:p>
        </w:tc>
        <w:tc>
          <w:tcPr>
            <w:tcW w:w="2268" w:type="dxa"/>
            <w:vAlign w:val="center"/>
          </w:tcPr>
          <w:p w14:paraId="6A9967ED" w14:textId="77777777" w:rsidR="00F325AB" w:rsidRPr="00F325AB" w:rsidRDefault="00F325AB" w:rsidP="00DE17EA">
            <w:pPr>
              <w:spacing w:before="120" w:after="120"/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t>Znajomość branży</w:t>
            </w:r>
          </w:p>
        </w:tc>
        <w:tc>
          <w:tcPr>
            <w:tcW w:w="993" w:type="dxa"/>
          </w:tcPr>
          <w:p w14:paraId="1A34CC3C" w14:textId="77777777" w:rsidR="00F325AB" w:rsidRPr="00F325AB" w:rsidRDefault="00F325AB" w:rsidP="00DE17EA">
            <w:pPr>
              <w:spacing w:before="120" w:after="120"/>
              <w:rPr>
                <w:sz w:val="22"/>
                <w:szCs w:val="24"/>
              </w:rPr>
            </w:pPr>
          </w:p>
        </w:tc>
        <w:tc>
          <w:tcPr>
            <w:tcW w:w="992" w:type="dxa"/>
          </w:tcPr>
          <w:p w14:paraId="768BEB2A" w14:textId="77777777" w:rsidR="00F325AB" w:rsidRPr="00F325AB" w:rsidRDefault="00F325AB" w:rsidP="00DE17EA">
            <w:pPr>
              <w:spacing w:before="120" w:after="120"/>
              <w:rPr>
                <w:sz w:val="22"/>
                <w:szCs w:val="24"/>
              </w:rPr>
            </w:pPr>
          </w:p>
        </w:tc>
        <w:tc>
          <w:tcPr>
            <w:tcW w:w="4208" w:type="dxa"/>
          </w:tcPr>
          <w:p w14:paraId="70C9B47F" w14:textId="77777777" w:rsidR="00F325AB" w:rsidRPr="00F325AB" w:rsidRDefault="00F325AB" w:rsidP="00DE17EA">
            <w:pPr>
              <w:spacing w:before="120" w:after="120"/>
              <w:rPr>
                <w:sz w:val="22"/>
                <w:szCs w:val="24"/>
              </w:rPr>
            </w:pPr>
          </w:p>
        </w:tc>
      </w:tr>
      <w:tr w:rsidR="00F325AB" w:rsidRPr="00F325AB" w14:paraId="04C519D9" w14:textId="77777777" w:rsidTr="00DE17EA">
        <w:trPr>
          <w:trHeight w:val="2721"/>
        </w:trPr>
        <w:tc>
          <w:tcPr>
            <w:tcW w:w="562" w:type="dxa"/>
            <w:vAlign w:val="center"/>
          </w:tcPr>
          <w:p w14:paraId="7BECCED0" w14:textId="77777777" w:rsidR="00F325AB" w:rsidRPr="00F325AB" w:rsidRDefault="00F325AB" w:rsidP="00DE17EA">
            <w:pPr>
              <w:spacing w:before="120" w:after="120"/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t>5.</w:t>
            </w:r>
          </w:p>
        </w:tc>
        <w:tc>
          <w:tcPr>
            <w:tcW w:w="2268" w:type="dxa"/>
            <w:vAlign w:val="center"/>
          </w:tcPr>
          <w:p w14:paraId="46C704D6" w14:textId="77777777" w:rsidR="00F325AB" w:rsidRPr="00F325AB" w:rsidRDefault="00F325AB" w:rsidP="00DE17EA">
            <w:pPr>
              <w:spacing w:before="120" w:after="120"/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t>Fuzje i przejęcia/ restrukturyzacja</w:t>
            </w:r>
          </w:p>
        </w:tc>
        <w:tc>
          <w:tcPr>
            <w:tcW w:w="993" w:type="dxa"/>
          </w:tcPr>
          <w:p w14:paraId="5C116892" w14:textId="77777777" w:rsidR="00F325AB" w:rsidRPr="00F325AB" w:rsidRDefault="00F325AB" w:rsidP="00DE17EA">
            <w:pPr>
              <w:spacing w:before="120" w:after="120"/>
              <w:rPr>
                <w:sz w:val="22"/>
                <w:szCs w:val="24"/>
              </w:rPr>
            </w:pPr>
          </w:p>
        </w:tc>
        <w:tc>
          <w:tcPr>
            <w:tcW w:w="992" w:type="dxa"/>
          </w:tcPr>
          <w:p w14:paraId="22E59949" w14:textId="77777777" w:rsidR="00F325AB" w:rsidRPr="00F325AB" w:rsidRDefault="00F325AB" w:rsidP="00DE17EA">
            <w:pPr>
              <w:spacing w:before="120" w:after="120"/>
              <w:rPr>
                <w:sz w:val="22"/>
                <w:szCs w:val="24"/>
              </w:rPr>
            </w:pPr>
          </w:p>
        </w:tc>
        <w:tc>
          <w:tcPr>
            <w:tcW w:w="4208" w:type="dxa"/>
          </w:tcPr>
          <w:p w14:paraId="5D363CBD" w14:textId="77777777" w:rsidR="00F325AB" w:rsidRPr="00F325AB" w:rsidRDefault="00F325AB" w:rsidP="00DE17EA">
            <w:pPr>
              <w:spacing w:before="120" w:after="120"/>
              <w:rPr>
                <w:sz w:val="22"/>
                <w:szCs w:val="24"/>
              </w:rPr>
            </w:pPr>
          </w:p>
        </w:tc>
      </w:tr>
      <w:tr w:rsidR="00F325AB" w:rsidRPr="00F325AB" w14:paraId="3A89517B" w14:textId="77777777" w:rsidTr="00DE17EA">
        <w:trPr>
          <w:trHeight w:val="2721"/>
        </w:trPr>
        <w:tc>
          <w:tcPr>
            <w:tcW w:w="562" w:type="dxa"/>
            <w:vAlign w:val="center"/>
          </w:tcPr>
          <w:p w14:paraId="187D3EA0" w14:textId="77777777" w:rsidR="00F325AB" w:rsidRPr="00F325AB" w:rsidRDefault="00F325AB" w:rsidP="00DE17EA">
            <w:pPr>
              <w:spacing w:before="120" w:after="120"/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t>6.</w:t>
            </w:r>
          </w:p>
        </w:tc>
        <w:tc>
          <w:tcPr>
            <w:tcW w:w="2268" w:type="dxa"/>
            <w:vAlign w:val="center"/>
          </w:tcPr>
          <w:p w14:paraId="17D83AB9" w14:textId="77777777" w:rsidR="00F325AB" w:rsidRPr="00F325AB" w:rsidRDefault="00F325AB" w:rsidP="00DE17EA">
            <w:pPr>
              <w:spacing w:before="120" w:after="120"/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t xml:space="preserve">Środowisko prawne </w:t>
            </w:r>
            <w:r w:rsidRPr="00F325AB">
              <w:rPr>
                <w:b/>
                <w:sz w:val="22"/>
                <w:szCs w:val="24"/>
              </w:rPr>
              <w:br/>
              <w:t xml:space="preserve">i regulacyjne </w:t>
            </w:r>
          </w:p>
        </w:tc>
        <w:tc>
          <w:tcPr>
            <w:tcW w:w="993" w:type="dxa"/>
          </w:tcPr>
          <w:p w14:paraId="5D518054" w14:textId="77777777" w:rsidR="00F325AB" w:rsidRPr="00F325AB" w:rsidRDefault="00F325AB" w:rsidP="00DE17EA">
            <w:pPr>
              <w:spacing w:before="120" w:after="120"/>
              <w:rPr>
                <w:sz w:val="22"/>
                <w:szCs w:val="24"/>
              </w:rPr>
            </w:pPr>
          </w:p>
        </w:tc>
        <w:tc>
          <w:tcPr>
            <w:tcW w:w="992" w:type="dxa"/>
          </w:tcPr>
          <w:p w14:paraId="1AB50E67" w14:textId="77777777" w:rsidR="00F325AB" w:rsidRPr="00F325AB" w:rsidRDefault="00F325AB" w:rsidP="00DE17EA">
            <w:pPr>
              <w:spacing w:before="120" w:after="120"/>
              <w:rPr>
                <w:sz w:val="22"/>
                <w:szCs w:val="24"/>
              </w:rPr>
            </w:pPr>
          </w:p>
        </w:tc>
        <w:tc>
          <w:tcPr>
            <w:tcW w:w="4208" w:type="dxa"/>
          </w:tcPr>
          <w:p w14:paraId="2EF650DF" w14:textId="77777777" w:rsidR="00F325AB" w:rsidRPr="00F325AB" w:rsidRDefault="00F325AB" w:rsidP="00DE17EA">
            <w:pPr>
              <w:spacing w:before="120" w:after="120"/>
              <w:rPr>
                <w:sz w:val="22"/>
                <w:szCs w:val="24"/>
              </w:rPr>
            </w:pPr>
          </w:p>
        </w:tc>
      </w:tr>
      <w:tr w:rsidR="00F325AB" w:rsidRPr="00F325AB" w14:paraId="22C9AAA9" w14:textId="77777777" w:rsidTr="00DE17EA">
        <w:trPr>
          <w:trHeight w:val="2721"/>
        </w:trPr>
        <w:tc>
          <w:tcPr>
            <w:tcW w:w="562" w:type="dxa"/>
            <w:vAlign w:val="center"/>
          </w:tcPr>
          <w:p w14:paraId="4107A6B0" w14:textId="77777777" w:rsidR="00F325AB" w:rsidRPr="00F325AB" w:rsidRDefault="00F325AB" w:rsidP="00DE17EA">
            <w:pPr>
              <w:spacing w:before="120" w:after="120"/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t>7.</w:t>
            </w:r>
          </w:p>
        </w:tc>
        <w:tc>
          <w:tcPr>
            <w:tcW w:w="2268" w:type="dxa"/>
            <w:vAlign w:val="center"/>
          </w:tcPr>
          <w:p w14:paraId="5D9280F5" w14:textId="77777777" w:rsidR="00F325AB" w:rsidRPr="00F325AB" w:rsidRDefault="00F325AB" w:rsidP="00DE17EA">
            <w:pPr>
              <w:spacing w:before="120" w:after="120"/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t>Marketing/Sprzedaż</w:t>
            </w:r>
          </w:p>
        </w:tc>
        <w:tc>
          <w:tcPr>
            <w:tcW w:w="993" w:type="dxa"/>
          </w:tcPr>
          <w:p w14:paraId="586A1ABB" w14:textId="77777777" w:rsidR="00F325AB" w:rsidRPr="00F325AB" w:rsidRDefault="00F325AB" w:rsidP="00DE17EA">
            <w:pPr>
              <w:spacing w:before="120" w:after="120"/>
              <w:rPr>
                <w:sz w:val="22"/>
                <w:szCs w:val="24"/>
              </w:rPr>
            </w:pPr>
          </w:p>
        </w:tc>
        <w:tc>
          <w:tcPr>
            <w:tcW w:w="992" w:type="dxa"/>
          </w:tcPr>
          <w:p w14:paraId="79906F11" w14:textId="77777777" w:rsidR="00F325AB" w:rsidRPr="00F325AB" w:rsidRDefault="00F325AB" w:rsidP="00DE17EA">
            <w:pPr>
              <w:spacing w:before="120" w:after="120"/>
              <w:rPr>
                <w:sz w:val="22"/>
                <w:szCs w:val="24"/>
              </w:rPr>
            </w:pPr>
          </w:p>
        </w:tc>
        <w:tc>
          <w:tcPr>
            <w:tcW w:w="4208" w:type="dxa"/>
          </w:tcPr>
          <w:p w14:paraId="3501D809" w14:textId="77777777" w:rsidR="00F325AB" w:rsidRPr="00F325AB" w:rsidRDefault="00F325AB" w:rsidP="00DE17EA">
            <w:pPr>
              <w:spacing w:before="120" w:after="120"/>
              <w:rPr>
                <w:sz w:val="22"/>
                <w:szCs w:val="24"/>
              </w:rPr>
            </w:pPr>
          </w:p>
        </w:tc>
      </w:tr>
      <w:tr w:rsidR="00F325AB" w:rsidRPr="00F325AB" w14:paraId="3F9AFD0E" w14:textId="77777777" w:rsidTr="00DE17EA">
        <w:trPr>
          <w:trHeight w:val="2721"/>
        </w:trPr>
        <w:tc>
          <w:tcPr>
            <w:tcW w:w="562" w:type="dxa"/>
            <w:vAlign w:val="center"/>
          </w:tcPr>
          <w:p w14:paraId="2DA4E39F" w14:textId="77777777" w:rsidR="00F325AB" w:rsidRPr="00F325AB" w:rsidRDefault="00F325AB" w:rsidP="00DE17EA">
            <w:pPr>
              <w:spacing w:before="120" w:after="120"/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lastRenderedPageBreak/>
              <w:t>8.</w:t>
            </w:r>
          </w:p>
        </w:tc>
        <w:tc>
          <w:tcPr>
            <w:tcW w:w="2268" w:type="dxa"/>
            <w:vAlign w:val="center"/>
          </w:tcPr>
          <w:p w14:paraId="29BD1684" w14:textId="77777777" w:rsidR="00F325AB" w:rsidRPr="00F325AB" w:rsidRDefault="00F325AB" w:rsidP="00DE17EA">
            <w:pPr>
              <w:spacing w:before="120" w:after="120"/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t xml:space="preserve">Planowanie strategiczne </w:t>
            </w:r>
            <w:r w:rsidRPr="00F325AB">
              <w:rPr>
                <w:b/>
                <w:sz w:val="22"/>
                <w:szCs w:val="24"/>
              </w:rPr>
              <w:br/>
              <w:t>i realizacja inwestycji</w:t>
            </w:r>
          </w:p>
        </w:tc>
        <w:tc>
          <w:tcPr>
            <w:tcW w:w="993" w:type="dxa"/>
          </w:tcPr>
          <w:p w14:paraId="561591EE" w14:textId="77777777" w:rsidR="00F325AB" w:rsidRPr="00F325AB" w:rsidRDefault="00F325AB" w:rsidP="00DE17EA">
            <w:pPr>
              <w:spacing w:before="120" w:after="120"/>
              <w:rPr>
                <w:sz w:val="22"/>
                <w:szCs w:val="24"/>
              </w:rPr>
            </w:pPr>
          </w:p>
        </w:tc>
        <w:tc>
          <w:tcPr>
            <w:tcW w:w="992" w:type="dxa"/>
          </w:tcPr>
          <w:p w14:paraId="148C3859" w14:textId="77777777" w:rsidR="00F325AB" w:rsidRPr="00F325AB" w:rsidRDefault="00F325AB" w:rsidP="00DE17EA">
            <w:pPr>
              <w:spacing w:before="120" w:after="120"/>
              <w:rPr>
                <w:sz w:val="22"/>
                <w:szCs w:val="24"/>
              </w:rPr>
            </w:pPr>
          </w:p>
        </w:tc>
        <w:tc>
          <w:tcPr>
            <w:tcW w:w="4208" w:type="dxa"/>
          </w:tcPr>
          <w:p w14:paraId="625A5C7C" w14:textId="77777777" w:rsidR="00F325AB" w:rsidRPr="00F325AB" w:rsidRDefault="00F325AB" w:rsidP="00DE17EA">
            <w:pPr>
              <w:spacing w:before="120" w:after="120"/>
              <w:rPr>
                <w:sz w:val="22"/>
                <w:szCs w:val="24"/>
              </w:rPr>
            </w:pPr>
          </w:p>
        </w:tc>
      </w:tr>
      <w:tr w:rsidR="00F325AB" w:rsidRPr="00F325AB" w14:paraId="0CB2FEB8" w14:textId="77777777" w:rsidTr="00DE17EA">
        <w:trPr>
          <w:trHeight w:val="2721"/>
        </w:trPr>
        <w:tc>
          <w:tcPr>
            <w:tcW w:w="562" w:type="dxa"/>
            <w:vAlign w:val="center"/>
          </w:tcPr>
          <w:p w14:paraId="37EACD2A" w14:textId="77777777" w:rsidR="00F325AB" w:rsidRPr="00F325AB" w:rsidRDefault="00F325AB" w:rsidP="00DE17EA">
            <w:pPr>
              <w:spacing w:before="120" w:after="120"/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t>9.</w:t>
            </w:r>
          </w:p>
        </w:tc>
        <w:tc>
          <w:tcPr>
            <w:tcW w:w="2268" w:type="dxa"/>
            <w:vAlign w:val="center"/>
          </w:tcPr>
          <w:p w14:paraId="45CD9E3F" w14:textId="77777777" w:rsidR="00F325AB" w:rsidRPr="00F325AB" w:rsidRDefault="00F325AB" w:rsidP="00DE17EA">
            <w:pPr>
              <w:spacing w:before="120" w:after="120"/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t>Cyfryzacja</w:t>
            </w:r>
          </w:p>
        </w:tc>
        <w:tc>
          <w:tcPr>
            <w:tcW w:w="993" w:type="dxa"/>
          </w:tcPr>
          <w:p w14:paraId="7C3CB67E" w14:textId="77777777" w:rsidR="00F325AB" w:rsidRPr="00F325AB" w:rsidRDefault="00F325AB" w:rsidP="00DE17EA">
            <w:pPr>
              <w:spacing w:before="120" w:after="120"/>
              <w:rPr>
                <w:sz w:val="22"/>
                <w:szCs w:val="24"/>
              </w:rPr>
            </w:pPr>
          </w:p>
        </w:tc>
        <w:tc>
          <w:tcPr>
            <w:tcW w:w="992" w:type="dxa"/>
          </w:tcPr>
          <w:p w14:paraId="4031F749" w14:textId="77777777" w:rsidR="00F325AB" w:rsidRPr="00F325AB" w:rsidRDefault="00F325AB" w:rsidP="00DE17EA">
            <w:pPr>
              <w:spacing w:before="120" w:after="120"/>
              <w:rPr>
                <w:sz w:val="22"/>
                <w:szCs w:val="24"/>
              </w:rPr>
            </w:pPr>
          </w:p>
        </w:tc>
        <w:tc>
          <w:tcPr>
            <w:tcW w:w="4208" w:type="dxa"/>
          </w:tcPr>
          <w:p w14:paraId="57E87A91" w14:textId="77777777" w:rsidR="00F325AB" w:rsidRPr="00F325AB" w:rsidRDefault="00F325AB" w:rsidP="00DE17EA">
            <w:pPr>
              <w:spacing w:before="120" w:after="120"/>
              <w:rPr>
                <w:sz w:val="22"/>
                <w:szCs w:val="24"/>
              </w:rPr>
            </w:pPr>
          </w:p>
        </w:tc>
      </w:tr>
      <w:tr w:rsidR="00F325AB" w:rsidRPr="00F325AB" w14:paraId="02593D08" w14:textId="77777777" w:rsidTr="00DE17EA">
        <w:trPr>
          <w:trHeight w:val="2721"/>
        </w:trPr>
        <w:tc>
          <w:tcPr>
            <w:tcW w:w="562" w:type="dxa"/>
            <w:vAlign w:val="center"/>
          </w:tcPr>
          <w:p w14:paraId="49E29DDA" w14:textId="77777777" w:rsidR="00F325AB" w:rsidRPr="00F325AB" w:rsidRDefault="00F325AB" w:rsidP="00DE17EA">
            <w:pPr>
              <w:spacing w:before="120" w:after="120"/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t>10.</w:t>
            </w:r>
          </w:p>
        </w:tc>
        <w:tc>
          <w:tcPr>
            <w:tcW w:w="2268" w:type="dxa"/>
            <w:vAlign w:val="center"/>
          </w:tcPr>
          <w:p w14:paraId="15CE9934" w14:textId="77777777" w:rsidR="00F325AB" w:rsidRPr="00F325AB" w:rsidRDefault="00F325AB" w:rsidP="00DE17EA">
            <w:pPr>
              <w:spacing w:before="120" w:after="120"/>
              <w:jc w:val="center"/>
              <w:rPr>
                <w:b/>
                <w:sz w:val="22"/>
                <w:szCs w:val="24"/>
              </w:rPr>
            </w:pPr>
            <w:proofErr w:type="spellStart"/>
            <w:r w:rsidRPr="00F325AB">
              <w:rPr>
                <w:b/>
                <w:sz w:val="22"/>
                <w:szCs w:val="24"/>
              </w:rPr>
              <w:t>Cyberbezpieczeństwo</w:t>
            </w:r>
            <w:proofErr w:type="spellEnd"/>
          </w:p>
        </w:tc>
        <w:tc>
          <w:tcPr>
            <w:tcW w:w="993" w:type="dxa"/>
          </w:tcPr>
          <w:p w14:paraId="31D80DAC" w14:textId="77777777" w:rsidR="00F325AB" w:rsidRPr="00F325AB" w:rsidRDefault="00F325AB" w:rsidP="00DE17EA">
            <w:pPr>
              <w:spacing w:before="120" w:after="120"/>
              <w:rPr>
                <w:sz w:val="22"/>
                <w:szCs w:val="24"/>
              </w:rPr>
            </w:pPr>
          </w:p>
        </w:tc>
        <w:tc>
          <w:tcPr>
            <w:tcW w:w="992" w:type="dxa"/>
          </w:tcPr>
          <w:p w14:paraId="489158A6" w14:textId="77777777" w:rsidR="00F325AB" w:rsidRPr="00F325AB" w:rsidRDefault="00F325AB" w:rsidP="00DE17EA">
            <w:pPr>
              <w:spacing w:before="120" w:after="120"/>
              <w:rPr>
                <w:sz w:val="22"/>
                <w:szCs w:val="24"/>
              </w:rPr>
            </w:pPr>
          </w:p>
        </w:tc>
        <w:tc>
          <w:tcPr>
            <w:tcW w:w="4208" w:type="dxa"/>
          </w:tcPr>
          <w:p w14:paraId="0B02B7FE" w14:textId="77777777" w:rsidR="00F325AB" w:rsidRPr="00F325AB" w:rsidRDefault="00F325AB" w:rsidP="00DE17EA">
            <w:pPr>
              <w:spacing w:before="120" w:after="120"/>
              <w:rPr>
                <w:sz w:val="22"/>
                <w:szCs w:val="24"/>
              </w:rPr>
            </w:pPr>
          </w:p>
        </w:tc>
      </w:tr>
      <w:tr w:rsidR="00F325AB" w:rsidRPr="00F325AB" w14:paraId="68ED13B1" w14:textId="77777777" w:rsidTr="00DE17EA">
        <w:trPr>
          <w:trHeight w:val="2721"/>
        </w:trPr>
        <w:tc>
          <w:tcPr>
            <w:tcW w:w="562" w:type="dxa"/>
            <w:vAlign w:val="center"/>
          </w:tcPr>
          <w:p w14:paraId="34870066" w14:textId="77777777" w:rsidR="00F325AB" w:rsidRPr="00F325AB" w:rsidRDefault="00F325AB" w:rsidP="00DE17EA">
            <w:pPr>
              <w:spacing w:before="120" w:after="120"/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t>11.</w:t>
            </w:r>
          </w:p>
        </w:tc>
        <w:tc>
          <w:tcPr>
            <w:tcW w:w="2268" w:type="dxa"/>
            <w:vAlign w:val="center"/>
          </w:tcPr>
          <w:p w14:paraId="3A270E24" w14:textId="77777777" w:rsidR="00F325AB" w:rsidRPr="00F325AB" w:rsidRDefault="00F325AB" w:rsidP="00DE17EA">
            <w:pPr>
              <w:spacing w:before="120" w:after="120"/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t>Badania i rozwój</w:t>
            </w:r>
          </w:p>
        </w:tc>
        <w:tc>
          <w:tcPr>
            <w:tcW w:w="993" w:type="dxa"/>
          </w:tcPr>
          <w:p w14:paraId="075657B1" w14:textId="77777777" w:rsidR="00F325AB" w:rsidRPr="00F325AB" w:rsidRDefault="00F325AB" w:rsidP="00DE17EA">
            <w:pPr>
              <w:spacing w:before="120" w:after="120"/>
              <w:rPr>
                <w:sz w:val="22"/>
                <w:szCs w:val="24"/>
              </w:rPr>
            </w:pPr>
          </w:p>
        </w:tc>
        <w:tc>
          <w:tcPr>
            <w:tcW w:w="992" w:type="dxa"/>
          </w:tcPr>
          <w:p w14:paraId="166EE843" w14:textId="77777777" w:rsidR="00F325AB" w:rsidRPr="00F325AB" w:rsidRDefault="00F325AB" w:rsidP="00DE17EA">
            <w:pPr>
              <w:spacing w:before="120" w:after="120"/>
              <w:rPr>
                <w:sz w:val="22"/>
                <w:szCs w:val="24"/>
              </w:rPr>
            </w:pPr>
          </w:p>
        </w:tc>
        <w:tc>
          <w:tcPr>
            <w:tcW w:w="4208" w:type="dxa"/>
          </w:tcPr>
          <w:p w14:paraId="37D10657" w14:textId="77777777" w:rsidR="00F325AB" w:rsidRPr="00F325AB" w:rsidRDefault="00F325AB" w:rsidP="00DE17EA">
            <w:pPr>
              <w:spacing w:before="120" w:after="120"/>
              <w:rPr>
                <w:sz w:val="22"/>
                <w:szCs w:val="24"/>
              </w:rPr>
            </w:pPr>
          </w:p>
        </w:tc>
      </w:tr>
      <w:tr w:rsidR="00F325AB" w:rsidRPr="00F325AB" w14:paraId="5DCEE103" w14:textId="77777777" w:rsidTr="00DE17EA">
        <w:trPr>
          <w:trHeight w:val="2721"/>
        </w:trPr>
        <w:tc>
          <w:tcPr>
            <w:tcW w:w="562" w:type="dxa"/>
            <w:vAlign w:val="center"/>
          </w:tcPr>
          <w:p w14:paraId="6A195034" w14:textId="77777777" w:rsidR="00F325AB" w:rsidRPr="00F325AB" w:rsidRDefault="00F325AB" w:rsidP="00DE17EA">
            <w:pPr>
              <w:spacing w:before="120" w:after="120"/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t>12.</w:t>
            </w:r>
          </w:p>
        </w:tc>
        <w:tc>
          <w:tcPr>
            <w:tcW w:w="2268" w:type="dxa"/>
            <w:vAlign w:val="center"/>
          </w:tcPr>
          <w:p w14:paraId="6826D219" w14:textId="77777777" w:rsidR="00F325AB" w:rsidRPr="00F325AB" w:rsidRDefault="00F325AB" w:rsidP="00DE17EA">
            <w:pPr>
              <w:spacing w:before="120" w:after="120"/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t>Zrównoważony rozwój</w:t>
            </w:r>
          </w:p>
        </w:tc>
        <w:tc>
          <w:tcPr>
            <w:tcW w:w="993" w:type="dxa"/>
          </w:tcPr>
          <w:p w14:paraId="345708E9" w14:textId="77777777" w:rsidR="00F325AB" w:rsidRPr="00F325AB" w:rsidRDefault="00F325AB" w:rsidP="00DE17EA">
            <w:pPr>
              <w:spacing w:before="120" w:after="120"/>
              <w:rPr>
                <w:sz w:val="22"/>
                <w:szCs w:val="24"/>
              </w:rPr>
            </w:pPr>
          </w:p>
        </w:tc>
        <w:tc>
          <w:tcPr>
            <w:tcW w:w="992" w:type="dxa"/>
          </w:tcPr>
          <w:p w14:paraId="09FDA7D7" w14:textId="77777777" w:rsidR="00F325AB" w:rsidRPr="00F325AB" w:rsidRDefault="00F325AB" w:rsidP="00DE17EA">
            <w:pPr>
              <w:spacing w:before="120" w:after="120"/>
              <w:rPr>
                <w:sz w:val="22"/>
                <w:szCs w:val="24"/>
              </w:rPr>
            </w:pPr>
          </w:p>
        </w:tc>
        <w:tc>
          <w:tcPr>
            <w:tcW w:w="4208" w:type="dxa"/>
          </w:tcPr>
          <w:p w14:paraId="631CAABC" w14:textId="77777777" w:rsidR="00F325AB" w:rsidRPr="00F325AB" w:rsidRDefault="00F325AB" w:rsidP="00DE17EA">
            <w:pPr>
              <w:spacing w:before="120" w:after="120"/>
              <w:rPr>
                <w:sz w:val="22"/>
                <w:szCs w:val="24"/>
              </w:rPr>
            </w:pPr>
          </w:p>
        </w:tc>
      </w:tr>
      <w:tr w:rsidR="00F325AB" w:rsidRPr="00F325AB" w14:paraId="54B936F1" w14:textId="77777777" w:rsidTr="00DE17EA">
        <w:trPr>
          <w:trHeight w:val="2721"/>
        </w:trPr>
        <w:tc>
          <w:tcPr>
            <w:tcW w:w="562" w:type="dxa"/>
            <w:vAlign w:val="center"/>
          </w:tcPr>
          <w:p w14:paraId="649B0D73" w14:textId="77777777" w:rsidR="00F325AB" w:rsidRPr="00F325AB" w:rsidRDefault="00F325AB" w:rsidP="00DE17EA">
            <w:pPr>
              <w:spacing w:before="120" w:after="120"/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lastRenderedPageBreak/>
              <w:t>13.</w:t>
            </w:r>
          </w:p>
        </w:tc>
        <w:tc>
          <w:tcPr>
            <w:tcW w:w="2268" w:type="dxa"/>
            <w:vAlign w:val="center"/>
          </w:tcPr>
          <w:p w14:paraId="2B5FDB0E" w14:textId="77777777" w:rsidR="00F325AB" w:rsidRPr="00F325AB" w:rsidRDefault="00F325AB" w:rsidP="00DE17EA">
            <w:pPr>
              <w:spacing w:before="120" w:after="120"/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t>Zasoby ludzkie</w:t>
            </w:r>
          </w:p>
        </w:tc>
        <w:tc>
          <w:tcPr>
            <w:tcW w:w="993" w:type="dxa"/>
          </w:tcPr>
          <w:p w14:paraId="17637F9B" w14:textId="77777777" w:rsidR="00F325AB" w:rsidRPr="00F325AB" w:rsidRDefault="00F325AB" w:rsidP="00DE17EA">
            <w:pPr>
              <w:spacing w:before="120" w:after="120"/>
              <w:rPr>
                <w:sz w:val="22"/>
                <w:szCs w:val="24"/>
              </w:rPr>
            </w:pPr>
          </w:p>
        </w:tc>
        <w:tc>
          <w:tcPr>
            <w:tcW w:w="992" w:type="dxa"/>
          </w:tcPr>
          <w:p w14:paraId="5F2316C7" w14:textId="77777777" w:rsidR="00F325AB" w:rsidRPr="00F325AB" w:rsidRDefault="00F325AB" w:rsidP="00DE17EA">
            <w:pPr>
              <w:spacing w:before="120" w:after="120"/>
              <w:rPr>
                <w:sz w:val="22"/>
                <w:szCs w:val="24"/>
              </w:rPr>
            </w:pPr>
          </w:p>
        </w:tc>
        <w:tc>
          <w:tcPr>
            <w:tcW w:w="4208" w:type="dxa"/>
          </w:tcPr>
          <w:p w14:paraId="602DB658" w14:textId="77777777" w:rsidR="00F325AB" w:rsidRPr="00F325AB" w:rsidRDefault="00F325AB" w:rsidP="00DE17EA">
            <w:pPr>
              <w:spacing w:before="120" w:after="120"/>
              <w:rPr>
                <w:sz w:val="22"/>
                <w:szCs w:val="24"/>
              </w:rPr>
            </w:pPr>
          </w:p>
        </w:tc>
      </w:tr>
      <w:tr w:rsidR="00F325AB" w:rsidRPr="00F325AB" w14:paraId="3947C4DB" w14:textId="77777777" w:rsidTr="00DE17EA">
        <w:trPr>
          <w:trHeight w:val="2721"/>
        </w:trPr>
        <w:tc>
          <w:tcPr>
            <w:tcW w:w="562" w:type="dxa"/>
            <w:vAlign w:val="center"/>
          </w:tcPr>
          <w:p w14:paraId="607DA7BF" w14:textId="77777777" w:rsidR="00F325AB" w:rsidRPr="00F325AB" w:rsidRDefault="00F325AB" w:rsidP="00DE17EA">
            <w:pPr>
              <w:spacing w:before="120" w:after="120"/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t>14.</w:t>
            </w:r>
          </w:p>
        </w:tc>
        <w:tc>
          <w:tcPr>
            <w:tcW w:w="2268" w:type="dxa"/>
            <w:vAlign w:val="center"/>
          </w:tcPr>
          <w:p w14:paraId="4F992F51" w14:textId="77777777" w:rsidR="00F325AB" w:rsidRPr="00F325AB" w:rsidRDefault="00F325AB" w:rsidP="00DE17EA">
            <w:pPr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t>Produkcja/</w:t>
            </w:r>
          </w:p>
          <w:p w14:paraId="42B9039A" w14:textId="77777777" w:rsidR="00F325AB" w:rsidRPr="00F325AB" w:rsidRDefault="00F325AB" w:rsidP="00DE17EA">
            <w:pPr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t>Łańcuch dostaw/ Bezpieczeństwo</w:t>
            </w:r>
          </w:p>
        </w:tc>
        <w:tc>
          <w:tcPr>
            <w:tcW w:w="993" w:type="dxa"/>
          </w:tcPr>
          <w:p w14:paraId="4ECC083B" w14:textId="77777777" w:rsidR="00F325AB" w:rsidRPr="00F325AB" w:rsidRDefault="00F325AB" w:rsidP="00DE17EA">
            <w:pPr>
              <w:spacing w:before="120" w:after="120"/>
              <w:rPr>
                <w:sz w:val="22"/>
                <w:szCs w:val="24"/>
              </w:rPr>
            </w:pPr>
          </w:p>
        </w:tc>
        <w:tc>
          <w:tcPr>
            <w:tcW w:w="992" w:type="dxa"/>
          </w:tcPr>
          <w:p w14:paraId="04649EBF" w14:textId="77777777" w:rsidR="00F325AB" w:rsidRPr="00F325AB" w:rsidRDefault="00F325AB" w:rsidP="00DE17EA">
            <w:pPr>
              <w:spacing w:before="120" w:after="120"/>
              <w:rPr>
                <w:sz w:val="22"/>
                <w:szCs w:val="24"/>
              </w:rPr>
            </w:pPr>
          </w:p>
        </w:tc>
        <w:tc>
          <w:tcPr>
            <w:tcW w:w="4208" w:type="dxa"/>
          </w:tcPr>
          <w:p w14:paraId="232ABAAA" w14:textId="77777777" w:rsidR="00F325AB" w:rsidRPr="00F325AB" w:rsidRDefault="00F325AB" w:rsidP="00DE17EA">
            <w:pPr>
              <w:spacing w:before="120" w:after="120"/>
              <w:rPr>
                <w:sz w:val="22"/>
                <w:szCs w:val="24"/>
              </w:rPr>
            </w:pPr>
          </w:p>
        </w:tc>
      </w:tr>
      <w:tr w:rsidR="00F325AB" w:rsidRPr="00F325AB" w14:paraId="36BC2A95" w14:textId="77777777" w:rsidTr="00DE17EA">
        <w:trPr>
          <w:trHeight w:val="2721"/>
        </w:trPr>
        <w:tc>
          <w:tcPr>
            <w:tcW w:w="562" w:type="dxa"/>
            <w:vAlign w:val="center"/>
          </w:tcPr>
          <w:p w14:paraId="1157C8C6" w14:textId="77777777" w:rsidR="00F325AB" w:rsidRPr="00F325AB" w:rsidRDefault="00F325AB" w:rsidP="00DE17EA">
            <w:pPr>
              <w:spacing w:before="120" w:after="120"/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t>15.</w:t>
            </w:r>
          </w:p>
        </w:tc>
        <w:tc>
          <w:tcPr>
            <w:tcW w:w="2268" w:type="dxa"/>
            <w:vAlign w:val="center"/>
          </w:tcPr>
          <w:p w14:paraId="6FBE04C8" w14:textId="77777777" w:rsidR="00F325AB" w:rsidRPr="00F325AB" w:rsidRDefault="00F325AB" w:rsidP="00DE17EA">
            <w:pPr>
              <w:spacing w:before="120" w:after="120"/>
              <w:jc w:val="center"/>
              <w:rPr>
                <w:b/>
                <w:sz w:val="22"/>
                <w:szCs w:val="24"/>
              </w:rPr>
            </w:pPr>
            <w:r w:rsidRPr="00F325AB">
              <w:rPr>
                <w:b/>
                <w:sz w:val="22"/>
                <w:szCs w:val="24"/>
              </w:rPr>
              <w:t xml:space="preserve">Nadzór właścicielski </w:t>
            </w:r>
          </w:p>
        </w:tc>
        <w:tc>
          <w:tcPr>
            <w:tcW w:w="993" w:type="dxa"/>
          </w:tcPr>
          <w:p w14:paraId="67CA56FA" w14:textId="77777777" w:rsidR="00F325AB" w:rsidRPr="00F325AB" w:rsidRDefault="00F325AB" w:rsidP="00DE17EA">
            <w:pPr>
              <w:spacing w:before="120" w:after="120"/>
              <w:rPr>
                <w:sz w:val="22"/>
                <w:szCs w:val="24"/>
              </w:rPr>
            </w:pPr>
          </w:p>
        </w:tc>
        <w:tc>
          <w:tcPr>
            <w:tcW w:w="992" w:type="dxa"/>
          </w:tcPr>
          <w:p w14:paraId="5877AB6E" w14:textId="77777777" w:rsidR="00F325AB" w:rsidRPr="00F325AB" w:rsidRDefault="00F325AB" w:rsidP="00DE17EA">
            <w:pPr>
              <w:spacing w:before="120" w:after="120"/>
              <w:rPr>
                <w:sz w:val="22"/>
                <w:szCs w:val="24"/>
              </w:rPr>
            </w:pPr>
          </w:p>
        </w:tc>
        <w:tc>
          <w:tcPr>
            <w:tcW w:w="4208" w:type="dxa"/>
          </w:tcPr>
          <w:p w14:paraId="01F88969" w14:textId="77777777" w:rsidR="00F325AB" w:rsidRPr="00F325AB" w:rsidRDefault="00F325AB" w:rsidP="00DE17EA">
            <w:pPr>
              <w:spacing w:before="120" w:after="120"/>
              <w:rPr>
                <w:sz w:val="22"/>
                <w:szCs w:val="24"/>
              </w:rPr>
            </w:pPr>
          </w:p>
        </w:tc>
      </w:tr>
    </w:tbl>
    <w:p w14:paraId="6BBA5AC3" w14:textId="7D33FCD8" w:rsidR="00F325AB" w:rsidRDefault="00F325AB" w:rsidP="00F325AB">
      <w:pPr>
        <w:spacing w:before="120" w:after="120"/>
        <w:rPr>
          <w:sz w:val="22"/>
          <w:szCs w:val="24"/>
        </w:rPr>
      </w:pPr>
    </w:p>
    <w:p w14:paraId="4E77D684" w14:textId="666D5D18" w:rsidR="00F67E6F" w:rsidRDefault="00F67E6F" w:rsidP="00F325AB">
      <w:pPr>
        <w:spacing w:before="120" w:after="120"/>
        <w:rPr>
          <w:sz w:val="22"/>
          <w:szCs w:val="24"/>
        </w:rPr>
      </w:pPr>
    </w:p>
    <w:p w14:paraId="38088690" w14:textId="3FA17EA8" w:rsidR="00F67E6F" w:rsidRDefault="00F67E6F" w:rsidP="00F325AB">
      <w:pPr>
        <w:spacing w:before="120" w:after="120"/>
        <w:rPr>
          <w:sz w:val="22"/>
          <w:szCs w:val="24"/>
        </w:rPr>
      </w:pPr>
      <w:r>
        <w:rPr>
          <w:sz w:val="22"/>
          <w:szCs w:val="24"/>
        </w:rPr>
        <w:tab/>
      </w:r>
      <w:r>
        <w:rPr>
          <w:sz w:val="22"/>
          <w:szCs w:val="24"/>
        </w:rPr>
        <w:tab/>
      </w:r>
      <w:r>
        <w:rPr>
          <w:sz w:val="22"/>
          <w:szCs w:val="24"/>
        </w:rPr>
        <w:tab/>
      </w:r>
      <w:r>
        <w:rPr>
          <w:sz w:val="22"/>
          <w:szCs w:val="24"/>
        </w:rPr>
        <w:tab/>
      </w:r>
      <w:r>
        <w:rPr>
          <w:sz w:val="22"/>
          <w:szCs w:val="24"/>
        </w:rPr>
        <w:tab/>
      </w:r>
      <w:r>
        <w:rPr>
          <w:sz w:val="22"/>
          <w:szCs w:val="24"/>
        </w:rPr>
        <w:tab/>
      </w:r>
      <w:r>
        <w:rPr>
          <w:sz w:val="22"/>
          <w:szCs w:val="24"/>
        </w:rPr>
        <w:tab/>
      </w:r>
      <w:r>
        <w:rPr>
          <w:sz w:val="22"/>
          <w:szCs w:val="24"/>
        </w:rPr>
        <w:tab/>
      </w:r>
      <w:r>
        <w:rPr>
          <w:sz w:val="22"/>
          <w:szCs w:val="24"/>
        </w:rPr>
        <w:tab/>
      </w:r>
      <w:r>
        <w:rPr>
          <w:sz w:val="22"/>
          <w:szCs w:val="24"/>
        </w:rPr>
        <w:tab/>
      </w:r>
      <w:r>
        <w:rPr>
          <w:sz w:val="22"/>
          <w:szCs w:val="24"/>
        </w:rPr>
        <w:tab/>
      </w:r>
      <w:r>
        <w:rPr>
          <w:sz w:val="22"/>
          <w:szCs w:val="24"/>
        </w:rPr>
        <w:tab/>
      </w:r>
      <w:r>
        <w:rPr>
          <w:sz w:val="22"/>
          <w:szCs w:val="24"/>
        </w:rPr>
        <w:tab/>
      </w:r>
      <w:r>
        <w:rPr>
          <w:sz w:val="22"/>
          <w:szCs w:val="24"/>
        </w:rPr>
        <w:tab/>
      </w:r>
      <w:r>
        <w:rPr>
          <w:sz w:val="22"/>
          <w:szCs w:val="24"/>
        </w:rPr>
        <w:tab/>
      </w:r>
      <w:r>
        <w:rPr>
          <w:sz w:val="22"/>
          <w:szCs w:val="24"/>
        </w:rPr>
        <w:tab/>
      </w:r>
      <w:r>
        <w:rPr>
          <w:sz w:val="22"/>
          <w:szCs w:val="24"/>
        </w:rPr>
        <w:tab/>
      </w:r>
      <w:r>
        <w:rPr>
          <w:sz w:val="22"/>
          <w:szCs w:val="24"/>
        </w:rPr>
        <w:tab/>
      </w:r>
      <w:r>
        <w:rPr>
          <w:sz w:val="22"/>
          <w:szCs w:val="24"/>
        </w:rPr>
        <w:tab/>
      </w:r>
      <w:r>
        <w:rPr>
          <w:sz w:val="22"/>
          <w:szCs w:val="24"/>
        </w:rPr>
        <w:tab/>
      </w:r>
      <w:r>
        <w:rPr>
          <w:sz w:val="22"/>
          <w:szCs w:val="24"/>
        </w:rPr>
        <w:tab/>
        <w:t>………………………………………</w:t>
      </w:r>
    </w:p>
    <w:p w14:paraId="0C994514" w14:textId="6837997F" w:rsidR="00F67E6F" w:rsidRDefault="00F67E6F" w:rsidP="00F67E6F">
      <w:pPr>
        <w:spacing w:before="120" w:after="120"/>
        <w:ind w:left="6372" w:firstLine="708"/>
        <w:rPr>
          <w:sz w:val="22"/>
          <w:szCs w:val="24"/>
        </w:rPr>
      </w:pPr>
      <w:r>
        <w:rPr>
          <w:sz w:val="22"/>
          <w:szCs w:val="24"/>
        </w:rPr>
        <w:t>Data i podpis</w:t>
      </w:r>
    </w:p>
    <w:p w14:paraId="4ABC6B44" w14:textId="396BE725" w:rsidR="00F67E6F" w:rsidRDefault="00F67E6F" w:rsidP="00F325AB">
      <w:pPr>
        <w:spacing w:before="120" w:after="120"/>
        <w:rPr>
          <w:sz w:val="22"/>
          <w:szCs w:val="24"/>
        </w:rPr>
      </w:pPr>
    </w:p>
    <w:p w14:paraId="7B8F4F4E" w14:textId="3184D8EF" w:rsidR="00F67E6F" w:rsidRDefault="00F67E6F" w:rsidP="00F325AB">
      <w:pPr>
        <w:spacing w:before="120" w:after="120"/>
        <w:rPr>
          <w:sz w:val="22"/>
          <w:szCs w:val="24"/>
        </w:rPr>
      </w:pPr>
    </w:p>
    <w:p w14:paraId="508323DD" w14:textId="5203A35C" w:rsidR="00F67E6F" w:rsidRDefault="00F67E6F" w:rsidP="00F325AB">
      <w:pPr>
        <w:spacing w:before="120" w:after="120"/>
        <w:rPr>
          <w:sz w:val="22"/>
          <w:szCs w:val="24"/>
        </w:rPr>
      </w:pPr>
    </w:p>
    <w:p w14:paraId="709EE499" w14:textId="1AB4BC2B" w:rsidR="00F67E6F" w:rsidRDefault="00F67E6F" w:rsidP="00F325AB">
      <w:pPr>
        <w:spacing w:before="120" w:after="120"/>
        <w:rPr>
          <w:sz w:val="22"/>
          <w:szCs w:val="24"/>
        </w:rPr>
      </w:pPr>
    </w:p>
    <w:p w14:paraId="22A37765" w14:textId="742812E3" w:rsidR="00F67E6F" w:rsidRDefault="00F67E6F" w:rsidP="00F325AB">
      <w:pPr>
        <w:spacing w:before="120" w:after="120"/>
        <w:rPr>
          <w:sz w:val="22"/>
          <w:szCs w:val="24"/>
        </w:rPr>
      </w:pPr>
    </w:p>
    <w:p w14:paraId="40698D52" w14:textId="2C5F4A32" w:rsidR="00F67E6F" w:rsidRDefault="00F67E6F" w:rsidP="00F325AB">
      <w:pPr>
        <w:spacing w:before="120" w:after="120"/>
        <w:rPr>
          <w:sz w:val="22"/>
          <w:szCs w:val="24"/>
        </w:rPr>
      </w:pPr>
    </w:p>
    <w:p w14:paraId="5EAE3DF9" w14:textId="5D8C632E" w:rsidR="00F67E6F" w:rsidRDefault="00F67E6F" w:rsidP="00F325AB">
      <w:pPr>
        <w:spacing w:before="120" w:after="120"/>
        <w:rPr>
          <w:sz w:val="22"/>
          <w:szCs w:val="24"/>
        </w:rPr>
      </w:pPr>
    </w:p>
    <w:p w14:paraId="6DC5C0DD" w14:textId="5684C05E" w:rsidR="00F67E6F" w:rsidRDefault="00F67E6F" w:rsidP="00F325AB">
      <w:pPr>
        <w:spacing w:before="120" w:after="120"/>
        <w:rPr>
          <w:sz w:val="22"/>
          <w:szCs w:val="24"/>
        </w:rPr>
      </w:pPr>
    </w:p>
    <w:p w14:paraId="3DD4A725" w14:textId="77777777" w:rsidR="00F67E6F" w:rsidRPr="00F325AB" w:rsidRDefault="00F67E6F" w:rsidP="00F325AB">
      <w:pPr>
        <w:spacing w:before="120" w:after="120"/>
        <w:rPr>
          <w:sz w:val="22"/>
          <w:szCs w:val="24"/>
        </w:rPr>
      </w:pPr>
    </w:p>
    <w:p w14:paraId="6738EA5E" w14:textId="77777777" w:rsidR="00F325AB" w:rsidRPr="00F325AB" w:rsidRDefault="00F325AB" w:rsidP="00F325AB">
      <w:pPr>
        <w:spacing w:before="120" w:after="120"/>
        <w:rPr>
          <w:b/>
          <w:sz w:val="22"/>
          <w:szCs w:val="24"/>
        </w:rPr>
      </w:pPr>
      <w:r w:rsidRPr="00F325AB">
        <w:rPr>
          <w:b/>
          <w:sz w:val="22"/>
          <w:szCs w:val="24"/>
        </w:rPr>
        <w:lastRenderedPageBreak/>
        <w:t>Opis kompetencji zawartych w Formularzu Samooceny:</w:t>
      </w:r>
    </w:p>
    <w:tbl>
      <w:tblPr>
        <w:tblStyle w:val="TABELA2zszablonu"/>
        <w:tblW w:w="4994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70"/>
        <w:gridCol w:w="2303"/>
        <w:gridCol w:w="6318"/>
      </w:tblGrid>
      <w:tr w:rsidR="00F325AB" w:rsidRPr="00F325AB" w14:paraId="062EADC4" w14:textId="77777777" w:rsidTr="00DE17EA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70"/>
        </w:trPr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D83F7FC" w14:textId="77777777" w:rsidR="00F325AB" w:rsidRPr="00F325AB" w:rsidRDefault="00F325AB" w:rsidP="00DE17EA">
            <w:pPr>
              <w:pStyle w:val="TEKSTwTABELIWYRODKOWANYtekstwyrodkowanywpoziomie"/>
              <w:spacing w:before="120" w:after="120"/>
              <w:rPr>
                <w:rFonts w:ascii="Times New Roman" w:hAnsi="Times New Roman" w:cs="Times New Roman"/>
                <w:b/>
                <w:sz w:val="22"/>
              </w:rPr>
            </w:pPr>
            <w:r w:rsidRPr="00F325AB">
              <w:rPr>
                <w:rFonts w:ascii="Times New Roman" w:hAnsi="Times New Roman" w:cs="Times New Roman"/>
                <w:b/>
                <w:sz w:val="22"/>
              </w:rPr>
              <w:t>Lp.</w:t>
            </w:r>
          </w:p>
        </w:tc>
        <w:tc>
          <w:tcPr>
            <w:tcW w:w="125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ACD3E3D" w14:textId="77777777" w:rsidR="00F325AB" w:rsidRPr="00F325AB" w:rsidRDefault="00F325AB" w:rsidP="00DE17EA">
            <w:pPr>
              <w:pStyle w:val="TEKSTwTABELIWYRODKOWANYtekstwyrodkowanywpoziomie"/>
              <w:spacing w:before="120" w:after="120"/>
              <w:rPr>
                <w:rFonts w:ascii="Times New Roman" w:hAnsi="Times New Roman" w:cs="Times New Roman"/>
                <w:b/>
                <w:sz w:val="22"/>
              </w:rPr>
            </w:pPr>
            <w:r w:rsidRPr="00F325AB">
              <w:rPr>
                <w:rFonts w:ascii="Times New Roman" w:hAnsi="Times New Roman" w:cs="Times New Roman"/>
                <w:b/>
                <w:sz w:val="22"/>
              </w:rPr>
              <w:t>Nazwa kompetencji</w:t>
            </w:r>
          </w:p>
        </w:tc>
        <w:tc>
          <w:tcPr>
            <w:tcW w:w="3437" w:type="pc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D96CC5" w14:textId="77777777" w:rsidR="00F325AB" w:rsidRPr="00F325AB" w:rsidRDefault="00F325AB" w:rsidP="00DE17EA">
            <w:pPr>
              <w:pStyle w:val="TEKSTwTABELIWYRODKOWANYtekstwyrodkowanywpoziomie"/>
              <w:spacing w:before="120" w:after="120"/>
              <w:rPr>
                <w:rFonts w:ascii="Times New Roman" w:hAnsi="Times New Roman" w:cs="Times New Roman"/>
                <w:b/>
                <w:sz w:val="22"/>
              </w:rPr>
            </w:pPr>
            <w:r w:rsidRPr="00F325AB">
              <w:rPr>
                <w:rFonts w:ascii="Times New Roman" w:hAnsi="Times New Roman" w:cs="Times New Roman"/>
                <w:b/>
                <w:sz w:val="22"/>
              </w:rPr>
              <w:t>Opis</w:t>
            </w:r>
          </w:p>
        </w:tc>
      </w:tr>
      <w:tr w:rsidR="00F325AB" w:rsidRPr="00F325AB" w14:paraId="6FB88318" w14:textId="77777777" w:rsidTr="00DE17EA">
        <w:tc>
          <w:tcPr>
            <w:tcW w:w="31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7CCF6C5" w14:textId="77777777" w:rsidR="00F325AB" w:rsidRPr="00F325AB" w:rsidRDefault="00F325AB" w:rsidP="00DE17EA">
            <w:pPr>
              <w:pStyle w:val="TEKSTwTABELIWYRODKOWANYtekstwyrodkowanywpoziomie"/>
              <w:spacing w:before="120" w:after="120"/>
              <w:rPr>
                <w:rFonts w:ascii="Times New Roman" w:hAnsi="Times New Roman" w:cs="Times New Roman"/>
                <w:b/>
                <w:sz w:val="22"/>
              </w:rPr>
            </w:pPr>
            <w:r w:rsidRPr="00F325AB">
              <w:rPr>
                <w:rFonts w:ascii="Times New Roman" w:hAnsi="Times New Roman" w:cs="Times New Roman"/>
                <w:b/>
                <w:sz w:val="22"/>
              </w:rPr>
              <w:t>1.</w:t>
            </w:r>
          </w:p>
        </w:tc>
        <w:tc>
          <w:tcPr>
            <w:tcW w:w="1253" w:type="pct"/>
            <w:tcBorders>
              <w:left w:val="single" w:sz="4" w:space="0" w:color="auto"/>
            </w:tcBorders>
            <w:vAlign w:val="center"/>
          </w:tcPr>
          <w:p w14:paraId="1D23B0BF" w14:textId="77777777" w:rsidR="00F325AB" w:rsidRPr="00F325AB" w:rsidRDefault="00F325AB" w:rsidP="00DE17EA">
            <w:pPr>
              <w:pStyle w:val="P1wTABELIpoziom1numeracjiwtabeli"/>
              <w:spacing w:before="120" w:after="120"/>
              <w:jc w:val="center"/>
              <w:rPr>
                <w:rFonts w:ascii="Times New Roman" w:hAnsi="Times New Roman" w:cs="Times New Roman"/>
                <w:b/>
                <w:sz w:val="22"/>
              </w:rPr>
            </w:pPr>
            <w:r w:rsidRPr="00F325AB">
              <w:rPr>
                <w:rFonts w:ascii="Times New Roman" w:hAnsi="Times New Roman" w:cs="Times New Roman"/>
                <w:b/>
                <w:sz w:val="22"/>
              </w:rPr>
              <w:t>Zarządzanie ogólne</w:t>
            </w:r>
          </w:p>
        </w:tc>
        <w:tc>
          <w:tcPr>
            <w:tcW w:w="3437" w:type="pct"/>
          </w:tcPr>
          <w:p w14:paraId="7D40464E" w14:textId="77777777" w:rsidR="00F325AB" w:rsidRPr="00F325AB" w:rsidRDefault="00F325AB" w:rsidP="00DE17EA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a)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Znajomość systemu zarządzania, tj. procesu, metod i procedur zarządczych, w zakresie umożliwiającym nadzór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>nad działaniem spółki, w tym w zakresie zarządzania złożonymi organizacjami;</w:t>
            </w:r>
          </w:p>
          <w:p w14:paraId="25D62403" w14:textId="77777777" w:rsidR="00F325AB" w:rsidRPr="00F325AB" w:rsidRDefault="00F325AB" w:rsidP="00DE17EA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b)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>Znajomość systemów zarządzania wynikami organizacyjnymi oraz monitorowania efektywności operacyjnej i strategicznej spółki;</w:t>
            </w:r>
          </w:p>
          <w:p w14:paraId="23303C5E" w14:textId="77777777" w:rsidR="00F325AB" w:rsidRPr="00F325AB" w:rsidRDefault="00F325AB" w:rsidP="00DE17EA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c)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>Doświadczenie w zarządzaniu, w szczególności podobnymi organizacjami i w odpowiednich modelach biznesowych;</w:t>
            </w:r>
          </w:p>
          <w:p w14:paraId="0C889B3F" w14:textId="77777777" w:rsidR="00F325AB" w:rsidRPr="00F325AB" w:rsidRDefault="00F325AB" w:rsidP="00DE17EA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d)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>Doświadczenie w kierowaniu pracami rady nadzorczej (przewodniczący, wiceprzewodniczący), komitetami rady nadzorczej lub w organizacjach o podobnym charakterze.</w:t>
            </w:r>
          </w:p>
        </w:tc>
      </w:tr>
      <w:tr w:rsidR="00F325AB" w:rsidRPr="00F325AB" w14:paraId="59C05CAA" w14:textId="77777777" w:rsidTr="00DE17EA">
        <w:tc>
          <w:tcPr>
            <w:tcW w:w="310" w:type="pct"/>
            <w:tcBorders>
              <w:top w:val="single" w:sz="4" w:space="0" w:color="auto"/>
            </w:tcBorders>
            <w:vAlign w:val="center"/>
          </w:tcPr>
          <w:p w14:paraId="148A2D4D" w14:textId="77777777" w:rsidR="00F325AB" w:rsidRPr="00F325AB" w:rsidRDefault="00F325AB" w:rsidP="00DE17EA">
            <w:pPr>
              <w:pStyle w:val="TEKSTwTABELIWYRODKOWANYtekstwyrodkowanywpoziomie"/>
              <w:spacing w:before="120" w:after="120"/>
              <w:rPr>
                <w:rFonts w:ascii="Times New Roman" w:hAnsi="Times New Roman" w:cs="Times New Roman"/>
                <w:b/>
                <w:sz w:val="22"/>
              </w:rPr>
            </w:pPr>
            <w:r w:rsidRPr="00F325AB">
              <w:rPr>
                <w:rFonts w:ascii="Times New Roman" w:hAnsi="Times New Roman" w:cs="Times New Roman"/>
                <w:b/>
                <w:sz w:val="22"/>
              </w:rPr>
              <w:t>2.</w:t>
            </w:r>
          </w:p>
        </w:tc>
        <w:tc>
          <w:tcPr>
            <w:tcW w:w="1253" w:type="pct"/>
            <w:vAlign w:val="center"/>
          </w:tcPr>
          <w:p w14:paraId="13F8A6F0" w14:textId="77777777" w:rsidR="00F325AB" w:rsidRPr="00F325AB" w:rsidRDefault="00F325AB" w:rsidP="00DE17EA">
            <w:pPr>
              <w:spacing w:before="120" w:after="120"/>
              <w:jc w:val="center"/>
              <w:rPr>
                <w:b/>
                <w:sz w:val="22"/>
              </w:rPr>
            </w:pPr>
            <w:r w:rsidRPr="00F325AB">
              <w:rPr>
                <w:b/>
                <w:sz w:val="22"/>
              </w:rPr>
              <w:t>Ryzyko/ Audyt wewnętrzny</w:t>
            </w:r>
          </w:p>
        </w:tc>
        <w:tc>
          <w:tcPr>
            <w:tcW w:w="3437" w:type="pct"/>
          </w:tcPr>
          <w:p w14:paraId="4528EEFF" w14:textId="77777777" w:rsidR="00F325AB" w:rsidRPr="00F325AB" w:rsidRDefault="00F325AB" w:rsidP="00DE17EA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a)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Znajomość </w:t>
            </w:r>
            <w:proofErr w:type="spellStart"/>
            <w:r w:rsidRPr="00F325AB">
              <w:rPr>
                <w:rFonts w:ascii="Times New Roman" w:hAnsi="Times New Roman" w:cs="Times New Roman"/>
                <w:sz w:val="22"/>
              </w:rPr>
              <w:t>ryzyk</w:t>
            </w:r>
            <w:proofErr w:type="spellEnd"/>
            <w:r w:rsidRPr="00F325AB">
              <w:rPr>
                <w:rFonts w:ascii="Times New Roman" w:hAnsi="Times New Roman" w:cs="Times New Roman"/>
                <w:sz w:val="22"/>
              </w:rPr>
              <w:t xml:space="preserve"> występujących w sektorze działalności,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 xml:space="preserve">w którym działa spółka; </w:t>
            </w:r>
          </w:p>
          <w:p w14:paraId="4E65941D" w14:textId="77777777" w:rsidR="00F325AB" w:rsidRPr="00F325AB" w:rsidRDefault="00F325AB" w:rsidP="00DE17EA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b)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Znajomość procesu zarządzania ryzykiem – identyfikacja, pomiar i ocena, kontrola, monitorowanie, raportowanie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>i minimalizacja istotnych rodzajów ryzyka dotyczącego danej spółki, strategie ograniczania ryzyka;</w:t>
            </w:r>
          </w:p>
          <w:p w14:paraId="29EFF075" w14:textId="77777777" w:rsidR="00F325AB" w:rsidRPr="00F325AB" w:rsidRDefault="00F325AB" w:rsidP="00DE17EA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c)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Doświadczenie w nadzorze i w zarządzaniu ryzykiem operacyjnym, regulacyjnym i strategicznym, projektowym, kredytowym, rynkowym, </w:t>
            </w:r>
            <w:proofErr w:type="spellStart"/>
            <w:r w:rsidRPr="00F325AB">
              <w:rPr>
                <w:rFonts w:ascii="Times New Roman" w:hAnsi="Times New Roman" w:cs="Times New Roman"/>
                <w:sz w:val="22"/>
              </w:rPr>
              <w:t>reputacyjnym</w:t>
            </w:r>
            <w:proofErr w:type="spellEnd"/>
            <w:r w:rsidRPr="00F325AB">
              <w:rPr>
                <w:rFonts w:ascii="Times New Roman" w:hAnsi="Times New Roman" w:cs="Times New Roman"/>
                <w:sz w:val="22"/>
              </w:rPr>
              <w:t>, cybernetycznym itp.;</w:t>
            </w:r>
          </w:p>
          <w:p w14:paraId="74E87CC3" w14:textId="77777777" w:rsidR="00F325AB" w:rsidRPr="00F325AB" w:rsidRDefault="00F325AB" w:rsidP="00DE17EA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d)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Wiedza w zakresie audytu wewnętrznego – rozumienie zasad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>i standardów funkcjonowania systemu audytu i kontroli wewnętrznej;</w:t>
            </w:r>
          </w:p>
          <w:p w14:paraId="160730E4" w14:textId="77777777" w:rsidR="00F325AB" w:rsidRPr="00F325AB" w:rsidRDefault="00F325AB" w:rsidP="00DE17EA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e)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>Doświadczenie w audycie wewnętrznym;</w:t>
            </w:r>
          </w:p>
          <w:p w14:paraId="2CEB4B9C" w14:textId="77777777" w:rsidR="00F325AB" w:rsidRPr="00F325AB" w:rsidRDefault="00F325AB" w:rsidP="00DE17EA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f)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Znajomość obowiązujących standardów i zasad audytu wewnętrznego (w tym Globalnych Standardów Audytu Wewnętrznego). </w:t>
            </w:r>
          </w:p>
        </w:tc>
      </w:tr>
      <w:tr w:rsidR="00F325AB" w:rsidRPr="00F325AB" w14:paraId="340EEE65" w14:textId="77777777" w:rsidTr="00DE17EA">
        <w:tc>
          <w:tcPr>
            <w:tcW w:w="310" w:type="pct"/>
            <w:vAlign w:val="center"/>
          </w:tcPr>
          <w:p w14:paraId="43AFBA0D" w14:textId="77777777" w:rsidR="00F325AB" w:rsidRPr="00F325AB" w:rsidRDefault="00F325AB" w:rsidP="00DE17EA">
            <w:pPr>
              <w:pStyle w:val="TEKSTwTABELIWYRODKOWANYtekstwyrodkowanywpoziomie"/>
              <w:spacing w:before="120" w:after="120"/>
              <w:rPr>
                <w:rFonts w:ascii="Times New Roman" w:hAnsi="Times New Roman" w:cs="Times New Roman"/>
                <w:b/>
                <w:sz w:val="22"/>
              </w:rPr>
            </w:pPr>
            <w:r w:rsidRPr="00F325AB">
              <w:rPr>
                <w:rFonts w:ascii="Times New Roman" w:hAnsi="Times New Roman" w:cs="Times New Roman"/>
                <w:b/>
                <w:sz w:val="22"/>
              </w:rPr>
              <w:lastRenderedPageBreak/>
              <w:t>3.</w:t>
            </w:r>
          </w:p>
        </w:tc>
        <w:tc>
          <w:tcPr>
            <w:tcW w:w="1253" w:type="pct"/>
            <w:vAlign w:val="center"/>
          </w:tcPr>
          <w:p w14:paraId="47816BD3" w14:textId="77777777" w:rsidR="00F325AB" w:rsidRPr="00F325AB" w:rsidRDefault="00F325AB" w:rsidP="00DE17EA">
            <w:pPr>
              <w:spacing w:before="120" w:after="120"/>
              <w:jc w:val="center"/>
              <w:rPr>
                <w:b/>
                <w:sz w:val="22"/>
              </w:rPr>
            </w:pPr>
            <w:r w:rsidRPr="00F325AB">
              <w:rPr>
                <w:b/>
                <w:sz w:val="22"/>
              </w:rPr>
              <w:t>Finanse/ Rachunkowość</w:t>
            </w:r>
          </w:p>
        </w:tc>
        <w:tc>
          <w:tcPr>
            <w:tcW w:w="3437" w:type="pct"/>
          </w:tcPr>
          <w:p w14:paraId="4B125518" w14:textId="77777777" w:rsidR="00F325AB" w:rsidRPr="00F325AB" w:rsidRDefault="00F325AB" w:rsidP="00DE17EA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a)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>Znajomość zasad księgowości, standardów rachunkowości finansowej i zarządczej oraz innych obowiązków sprawozdawczych;</w:t>
            </w:r>
          </w:p>
          <w:p w14:paraId="19575296" w14:textId="77777777" w:rsidR="00F325AB" w:rsidRPr="00F325AB" w:rsidRDefault="00F325AB" w:rsidP="00DE17EA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b)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>Doświadczenie w zakresie wykonywania/ nadzorowania/ przeprowadzania transakcji finansowych, mających na celu wzrost wydajności i efektywności usług, analiz rentowności przedsiębiorstw;</w:t>
            </w:r>
          </w:p>
          <w:p w14:paraId="4608084D" w14:textId="77777777" w:rsidR="00F325AB" w:rsidRPr="00F325AB" w:rsidRDefault="00F325AB" w:rsidP="00DE17EA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c)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Umiejętność/doświadczenie w interpretacji danych finansowych i rachunkowych oraz przeprowadzenia analizy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 xml:space="preserve">na podstawie przedstawionych danych i wyciągania wniosków niezbędnych do wykonywania funkcji nadzorczych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>w podmiocie, z jednoczesnym uwzględnieniem sytuacji rynkowej;</w:t>
            </w:r>
          </w:p>
          <w:p w14:paraId="3D335A93" w14:textId="77777777" w:rsidR="00F325AB" w:rsidRPr="00F325AB" w:rsidRDefault="00F325AB" w:rsidP="00DE17EA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d)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Wiedza w zakresie analizy makroekonomicznej (polityki monetarnej i fiskalnej, inflacji, stóp procentowych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 xml:space="preserve">i wskaźników ekonomicznych) i umiejętność wykorzystywania tej wiedzy w celu planowania finansowego; </w:t>
            </w:r>
          </w:p>
          <w:p w14:paraId="762682C1" w14:textId="77777777" w:rsidR="00F325AB" w:rsidRPr="00F325AB" w:rsidRDefault="00F325AB" w:rsidP="00DE17EA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e)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>Doświadczenie jako sporządzający sprawozdania spółki publicznej;</w:t>
            </w:r>
          </w:p>
          <w:p w14:paraId="3E731FA6" w14:textId="77777777" w:rsidR="00F325AB" w:rsidRPr="00F325AB" w:rsidRDefault="00F325AB" w:rsidP="00DE17EA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f)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 Znajomość rynków finansowych i instrumentów finansowania;</w:t>
            </w:r>
          </w:p>
          <w:p w14:paraId="6191EEC1" w14:textId="77777777" w:rsidR="00F325AB" w:rsidRPr="00F325AB" w:rsidRDefault="00F325AB" w:rsidP="00DE17EA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g)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>Wiedza i umiejętność w zakresie audytu finansowego – rozumienie zasad i standardów funkcjonowania systemu audytu finansowego, w tym poprzez doświadczenie w sprawowaniu funkcji członka komitetu audytu, doświadczenie w działalności firm audytorskich, doświadczenie akademickie w zakresie audytu finansowego;</w:t>
            </w:r>
          </w:p>
          <w:p w14:paraId="36815EF2" w14:textId="77777777" w:rsidR="00F325AB" w:rsidRPr="00F325AB" w:rsidRDefault="00F325AB" w:rsidP="00DE17EA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h)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>Doświadczenie/wiedza z zakresu zagadnień podatkowych potwierdzone posiadaniem tytułu biegłego rewidenta, doradcy podatkowego lub analogicznym uznanym certyfikatem międzynarodowym, tytułem naukowym z dziedziny prawa podatkowego, rachunkowości lub rewizji finansowej;</w:t>
            </w:r>
          </w:p>
          <w:p w14:paraId="1C2434EB" w14:textId="77777777" w:rsidR="00F325AB" w:rsidRPr="00F325AB" w:rsidRDefault="00F325AB" w:rsidP="00DE17EA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i)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>Doświadczenie jako dyrektor finansowy.</w:t>
            </w:r>
          </w:p>
        </w:tc>
      </w:tr>
      <w:tr w:rsidR="00F325AB" w:rsidRPr="00F325AB" w14:paraId="0A515A01" w14:textId="77777777" w:rsidTr="00DE17EA">
        <w:tc>
          <w:tcPr>
            <w:tcW w:w="310" w:type="pct"/>
            <w:vAlign w:val="center"/>
          </w:tcPr>
          <w:p w14:paraId="3BDC560F" w14:textId="77777777" w:rsidR="00F325AB" w:rsidRPr="00F325AB" w:rsidRDefault="00F325AB" w:rsidP="00DE17EA">
            <w:pPr>
              <w:pStyle w:val="TEKSTwTABELIWYRODKOWANYtekstwyrodkowanywpoziomie"/>
              <w:spacing w:before="120" w:after="120"/>
              <w:rPr>
                <w:rFonts w:ascii="Times New Roman" w:hAnsi="Times New Roman" w:cs="Times New Roman"/>
                <w:b/>
                <w:sz w:val="22"/>
              </w:rPr>
            </w:pPr>
            <w:r w:rsidRPr="00F325AB">
              <w:rPr>
                <w:rFonts w:ascii="Times New Roman" w:hAnsi="Times New Roman" w:cs="Times New Roman"/>
                <w:b/>
                <w:sz w:val="22"/>
              </w:rPr>
              <w:lastRenderedPageBreak/>
              <w:t>4.</w:t>
            </w:r>
          </w:p>
        </w:tc>
        <w:tc>
          <w:tcPr>
            <w:tcW w:w="1253" w:type="pct"/>
            <w:vAlign w:val="center"/>
          </w:tcPr>
          <w:p w14:paraId="0EDE4E3A" w14:textId="77777777" w:rsidR="00F325AB" w:rsidRPr="00F325AB" w:rsidRDefault="00F325AB" w:rsidP="00DE17EA">
            <w:pPr>
              <w:spacing w:before="120" w:after="120"/>
              <w:jc w:val="center"/>
              <w:rPr>
                <w:b/>
                <w:sz w:val="22"/>
              </w:rPr>
            </w:pPr>
            <w:r w:rsidRPr="00F325AB">
              <w:rPr>
                <w:b/>
                <w:sz w:val="22"/>
              </w:rPr>
              <w:t>Znajomość branży</w:t>
            </w:r>
          </w:p>
        </w:tc>
        <w:tc>
          <w:tcPr>
            <w:tcW w:w="3437" w:type="pct"/>
          </w:tcPr>
          <w:p w14:paraId="016BB335" w14:textId="77777777" w:rsidR="00F325AB" w:rsidRPr="00F325AB" w:rsidRDefault="00F325AB" w:rsidP="00DE17EA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a)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Znajomość rynku (np. finansowy/energetyczny, itp.)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 xml:space="preserve">ze szczególnym uwzględnieniem sektora, w którym działa podmiot nadzorowany oraz ze szczególnym uwzględnieniem znajomości rynku polskiego, w tym poprzez praktyczne umiejętności w działalności w podmiotach funkcjonujących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>na rynku lub w branżach właściwych dla spółki;</w:t>
            </w:r>
          </w:p>
          <w:p w14:paraId="1BC6AB35" w14:textId="77777777" w:rsidR="00F325AB" w:rsidRPr="00F325AB" w:rsidRDefault="00F325AB" w:rsidP="00DE17EA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b)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>Znajomość obszarów działalności spółki;</w:t>
            </w:r>
          </w:p>
          <w:p w14:paraId="2FA2D783" w14:textId="77777777" w:rsidR="00F325AB" w:rsidRPr="00F325AB" w:rsidRDefault="00F325AB" w:rsidP="00DE17EA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c)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Doświadczenie w branży jako przedsiębiorca (zróżnicowanie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 xml:space="preserve">ze względu na sektor działalności); </w:t>
            </w:r>
          </w:p>
          <w:p w14:paraId="153297F8" w14:textId="77777777" w:rsidR="00F325AB" w:rsidRPr="00F325AB" w:rsidRDefault="00F325AB" w:rsidP="00DE17EA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d)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Doświadczenie w wielu regionach geograficznych (krajowe/globalne), z wieloma interesariuszami (polskimi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>i międzynarodowymi);</w:t>
            </w:r>
          </w:p>
          <w:p w14:paraId="50FCB8FB" w14:textId="77777777" w:rsidR="00F325AB" w:rsidRPr="00F325AB" w:rsidRDefault="00F325AB" w:rsidP="00DE17EA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e)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Doświadczenie w pracach rady nadzorczej spółki z branży/w komórce nadzoru właścicielskiego nad spółką z danej branży. </w:t>
            </w:r>
          </w:p>
        </w:tc>
      </w:tr>
      <w:tr w:rsidR="00F325AB" w:rsidRPr="00F325AB" w14:paraId="63939C61" w14:textId="77777777" w:rsidTr="00DE17EA">
        <w:tc>
          <w:tcPr>
            <w:tcW w:w="310" w:type="pct"/>
            <w:vAlign w:val="center"/>
          </w:tcPr>
          <w:p w14:paraId="6DF687DE" w14:textId="77777777" w:rsidR="00F325AB" w:rsidRPr="00F325AB" w:rsidRDefault="00F325AB" w:rsidP="00DE17EA">
            <w:pPr>
              <w:pStyle w:val="TEKSTwTABELIWYRODKOWANYtekstwyrodkowanywpoziomie"/>
              <w:spacing w:before="120" w:after="120"/>
              <w:rPr>
                <w:rFonts w:ascii="Times New Roman" w:hAnsi="Times New Roman" w:cs="Times New Roman"/>
                <w:b/>
                <w:sz w:val="22"/>
              </w:rPr>
            </w:pPr>
            <w:r w:rsidRPr="00F325AB">
              <w:rPr>
                <w:rFonts w:ascii="Times New Roman" w:hAnsi="Times New Roman" w:cs="Times New Roman"/>
                <w:b/>
                <w:sz w:val="22"/>
              </w:rPr>
              <w:t>5.</w:t>
            </w:r>
          </w:p>
        </w:tc>
        <w:tc>
          <w:tcPr>
            <w:tcW w:w="1253" w:type="pct"/>
            <w:vAlign w:val="center"/>
          </w:tcPr>
          <w:p w14:paraId="25C72FA2" w14:textId="77777777" w:rsidR="00F325AB" w:rsidRPr="00F325AB" w:rsidRDefault="00F325AB" w:rsidP="00DE17EA">
            <w:pPr>
              <w:spacing w:before="120" w:after="120"/>
              <w:jc w:val="center"/>
              <w:rPr>
                <w:b/>
                <w:sz w:val="22"/>
              </w:rPr>
            </w:pPr>
            <w:r w:rsidRPr="00F325AB">
              <w:rPr>
                <w:b/>
                <w:sz w:val="22"/>
              </w:rPr>
              <w:t>Fuzje i przejęcia/ restrukturyzacja</w:t>
            </w:r>
          </w:p>
        </w:tc>
        <w:tc>
          <w:tcPr>
            <w:tcW w:w="3437" w:type="pct"/>
          </w:tcPr>
          <w:p w14:paraId="657B278D" w14:textId="77777777" w:rsidR="00F325AB" w:rsidRPr="00F325AB" w:rsidRDefault="00F325AB" w:rsidP="00DE17EA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a)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Znajomość/doświadczenie w transakcjach fuzji i przejęć,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>w tym wyceny przedsiębiorstwa;</w:t>
            </w:r>
          </w:p>
          <w:p w14:paraId="40A933EC" w14:textId="77777777" w:rsidR="00F325AB" w:rsidRPr="00F325AB" w:rsidRDefault="00F325AB" w:rsidP="00DE17EA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b)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>Znajomość procesów restrukturyzacji, zasad realizacji programów naprawczych;</w:t>
            </w:r>
          </w:p>
          <w:p w14:paraId="3639CD8F" w14:textId="77777777" w:rsidR="00F325AB" w:rsidRPr="00F325AB" w:rsidRDefault="00F325AB" w:rsidP="00DE17EA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c)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Znajomość zasad w zakresie strukturyzacji i doświadczenie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>w negocjacji długoterminowego finansowania;</w:t>
            </w:r>
          </w:p>
          <w:p w14:paraId="628FC535" w14:textId="77777777" w:rsidR="00F325AB" w:rsidRPr="00F325AB" w:rsidRDefault="00F325AB" w:rsidP="00DE17EA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d)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>Wiedza/doświadczenie w budowaniu relacji z instytucjami finansowymi i z inwestorami, budowanie zaufania do wyników i strategii banku;</w:t>
            </w:r>
          </w:p>
          <w:p w14:paraId="408D6F6D" w14:textId="77777777" w:rsidR="00F325AB" w:rsidRPr="00F325AB" w:rsidRDefault="00F325AB" w:rsidP="00DE17EA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e)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>Wiedza na temat struktury kapitału oraz zarządzania długiem;</w:t>
            </w:r>
          </w:p>
          <w:p w14:paraId="0CF87507" w14:textId="77777777" w:rsidR="00F325AB" w:rsidRPr="00F325AB" w:rsidRDefault="00F325AB" w:rsidP="00DE17EA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f)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Doświadczenie w podejmowaniu decyzji dotyczących strategicznych fuzji, przejęć i sprzedaży; </w:t>
            </w:r>
          </w:p>
          <w:p w14:paraId="32AE4B83" w14:textId="77777777" w:rsidR="00F325AB" w:rsidRPr="00F325AB" w:rsidRDefault="00F325AB" w:rsidP="00DE17EA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g)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Doświadczenie w nadzorze nad procesem </w:t>
            </w:r>
            <w:proofErr w:type="spellStart"/>
            <w:r w:rsidRPr="00F325AB">
              <w:rPr>
                <w:rFonts w:ascii="Times New Roman" w:hAnsi="Times New Roman" w:cs="Times New Roman"/>
                <w:i/>
                <w:sz w:val="22"/>
              </w:rPr>
              <w:t>due</w:t>
            </w:r>
            <w:proofErr w:type="spellEnd"/>
            <w:r w:rsidRPr="00F325AB">
              <w:rPr>
                <w:rFonts w:ascii="Times New Roman" w:hAnsi="Times New Roman" w:cs="Times New Roman"/>
                <w:i/>
                <w:sz w:val="22"/>
              </w:rPr>
              <w:t xml:space="preserve"> </w:t>
            </w:r>
            <w:proofErr w:type="spellStart"/>
            <w:r w:rsidRPr="00F325AB">
              <w:rPr>
                <w:rFonts w:ascii="Times New Roman" w:hAnsi="Times New Roman" w:cs="Times New Roman"/>
                <w:i/>
                <w:sz w:val="22"/>
              </w:rPr>
              <w:t>dilligence</w:t>
            </w:r>
            <w:proofErr w:type="spellEnd"/>
            <w:r w:rsidRPr="00F325AB">
              <w:rPr>
                <w:rFonts w:ascii="Times New Roman" w:hAnsi="Times New Roman" w:cs="Times New Roman"/>
                <w:sz w:val="22"/>
              </w:rPr>
              <w:t xml:space="preserve"> (finansowym, prawnym, operacyjnym) oraz identyfikacja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 xml:space="preserve">i ocena </w:t>
            </w:r>
            <w:proofErr w:type="spellStart"/>
            <w:r w:rsidRPr="00F325AB">
              <w:rPr>
                <w:rFonts w:ascii="Times New Roman" w:hAnsi="Times New Roman" w:cs="Times New Roman"/>
                <w:sz w:val="22"/>
              </w:rPr>
              <w:t>ryzyk</w:t>
            </w:r>
            <w:proofErr w:type="spellEnd"/>
            <w:r w:rsidRPr="00F325AB">
              <w:rPr>
                <w:rFonts w:ascii="Times New Roman" w:hAnsi="Times New Roman" w:cs="Times New Roman"/>
                <w:sz w:val="22"/>
              </w:rPr>
              <w:t xml:space="preserve"> transakcyjnych.</w:t>
            </w:r>
          </w:p>
        </w:tc>
      </w:tr>
      <w:tr w:rsidR="00F325AB" w:rsidRPr="00F325AB" w14:paraId="113FABAE" w14:textId="77777777" w:rsidTr="00DE17EA">
        <w:tc>
          <w:tcPr>
            <w:tcW w:w="310" w:type="pct"/>
            <w:vAlign w:val="center"/>
          </w:tcPr>
          <w:p w14:paraId="30E3337E" w14:textId="77777777" w:rsidR="00F325AB" w:rsidRPr="00F325AB" w:rsidRDefault="00F325AB" w:rsidP="00DE17EA">
            <w:pPr>
              <w:pStyle w:val="TEKSTwTABELIWYRODKOWANYtekstwyrodkowanywpoziomie"/>
              <w:spacing w:before="120" w:after="120"/>
              <w:rPr>
                <w:rFonts w:ascii="Times New Roman" w:hAnsi="Times New Roman" w:cs="Times New Roman"/>
                <w:b/>
                <w:sz w:val="22"/>
              </w:rPr>
            </w:pPr>
            <w:r w:rsidRPr="00F325AB">
              <w:rPr>
                <w:rFonts w:ascii="Times New Roman" w:hAnsi="Times New Roman" w:cs="Times New Roman"/>
                <w:b/>
                <w:sz w:val="22"/>
              </w:rPr>
              <w:t>6.</w:t>
            </w:r>
          </w:p>
        </w:tc>
        <w:tc>
          <w:tcPr>
            <w:tcW w:w="1253" w:type="pct"/>
            <w:vAlign w:val="center"/>
          </w:tcPr>
          <w:p w14:paraId="173B4517" w14:textId="77777777" w:rsidR="00F325AB" w:rsidRPr="00F325AB" w:rsidRDefault="00F325AB" w:rsidP="00DE17EA">
            <w:pPr>
              <w:spacing w:before="120" w:after="120"/>
              <w:jc w:val="center"/>
              <w:rPr>
                <w:b/>
                <w:sz w:val="22"/>
              </w:rPr>
            </w:pPr>
            <w:r w:rsidRPr="00F325AB">
              <w:rPr>
                <w:b/>
                <w:sz w:val="22"/>
              </w:rPr>
              <w:t xml:space="preserve">Środowisko prawne i regulacyjne </w:t>
            </w:r>
          </w:p>
        </w:tc>
        <w:tc>
          <w:tcPr>
            <w:tcW w:w="3437" w:type="pct"/>
          </w:tcPr>
          <w:p w14:paraId="57D62E70" w14:textId="77777777" w:rsidR="00F325AB" w:rsidRPr="00F325AB" w:rsidRDefault="00F325AB" w:rsidP="00B06D8C">
            <w:pPr>
              <w:pStyle w:val="P1wTABELIpoziom1numeracjiwtabeli"/>
              <w:numPr>
                <w:ilvl w:val="0"/>
                <w:numId w:val="6"/>
              </w:numPr>
              <w:spacing w:before="120" w:after="120" w:line="240" w:lineRule="auto"/>
              <w:ind w:left="462" w:hanging="462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 xml:space="preserve">Znajomość przepisów prawa, rekomendacji organów nadzoru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 xml:space="preserve">i kodeksów dobrych praktyk regulujących działalność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</w:r>
            <w:r w:rsidRPr="00F325AB">
              <w:rPr>
                <w:rFonts w:ascii="Times New Roman" w:hAnsi="Times New Roman" w:cs="Times New Roman"/>
                <w:sz w:val="22"/>
              </w:rPr>
              <w:lastRenderedPageBreak/>
              <w:t>w sektorze właściwym dla spółki;</w:t>
            </w:r>
          </w:p>
          <w:p w14:paraId="4EC06989" w14:textId="77777777" w:rsidR="00F325AB" w:rsidRPr="00F325AB" w:rsidRDefault="00F325AB" w:rsidP="00B06D8C">
            <w:pPr>
              <w:pStyle w:val="P1wTABELIpoziom1numeracjiwtabeli"/>
              <w:numPr>
                <w:ilvl w:val="0"/>
                <w:numId w:val="6"/>
              </w:numPr>
              <w:spacing w:before="120" w:after="120" w:line="240" w:lineRule="auto"/>
              <w:ind w:left="462" w:hanging="462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 xml:space="preserve">Znajomość przepisów z zakresu prawa gospodarczego,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>w szczególności prawa spółek, prawa rynku kapitałowego;</w:t>
            </w:r>
          </w:p>
          <w:p w14:paraId="469D875C" w14:textId="77777777" w:rsidR="00F325AB" w:rsidRPr="00F325AB" w:rsidRDefault="00F325AB" w:rsidP="00B06D8C">
            <w:pPr>
              <w:pStyle w:val="P1wTABELIpoziom1numeracjiwtabeli"/>
              <w:numPr>
                <w:ilvl w:val="0"/>
                <w:numId w:val="6"/>
              </w:numPr>
              <w:spacing w:before="120" w:after="120" w:line="240" w:lineRule="auto"/>
              <w:ind w:left="462" w:hanging="462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 xml:space="preserve">Znajomość przepisów ładu korporacyjnego, przepisów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 xml:space="preserve">z zakresu prawa pracy; </w:t>
            </w:r>
          </w:p>
          <w:p w14:paraId="245E9F0D" w14:textId="77777777" w:rsidR="00F325AB" w:rsidRPr="00F325AB" w:rsidRDefault="00F325AB" w:rsidP="00B06D8C">
            <w:pPr>
              <w:pStyle w:val="P1wTABELIpoziom1numeracjiwtabeli"/>
              <w:numPr>
                <w:ilvl w:val="0"/>
                <w:numId w:val="6"/>
              </w:numPr>
              <w:spacing w:before="120" w:after="120" w:line="240" w:lineRule="auto"/>
              <w:ind w:left="462" w:hanging="462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 xml:space="preserve">Umiejętność analizy regulacji krajowych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>oraz międzynarodowych w sektorze, w którym funkcjonuje spółka i ocenie ich wpływu na bieżącą i planowaną działalność spółki;</w:t>
            </w:r>
          </w:p>
          <w:p w14:paraId="5D088C43" w14:textId="77777777" w:rsidR="00F325AB" w:rsidRPr="00F325AB" w:rsidRDefault="00F325AB" w:rsidP="00B06D8C">
            <w:pPr>
              <w:pStyle w:val="P1wTABELIpoziom1numeracjiwtabeli"/>
              <w:numPr>
                <w:ilvl w:val="0"/>
                <w:numId w:val="6"/>
              </w:numPr>
              <w:spacing w:before="120" w:after="120" w:line="240" w:lineRule="auto"/>
              <w:ind w:left="462" w:hanging="462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Znajomość ustawy – Kodeks spółek handlowych;</w:t>
            </w:r>
          </w:p>
          <w:p w14:paraId="2BF9DEAD" w14:textId="77777777" w:rsidR="00F325AB" w:rsidRPr="00F325AB" w:rsidRDefault="00F325AB" w:rsidP="00B06D8C">
            <w:pPr>
              <w:pStyle w:val="P1wTABELIpoziom1numeracjiwtabeli"/>
              <w:numPr>
                <w:ilvl w:val="0"/>
                <w:numId w:val="6"/>
              </w:numPr>
              <w:spacing w:before="120" w:after="120" w:line="240" w:lineRule="auto"/>
              <w:ind w:left="462" w:hanging="462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Znajomość przepisów dotyczących obowiązków informacyjnych spółek;</w:t>
            </w:r>
          </w:p>
          <w:p w14:paraId="2BE061C0" w14:textId="77777777" w:rsidR="00F325AB" w:rsidRPr="00F325AB" w:rsidRDefault="00F325AB" w:rsidP="00B06D8C">
            <w:pPr>
              <w:pStyle w:val="P1wTABELIpoziom1numeracjiwtabeli"/>
              <w:numPr>
                <w:ilvl w:val="0"/>
                <w:numId w:val="6"/>
              </w:numPr>
              <w:spacing w:before="120" w:after="120" w:line="240" w:lineRule="auto"/>
              <w:ind w:left="462" w:hanging="462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 xml:space="preserve">Znajomość zagadnień z zakresu specyfiki wymagań ochrony środowiska dla inwestycji mogących znacząco oddziaływać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>na środowisko;</w:t>
            </w:r>
          </w:p>
          <w:p w14:paraId="5A12C07D" w14:textId="77777777" w:rsidR="00F325AB" w:rsidRPr="00F325AB" w:rsidRDefault="00F325AB" w:rsidP="00B06D8C">
            <w:pPr>
              <w:pStyle w:val="P1wTABELIpoziom1numeracjiwtabeli"/>
              <w:numPr>
                <w:ilvl w:val="0"/>
                <w:numId w:val="6"/>
              </w:numPr>
              <w:spacing w:before="120" w:after="120" w:line="240" w:lineRule="auto"/>
              <w:ind w:left="462" w:hanging="462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Wiedza z zakresu przeciwdziałania konfliktom interesu;</w:t>
            </w:r>
          </w:p>
          <w:p w14:paraId="1C6F6F07" w14:textId="77777777" w:rsidR="00F325AB" w:rsidRPr="00F325AB" w:rsidRDefault="00F325AB" w:rsidP="00B06D8C">
            <w:pPr>
              <w:pStyle w:val="P1wTABELIpoziom1numeracjiwtabeli"/>
              <w:numPr>
                <w:ilvl w:val="0"/>
                <w:numId w:val="6"/>
              </w:numPr>
              <w:spacing w:before="120" w:after="120" w:line="240" w:lineRule="auto"/>
              <w:ind w:left="462" w:hanging="462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 xml:space="preserve">Znajomość zagadnień związanych z przeciwdziałaniem nieprawidłowościom oraz ochroną sygnalistów; </w:t>
            </w:r>
          </w:p>
          <w:p w14:paraId="7A031D6E" w14:textId="77777777" w:rsidR="00F325AB" w:rsidRPr="00F325AB" w:rsidRDefault="00F325AB" w:rsidP="00B06D8C">
            <w:pPr>
              <w:pStyle w:val="P1wTABELIpoziom1numeracjiwtabeli"/>
              <w:numPr>
                <w:ilvl w:val="0"/>
                <w:numId w:val="6"/>
              </w:numPr>
              <w:spacing w:before="120" w:after="120" w:line="240" w:lineRule="auto"/>
              <w:ind w:left="462" w:hanging="462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Doświadczenie w nadzorze nad systemem zarządzania zgodnością (</w:t>
            </w:r>
            <w:proofErr w:type="spellStart"/>
            <w:r w:rsidRPr="00F325AB">
              <w:rPr>
                <w:rFonts w:ascii="Times New Roman" w:hAnsi="Times New Roman" w:cs="Times New Roman"/>
                <w:sz w:val="22"/>
              </w:rPr>
              <w:t>compliance</w:t>
            </w:r>
            <w:proofErr w:type="spellEnd"/>
            <w:r w:rsidRPr="00F325AB">
              <w:rPr>
                <w:rFonts w:ascii="Times New Roman" w:hAnsi="Times New Roman" w:cs="Times New Roman"/>
                <w:sz w:val="22"/>
              </w:rPr>
              <w:t xml:space="preserve">), w tym w zakresie </w:t>
            </w:r>
            <w:proofErr w:type="spellStart"/>
            <w:r w:rsidRPr="00F325AB">
              <w:rPr>
                <w:rFonts w:ascii="Times New Roman" w:hAnsi="Times New Roman" w:cs="Times New Roman"/>
                <w:sz w:val="22"/>
              </w:rPr>
              <w:t>ryzyk</w:t>
            </w:r>
            <w:proofErr w:type="spellEnd"/>
            <w:r w:rsidRPr="00F325AB">
              <w:rPr>
                <w:rFonts w:ascii="Times New Roman" w:hAnsi="Times New Roman" w:cs="Times New Roman"/>
                <w:sz w:val="22"/>
              </w:rPr>
              <w:t xml:space="preserve"> prawnych, etycznych, regulacyjnych i zapewnianiu zgodności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>z wymogami regulacyjnymi;</w:t>
            </w:r>
          </w:p>
          <w:p w14:paraId="648D0683" w14:textId="77777777" w:rsidR="00F325AB" w:rsidRPr="00F325AB" w:rsidRDefault="00F325AB" w:rsidP="00B06D8C">
            <w:pPr>
              <w:pStyle w:val="P1wTABELIpoziom1numeracjiwtabeli"/>
              <w:numPr>
                <w:ilvl w:val="0"/>
                <w:numId w:val="6"/>
              </w:numPr>
              <w:spacing w:before="120" w:after="120" w:line="240" w:lineRule="auto"/>
              <w:ind w:left="462" w:hanging="462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Znajomość przepisów z zakresu zarządzania mieniem państwowym oraz zasad wynagradzania członków organów spółek z udziałem Skarbu Państwa.</w:t>
            </w:r>
          </w:p>
        </w:tc>
      </w:tr>
      <w:tr w:rsidR="00F325AB" w:rsidRPr="00F325AB" w14:paraId="2F48789F" w14:textId="77777777" w:rsidTr="00DE17EA">
        <w:tc>
          <w:tcPr>
            <w:tcW w:w="310" w:type="pct"/>
            <w:vAlign w:val="center"/>
          </w:tcPr>
          <w:p w14:paraId="52A9EEC1" w14:textId="77777777" w:rsidR="00F325AB" w:rsidRPr="00F325AB" w:rsidRDefault="00F325AB" w:rsidP="00DE17EA">
            <w:pPr>
              <w:pStyle w:val="TEKSTwTABELIWYRODKOWANYtekstwyrodkowanywpoziomie"/>
              <w:spacing w:before="120" w:after="120"/>
              <w:rPr>
                <w:rFonts w:ascii="Times New Roman" w:hAnsi="Times New Roman" w:cs="Times New Roman"/>
                <w:b/>
                <w:sz w:val="22"/>
              </w:rPr>
            </w:pPr>
            <w:r w:rsidRPr="00F325AB">
              <w:rPr>
                <w:rFonts w:ascii="Times New Roman" w:hAnsi="Times New Roman" w:cs="Times New Roman"/>
                <w:b/>
                <w:sz w:val="22"/>
              </w:rPr>
              <w:lastRenderedPageBreak/>
              <w:t>7.</w:t>
            </w:r>
          </w:p>
        </w:tc>
        <w:tc>
          <w:tcPr>
            <w:tcW w:w="1253" w:type="pct"/>
            <w:vAlign w:val="center"/>
          </w:tcPr>
          <w:p w14:paraId="5C3932F6" w14:textId="77777777" w:rsidR="00F325AB" w:rsidRPr="00F325AB" w:rsidRDefault="00F325AB" w:rsidP="00DE17EA">
            <w:pPr>
              <w:spacing w:before="120" w:after="120"/>
              <w:jc w:val="center"/>
              <w:rPr>
                <w:b/>
                <w:sz w:val="22"/>
              </w:rPr>
            </w:pPr>
            <w:r w:rsidRPr="00F325AB">
              <w:rPr>
                <w:b/>
                <w:sz w:val="22"/>
              </w:rPr>
              <w:t>Marketing/ Sprzedaż</w:t>
            </w:r>
          </w:p>
        </w:tc>
        <w:tc>
          <w:tcPr>
            <w:tcW w:w="3437" w:type="pct"/>
          </w:tcPr>
          <w:p w14:paraId="1964E0D6" w14:textId="77777777" w:rsidR="00F325AB" w:rsidRPr="00F325AB" w:rsidRDefault="00F325AB" w:rsidP="00DE17EA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a)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Wiedza/doświadczenie w zakresie zasad marketingu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>i kształtowania wizerunku pracodawcy/marki;</w:t>
            </w:r>
          </w:p>
          <w:p w14:paraId="4E122092" w14:textId="77777777" w:rsidR="00F325AB" w:rsidRPr="00F325AB" w:rsidRDefault="00F325AB" w:rsidP="00DE17EA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b)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Wiedza w zakresie tworzenia strategii sprzedażowych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>oraz pozyskiwania, obsługi, utrzymania i lojalności klientów;</w:t>
            </w:r>
          </w:p>
          <w:p w14:paraId="28786F09" w14:textId="77777777" w:rsidR="00F325AB" w:rsidRPr="00F325AB" w:rsidRDefault="00F325AB" w:rsidP="00DE17EA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c)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Doświadczenie w działach sprzedaży, w tym nadzorze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>nad sprzedażą.</w:t>
            </w:r>
          </w:p>
        </w:tc>
      </w:tr>
      <w:tr w:rsidR="00F325AB" w:rsidRPr="00F325AB" w14:paraId="418578A1" w14:textId="77777777" w:rsidTr="00DE17EA">
        <w:tc>
          <w:tcPr>
            <w:tcW w:w="310" w:type="pct"/>
            <w:vAlign w:val="center"/>
          </w:tcPr>
          <w:p w14:paraId="0A484920" w14:textId="77777777" w:rsidR="00F325AB" w:rsidRPr="00F325AB" w:rsidRDefault="00F325AB" w:rsidP="00DE17EA">
            <w:pPr>
              <w:pStyle w:val="TEKSTwTABELIWYRODKOWANYtekstwyrodkowanywpoziomie"/>
              <w:spacing w:before="120" w:after="120"/>
              <w:rPr>
                <w:rFonts w:ascii="Times New Roman" w:hAnsi="Times New Roman" w:cs="Times New Roman"/>
                <w:b/>
                <w:sz w:val="22"/>
              </w:rPr>
            </w:pPr>
            <w:r w:rsidRPr="00F325AB">
              <w:rPr>
                <w:rFonts w:ascii="Times New Roman" w:hAnsi="Times New Roman" w:cs="Times New Roman"/>
                <w:b/>
                <w:sz w:val="22"/>
              </w:rPr>
              <w:t>8.</w:t>
            </w:r>
          </w:p>
        </w:tc>
        <w:tc>
          <w:tcPr>
            <w:tcW w:w="1253" w:type="pct"/>
            <w:vAlign w:val="center"/>
          </w:tcPr>
          <w:p w14:paraId="122A108B" w14:textId="77777777" w:rsidR="00F325AB" w:rsidRPr="00F325AB" w:rsidRDefault="00F325AB" w:rsidP="00DE17EA">
            <w:pPr>
              <w:spacing w:before="120" w:after="120"/>
              <w:jc w:val="center"/>
              <w:rPr>
                <w:b/>
                <w:sz w:val="22"/>
              </w:rPr>
            </w:pPr>
            <w:r w:rsidRPr="00F325AB">
              <w:rPr>
                <w:b/>
                <w:sz w:val="22"/>
              </w:rPr>
              <w:t xml:space="preserve">Planowanie strategiczne </w:t>
            </w:r>
            <w:r w:rsidRPr="00F325AB">
              <w:rPr>
                <w:b/>
                <w:sz w:val="22"/>
              </w:rPr>
              <w:br/>
              <w:t>i realizacja inwestycji</w:t>
            </w:r>
          </w:p>
        </w:tc>
        <w:tc>
          <w:tcPr>
            <w:tcW w:w="3437" w:type="pct"/>
          </w:tcPr>
          <w:p w14:paraId="72C955A5" w14:textId="77777777" w:rsidR="00F325AB" w:rsidRPr="00F325AB" w:rsidRDefault="00F325AB" w:rsidP="00DE17EA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a)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>Doświadczenie w zarządzaniu lub nadzorze nad inwestycjami, w tym np. realizacja skomplikowanych projektów inwestycyjnych;</w:t>
            </w:r>
          </w:p>
          <w:p w14:paraId="30E7A124" w14:textId="77777777" w:rsidR="00F325AB" w:rsidRPr="00F325AB" w:rsidRDefault="00F325AB" w:rsidP="00DE17EA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b)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Znajomość procesu zarządzania strategicznego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 xml:space="preserve">oraz doświadczenie w planowaniu strategicznym: rozumienie strategii działalności instytucji, umiejętność jej realizacji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>oraz monitorowania, pozycjonowanie konkurencyjne;</w:t>
            </w:r>
          </w:p>
          <w:p w14:paraId="411DA1D8" w14:textId="77777777" w:rsidR="00F325AB" w:rsidRPr="00F325AB" w:rsidRDefault="00F325AB" w:rsidP="00DE17EA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lastRenderedPageBreak/>
              <w:t>c)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Umiejętność dostrzegania potrzeb biznesowych spółki,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>w tym możliwości innowacji biznesowych, takich jak rozwój nowych produktów;</w:t>
            </w:r>
          </w:p>
          <w:p w14:paraId="28D6A50D" w14:textId="77777777" w:rsidR="00F325AB" w:rsidRPr="00F325AB" w:rsidRDefault="00F325AB" w:rsidP="00DE17EA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d)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Doświadczenie w pracach Komitetów np. ds. Strategii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>i Rozwoju, doświadczenie w działach strategii i/lub rozwoju spółek kapitałowych;</w:t>
            </w:r>
          </w:p>
          <w:p w14:paraId="4D86A56F" w14:textId="77777777" w:rsidR="00F325AB" w:rsidRPr="00F325AB" w:rsidRDefault="00F325AB" w:rsidP="00DE17EA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e)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>Umiejętność analizy projektów inwestycyjnych pod kątem kosztu kapitału zwrotu z inwestycji.</w:t>
            </w:r>
          </w:p>
        </w:tc>
      </w:tr>
      <w:tr w:rsidR="00F325AB" w:rsidRPr="00F325AB" w14:paraId="270C12DF" w14:textId="77777777" w:rsidTr="00DE17EA">
        <w:tc>
          <w:tcPr>
            <w:tcW w:w="310" w:type="pct"/>
            <w:vAlign w:val="center"/>
          </w:tcPr>
          <w:p w14:paraId="38718225" w14:textId="77777777" w:rsidR="00F325AB" w:rsidRPr="00F325AB" w:rsidRDefault="00F325AB" w:rsidP="00DE17EA">
            <w:pPr>
              <w:pStyle w:val="TEKSTwTABELIWYRODKOWANYtekstwyrodkowanywpoziomie"/>
              <w:spacing w:before="120" w:after="120"/>
              <w:rPr>
                <w:rFonts w:ascii="Times New Roman" w:hAnsi="Times New Roman" w:cs="Times New Roman"/>
                <w:b/>
                <w:sz w:val="22"/>
              </w:rPr>
            </w:pPr>
            <w:r w:rsidRPr="00F325AB">
              <w:rPr>
                <w:rFonts w:ascii="Times New Roman" w:hAnsi="Times New Roman" w:cs="Times New Roman"/>
                <w:b/>
                <w:sz w:val="22"/>
              </w:rPr>
              <w:lastRenderedPageBreak/>
              <w:t>9.</w:t>
            </w:r>
          </w:p>
        </w:tc>
        <w:tc>
          <w:tcPr>
            <w:tcW w:w="1253" w:type="pct"/>
            <w:vAlign w:val="center"/>
          </w:tcPr>
          <w:p w14:paraId="759A8E1E" w14:textId="77777777" w:rsidR="00F325AB" w:rsidRPr="00F325AB" w:rsidRDefault="00F325AB" w:rsidP="00DE17EA">
            <w:pPr>
              <w:spacing w:before="120" w:after="120"/>
              <w:jc w:val="center"/>
              <w:rPr>
                <w:b/>
                <w:sz w:val="22"/>
              </w:rPr>
            </w:pPr>
            <w:r w:rsidRPr="00F325AB">
              <w:rPr>
                <w:b/>
                <w:sz w:val="22"/>
              </w:rPr>
              <w:t>Cyfryzacja</w:t>
            </w:r>
          </w:p>
        </w:tc>
        <w:tc>
          <w:tcPr>
            <w:tcW w:w="3437" w:type="pct"/>
          </w:tcPr>
          <w:p w14:paraId="454B1C72" w14:textId="77777777" w:rsidR="00F325AB" w:rsidRPr="00F325AB" w:rsidRDefault="00F325AB" w:rsidP="00DE17EA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a)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Wiedza w zakresie zagadnień dotyczących technologii informacyjnej, metod, środków i działań (informatyka, telekomunikacja) związanych z przetwarzaniem informacji oraz innowacji platformowych/ technologicznych, takich jak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 xml:space="preserve">AI, </w:t>
            </w:r>
            <w:proofErr w:type="spellStart"/>
            <w:r w:rsidRPr="00F325AB">
              <w:rPr>
                <w:rFonts w:ascii="Times New Roman" w:hAnsi="Times New Roman" w:cs="Times New Roman"/>
                <w:sz w:val="22"/>
              </w:rPr>
              <w:t>FinTech</w:t>
            </w:r>
            <w:proofErr w:type="spellEnd"/>
            <w:r w:rsidRPr="00F325AB">
              <w:rPr>
                <w:rFonts w:ascii="Times New Roman" w:hAnsi="Times New Roman" w:cs="Times New Roman"/>
                <w:sz w:val="22"/>
              </w:rPr>
              <w:t>, potrzeb cyfryzacji organizacji/ transformacji IT;</w:t>
            </w:r>
          </w:p>
          <w:p w14:paraId="6D8F0B84" w14:textId="77777777" w:rsidR="00F325AB" w:rsidRPr="00F325AB" w:rsidRDefault="00F325AB" w:rsidP="00DE17EA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b)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Doświadczenie w dziedzinie technologii i cyfryzacji, w tym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 xml:space="preserve">w nadzorze nad transformacją architektury IT; </w:t>
            </w:r>
          </w:p>
          <w:p w14:paraId="23B9B972" w14:textId="77777777" w:rsidR="00F325AB" w:rsidRPr="00F325AB" w:rsidRDefault="00F325AB" w:rsidP="00DE17EA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c)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>Znajomość zasad zarządzania danymi (</w:t>
            </w:r>
            <w:r w:rsidRPr="00F325AB">
              <w:rPr>
                <w:rFonts w:ascii="Times New Roman" w:hAnsi="Times New Roman" w:cs="Times New Roman"/>
                <w:i/>
                <w:sz w:val="22"/>
              </w:rPr>
              <w:t xml:space="preserve">data </w:t>
            </w:r>
            <w:proofErr w:type="spellStart"/>
            <w:r w:rsidRPr="00F325AB">
              <w:rPr>
                <w:rFonts w:ascii="Times New Roman" w:hAnsi="Times New Roman" w:cs="Times New Roman"/>
                <w:i/>
                <w:sz w:val="22"/>
              </w:rPr>
              <w:t>governance</w:t>
            </w:r>
            <w:proofErr w:type="spellEnd"/>
            <w:r w:rsidRPr="00F325AB">
              <w:rPr>
                <w:rFonts w:ascii="Times New Roman" w:hAnsi="Times New Roman" w:cs="Times New Roman"/>
                <w:sz w:val="22"/>
              </w:rPr>
              <w:t xml:space="preserve">),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>w tym jakości, dostępności i zgodności z regulacjami.</w:t>
            </w:r>
          </w:p>
        </w:tc>
      </w:tr>
      <w:tr w:rsidR="00F325AB" w:rsidRPr="00F325AB" w14:paraId="22B0E129" w14:textId="77777777" w:rsidTr="00DE17EA">
        <w:tc>
          <w:tcPr>
            <w:tcW w:w="310" w:type="pct"/>
            <w:vAlign w:val="center"/>
          </w:tcPr>
          <w:p w14:paraId="153CC14B" w14:textId="77777777" w:rsidR="00F325AB" w:rsidRPr="00F325AB" w:rsidRDefault="00F325AB" w:rsidP="00DE17EA">
            <w:pPr>
              <w:pStyle w:val="TEKSTwTABELIWYRODKOWANYtekstwyrodkowanywpoziomie"/>
              <w:spacing w:before="120" w:after="120"/>
              <w:rPr>
                <w:rFonts w:ascii="Times New Roman" w:hAnsi="Times New Roman" w:cs="Times New Roman"/>
                <w:b/>
                <w:sz w:val="22"/>
              </w:rPr>
            </w:pPr>
            <w:r w:rsidRPr="00F325AB">
              <w:rPr>
                <w:rFonts w:ascii="Times New Roman" w:hAnsi="Times New Roman" w:cs="Times New Roman"/>
                <w:b/>
                <w:sz w:val="22"/>
              </w:rPr>
              <w:t>10.</w:t>
            </w:r>
          </w:p>
        </w:tc>
        <w:tc>
          <w:tcPr>
            <w:tcW w:w="1253" w:type="pct"/>
            <w:vAlign w:val="center"/>
          </w:tcPr>
          <w:p w14:paraId="56D00A46" w14:textId="77777777" w:rsidR="00F325AB" w:rsidRPr="00F325AB" w:rsidRDefault="00F325AB" w:rsidP="00DE17EA">
            <w:pPr>
              <w:spacing w:before="120" w:after="120"/>
              <w:jc w:val="center"/>
              <w:rPr>
                <w:b/>
                <w:sz w:val="22"/>
              </w:rPr>
            </w:pPr>
            <w:proofErr w:type="spellStart"/>
            <w:r w:rsidRPr="00F325AB">
              <w:rPr>
                <w:b/>
                <w:sz w:val="22"/>
              </w:rPr>
              <w:t>Cyberbezpieczeństwo</w:t>
            </w:r>
            <w:proofErr w:type="spellEnd"/>
          </w:p>
        </w:tc>
        <w:tc>
          <w:tcPr>
            <w:tcW w:w="3437" w:type="pct"/>
          </w:tcPr>
          <w:p w14:paraId="062709D5" w14:textId="77777777" w:rsidR="00F325AB" w:rsidRPr="00F325AB" w:rsidRDefault="00F325AB" w:rsidP="00DE17EA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Znajomość zasad </w:t>
            </w:r>
            <w:proofErr w:type="spellStart"/>
            <w:r w:rsidRPr="00F325AB">
              <w:rPr>
                <w:rFonts w:ascii="Times New Roman" w:hAnsi="Times New Roman" w:cs="Times New Roman"/>
                <w:sz w:val="22"/>
              </w:rPr>
              <w:t>cyberbezpieczeństwa</w:t>
            </w:r>
            <w:proofErr w:type="spellEnd"/>
            <w:r w:rsidRPr="00F325AB">
              <w:rPr>
                <w:rFonts w:ascii="Times New Roman" w:hAnsi="Times New Roman" w:cs="Times New Roman"/>
                <w:sz w:val="22"/>
              </w:rPr>
              <w:t xml:space="preserve">, tj. wiedza w zakresie technologii, metod, środków i działań związanych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>z zapewnieniem bezpieczeństwa przetwarzanych informacji.</w:t>
            </w:r>
          </w:p>
        </w:tc>
      </w:tr>
      <w:tr w:rsidR="00F325AB" w:rsidRPr="00F325AB" w14:paraId="1DA4A2B6" w14:textId="77777777" w:rsidTr="00DE17EA">
        <w:tc>
          <w:tcPr>
            <w:tcW w:w="310" w:type="pct"/>
            <w:vAlign w:val="center"/>
          </w:tcPr>
          <w:p w14:paraId="76BA9EE2" w14:textId="77777777" w:rsidR="00F325AB" w:rsidRPr="00F325AB" w:rsidRDefault="00F325AB" w:rsidP="00DE17EA">
            <w:pPr>
              <w:pStyle w:val="TEKSTwTABELIWYRODKOWANYtekstwyrodkowanywpoziomie"/>
              <w:spacing w:before="120" w:after="120"/>
              <w:rPr>
                <w:rFonts w:ascii="Times New Roman" w:hAnsi="Times New Roman" w:cs="Times New Roman"/>
                <w:b/>
                <w:sz w:val="22"/>
              </w:rPr>
            </w:pPr>
            <w:r w:rsidRPr="00F325AB">
              <w:rPr>
                <w:rFonts w:ascii="Times New Roman" w:hAnsi="Times New Roman" w:cs="Times New Roman"/>
                <w:b/>
                <w:sz w:val="22"/>
              </w:rPr>
              <w:t>11.</w:t>
            </w:r>
          </w:p>
        </w:tc>
        <w:tc>
          <w:tcPr>
            <w:tcW w:w="1253" w:type="pct"/>
            <w:vAlign w:val="center"/>
          </w:tcPr>
          <w:p w14:paraId="706E3EC2" w14:textId="77777777" w:rsidR="00F325AB" w:rsidRPr="00F325AB" w:rsidRDefault="00F325AB" w:rsidP="00DE17EA">
            <w:pPr>
              <w:spacing w:before="120" w:after="120"/>
              <w:jc w:val="center"/>
              <w:rPr>
                <w:b/>
                <w:sz w:val="22"/>
              </w:rPr>
            </w:pPr>
            <w:r w:rsidRPr="00F325AB">
              <w:rPr>
                <w:b/>
                <w:sz w:val="22"/>
              </w:rPr>
              <w:t>Badania i rozwój</w:t>
            </w:r>
          </w:p>
        </w:tc>
        <w:tc>
          <w:tcPr>
            <w:tcW w:w="3437" w:type="pct"/>
          </w:tcPr>
          <w:p w14:paraId="506A7FA7" w14:textId="77777777" w:rsidR="00F325AB" w:rsidRPr="00F325AB" w:rsidRDefault="00F325AB" w:rsidP="00DE17EA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a)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Znajomość aktualnie stosowanych technologii oraz wiedza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>o wschodzących technologiach w tej branży;</w:t>
            </w:r>
          </w:p>
          <w:p w14:paraId="20B00828" w14:textId="77777777" w:rsidR="00F325AB" w:rsidRPr="00F325AB" w:rsidRDefault="00F325AB" w:rsidP="00DE17EA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b)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Wiedza/doświadczenie w zakresie zasad rozwoju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>oraz wdrażania innowacyjnych produktów/usług/modeli biznesowych lub innowacji technologicznych;</w:t>
            </w:r>
          </w:p>
          <w:p w14:paraId="1C359BE2" w14:textId="77777777" w:rsidR="00F325AB" w:rsidRPr="00F325AB" w:rsidRDefault="00F325AB" w:rsidP="00DE17EA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c)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Znajomość zasad finansowania B+R oraz doświadczenie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 xml:space="preserve">w pozyskiwaniu i rozliczaniu finansowania zewnętrznego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>na projekty B+R, w tym ze środków publicznych;</w:t>
            </w:r>
          </w:p>
          <w:p w14:paraId="4FA9ED2A" w14:textId="77777777" w:rsidR="00F325AB" w:rsidRPr="00F325AB" w:rsidRDefault="00F325AB" w:rsidP="00DE17EA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d)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Umiejętność nadzoru nad portfelem projektów B+R,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>w tym oceny ich zgodności ze strategią spółki oraz efektywności alokacji zasobów;</w:t>
            </w:r>
          </w:p>
          <w:p w14:paraId="44FC49B6" w14:textId="77777777" w:rsidR="00F325AB" w:rsidRPr="00F325AB" w:rsidRDefault="00F325AB" w:rsidP="00DE17EA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lastRenderedPageBreak/>
              <w:t>e)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>Doświadczenie w nadzorze nad procesami komercjalizacji wyników badań, ochroną własności intelektualnej i wdrażaniem innowacji do działalności operacyjnej.</w:t>
            </w:r>
          </w:p>
        </w:tc>
      </w:tr>
      <w:tr w:rsidR="00F325AB" w:rsidRPr="00F325AB" w14:paraId="59C8AF89" w14:textId="77777777" w:rsidTr="00DE17EA">
        <w:tc>
          <w:tcPr>
            <w:tcW w:w="310" w:type="pct"/>
            <w:vAlign w:val="center"/>
          </w:tcPr>
          <w:p w14:paraId="5002E08E" w14:textId="77777777" w:rsidR="00F325AB" w:rsidRPr="00F325AB" w:rsidRDefault="00F325AB" w:rsidP="00DE17EA">
            <w:pPr>
              <w:pStyle w:val="TEKSTwTABELIWYRODKOWANYtekstwyrodkowanywpoziomie"/>
              <w:spacing w:before="120" w:after="120"/>
              <w:rPr>
                <w:rFonts w:ascii="Times New Roman" w:hAnsi="Times New Roman" w:cs="Times New Roman"/>
                <w:b/>
                <w:sz w:val="22"/>
              </w:rPr>
            </w:pPr>
            <w:r w:rsidRPr="00F325AB">
              <w:rPr>
                <w:rFonts w:ascii="Times New Roman" w:hAnsi="Times New Roman" w:cs="Times New Roman"/>
                <w:b/>
                <w:sz w:val="22"/>
              </w:rPr>
              <w:lastRenderedPageBreak/>
              <w:t>12.</w:t>
            </w:r>
          </w:p>
        </w:tc>
        <w:tc>
          <w:tcPr>
            <w:tcW w:w="1253" w:type="pct"/>
            <w:vAlign w:val="center"/>
          </w:tcPr>
          <w:p w14:paraId="196D8985" w14:textId="77777777" w:rsidR="00F325AB" w:rsidRPr="00F325AB" w:rsidRDefault="00F325AB" w:rsidP="00DE17EA">
            <w:pPr>
              <w:spacing w:before="120" w:after="120"/>
              <w:jc w:val="center"/>
              <w:rPr>
                <w:b/>
                <w:sz w:val="22"/>
              </w:rPr>
            </w:pPr>
            <w:r w:rsidRPr="00F325AB">
              <w:rPr>
                <w:b/>
                <w:sz w:val="22"/>
              </w:rPr>
              <w:t>Zrównoważony rozwój</w:t>
            </w:r>
          </w:p>
        </w:tc>
        <w:tc>
          <w:tcPr>
            <w:tcW w:w="3437" w:type="pct"/>
          </w:tcPr>
          <w:p w14:paraId="1A41764E" w14:textId="77777777" w:rsidR="00F325AB" w:rsidRPr="00F325AB" w:rsidRDefault="00F325AB" w:rsidP="00DE17EA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a)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Wiedza fachowa i umiejętności w kwestiach związanych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 xml:space="preserve">ze zrównoważonym rozwojem, które umożliwiają pogłębioną ocenę istotnych wpływów, </w:t>
            </w:r>
            <w:proofErr w:type="spellStart"/>
            <w:r w:rsidRPr="00F325AB">
              <w:rPr>
                <w:rFonts w:ascii="Times New Roman" w:hAnsi="Times New Roman" w:cs="Times New Roman"/>
                <w:sz w:val="22"/>
              </w:rPr>
              <w:t>ryzyk</w:t>
            </w:r>
            <w:proofErr w:type="spellEnd"/>
            <w:r w:rsidRPr="00F325AB">
              <w:rPr>
                <w:rFonts w:ascii="Times New Roman" w:hAnsi="Times New Roman" w:cs="Times New Roman"/>
                <w:sz w:val="22"/>
              </w:rPr>
              <w:t xml:space="preserve"> i szans w odniesieniu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>do poszczególnych kwestii, takich jak: obszar środowiska naturalnego, obszar kwestii społecznych, obszar postępowania w biznesie;</w:t>
            </w:r>
          </w:p>
          <w:p w14:paraId="5C6450A5" w14:textId="77777777" w:rsidR="00F325AB" w:rsidRPr="00F325AB" w:rsidRDefault="00F325AB" w:rsidP="00DE17EA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b)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>Wiedza i doświadczenie w zakresie dostosowania strategii biznesowej, produktów i operacji do zasad ESG</w:t>
            </w:r>
            <w:r w:rsidRPr="00F325AB">
              <w:rPr>
                <w:i/>
                <w:iCs/>
              </w:rPr>
              <w:t xml:space="preserve"> </w:t>
            </w:r>
            <w:r w:rsidRPr="00F325AB">
              <w:rPr>
                <w:rFonts w:ascii="Times New Roman" w:hAnsi="Times New Roman" w:cs="Times New Roman"/>
                <w:sz w:val="22"/>
              </w:rPr>
              <w:t>(</w:t>
            </w:r>
            <w:proofErr w:type="spellStart"/>
            <w:r w:rsidRPr="00F325AB">
              <w:rPr>
                <w:rFonts w:ascii="Times New Roman" w:hAnsi="Times New Roman" w:cs="Times New Roman"/>
                <w:i/>
                <w:sz w:val="22"/>
              </w:rPr>
              <w:t>Environmental</w:t>
            </w:r>
            <w:proofErr w:type="spellEnd"/>
            <w:r w:rsidRPr="00F325AB">
              <w:rPr>
                <w:rFonts w:ascii="Times New Roman" w:hAnsi="Times New Roman" w:cs="Times New Roman"/>
                <w:i/>
                <w:sz w:val="22"/>
              </w:rPr>
              <w:t xml:space="preserve">, </w:t>
            </w:r>
            <w:proofErr w:type="spellStart"/>
            <w:r w:rsidRPr="00F325AB">
              <w:rPr>
                <w:rFonts w:ascii="Times New Roman" w:hAnsi="Times New Roman" w:cs="Times New Roman"/>
                <w:i/>
                <w:sz w:val="22"/>
              </w:rPr>
              <w:t>Social</w:t>
            </w:r>
            <w:proofErr w:type="spellEnd"/>
            <w:r w:rsidRPr="00F325AB">
              <w:rPr>
                <w:rFonts w:ascii="Times New Roman" w:hAnsi="Times New Roman" w:cs="Times New Roman"/>
                <w:i/>
                <w:sz w:val="22"/>
              </w:rPr>
              <w:t xml:space="preserve"> and </w:t>
            </w:r>
            <w:proofErr w:type="spellStart"/>
            <w:r w:rsidRPr="00F325AB">
              <w:rPr>
                <w:rFonts w:ascii="Times New Roman" w:hAnsi="Times New Roman" w:cs="Times New Roman"/>
                <w:i/>
                <w:sz w:val="22"/>
              </w:rPr>
              <w:t>Governance</w:t>
            </w:r>
            <w:proofErr w:type="spellEnd"/>
            <w:r w:rsidRPr="00F325AB">
              <w:rPr>
                <w:rFonts w:ascii="Times New Roman" w:hAnsi="Times New Roman" w:cs="Times New Roman"/>
                <w:sz w:val="22"/>
              </w:rPr>
              <w:t xml:space="preserve"> – środowisko naturalne, społeczeństwo i ład korporacyjny), w celu zapewnienia zrównoważonego rozwoju;</w:t>
            </w:r>
            <w:r w:rsidRPr="00F325AB">
              <w:t xml:space="preserve"> </w:t>
            </w:r>
          </w:p>
          <w:p w14:paraId="0F76C0A2" w14:textId="77777777" w:rsidR="00F325AB" w:rsidRPr="00F325AB" w:rsidRDefault="00F325AB" w:rsidP="00DE17EA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c)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Znajomość obowiązków sprawozdawczych, w tym raportowania zrównoważonego rozwoju, w tym: </w:t>
            </w:r>
            <w:r w:rsidRPr="00F325AB">
              <w:rPr>
                <w:rFonts w:ascii="Times New Roman" w:hAnsi="Times New Roman" w:cs="Times New Roman"/>
                <w:i/>
                <w:sz w:val="22"/>
              </w:rPr>
              <w:t xml:space="preserve">Dyrektywy Parlamentu Europejskiego i Rady (UE) 2022/2464 z dnia 14 grudnia 2022 r. w sprawie zmiany rozporządzenia (UE) nr 537/2014, dyrektywy 2004/109/WE, dyrektywy 2006/43/WE oraz dyrektywy 2013/34/UE w odniesieniu </w:t>
            </w:r>
            <w:r w:rsidRPr="00F325AB">
              <w:rPr>
                <w:rFonts w:ascii="Times New Roman" w:hAnsi="Times New Roman" w:cs="Times New Roman"/>
                <w:i/>
                <w:sz w:val="22"/>
              </w:rPr>
              <w:br/>
              <w:t>do sprawozdawczości przedsiębiorstw w zakresie zrównoważonego rozwoju</w:t>
            </w:r>
            <w:r w:rsidRPr="00F325AB">
              <w:rPr>
                <w:rFonts w:ascii="Times New Roman" w:hAnsi="Times New Roman" w:cs="Times New Roman"/>
                <w:sz w:val="22"/>
              </w:rPr>
              <w:t xml:space="preserve"> (tzw. CSRD: </w:t>
            </w:r>
            <w:proofErr w:type="spellStart"/>
            <w:r w:rsidRPr="00F325AB">
              <w:rPr>
                <w:rFonts w:ascii="Times New Roman" w:hAnsi="Times New Roman" w:cs="Times New Roman"/>
                <w:i/>
                <w:sz w:val="22"/>
              </w:rPr>
              <w:t>Corporate</w:t>
            </w:r>
            <w:proofErr w:type="spellEnd"/>
            <w:r w:rsidRPr="00F325AB">
              <w:rPr>
                <w:rFonts w:ascii="Times New Roman" w:hAnsi="Times New Roman" w:cs="Times New Roman"/>
                <w:i/>
                <w:sz w:val="22"/>
              </w:rPr>
              <w:t xml:space="preserve"> </w:t>
            </w:r>
            <w:proofErr w:type="spellStart"/>
            <w:r w:rsidRPr="00F325AB">
              <w:rPr>
                <w:rFonts w:ascii="Times New Roman" w:hAnsi="Times New Roman" w:cs="Times New Roman"/>
                <w:i/>
                <w:sz w:val="22"/>
              </w:rPr>
              <w:t>Sustainability</w:t>
            </w:r>
            <w:proofErr w:type="spellEnd"/>
            <w:r w:rsidRPr="00F325AB">
              <w:rPr>
                <w:rFonts w:ascii="Times New Roman" w:hAnsi="Times New Roman" w:cs="Times New Roman"/>
                <w:i/>
                <w:sz w:val="22"/>
              </w:rPr>
              <w:t xml:space="preserve"> Reporting Directive</w:t>
            </w:r>
            <w:r w:rsidRPr="00F325AB">
              <w:rPr>
                <w:rFonts w:ascii="Times New Roman" w:hAnsi="Times New Roman" w:cs="Times New Roman"/>
                <w:sz w:val="22"/>
              </w:rPr>
              <w:t xml:space="preserve">) oraz Europejskich Standardów Sprawozdawczości Zrównoważonego Rozwoju (tzw. ESRS: </w:t>
            </w:r>
            <w:proofErr w:type="spellStart"/>
            <w:r w:rsidRPr="00F325AB">
              <w:rPr>
                <w:rFonts w:ascii="Times New Roman" w:hAnsi="Times New Roman" w:cs="Times New Roman"/>
                <w:i/>
                <w:sz w:val="22"/>
              </w:rPr>
              <w:t>European</w:t>
            </w:r>
            <w:proofErr w:type="spellEnd"/>
            <w:r w:rsidRPr="00F325AB">
              <w:rPr>
                <w:rFonts w:ascii="Times New Roman" w:hAnsi="Times New Roman" w:cs="Times New Roman"/>
                <w:i/>
                <w:sz w:val="22"/>
              </w:rPr>
              <w:t xml:space="preserve"> </w:t>
            </w:r>
            <w:proofErr w:type="spellStart"/>
            <w:r w:rsidRPr="00F325AB">
              <w:rPr>
                <w:rFonts w:ascii="Times New Roman" w:hAnsi="Times New Roman" w:cs="Times New Roman"/>
                <w:i/>
                <w:sz w:val="22"/>
              </w:rPr>
              <w:t>Sustainability</w:t>
            </w:r>
            <w:proofErr w:type="spellEnd"/>
            <w:r w:rsidRPr="00F325AB">
              <w:rPr>
                <w:rFonts w:ascii="Times New Roman" w:hAnsi="Times New Roman" w:cs="Times New Roman"/>
                <w:i/>
                <w:sz w:val="22"/>
              </w:rPr>
              <w:t xml:space="preserve"> Reporting </w:t>
            </w:r>
            <w:proofErr w:type="spellStart"/>
            <w:r w:rsidRPr="00F325AB">
              <w:rPr>
                <w:rFonts w:ascii="Times New Roman" w:hAnsi="Times New Roman" w:cs="Times New Roman"/>
                <w:i/>
                <w:sz w:val="22"/>
              </w:rPr>
              <w:t>Standards</w:t>
            </w:r>
            <w:proofErr w:type="spellEnd"/>
            <w:r w:rsidRPr="00F325AB">
              <w:rPr>
                <w:rFonts w:ascii="Times New Roman" w:hAnsi="Times New Roman" w:cs="Times New Roman"/>
                <w:sz w:val="22"/>
              </w:rPr>
              <w:t>).</w:t>
            </w:r>
          </w:p>
        </w:tc>
      </w:tr>
      <w:tr w:rsidR="00F325AB" w:rsidRPr="00F325AB" w14:paraId="483A60A4" w14:textId="77777777" w:rsidTr="00DE17EA">
        <w:tc>
          <w:tcPr>
            <w:tcW w:w="310" w:type="pct"/>
            <w:vAlign w:val="center"/>
          </w:tcPr>
          <w:p w14:paraId="03030CD0" w14:textId="77777777" w:rsidR="00F325AB" w:rsidRPr="00F325AB" w:rsidRDefault="00F325AB" w:rsidP="00DE17EA">
            <w:pPr>
              <w:pStyle w:val="TEKSTwTABELIWYRODKOWANYtekstwyrodkowanywpoziomie"/>
              <w:spacing w:before="120" w:after="120"/>
              <w:rPr>
                <w:rFonts w:ascii="Times New Roman" w:hAnsi="Times New Roman" w:cs="Times New Roman"/>
                <w:b/>
                <w:sz w:val="22"/>
              </w:rPr>
            </w:pPr>
            <w:r w:rsidRPr="00F325AB">
              <w:rPr>
                <w:rFonts w:ascii="Times New Roman" w:hAnsi="Times New Roman" w:cs="Times New Roman"/>
                <w:b/>
                <w:sz w:val="22"/>
              </w:rPr>
              <w:t>13.</w:t>
            </w:r>
          </w:p>
        </w:tc>
        <w:tc>
          <w:tcPr>
            <w:tcW w:w="1253" w:type="pct"/>
            <w:vAlign w:val="center"/>
          </w:tcPr>
          <w:p w14:paraId="270F4C93" w14:textId="77777777" w:rsidR="00F325AB" w:rsidRPr="00F325AB" w:rsidRDefault="00F325AB" w:rsidP="00DE17EA">
            <w:pPr>
              <w:spacing w:before="120" w:after="120"/>
              <w:jc w:val="center"/>
              <w:rPr>
                <w:b/>
                <w:sz w:val="22"/>
              </w:rPr>
            </w:pPr>
            <w:r w:rsidRPr="00F325AB">
              <w:rPr>
                <w:b/>
                <w:sz w:val="22"/>
              </w:rPr>
              <w:t>Zasoby ludzkie</w:t>
            </w:r>
          </w:p>
        </w:tc>
        <w:tc>
          <w:tcPr>
            <w:tcW w:w="3437" w:type="pct"/>
          </w:tcPr>
          <w:p w14:paraId="10F9620C" w14:textId="77777777" w:rsidR="00F325AB" w:rsidRPr="00F325AB" w:rsidRDefault="00F325AB" w:rsidP="00DE17EA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a)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Umiejętność kształtowania kultury organizacyjnej zgodnie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 xml:space="preserve">z celami biznesowymi; </w:t>
            </w:r>
          </w:p>
          <w:p w14:paraId="4A332B25" w14:textId="77777777" w:rsidR="00F325AB" w:rsidRPr="00F325AB" w:rsidRDefault="00F325AB" w:rsidP="00DE17EA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b)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Kompetencje/doświadczenie w zakresie podejmowania działań niezbędnych do efektywnego zarządzania pracownikami,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 xml:space="preserve">w tym w zakresie związanym z identyfikowaniem, rozwojem talentów, zasadami kształtowania wynagrodzeń, planowaniem sukcesji, rozwoju kompetencji, delegowaniem zadań, oceną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 xml:space="preserve">ich kompetencji, ich pozyskiwaniem, rozwojem i utrzymaniem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>w zatrudnieniu;</w:t>
            </w:r>
          </w:p>
          <w:p w14:paraId="280AFA8B" w14:textId="77777777" w:rsidR="00F325AB" w:rsidRPr="00F325AB" w:rsidRDefault="00F325AB" w:rsidP="00DE17EA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lastRenderedPageBreak/>
              <w:t>c)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Znajomość przepisów prawa pracy, relacji pracowniczych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 xml:space="preserve">i </w:t>
            </w:r>
            <w:proofErr w:type="spellStart"/>
            <w:r w:rsidRPr="00F325AB">
              <w:rPr>
                <w:rFonts w:ascii="Times New Roman" w:hAnsi="Times New Roman" w:cs="Times New Roman"/>
                <w:sz w:val="22"/>
              </w:rPr>
              <w:t>ryzyk</w:t>
            </w:r>
            <w:proofErr w:type="spellEnd"/>
            <w:r w:rsidRPr="00F325AB">
              <w:rPr>
                <w:rFonts w:ascii="Times New Roman" w:hAnsi="Times New Roman" w:cs="Times New Roman"/>
                <w:sz w:val="22"/>
              </w:rPr>
              <w:t xml:space="preserve"> związanych z zatrudnieniem.</w:t>
            </w:r>
          </w:p>
        </w:tc>
      </w:tr>
      <w:tr w:rsidR="00F325AB" w:rsidRPr="00F325AB" w14:paraId="32FA71FB" w14:textId="77777777" w:rsidTr="00DE17EA">
        <w:tc>
          <w:tcPr>
            <w:tcW w:w="310" w:type="pct"/>
            <w:vAlign w:val="center"/>
          </w:tcPr>
          <w:p w14:paraId="029A4B9F" w14:textId="77777777" w:rsidR="00F325AB" w:rsidRPr="00F325AB" w:rsidRDefault="00F325AB" w:rsidP="00DE17EA">
            <w:pPr>
              <w:pStyle w:val="TEKSTwTABELIWYRODKOWANYtekstwyrodkowanywpoziomie"/>
              <w:spacing w:before="120" w:after="120"/>
              <w:rPr>
                <w:rFonts w:ascii="Times New Roman" w:hAnsi="Times New Roman" w:cs="Times New Roman"/>
                <w:b/>
                <w:sz w:val="22"/>
              </w:rPr>
            </w:pPr>
            <w:r w:rsidRPr="00F325AB">
              <w:rPr>
                <w:rFonts w:ascii="Times New Roman" w:hAnsi="Times New Roman" w:cs="Times New Roman"/>
                <w:b/>
                <w:sz w:val="22"/>
              </w:rPr>
              <w:lastRenderedPageBreak/>
              <w:t>14.</w:t>
            </w:r>
          </w:p>
        </w:tc>
        <w:tc>
          <w:tcPr>
            <w:tcW w:w="1253" w:type="pct"/>
            <w:vAlign w:val="center"/>
          </w:tcPr>
          <w:p w14:paraId="7453D6A5" w14:textId="77777777" w:rsidR="00F325AB" w:rsidRPr="00F325AB" w:rsidRDefault="00F325AB" w:rsidP="00DE17EA">
            <w:pPr>
              <w:spacing w:before="120" w:after="120"/>
              <w:jc w:val="center"/>
              <w:rPr>
                <w:b/>
                <w:sz w:val="22"/>
              </w:rPr>
            </w:pPr>
            <w:r w:rsidRPr="00F325AB">
              <w:rPr>
                <w:b/>
                <w:sz w:val="22"/>
              </w:rPr>
              <w:t>Produkcja/ Łańcuch dostaw/ Bezpieczeństwo</w:t>
            </w:r>
          </w:p>
        </w:tc>
        <w:tc>
          <w:tcPr>
            <w:tcW w:w="3437" w:type="pct"/>
          </w:tcPr>
          <w:p w14:paraId="4F5E6783" w14:textId="77777777" w:rsidR="00F325AB" w:rsidRPr="00F325AB" w:rsidRDefault="00F325AB" w:rsidP="00DE17EA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a)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Wiedza/doświadczenie w zakresie technologii i procesu produkcji, zapewniania bezpieczeństwa i zarządzania łańcuchem dostaw; </w:t>
            </w:r>
          </w:p>
          <w:p w14:paraId="73B5E8D3" w14:textId="77777777" w:rsidR="00F325AB" w:rsidRPr="00F325AB" w:rsidRDefault="00F325AB" w:rsidP="00DE17EA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b)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Znajomość procesów zakupowych i strategii zaopatrzenia,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>w tym polityki zakupowej, negocjacji kontraktów, oceny dostawców oraz nadzoru nad optymalizacją kosztów zakupów;</w:t>
            </w:r>
          </w:p>
          <w:p w14:paraId="24B1D77F" w14:textId="77777777" w:rsidR="00F325AB" w:rsidRPr="00F325AB" w:rsidRDefault="00F325AB" w:rsidP="00DE17EA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c)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>Znajomość zasad i regulacji dotyczących zamówień publicznych;</w:t>
            </w:r>
          </w:p>
          <w:p w14:paraId="55A4EBE4" w14:textId="77777777" w:rsidR="00F325AB" w:rsidRPr="00F325AB" w:rsidRDefault="00F325AB" w:rsidP="00DE17EA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d)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Kompetencja w nadzorze/zarządzaniu obszarem logistyki,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>w tym transport, magazynowanie , zarządzanie zapasami.</w:t>
            </w:r>
          </w:p>
        </w:tc>
      </w:tr>
      <w:tr w:rsidR="00F325AB" w:rsidRPr="00F325AB" w14:paraId="066E23C0" w14:textId="77777777" w:rsidTr="00DE17EA">
        <w:tc>
          <w:tcPr>
            <w:tcW w:w="310" w:type="pct"/>
            <w:vAlign w:val="center"/>
          </w:tcPr>
          <w:p w14:paraId="4CF37017" w14:textId="77777777" w:rsidR="00F325AB" w:rsidRPr="00F325AB" w:rsidRDefault="00F325AB" w:rsidP="00DE17EA">
            <w:pPr>
              <w:pStyle w:val="TEKSTwTABELIWYRODKOWANYtekstwyrodkowanywpoziomie"/>
              <w:spacing w:before="120" w:after="120"/>
              <w:rPr>
                <w:rFonts w:ascii="Times New Roman" w:hAnsi="Times New Roman" w:cs="Times New Roman"/>
                <w:b/>
                <w:sz w:val="22"/>
              </w:rPr>
            </w:pPr>
            <w:r w:rsidRPr="00F325AB">
              <w:rPr>
                <w:rFonts w:ascii="Times New Roman" w:hAnsi="Times New Roman" w:cs="Times New Roman"/>
                <w:b/>
                <w:sz w:val="22"/>
              </w:rPr>
              <w:t>15.</w:t>
            </w:r>
          </w:p>
        </w:tc>
        <w:tc>
          <w:tcPr>
            <w:tcW w:w="1253" w:type="pct"/>
            <w:vAlign w:val="center"/>
          </w:tcPr>
          <w:p w14:paraId="32200E41" w14:textId="77777777" w:rsidR="00F325AB" w:rsidRPr="00F325AB" w:rsidRDefault="00F325AB" w:rsidP="00DE17EA">
            <w:pPr>
              <w:spacing w:before="120" w:after="120"/>
              <w:jc w:val="center"/>
              <w:rPr>
                <w:b/>
                <w:sz w:val="22"/>
              </w:rPr>
            </w:pPr>
            <w:r w:rsidRPr="00F325AB">
              <w:rPr>
                <w:b/>
                <w:sz w:val="22"/>
              </w:rPr>
              <w:t>Nadzór właścicielski</w:t>
            </w:r>
          </w:p>
        </w:tc>
        <w:tc>
          <w:tcPr>
            <w:tcW w:w="3437" w:type="pct"/>
          </w:tcPr>
          <w:p w14:paraId="12CF9CAC" w14:textId="77777777" w:rsidR="00F325AB" w:rsidRPr="00F325AB" w:rsidRDefault="00F325AB" w:rsidP="00DE17EA">
            <w:pPr>
              <w:pStyle w:val="P1wTABELIpoziom1numeracjiwtabeli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a)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>Doświadczenie w radach nadzorczych spółek akcyjnych, spółek z ograniczoną odpowiedzialnością, spółek komandytowo-akcyjnych oraz innych podmiotów posiadających w swojej strukturze organy o charakterze nadzorczym;</w:t>
            </w:r>
          </w:p>
          <w:p w14:paraId="41BA29C8" w14:textId="77777777" w:rsidR="00F325AB" w:rsidRPr="00F325AB" w:rsidRDefault="00F325AB" w:rsidP="00DE17EA">
            <w:pPr>
              <w:pStyle w:val="P1wTABELIpoziom1numeracjiwtabeli"/>
              <w:spacing w:before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b)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Doświadczenie zawodowe w zakresie nadzoru właścicielskiego w ramach grup kapitałowych lub nadzoru nad spółkami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>z udziałem Skarbu Państwa;</w:t>
            </w:r>
          </w:p>
          <w:p w14:paraId="1DE1B972" w14:textId="77777777" w:rsidR="00F325AB" w:rsidRPr="00F325AB" w:rsidRDefault="00F325AB" w:rsidP="00DE17EA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c)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>Doświadczenie w sprawowaniu funkcji z zakresu nadzoru regulacyjnego, właścicielskiego lub biznesowego;</w:t>
            </w:r>
          </w:p>
          <w:p w14:paraId="77941171" w14:textId="77777777" w:rsidR="00F325AB" w:rsidRPr="00F325AB" w:rsidRDefault="00F325AB" w:rsidP="00DE17EA">
            <w:pPr>
              <w:pStyle w:val="P1wTABELIpoziom1numeracjiwtabeli"/>
              <w:spacing w:before="120" w:after="120"/>
              <w:rPr>
                <w:rFonts w:ascii="Times New Roman" w:hAnsi="Times New Roman" w:cs="Times New Roman"/>
                <w:sz w:val="22"/>
              </w:rPr>
            </w:pPr>
            <w:r w:rsidRPr="00F325AB">
              <w:rPr>
                <w:rFonts w:ascii="Times New Roman" w:hAnsi="Times New Roman" w:cs="Times New Roman"/>
                <w:sz w:val="22"/>
              </w:rPr>
              <w:t>d)</w:t>
            </w:r>
            <w:r w:rsidRPr="00F325AB">
              <w:rPr>
                <w:rFonts w:ascii="Times New Roman" w:hAnsi="Times New Roman" w:cs="Times New Roman"/>
                <w:sz w:val="22"/>
              </w:rPr>
              <w:tab/>
              <w:t xml:space="preserve">Znajomość zasad nadzoru właścicielskiego w spółkach </w:t>
            </w:r>
            <w:r w:rsidRPr="00F325AB">
              <w:rPr>
                <w:rFonts w:ascii="Times New Roman" w:hAnsi="Times New Roman" w:cs="Times New Roman"/>
                <w:sz w:val="22"/>
              </w:rPr>
              <w:br/>
              <w:t>z udziałem Skarbu Państwa, w tym w odniesieniu do zasad ładu korporacyjnego.</w:t>
            </w:r>
          </w:p>
        </w:tc>
      </w:tr>
    </w:tbl>
    <w:p w14:paraId="0A0F4F0A" w14:textId="77777777" w:rsidR="00F325AB" w:rsidRPr="00F325AB" w:rsidRDefault="00F325AB" w:rsidP="00F325AB">
      <w:pPr>
        <w:suppressAutoHyphens/>
        <w:spacing w:before="120" w:after="120"/>
        <w:ind w:left="6237"/>
        <w:jc w:val="both"/>
        <w:rPr>
          <w:bCs/>
          <w:sz w:val="22"/>
          <w:szCs w:val="24"/>
        </w:rPr>
      </w:pPr>
    </w:p>
    <w:p w14:paraId="0857F7DF" w14:textId="77777777" w:rsidR="00F325AB" w:rsidRPr="00F325AB" w:rsidRDefault="00F325AB" w:rsidP="00F325AB">
      <w:pPr>
        <w:suppressAutoHyphens/>
        <w:spacing w:before="120" w:after="120"/>
        <w:ind w:left="6237"/>
        <w:jc w:val="both"/>
        <w:rPr>
          <w:bCs/>
          <w:sz w:val="22"/>
          <w:szCs w:val="24"/>
        </w:rPr>
      </w:pPr>
      <w:r w:rsidRPr="00F325AB">
        <w:rPr>
          <w:bCs/>
          <w:sz w:val="22"/>
          <w:szCs w:val="24"/>
        </w:rPr>
        <w:t>……………………………</w:t>
      </w:r>
    </w:p>
    <w:p w14:paraId="31CCD332" w14:textId="77777777" w:rsidR="00F325AB" w:rsidRPr="00F325AB" w:rsidRDefault="00F325AB" w:rsidP="00F325AB">
      <w:pPr>
        <w:suppressAutoHyphens/>
        <w:spacing w:before="120" w:after="120"/>
        <w:ind w:left="6804"/>
        <w:jc w:val="both"/>
        <w:rPr>
          <w:bCs/>
          <w:iCs/>
          <w:sz w:val="22"/>
          <w:szCs w:val="24"/>
        </w:rPr>
      </w:pPr>
      <w:r w:rsidRPr="00F325AB">
        <w:rPr>
          <w:bCs/>
          <w:iCs/>
          <w:sz w:val="22"/>
          <w:szCs w:val="24"/>
        </w:rPr>
        <w:t>(data oraz podpis)</w:t>
      </w:r>
    </w:p>
    <w:p w14:paraId="19CEECF3" w14:textId="77777777" w:rsidR="00F325AB" w:rsidRPr="00F325AB" w:rsidRDefault="00F325AB" w:rsidP="00F325AB">
      <w:pPr>
        <w:spacing w:before="120" w:after="120"/>
        <w:rPr>
          <w:sz w:val="22"/>
          <w:szCs w:val="24"/>
        </w:rPr>
      </w:pPr>
      <w:r w:rsidRPr="00F325AB">
        <w:rPr>
          <w:sz w:val="22"/>
          <w:szCs w:val="24"/>
        </w:rPr>
        <w:br w:type="page"/>
      </w:r>
    </w:p>
    <w:p w14:paraId="3264DA34" w14:textId="77777777" w:rsidR="00F325AB" w:rsidRPr="00F325AB" w:rsidRDefault="00F325AB" w:rsidP="00F325AB">
      <w:pPr>
        <w:spacing w:before="120" w:after="120"/>
        <w:jc w:val="center"/>
        <w:rPr>
          <w:b/>
          <w:sz w:val="22"/>
          <w:szCs w:val="24"/>
        </w:rPr>
      </w:pPr>
      <w:r w:rsidRPr="00F325AB">
        <w:rPr>
          <w:b/>
          <w:sz w:val="22"/>
          <w:szCs w:val="24"/>
        </w:rPr>
        <w:lastRenderedPageBreak/>
        <w:t>POUCZENIE</w:t>
      </w:r>
    </w:p>
    <w:p w14:paraId="6213D202" w14:textId="77777777" w:rsidR="00F325AB" w:rsidRPr="00F325AB" w:rsidRDefault="00F325AB" w:rsidP="00F325AB">
      <w:pPr>
        <w:spacing w:before="120" w:after="120"/>
        <w:jc w:val="center"/>
        <w:rPr>
          <w:b/>
          <w:sz w:val="22"/>
          <w:szCs w:val="24"/>
        </w:rPr>
      </w:pPr>
      <w:r w:rsidRPr="00F325AB">
        <w:rPr>
          <w:b/>
          <w:sz w:val="22"/>
          <w:szCs w:val="24"/>
        </w:rPr>
        <w:t>Instrukcja wypełniania Formularza Samooceny</w:t>
      </w:r>
    </w:p>
    <w:p w14:paraId="2D6C7DC1" w14:textId="77777777" w:rsidR="00F325AB" w:rsidRPr="00F325AB" w:rsidRDefault="00F325AB" w:rsidP="00B06D8C">
      <w:pPr>
        <w:numPr>
          <w:ilvl w:val="1"/>
          <w:numId w:val="4"/>
        </w:numPr>
        <w:spacing w:before="120" w:after="120"/>
        <w:ind w:left="426" w:hanging="426"/>
        <w:jc w:val="both"/>
        <w:rPr>
          <w:rFonts w:ascii="Lato" w:hAnsi="Lato"/>
        </w:rPr>
      </w:pPr>
      <w:r w:rsidRPr="00F325AB">
        <w:rPr>
          <w:rFonts w:eastAsiaTheme="minorHAnsi"/>
          <w:sz w:val="22"/>
          <w:szCs w:val="24"/>
          <w:lang w:eastAsia="en-US"/>
        </w:rPr>
        <w:t xml:space="preserve">Wypełnianie formularza należy rozpocząć od uzupełnienia części pt. „Formularz Samooceny”, podając informacje na temat posiadania poszczególnych kompetencji. </w:t>
      </w:r>
    </w:p>
    <w:p w14:paraId="36212596" w14:textId="77777777" w:rsidR="00F325AB" w:rsidRPr="00F325AB" w:rsidRDefault="00F325AB" w:rsidP="00B06D8C">
      <w:pPr>
        <w:numPr>
          <w:ilvl w:val="1"/>
          <w:numId w:val="4"/>
        </w:numPr>
        <w:spacing w:before="120" w:after="120"/>
        <w:ind w:left="426" w:hanging="426"/>
        <w:jc w:val="both"/>
        <w:rPr>
          <w:rFonts w:eastAsiaTheme="minorHAnsi"/>
          <w:sz w:val="22"/>
          <w:szCs w:val="24"/>
          <w:lang w:eastAsia="en-US"/>
        </w:rPr>
      </w:pPr>
      <w:r w:rsidRPr="00F325AB">
        <w:rPr>
          <w:rFonts w:eastAsiaTheme="minorHAnsi"/>
          <w:sz w:val="22"/>
          <w:szCs w:val="24"/>
          <w:lang w:eastAsia="en-US"/>
        </w:rPr>
        <w:t xml:space="preserve">Każdy kandydat na członka organu nadzorczego wypełniający formularz we własnym zakresie, dokonując samooceny, określa, czy posiada daną kompetencję na podstawie wskazanych kryteriów i uzasadnia swoją decyzję na podstawie posiadanej wiedzy, umiejętności i doświadczenia zawodowego.  </w:t>
      </w:r>
    </w:p>
    <w:p w14:paraId="30ABC87B" w14:textId="77777777" w:rsidR="00F325AB" w:rsidRPr="00F325AB" w:rsidRDefault="00F325AB" w:rsidP="00B06D8C">
      <w:pPr>
        <w:numPr>
          <w:ilvl w:val="1"/>
          <w:numId w:val="4"/>
        </w:numPr>
        <w:spacing w:before="120" w:after="120"/>
        <w:ind w:left="426" w:hanging="426"/>
        <w:jc w:val="both"/>
        <w:rPr>
          <w:sz w:val="22"/>
          <w:szCs w:val="24"/>
        </w:rPr>
      </w:pPr>
      <w:r w:rsidRPr="00F325AB">
        <w:rPr>
          <w:rFonts w:eastAsiaTheme="minorHAnsi"/>
          <w:sz w:val="22"/>
          <w:szCs w:val="24"/>
          <w:lang w:eastAsia="en-US"/>
        </w:rPr>
        <w:t>W formularzu przyjęto dwie możliwe odpowiedzi dot. spełnienia wymogu: TAK/NIE. Stopień posiadania danej kompetencji nie podlega różnicowaniu wg. poziomu posiadania danej kompetencji.</w:t>
      </w:r>
    </w:p>
    <w:p w14:paraId="4936DA1E" w14:textId="77777777" w:rsidR="00F325AB" w:rsidRPr="00F325AB" w:rsidRDefault="00F325AB" w:rsidP="00B06D8C">
      <w:pPr>
        <w:numPr>
          <w:ilvl w:val="1"/>
          <w:numId w:val="4"/>
        </w:numPr>
        <w:spacing w:before="120" w:after="120"/>
        <w:ind w:left="426" w:hanging="426"/>
        <w:jc w:val="both"/>
        <w:rPr>
          <w:sz w:val="22"/>
          <w:szCs w:val="24"/>
        </w:rPr>
      </w:pPr>
      <w:r w:rsidRPr="00F325AB">
        <w:rPr>
          <w:rFonts w:eastAsiaTheme="minorHAnsi"/>
          <w:sz w:val="22"/>
          <w:szCs w:val="24"/>
          <w:lang w:eastAsia="en-US"/>
        </w:rPr>
        <w:t xml:space="preserve">Zaznaczenie odpowiedzi „TAK” poprzez wstawienie znaku „x” w odpowiedniej kolumnie oznacza, że kandydat na członka organu nadzorczego posiada przynajmniej jedno z kryteriów wskazanych w ramach danej kompetencji – nie ma konieczności posiadania wszystkich kryteriów w ramach danej kompetencji. </w:t>
      </w:r>
    </w:p>
    <w:p w14:paraId="585A9D05" w14:textId="77777777" w:rsidR="00F325AB" w:rsidRPr="00F325AB" w:rsidRDefault="00F325AB" w:rsidP="00B06D8C">
      <w:pPr>
        <w:numPr>
          <w:ilvl w:val="1"/>
          <w:numId w:val="4"/>
        </w:numPr>
        <w:spacing w:before="120" w:after="120"/>
        <w:ind w:left="426" w:hanging="426"/>
        <w:jc w:val="both"/>
        <w:rPr>
          <w:sz w:val="22"/>
          <w:szCs w:val="24"/>
        </w:rPr>
      </w:pPr>
      <w:r w:rsidRPr="00F325AB">
        <w:rPr>
          <w:rFonts w:eastAsiaTheme="minorHAnsi"/>
          <w:sz w:val="22"/>
          <w:szCs w:val="24"/>
          <w:lang w:eastAsia="en-US"/>
        </w:rPr>
        <w:t xml:space="preserve">Uzasadnienie spełnianego wymogu powinno zawierać odniesienie posiadanego wykształcenia, odbytych szkoleń oraz zdobytego doświadczenia zawodowego do kryteriów wskazanych w danej kompetencji. Informacje wskazywane w uzasadnieniu powinny zawierać ew. dodatkowe informacje dot. wykształcenia, np. temat pracy doktorskiej oraz zwięzłą informację dotyczącą pełnionych obowiązków, potwierdzających spełnienie danego kryterium wskazanego jako spełnionego w ramach opisu kompetencji. Kolumnę „Uzasadnienie” wypełnia się wyłącznie </w:t>
      </w:r>
      <w:r w:rsidRPr="00F325AB">
        <w:rPr>
          <w:rFonts w:eastAsiaTheme="minorHAnsi"/>
          <w:sz w:val="22"/>
          <w:szCs w:val="24"/>
          <w:lang w:eastAsia="en-US"/>
        </w:rPr>
        <w:br/>
        <w:t>dla kompetencji, w przypadku których wskazano odpowiedź „TAK”.</w:t>
      </w:r>
    </w:p>
    <w:p w14:paraId="2746A6C7" w14:textId="77777777" w:rsidR="00F325AB" w:rsidRPr="00F325AB" w:rsidRDefault="00F325AB" w:rsidP="00B06D8C">
      <w:pPr>
        <w:numPr>
          <w:ilvl w:val="1"/>
          <w:numId w:val="4"/>
        </w:numPr>
        <w:spacing w:before="120" w:after="120"/>
        <w:ind w:left="426" w:hanging="426"/>
        <w:jc w:val="both"/>
        <w:rPr>
          <w:sz w:val="22"/>
          <w:szCs w:val="24"/>
        </w:rPr>
      </w:pPr>
      <w:r w:rsidRPr="00F325AB">
        <w:rPr>
          <w:rFonts w:eastAsiaTheme="minorHAnsi"/>
          <w:sz w:val="22"/>
          <w:szCs w:val="24"/>
          <w:lang w:eastAsia="en-US"/>
        </w:rPr>
        <w:t>Posiadanie doświadczenia w ramach danej kompetencji oznacza co najmniej 1 rok doświadczenia zawodowego w danym obszarze.</w:t>
      </w:r>
    </w:p>
    <w:p w14:paraId="5C78F197" w14:textId="77777777" w:rsidR="00F325AB" w:rsidRPr="00F325AB" w:rsidRDefault="00F325AB" w:rsidP="00B06D8C">
      <w:pPr>
        <w:numPr>
          <w:ilvl w:val="1"/>
          <w:numId w:val="4"/>
        </w:numPr>
        <w:spacing w:before="120" w:after="120"/>
        <w:ind w:left="426" w:hanging="426"/>
        <w:jc w:val="both"/>
        <w:rPr>
          <w:sz w:val="22"/>
          <w:szCs w:val="24"/>
        </w:rPr>
      </w:pPr>
      <w:r w:rsidRPr="00F325AB">
        <w:rPr>
          <w:rFonts w:eastAsiaTheme="minorHAnsi"/>
          <w:sz w:val="22"/>
          <w:szCs w:val="24"/>
          <w:lang w:eastAsia="en-US"/>
        </w:rPr>
        <w:t>Dodanie dodatkowych kryteriów w ramach opisu poszczególnych kompetencji, a także dodatkowych kompetencji poza wskazanymi w Formularzu Samooceny, nie jest możliwe.</w:t>
      </w:r>
    </w:p>
    <w:p w14:paraId="26D90AC5" w14:textId="77777777" w:rsidR="00F325AB" w:rsidRPr="00F325AB" w:rsidRDefault="00F325AB" w:rsidP="00B06D8C">
      <w:pPr>
        <w:numPr>
          <w:ilvl w:val="1"/>
          <w:numId w:val="4"/>
        </w:numPr>
        <w:spacing w:before="120" w:after="120"/>
        <w:ind w:left="426" w:hanging="426"/>
        <w:jc w:val="both"/>
        <w:rPr>
          <w:sz w:val="22"/>
          <w:szCs w:val="24"/>
        </w:rPr>
      </w:pPr>
      <w:r w:rsidRPr="00F325AB">
        <w:rPr>
          <w:rFonts w:eastAsiaTheme="minorHAnsi"/>
          <w:sz w:val="22"/>
          <w:szCs w:val="24"/>
          <w:lang w:eastAsia="en-US"/>
        </w:rPr>
        <w:t>Spełnienie wymogu przez kandydata na członka organu nadzorczego wskazywane jest w formie oświadczenia, przy czym, w miarę możliwości, dołączane są dokumenty</w:t>
      </w:r>
      <w:r w:rsidRPr="00F325AB">
        <w:rPr>
          <w:sz w:val="22"/>
          <w:szCs w:val="22"/>
        </w:rPr>
        <w:t xml:space="preserve"> w postaci kopii poświadczonej za zgodność z oryginałem przez tego kandydata, potwierdzające</w:t>
      </w:r>
      <w:r w:rsidRPr="00F325AB">
        <w:rPr>
          <w:rFonts w:ascii="Lato" w:eastAsiaTheme="minorHAnsi" w:hAnsi="Lato"/>
          <w:lang w:eastAsia="en-US"/>
        </w:rPr>
        <w:t xml:space="preserve"> </w:t>
      </w:r>
      <w:r w:rsidRPr="00F325AB">
        <w:rPr>
          <w:rFonts w:eastAsiaTheme="minorHAnsi"/>
          <w:sz w:val="22"/>
          <w:szCs w:val="24"/>
          <w:lang w:eastAsia="en-US"/>
        </w:rPr>
        <w:t>posiadanie danej kompetencji.</w:t>
      </w:r>
    </w:p>
    <w:p w14:paraId="240A3B68" w14:textId="77777777" w:rsidR="00C52A27" w:rsidRPr="00F325AB" w:rsidRDefault="00C52A27" w:rsidP="00F3241C">
      <w:pPr>
        <w:spacing w:before="120" w:after="120"/>
        <w:jc w:val="both"/>
        <w:rPr>
          <w:rFonts w:ascii="Calibri" w:hAnsi="Calibri" w:cs="Calibri"/>
          <w:sz w:val="24"/>
          <w:szCs w:val="24"/>
        </w:rPr>
      </w:pPr>
      <w:bookmarkStart w:id="0" w:name="mip71668291"/>
      <w:bookmarkStart w:id="1" w:name="mip71668292"/>
      <w:bookmarkStart w:id="2" w:name="mip71668293"/>
      <w:bookmarkStart w:id="3" w:name="mip71668294"/>
      <w:bookmarkStart w:id="4" w:name="mip71668318"/>
      <w:bookmarkEnd w:id="0"/>
      <w:bookmarkEnd w:id="1"/>
      <w:bookmarkEnd w:id="2"/>
      <w:bookmarkEnd w:id="3"/>
      <w:bookmarkEnd w:id="4"/>
    </w:p>
    <w:p w14:paraId="639A84F5" w14:textId="77777777" w:rsidR="005548F9" w:rsidRPr="00F325AB" w:rsidRDefault="005548F9">
      <w:pPr>
        <w:pBdr>
          <w:top w:val="single" w:sz="4" w:space="1" w:color="auto"/>
        </w:pBdr>
        <w:jc w:val="both"/>
        <w:rPr>
          <w:rFonts w:ascii="Calibri" w:hAnsi="Calibri" w:cs="Calibri"/>
        </w:rPr>
      </w:pPr>
    </w:p>
    <w:sectPr w:rsidR="005548F9" w:rsidRPr="00F325AB" w:rsidSect="0047133C">
      <w:footerReference w:type="default" r:id="rId8"/>
      <w:pgSz w:w="11906" w:h="16838"/>
      <w:pgMar w:top="567" w:right="1276" w:bottom="1418" w:left="1418" w:header="709" w:footer="709" w:gutter="0"/>
      <w:pgNumType w:start="1"/>
      <w:cols w:space="708"/>
      <w:docGrid w:linePitch="600" w:charSpace="409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311D433" w14:textId="77777777" w:rsidR="00CE1336" w:rsidRDefault="00CE1336">
      <w:r>
        <w:separator/>
      </w:r>
    </w:p>
  </w:endnote>
  <w:endnote w:type="continuationSeparator" w:id="0">
    <w:p w14:paraId="55941D91" w14:textId="77777777" w:rsidR="00CE1336" w:rsidRDefault="00CE13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F">
    <w:altName w:val="Times New Roman"/>
    <w:charset w:val="00"/>
    <w:family w:val="auto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AC9528" w14:textId="77777777" w:rsidR="008072E6" w:rsidRPr="00DE1EDB" w:rsidRDefault="008072E6">
    <w:pPr>
      <w:pStyle w:val="Stopka"/>
      <w:jc w:val="center"/>
      <w:rPr>
        <w:rFonts w:ascii="Calibri" w:hAnsi="Calibri" w:cs="Calibri"/>
        <w:sz w:val="24"/>
        <w:szCs w:val="24"/>
      </w:rPr>
    </w:pPr>
    <w:r w:rsidRPr="00DE1EDB">
      <w:rPr>
        <w:rFonts w:ascii="Calibri" w:hAnsi="Calibri" w:cs="Calibri"/>
        <w:sz w:val="24"/>
        <w:szCs w:val="24"/>
      </w:rPr>
      <w:t xml:space="preserve">- </w:t>
    </w:r>
    <w:r w:rsidRPr="00DE1EDB">
      <w:rPr>
        <w:rFonts w:ascii="Calibri" w:hAnsi="Calibri" w:cs="Calibri"/>
        <w:sz w:val="24"/>
        <w:szCs w:val="24"/>
      </w:rPr>
      <w:fldChar w:fldCharType="begin"/>
    </w:r>
    <w:r w:rsidRPr="00DE1EDB">
      <w:rPr>
        <w:rFonts w:ascii="Calibri" w:hAnsi="Calibri" w:cs="Calibri"/>
        <w:sz w:val="24"/>
        <w:szCs w:val="24"/>
      </w:rPr>
      <w:instrText>PAGE   \* MERGEFORMAT</w:instrText>
    </w:r>
    <w:r w:rsidRPr="00DE1EDB">
      <w:rPr>
        <w:rFonts w:ascii="Calibri" w:hAnsi="Calibri" w:cs="Calibri"/>
        <w:sz w:val="24"/>
        <w:szCs w:val="24"/>
      </w:rPr>
      <w:fldChar w:fldCharType="separate"/>
    </w:r>
    <w:r>
      <w:rPr>
        <w:rFonts w:ascii="Calibri" w:hAnsi="Calibri" w:cs="Calibri"/>
        <w:noProof/>
        <w:sz w:val="24"/>
        <w:szCs w:val="24"/>
      </w:rPr>
      <w:t>4</w:t>
    </w:r>
    <w:r w:rsidRPr="00DE1EDB">
      <w:rPr>
        <w:rFonts w:ascii="Calibri" w:hAnsi="Calibri" w:cs="Calibri"/>
        <w:sz w:val="24"/>
        <w:szCs w:val="24"/>
      </w:rPr>
      <w:fldChar w:fldCharType="end"/>
    </w:r>
    <w:r w:rsidRPr="00DE1EDB">
      <w:rPr>
        <w:rFonts w:ascii="Calibri" w:hAnsi="Calibri" w:cs="Calibri"/>
        <w:sz w:val="24"/>
        <w:szCs w:val="24"/>
      </w:rPr>
      <w:t xml:space="preserve"> -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6F7C213" w14:textId="77777777" w:rsidR="00CE1336" w:rsidRDefault="00CE1336">
      <w:r>
        <w:separator/>
      </w:r>
    </w:p>
  </w:footnote>
  <w:footnote w:type="continuationSeparator" w:id="0">
    <w:p w14:paraId="03C29571" w14:textId="77777777" w:rsidR="00CE1336" w:rsidRDefault="00CE1336">
      <w:r>
        <w:continuationSeparator/>
      </w:r>
    </w:p>
  </w:footnote>
  <w:footnote w:id="1">
    <w:p w14:paraId="2A408280" w14:textId="77777777" w:rsidR="008072E6" w:rsidRDefault="008072E6" w:rsidP="00F325AB">
      <w:pPr>
        <w:pStyle w:val="ODNONIKSPECtreodnonikadoodnonika"/>
        <w:ind w:left="0" w:firstLine="0"/>
      </w:pPr>
      <w:r>
        <w:rPr>
          <w:rStyle w:val="Odwoanieprzypisudolnego"/>
        </w:rPr>
        <w:t>*</w:t>
      </w:r>
      <w:r>
        <w:t xml:space="preserve"> </w:t>
      </w:r>
      <w:r w:rsidRPr="00963950">
        <w:t xml:space="preserve"> </w:t>
      </w:r>
      <w:r>
        <w:t>r</w:t>
      </w:r>
      <w:r w:rsidRPr="00C57C94">
        <w:t xml:space="preserve">ozumiane jako wiedza, doświadczenie i umiejętności </w:t>
      </w:r>
    </w:p>
  </w:footnote>
  <w:footnote w:id="2">
    <w:p w14:paraId="07DB3DC6" w14:textId="77777777" w:rsidR="008072E6" w:rsidRDefault="008072E6" w:rsidP="00F325AB">
      <w:pPr>
        <w:pStyle w:val="ODNONIKtreodnonika"/>
      </w:pPr>
      <w:r>
        <w:rPr>
          <w:rStyle w:val="Odwoanieprzypisudolnego"/>
        </w:rPr>
        <w:t>**</w:t>
      </w:r>
      <w:r>
        <w:t xml:space="preserve"> wstawić znak „x” w odpowiedniej kolumnie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F1A518F"/>
    <w:multiLevelType w:val="hybridMultilevel"/>
    <w:tmpl w:val="A9E67460"/>
    <w:lvl w:ilvl="0" w:tplc="03CC18B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2E14708"/>
    <w:multiLevelType w:val="hybridMultilevel"/>
    <w:tmpl w:val="2CAE82A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7076B4"/>
    <w:multiLevelType w:val="hybridMultilevel"/>
    <w:tmpl w:val="ABCEAC9A"/>
    <w:lvl w:ilvl="0" w:tplc="041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61D60B1"/>
    <w:multiLevelType w:val="hybridMultilevel"/>
    <w:tmpl w:val="3F2259F0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8016881"/>
    <w:multiLevelType w:val="multilevel"/>
    <w:tmpl w:val="CE7630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A165BEB"/>
    <w:multiLevelType w:val="hybridMultilevel"/>
    <w:tmpl w:val="F60E296C"/>
    <w:lvl w:ilvl="0" w:tplc="A984C95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E7039E9"/>
    <w:multiLevelType w:val="hybridMultilevel"/>
    <w:tmpl w:val="5B787F58"/>
    <w:lvl w:ilvl="0" w:tplc="3C0E55F8">
      <w:start w:val="1"/>
      <w:numFmt w:val="lowerLetter"/>
      <w:lvlText w:val="%1)"/>
      <w:lvlJc w:val="left"/>
      <w:pPr>
        <w:ind w:left="1068" w:hanging="360"/>
      </w:pPr>
      <w:rPr>
        <w:rFonts w:ascii="Calibri" w:eastAsia="SimSun" w:hAnsi="Calibri" w:cs="Calibri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34C93026"/>
    <w:multiLevelType w:val="multilevel"/>
    <w:tmpl w:val="FB905E7A"/>
    <w:lvl w:ilvl="0">
      <w:start w:val="1"/>
      <w:numFmt w:val="decimal"/>
      <w:lvlText w:val="%1."/>
      <w:lvlJc w:val="left"/>
      <w:rPr>
        <w:rFonts w:ascii="Times New Roman" w:eastAsia="Book Antiqua" w:hAnsi="Times New Roman" w:cs="Times New Roman" w:hint="default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4"/>
        <w:szCs w:val="24"/>
        <w:u w:val="none"/>
        <w:lang w:val="pl-PL" w:eastAsia="pl-PL" w:bidi="pl-PL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3A8E111E"/>
    <w:multiLevelType w:val="hybridMultilevel"/>
    <w:tmpl w:val="3766CE0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BC233B4"/>
    <w:multiLevelType w:val="hybridMultilevel"/>
    <w:tmpl w:val="C3DEC77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4292B5E"/>
    <w:multiLevelType w:val="hybridMultilevel"/>
    <w:tmpl w:val="C008742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0F">
      <w:start w:val="1"/>
      <w:numFmt w:val="decimal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8E5501"/>
    <w:multiLevelType w:val="hybridMultilevel"/>
    <w:tmpl w:val="918C39AC"/>
    <w:lvl w:ilvl="0" w:tplc="F676AD72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 w15:restartNumberingAfterBreak="0">
    <w:nsid w:val="4E182C4D"/>
    <w:multiLevelType w:val="hybridMultilevel"/>
    <w:tmpl w:val="A5DED19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8C5FB6"/>
    <w:multiLevelType w:val="hybridMultilevel"/>
    <w:tmpl w:val="6F569ACE"/>
    <w:lvl w:ilvl="0" w:tplc="0415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1F14F08"/>
    <w:multiLevelType w:val="multilevel"/>
    <w:tmpl w:val="427AD8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6612014"/>
    <w:multiLevelType w:val="hybridMultilevel"/>
    <w:tmpl w:val="CA94071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081817"/>
    <w:multiLevelType w:val="hybridMultilevel"/>
    <w:tmpl w:val="22FEECC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0073B70"/>
    <w:multiLevelType w:val="multilevel"/>
    <w:tmpl w:val="F3968C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2D24B8C"/>
    <w:multiLevelType w:val="hybridMultilevel"/>
    <w:tmpl w:val="5100E0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59B40C9"/>
    <w:multiLevelType w:val="hybridMultilevel"/>
    <w:tmpl w:val="48E61BE0"/>
    <w:lvl w:ilvl="0" w:tplc="BCD24186">
      <w:start w:val="1"/>
      <w:numFmt w:val="decimal"/>
      <w:lvlText w:val="%1."/>
      <w:lvlJc w:val="left"/>
      <w:pPr>
        <w:ind w:left="720" w:hanging="360"/>
      </w:pPr>
      <w:rPr>
        <w:rFonts w:ascii="Calibri" w:eastAsia="Times New Roman" w:hAnsi="Calibri" w:cs="Calibri"/>
        <w:sz w:val="2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04D06AB"/>
    <w:multiLevelType w:val="hybridMultilevel"/>
    <w:tmpl w:val="B21C8A8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966705"/>
    <w:multiLevelType w:val="hybridMultilevel"/>
    <w:tmpl w:val="A224E244"/>
    <w:lvl w:ilvl="0" w:tplc="5D7E290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2" w15:restartNumberingAfterBreak="0">
    <w:nsid w:val="769F71C4"/>
    <w:multiLevelType w:val="hybridMultilevel"/>
    <w:tmpl w:val="886E757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7A411E6"/>
    <w:multiLevelType w:val="hybridMultilevel"/>
    <w:tmpl w:val="5E2AECF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C12192E"/>
    <w:multiLevelType w:val="hybridMultilevel"/>
    <w:tmpl w:val="B43A9560"/>
    <w:lvl w:ilvl="0" w:tplc="5D7E2906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num w:numId="1" w16cid:durableId="1167945287">
    <w:abstractNumId w:val="6"/>
  </w:num>
  <w:num w:numId="2" w16cid:durableId="777917098">
    <w:abstractNumId w:val="2"/>
  </w:num>
  <w:num w:numId="3" w16cid:durableId="398871037">
    <w:abstractNumId w:val="8"/>
  </w:num>
  <w:num w:numId="4" w16cid:durableId="1479765446">
    <w:abstractNumId w:val="10"/>
  </w:num>
  <w:num w:numId="5" w16cid:durableId="2130395054">
    <w:abstractNumId w:val="3"/>
  </w:num>
  <w:num w:numId="6" w16cid:durableId="621880614">
    <w:abstractNumId w:val="15"/>
  </w:num>
  <w:num w:numId="7" w16cid:durableId="1538663260">
    <w:abstractNumId w:val="13"/>
  </w:num>
  <w:num w:numId="8" w16cid:durableId="1211915175">
    <w:abstractNumId w:val="23"/>
  </w:num>
  <w:num w:numId="9" w16cid:durableId="1241406850">
    <w:abstractNumId w:val="12"/>
  </w:num>
  <w:num w:numId="10" w16cid:durableId="639654823">
    <w:abstractNumId w:val="18"/>
  </w:num>
  <w:num w:numId="11" w16cid:durableId="160698976">
    <w:abstractNumId w:val="20"/>
  </w:num>
  <w:num w:numId="12" w16cid:durableId="1790931963">
    <w:abstractNumId w:val="5"/>
  </w:num>
  <w:num w:numId="13" w16cid:durableId="1395154035">
    <w:abstractNumId w:val="24"/>
  </w:num>
  <w:num w:numId="14" w16cid:durableId="2067146051">
    <w:abstractNumId w:val="16"/>
  </w:num>
  <w:num w:numId="15" w16cid:durableId="1968973470">
    <w:abstractNumId w:val="19"/>
  </w:num>
  <w:num w:numId="16" w16cid:durableId="1647273731">
    <w:abstractNumId w:val="1"/>
  </w:num>
  <w:num w:numId="17" w16cid:durableId="2064794156">
    <w:abstractNumId w:val="22"/>
  </w:num>
  <w:num w:numId="18" w16cid:durableId="1618559390">
    <w:abstractNumId w:val="7"/>
  </w:num>
  <w:num w:numId="19" w16cid:durableId="1458328679">
    <w:abstractNumId w:val="21"/>
  </w:num>
  <w:num w:numId="20" w16cid:durableId="1347246935">
    <w:abstractNumId w:val="11"/>
  </w:num>
  <w:num w:numId="21" w16cid:durableId="545798962">
    <w:abstractNumId w:val="9"/>
  </w:num>
  <w:num w:numId="22" w16cid:durableId="1915896197">
    <w:abstractNumId w:val="0"/>
  </w:num>
  <w:num w:numId="23" w16cid:durableId="1744141846">
    <w:abstractNumId w:val="14"/>
  </w:num>
  <w:num w:numId="24" w16cid:durableId="1441876040">
    <w:abstractNumId w:val="4"/>
  </w:num>
  <w:num w:numId="25" w16cid:durableId="1057898590">
    <w:abstractNumId w:val="17"/>
  </w:num>
  <w:numIdMacAtCleanup w:val="2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815A5"/>
    <w:rsid w:val="000007D7"/>
    <w:rsid w:val="000026B7"/>
    <w:rsid w:val="00002B32"/>
    <w:rsid w:val="000070EC"/>
    <w:rsid w:val="00007579"/>
    <w:rsid w:val="00007F6B"/>
    <w:rsid w:val="000124BC"/>
    <w:rsid w:val="00013CD9"/>
    <w:rsid w:val="000162B4"/>
    <w:rsid w:val="00016AC3"/>
    <w:rsid w:val="000175C2"/>
    <w:rsid w:val="00017DC9"/>
    <w:rsid w:val="00023430"/>
    <w:rsid w:val="00024D33"/>
    <w:rsid w:val="00026BCC"/>
    <w:rsid w:val="00026C2C"/>
    <w:rsid w:val="0003499E"/>
    <w:rsid w:val="00034C88"/>
    <w:rsid w:val="00042989"/>
    <w:rsid w:val="00043D72"/>
    <w:rsid w:val="0004451E"/>
    <w:rsid w:val="00044844"/>
    <w:rsid w:val="00046218"/>
    <w:rsid w:val="00050772"/>
    <w:rsid w:val="000528C5"/>
    <w:rsid w:val="00053DC8"/>
    <w:rsid w:val="00055305"/>
    <w:rsid w:val="00057971"/>
    <w:rsid w:val="00057AFE"/>
    <w:rsid w:val="00057B1A"/>
    <w:rsid w:val="000726E4"/>
    <w:rsid w:val="00074426"/>
    <w:rsid w:val="000745FE"/>
    <w:rsid w:val="00080986"/>
    <w:rsid w:val="000816CB"/>
    <w:rsid w:val="000840FE"/>
    <w:rsid w:val="00085BC2"/>
    <w:rsid w:val="00086AC4"/>
    <w:rsid w:val="000907F4"/>
    <w:rsid w:val="00091F50"/>
    <w:rsid w:val="00092DDA"/>
    <w:rsid w:val="00093C75"/>
    <w:rsid w:val="00096B34"/>
    <w:rsid w:val="00097C7D"/>
    <w:rsid w:val="000A0F69"/>
    <w:rsid w:val="000A3080"/>
    <w:rsid w:val="000A354C"/>
    <w:rsid w:val="000A639B"/>
    <w:rsid w:val="000A6FDF"/>
    <w:rsid w:val="000B10EC"/>
    <w:rsid w:val="000B194E"/>
    <w:rsid w:val="000B20E9"/>
    <w:rsid w:val="000B4EEF"/>
    <w:rsid w:val="000C0055"/>
    <w:rsid w:val="000C1494"/>
    <w:rsid w:val="000C4DE0"/>
    <w:rsid w:val="000C5F68"/>
    <w:rsid w:val="000C6F00"/>
    <w:rsid w:val="000D2C4B"/>
    <w:rsid w:val="000D403C"/>
    <w:rsid w:val="000D6A55"/>
    <w:rsid w:val="000D79BE"/>
    <w:rsid w:val="000E520A"/>
    <w:rsid w:val="000F0136"/>
    <w:rsid w:val="000F59F7"/>
    <w:rsid w:val="000F67D8"/>
    <w:rsid w:val="000F7001"/>
    <w:rsid w:val="00101076"/>
    <w:rsid w:val="00102ACE"/>
    <w:rsid w:val="00103184"/>
    <w:rsid w:val="00103197"/>
    <w:rsid w:val="001037A9"/>
    <w:rsid w:val="001171F9"/>
    <w:rsid w:val="0012177F"/>
    <w:rsid w:val="00126CA3"/>
    <w:rsid w:val="0012738F"/>
    <w:rsid w:val="001277DD"/>
    <w:rsid w:val="00130193"/>
    <w:rsid w:val="00134821"/>
    <w:rsid w:val="001348A0"/>
    <w:rsid w:val="0014285A"/>
    <w:rsid w:val="00142EDD"/>
    <w:rsid w:val="00143987"/>
    <w:rsid w:val="001449A3"/>
    <w:rsid w:val="00146B76"/>
    <w:rsid w:val="00147194"/>
    <w:rsid w:val="00150712"/>
    <w:rsid w:val="00150CA3"/>
    <w:rsid w:val="00151CB3"/>
    <w:rsid w:val="00160103"/>
    <w:rsid w:val="001613E2"/>
    <w:rsid w:val="0016187A"/>
    <w:rsid w:val="00162B29"/>
    <w:rsid w:val="00164BE1"/>
    <w:rsid w:val="00167040"/>
    <w:rsid w:val="00170FD5"/>
    <w:rsid w:val="00171C4B"/>
    <w:rsid w:val="00173B25"/>
    <w:rsid w:val="00173CD1"/>
    <w:rsid w:val="00177EAE"/>
    <w:rsid w:val="00177F82"/>
    <w:rsid w:val="00187798"/>
    <w:rsid w:val="0019262E"/>
    <w:rsid w:val="0019361B"/>
    <w:rsid w:val="001A783C"/>
    <w:rsid w:val="001B324F"/>
    <w:rsid w:val="001B5866"/>
    <w:rsid w:val="001C0C88"/>
    <w:rsid w:val="001C0DC5"/>
    <w:rsid w:val="001C3DFF"/>
    <w:rsid w:val="001C68AB"/>
    <w:rsid w:val="001D5425"/>
    <w:rsid w:val="001D7D37"/>
    <w:rsid w:val="001E0A16"/>
    <w:rsid w:val="001E0F38"/>
    <w:rsid w:val="001E0F7B"/>
    <w:rsid w:val="001E4814"/>
    <w:rsid w:val="001E55F0"/>
    <w:rsid w:val="001E6246"/>
    <w:rsid w:val="001F0B4B"/>
    <w:rsid w:val="001F2468"/>
    <w:rsid w:val="001F2778"/>
    <w:rsid w:val="001F285C"/>
    <w:rsid w:val="001F4782"/>
    <w:rsid w:val="00206B25"/>
    <w:rsid w:val="002161B3"/>
    <w:rsid w:val="00216218"/>
    <w:rsid w:val="00216F63"/>
    <w:rsid w:val="00220CAA"/>
    <w:rsid w:val="0022382E"/>
    <w:rsid w:val="00225E00"/>
    <w:rsid w:val="00227C06"/>
    <w:rsid w:val="00227CB7"/>
    <w:rsid w:val="00227D33"/>
    <w:rsid w:val="00232650"/>
    <w:rsid w:val="0023352D"/>
    <w:rsid w:val="002335B3"/>
    <w:rsid w:val="002347D5"/>
    <w:rsid w:val="00240542"/>
    <w:rsid w:val="00240E48"/>
    <w:rsid w:val="00242E39"/>
    <w:rsid w:val="00243916"/>
    <w:rsid w:val="00254DA4"/>
    <w:rsid w:val="0025691C"/>
    <w:rsid w:val="00257D46"/>
    <w:rsid w:val="00262EC0"/>
    <w:rsid w:val="00266056"/>
    <w:rsid w:val="00273483"/>
    <w:rsid w:val="0027572C"/>
    <w:rsid w:val="00275DD6"/>
    <w:rsid w:val="00281DA0"/>
    <w:rsid w:val="00283702"/>
    <w:rsid w:val="00283892"/>
    <w:rsid w:val="00284751"/>
    <w:rsid w:val="00287057"/>
    <w:rsid w:val="00290310"/>
    <w:rsid w:val="00292A14"/>
    <w:rsid w:val="002A3B98"/>
    <w:rsid w:val="002A6B97"/>
    <w:rsid w:val="002A7FBD"/>
    <w:rsid w:val="002B08BF"/>
    <w:rsid w:val="002B4211"/>
    <w:rsid w:val="002B44C6"/>
    <w:rsid w:val="002B5C70"/>
    <w:rsid w:val="002B66BF"/>
    <w:rsid w:val="002C0305"/>
    <w:rsid w:val="002C302E"/>
    <w:rsid w:val="002C7069"/>
    <w:rsid w:val="002D1BD1"/>
    <w:rsid w:val="002D4374"/>
    <w:rsid w:val="002D7A17"/>
    <w:rsid w:val="002E60E6"/>
    <w:rsid w:val="002E70B0"/>
    <w:rsid w:val="002F02C7"/>
    <w:rsid w:val="002F0414"/>
    <w:rsid w:val="002F3E0F"/>
    <w:rsid w:val="00306331"/>
    <w:rsid w:val="003064F0"/>
    <w:rsid w:val="003079DC"/>
    <w:rsid w:val="00310209"/>
    <w:rsid w:val="00311713"/>
    <w:rsid w:val="00316FBD"/>
    <w:rsid w:val="0031757A"/>
    <w:rsid w:val="0032367F"/>
    <w:rsid w:val="003303A3"/>
    <w:rsid w:val="003315ED"/>
    <w:rsid w:val="003320A6"/>
    <w:rsid w:val="0033216D"/>
    <w:rsid w:val="00340EFB"/>
    <w:rsid w:val="003421FA"/>
    <w:rsid w:val="003472C1"/>
    <w:rsid w:val="00347CCE"/>
    <w:rsid w:val="00350030"/>
    <w:rsid w:val="00355C03"/>
    <w:rsid w:val="00360034"/>
    <w:rsid w:val="00362390"/>
    <w:rsid w:val="003678EC"/>
    <w:rsid w:val="00367BCD"/>
    <w:rsid w:val="003718B5"/>
    <w:rsid w:val="00372F48"/>
    <w:rsid w:val="0037660A"/>
    <w:rsid w:val="0038120D"/>
    <w:rsid w:val="00382886"/>
    <w:rsid w:val="0038374D"/>
    <w:rsid w:val="00384447"/>
    <w:rsid w:val="00395C61"/>
    <w:rsid w:val="003961BE"/>
    <w:rsid w:val="003A1716"/>
    <w:rsid w:val="003B2607"/>
    <w:rsid w:val="003C22FD"/>
    <w:rsid w:val="003C68EC"/>
    <w:rsid w:val="003C6999"/>
    <w:rsid w:val="003C73C1"/>
    <w:rsid w:val="003D0300"/>
    <w:rsid w:val="003D0B7A"/>
    <w:rsid w:val="003D2C73"/>
    <w:rsid w:val="003D3196"/>
    <w:rsid w:val="003D757B"/>
    <w:rsid w:val="003E201C"/>
    <w:rsid w:val="003E247A"/>
    <w:rsid w:val="003E6011"/>
    <w:rsid w:val="003F155D"/>
    <w:rsid w:val="003F2465"/>
    <w:rsid w:val="003F351D"/>
    <w:rsid w:val="003F44C8"/>
    <w:rsid w:val="003F5AFA"/>
    <w:rsid w:val="00403376"/>
    <w:rsid w:val="00403782"/>
    <w:rsid w:val="00403A55"/>
    <w:rsid w:val="004100F1"/>
    <w:rsid w:val="00412E1C"/>
    <w:rsid w:val="00416EB8"/>
    <w:rsid w:val="004176EC"/>
    <w:rsid w:val="00420B15"/>
    <w:rsid w:val="00421B9A"/>
    <w:rsid w:val="004247A5"/>
    <w:rsid w:val="00430C98"/>
    <w:rsid w:val="004322EA"/>
    <w:rsid w:val="00433021"/>
    <w:rsid w:val="004343FC"/>
    <w:rsid w:val="0043564D"/>
    <w:rsid w:val="004358A1"/>
    <w:rsid w:val="00443CEE"/>
    <w:rsid w:val="00444F12"/>
    <w:rsid w:val="004543A3"/>
    <w:rsid w:val="00461C7E"/>
    <w:rsid w:val="004629F4"/>
    <w:rsid w:val="00462BF1"/>
    <w:rsid w:val="004631AC"/>
    <w:rsid w:val="004662C3"/>
    <w:rsid w:val="00466DAC"/>
    <w:rsid w:val="004671FC"/>
    <w:rsid w:val="00470CA1"/>
    <w:rsid w:val="00471005"/>
    <w:rsid w:val="0047133C"/>
    <w:rsid w:val="0047279E"/>
    <w:rsid w:val="0047466B"/>
    <w:rsid w:val="00476C48"/>
    <w:rsid w:val="00480D91"/>
    <w:rsid w:val="004877C8"/>
    <w:rsid w:val="00497B3B"/>
    <w:rsid w:val="004A0F26"/>
    <w:rsid w:val="004A2B8D"/>
    <w:rsid w:val="004A5160"/>
    <w:rsid w:val="004B02D5"/>
    <w:rsid w:val="004B049C"/>
    <w:rsid w:val="004B1EF3"/>
    <w:rsid w:val="004B4CCF"/>
    <w:rsid w:val="004B663F"/>
    <w:rsid w:val="004B6993"/>
    <w:rsid w:val="004C3B01"/>
    <w:rsid w:val="004C5CBE"/>
    <w:rsid w:val="004C60FD"/>
    <w:rsid w:val="004C7CF0"/>
    <w:rsid w:val="004D0258"/>
    <w:rsid w:val="004D10BD"/>
    <w:rsid w:val="004D2117"/>
    <w:rsid w:val="004D2CA6"/>
    <w:rsid w:val="004D641C"/>
    <w:rsid w:val="004D65C9"/>
    <w:rsid w:val="004D66EB"/>
    <w:rsid w:val="004E370C"/>
    <w:rsid w:val="004F0852"/>
    <w:rsid w:val="004F10DD"/>
    <w:rsid w:val="004F13A4"/>
    <w:rsid w:val="004F4215"/>
    <w:rsid w:val="004F4629"/>
    <w:rsid w:val="004F4900"/>
    <w:rsid w:val="004F6B60"/>
    <w:rsid w:val="005035B2"/>
    <w:rsid w:val="0050379C"/>
    <w:rsid w:val="00506B8F"/>
    <w:rsid w:val="00506BA4"/>
    <w:rsid w:val="005146C8"/>
    <w:rsid w:val="00516D1A"/>
    <w:rsid w:val="005228F0"/>
    <w:rsid w:val="005255A7"/>
    <w:rsid w:val="00531891"/>
    <w:rsid w:val="00535375"/>
    <w:rsid w:val="005354E7"/>
    <w:rsid w:val="00536EA1"/>
    <w:rsid w:val="00540498"/>
    <w:rsid w:val="00541AF2"/>
    <w:rsid w:val="00545905"/>
    <w:rsid w:val="00551FFD"/>
    <w:rsid w:val="005525CF"/>
    <w:rsid w:val="005548F9"/>
    <w:rsid w:val="0055518F"/>
    <w:rsid w:val="005557A7"/>
    <w:rsid w:val="00557473"/>
    <w:rsid w:val="00562150"/>
    <w:rsid w:val="00562499"/>
    <w:rsid w:val="00563FC2"/>
    <w:rsid w:val="005672A1"/>
    <w:rsid w:val="005678E4"/>
    <w:rsid w:val="00573AD9"/>
    <w:rsid w:val="00577035"/>
    <w:rsid w:val="0057773B"/>
    <w:rsid w:val="00580DBF"/>
    <w:rsid w:val="005814C8"/>
    <w:rsid w:val="005851FB"/>
    <w:rsid w:val="00587412"/>
    <w:rsid w:val="005876FD"/>
    <w:rsid w:val="00591D83"/>
    <w:rsid w:val="005929B8"/>
    <w:rsid w:val="00596154"/>
    <w:rsid w:val="005A012E"/>
    <w:rsid w:val="005A1179"/>
    <w:rsid w:val="005A52A1"/>
    <w:rsid w:val="005B0C4A"/>
    <w:rsid w:val="005B2FC8"/>
    <w:rsid w:val="005B4179"/>
    <w:rsid w:val="005B42E7"/>
    <w:rsid w:val="005B5AB3"/>
    <w:rsid w:val="005B69A4"/>
    <w:rsid w:val="005B7C3C"/>
    <w:rsid w:val="005C0376"/>
    <w:rsid w:val="005C110D"/>
    <w:rsid w:val="005C6F34"/>
    <w:rsid w:val="005D67DC"/>
    <w:rsid w:val="005E37D3"/>
    <w:rsid w:val="005E38FC"/>
    <w:rsid w:val="005E4503"/>
    <w:rsid w:val="005E4F8F"/>
    <w:rsid w:val="005F03EB"/>
    <w:rsid w:val="005F2741"/>
    <w:rsid w:val="00604E48"/>
    <w:rsid w:val="00607131"/>
    <w:rsid w:val="00611EF6"/>
    <w:rsid w:val="00621C05"/>
    <w:rsid w:val="0062332E"/>
    <w:rsid w:val="006254A3"/>
    <w:rsid w:val="00632103"/>
    <w:rsid w:val="00632671"/>
    <w:rsid w:val="0063470D"/>
    <w:rsid w:val="0064158E"/>
    <w:rsid w:val="00642FD6"/>
    <w:rsid w:val="006436E0"/>
    <w:rsid w:val="00646649"/>
    <w:rsid w:val="0065028C"/>
    <w:rsid w:val="006603E8"/>
    <w:rsid w:val="00665039"/>
    <w:rsid w:val="00665FE3"/>
    <w:rsid w:val="00667D67"/>
    <w:rsid w:val="006703C9"/>
    <w:rsid w:val="00671731"/>
    <w:rsid w:val="006737F1"/>
    <w:rsid w:val="00675074"/>
    <w:rsid w:val="00684BFD"/>
    <w:rsid w:val="0068682C"/>
    <w:rsid w:val="00687868"/>
    <w:rsid w:val="006916EE"/>
    <w:rsid w:val="0069281A"/>
    <w:rsid w:val="00693733"/>
    <w:rsid w:val="00693A7C"/>
    <w:rsid w:val="00693F16"/>
    <w:rsid w:val="00694E14"/>
    <w:rsid w:val="00695853"/>
    <w:rsid w:val="006A14F1"/>
    <w:rsid w:val="006A2BD9"/>
    <w:rsid w:val="006B7D6F"/>
    <w:rsid w:val="006C6944"/>
    <w:rsid w:val="006D21EC"/>
    <w:rsid w:val="006D3333"/>
    <w:rsid w:val="006D4395"/>
    <w:rsid w:val="006E0205"/>
    <w:rsid w:val="006E0257"/>
    <w:rsid w:val="006E3DC8"/>
    <w:rsid w:val="006E5A6E"/>
    <w:rsid w:val="006E67D8"/>
    <w:rsid w:val="006E7902"/>
    <w:rsid w:val="006F4356"/>
    <w:rsid w:val="006F5A19"/>
    <w:rsid w:val="00702CE9"/>
    <w:rsid w:val="00704E9F"/>
    <w:rsid w:val="00706F18"/>
    <w:rsid w:val="00707326"/>
    <w:rsid w:val="007073A4"/>
    <w:rsid w:val="00710B88"/>
    <w:rsid w:val="0071378B"/>
    <w:rsid w:val="00720562"/>
    <w:rsid w:val="0072076C"/>
    <w:rsid w:val="00727F2F"/>
    <w:rsid w:val="00731B79"/>
    <w:rsid w:val="00732612"/>
    <w:rsid w:val="00733638"/>
    <w:rsid w:val="0073586E"/>
    <w:rsid w:val="007412F4"/>
    <w:rsid w:val="007423A2"/>
    <w:rsid w:val="00746D7A"/>
    <w:rsid w:val="00747279"/>
    <w:rsid w:val="00752D5D"/>
    <w:rsid w:val="00753CD9"/>
    <w:rsid w:val="00756310"/>
    <w:rsid w:val="00770841"/>
    <w:rsid w:val="00770A55"/>
    <w:rsid w:val="00773205"/>
    <w:rsid w:val="00773D01"/>
    <w:rsid w:val="00774782"/>
    <w:rsid w:val="007748F6"/>
    <w:rsid w:val="00775267"/>
    <w:rsid w:val="0077737E"/>
    <w:rsid w:val="00777F01"/>
    <w:rsid w:val="007814E8"/>
    <w:rsid w:val="00785F89"/>
    <w:rsid w:val="007878D0"/>
    <w:rsid w:val="00792052"/>
    <w:rsid w:val="00792275"/>
    <w:rsid w:val="007933CB"/>
    <w:rsid w:val="00794A08"/>
    <w:rsid w:val="0079513A"/>
    <w:rsid w:val="00797B61"/>
    <w:rsid w:val="007A5C66"/>
    <w:rsid w:val="007B31E1"/>
    <w:rsid w:val="007C161C"/>
    <w:rsid w:val="007C1E7B"/>
    <w:rsid w:val="007C67BB"/>
    <w:rsid w:val="007C72D2"/>
    <w:rsid w:val="007D0FEF"/>
    <w:rsid w:val="007D7224"/>
    <w:rsid w:val="007D7A06"/>
    <w:rsid w:val="007E63BF"/>
    <w:rsid w:val="007E65B9"/>
    <w:rsid w:val="007F2F8E"/>
    <w:rsid w:val="007F46F4"/>
    <w:rsid w:val="007F4E68"/>
    <w:rsid w:val="007F5F70"/>
    <w:rsid w:val="007F78C4"/>
    <w:rsid w:val="008013F3"/>
    <w:rsid w:val="00803F53"/>
    <w:rsid w:val="008072E6"/>
    <w:rsid w:val="00810B7E"/>
    <w:rsid w:val="00812D4D"/>
    <w:rsid w:val="008131E7"/>
    <w:rsid w:val="00814E04"/>
    <w:rsid w:val="00815496"/>
    <w:rsid w:val="008204ED"/>
    <w:rsid w:val="00826726"/>
    <w:rsid w:val="00832AD7"/>
    <w:rsid w:val="00833A21"/>
    <w:rsid w:val="00836223"/>
    <w:rsid w:val="0083785B"/>
    <w:rsid w:val="00842008"/>
    <w:rsid w:val="00843DB6"/>
    <w:rsid w:val="008456D8"/>
    <w:rsid w:val="00845F5A"/>
    <w:rsid w:val="008461C7"/>
    <w:rsid w:val="00846F6F"/>
    <w:rsid w:val="00850D23"/>
    <w:rsid w:val="00851B0C"/>
    <w:rsid w:val="00860358"/>
    <w:rsid w:val="00860F35"/>
    <w:rsid w:val="00866064"/>
    <w:rsid w:val="008675EE"/>
    <w:rsid w:val="00867EE9"/>
    <w:rsid w:val="00871C65"/>
    <w:rsid w:val="00872ED9"/>
    <w:rsid w:val="0087686E"/>
    <w:rsid w:val="00885747"/>
    <w:rsid w:val="00893F41"/>
    <w:rsid w:val="00896230"/>
    <w:rsid w:val="00897565"/>
    <w:rsid w:val="008A3A62"/>
    <w:rsid w:val="008B17DE"/>
    <w:rsid w:val="008B3C7D"/>
    <w:rsid w:val="008B4484"/>
    <w:rsid w:val="008B5231"/>
    <w:rsid w:val="008C2F78"/>
    <w:rsid w:val="008C505B"/>
    <w:rsid w:val="008C68C6"/>
    <w:rsid w:val="008C6B57"/>
    <w:rsid w:val="008C7FC6"/>
    <w:rsid w:val="008D0881"/>
    <w:rsid w:val="008D271E"/>
    <w:rsid w:val="008D4B23"/>
    <w:rsid w:val="008D4B3A"/>
    <w:rsid w:val="008D5207"/>
    <w:rsid w:val="008E406F"/>
    <w:rsid w:val="008E5782"/>
    <w:rsid w:val="008E6C48"/>
    <w:rsid w:val="008F1659"/>
    <w:rsid w:val="008F45E6"/>
    <w:rsid w:val="008F7584"/>
    <w:rsid w:val="0090193A"/>
    <w:rsid w:val="00901C49"/>
    <w:rsid w:val="0090457E"/>
    <w:rsid w:val="00907A43"/>
    <w:rsid w:val="00912696"/>
    <w:rsid w:val="00916B8E"/>
    <w:rsid w:val="009209C2"/>
    <w:rsid w:val="009218AB"/>
    <w:rsid w:val="0092571D"/>
    <w:rsid w:val="00925AF5"/>
    <w:rsid w:val="00925E94"/>
    <w:rsid w:val="009308DB"/>
    <w:rsid w:val="0093152E"/>
    <w:rsid w:val="0093498E"/>
    <w:rsid w:val="0094413E"/>
    <w:rsid w:val="00947F99"/>
    <w:rsid w:val="00957A32"/>
    <w:rsid w:val="00960CEC"/>
    <w:rsid w:val="009634E7"/>
    <w:rsid w:val="00975757"/>
    <w:rsid w:val="009830A7"/>
    <w:rsid w:val="009913CC"/>
    <w:rsid w:val="00991678"/>
    <w:rsid w:val="009935E6"/>
    <w:rsid w:val="00997A00"/>
    <w:rsid w:val="009A5ACF"/>
    <w:rsid w:val="009A5CDF"/>
    <w:rsid w:val="009A6D24"/>
    <w:rsid w:val="009A7F30"/>
    <w:rsid w:val="009B3A63"/>
    <w:rsid w:val="009B5820"/>
    <w:rsid w:val="009B7E39"/>
    <w:rsid w:val="009C0A66"/>
    <w:rsid w:val="009C130A"/>
    <w:rsid w:val="009C6BC0"/>
    <w:rsid w:val="009D0361"/>
    <w:rsid w:val="009D4B7F"/>
    <w:rsid w:val="009D4CC2"/>
    <w:rsid w:val="009F3D9F"/>
    <w:rsid w:val="009F47DB"/>
    <w:rsid w:val="009F659C"/>
    <w:rsid w:val="00A07E47"/>
    <w:rsid w:val="00A113B2"/>
    <w:rsid w:val="00A12BC3"/>
    <w:rsid w:val="00A13589"/>
    <w:rsid w:val="00A14252"/>
    <w:rsid w:val="00A15D32"/>
    <w:rsid w:val="00A168C4"/>
    <w:rsid w:val="00A20249"/>
    <w:rsid w:val="00A20944"/>
    <w:rsid w:val="00A22981"/>
    <w:rsid w:val="00A2307E"/>
    <w:rsid w:val="00A23F0D"/>
    <w:rsid w:val="00A2786E"/>
    <w:rsid w:val="00A30373"/>
    <w:rsid w:val="00A379F6"/>
    <w:rsid w:val="00A40006"/>
    <w:rsid w:val="00A41B66"/>
    <w:rsid w:val="00A43FF5"/>
    <w:rsid w:val="00A4411A"/>
    <w:rsid w:val="00A44CBA"/>
    <w:rsid w:val="00A467E4"/>
    <w:rsid w:val="00A517E6"/>
    <w:rsid w:val="00A51EF0"/>
    <w:rsid w:val="00A56E03"/>
    <w:rsid w:val="00A575CF"/>
    <w:rsid w:val="00A601DA"/>
    <w:rsid w:val="00A70E8B"/>
    <w:rsid w:val="00A74B2B"/>
    <w:rsid w:val="00A8114D"/>
    <w:rsid w:val="00A818DC"/>
    <w:rsid w:val="00A82C31"/>
    <w:rsid w:val="00A85532"/>
    <w:rsid w:val="00A868FA"/>
    <w:rsid w:val="00A9015F"/>
    <w:rsid w:val="00A9292D"/>
    <w:rsid w:val="00A936EB"/>
    <w:rsid w:val="00A96569"/>
    <w:rsid w:val="00A975B5"/>
    <w:rsid w:val="00AA23A0"/>
    <w:rsid w:val="00AA30FA"/>
    <w:rsid w:val="00AA31D1"/>
    <w:rsid w:val="00AA33E2"/>
    <w:rsid w:val="00AA6392"/>
    <w:rsid w:val="00AA7E8A"/>
    <w:rsid w:val="00AB0A1A"/>
    <w:rsid w:val="00AB1F82"/>
    <w:rsid w:val="00AB3CCE"/>
    <w:rsid w:val="00AB4960"/>
    <w:rsid w:val="00AB5C5E"/>
    <w:rsid w:val="00AC38B7"/>
    <w:rsid w:val="00AC5F8A"/>
    <w:rsid w:val="00AE09C9"/>
    <w:rsid w:val="00AE4879"/>
    <w:rsid w:val="00AF0FDF"/>
    <w:rsid w:val="00AF0FE5"/>
    <w:rsid w:val="00AF314A"/>
    <w:rsid w:val="00AF36FC"/>
    <w:rsid w:val="00AF609C"/>
    <w:rsid w:val="00AF60ED"/>
    <w:rsid w:val="00B023F9"/>
    <w:rsid w:val="00B057E8"/>
    <w:rsid w:val="00B06D8C"/>
    <w:rsid w:val="00B07B21"/>
    <w:rsid w:val="00B13BCA"/>
    <w:rsid w:val="00B17D7C"/>
    <w:rsid w:val="00B239BF"/>
    <w:rsid w:val="00B30AE8"/>
    <w:rsid w:val="00B315BA"/>
    <w:rsid w:val="00B31AEA"/>
    <w:rsid w:val="00B328AC"/>
    <w:rsid w:val="00B33954"/>
    <w:rsid w:val="00B40396"/>
    <w:rsid w:val="00B41880"/>
    <w:rsid w:val="00B430B0"/>
    <w:rsid w:val="00B46A58"/>
    <w:rsid w:val="00B51CC9"/>
    <w:rsid w:val="00B53CDB"/>
    <w:rsid w:val="00B546C0"/>
    <w:rsid w:val="00B548F9"/>
    <w:rsid w:val="00B56864"/>
    <w:rsid w:val="00B61E6B"/>
    <w:rsid w:val="00B62470"/>
    <w:rsid w:val="00B6535B"/>
    <w:rsid w:val="00B658BD"/>
    <w:rsid w:val="00B741F8"/>
    <w:rsid w:val="00B745BA"/>
    <w:rsid w:val="00B806B9"/>
    <w:rsid w:val="00B808FC"/>
    <w:rsid w:val="00B81077"/>
    <w:rsid w:val="00B82450"/>
    <w:rsid w:val="00B83AEA"/>
    <w:rsid w:val="00B8421A"/>
    <w:rsid w:val="00B84D56"/>
    <w:rsid w:val="00B86090"/>
    <w:rsid w:val="00B912DD"/>
    <w:rsid w:val="00B93996"/>
    <w:rsid w:val="00B93C3F"/>
    <w:rsid w:val="00B9708B"/>
    <w:rsid w:val="00B975C4"/>
    <w:rsid w:val="00BA0909"/>
    <w:rsid w:val="00BA30B5"/>
    <w:rsid w:val="00BB286D"/>
    <w:rsid w:val="00BB4038"/>
    <w:rsid w:val="00BB4135"/>
    <w:rsid w:val="00BB693B"/>
    <w:rsid w:val="00BC30AF"/>
    <w:rsid w:val="00BC450E"/>
    <w:rsid w:val="00BC5FA2"/>
    <w:rsid w:val="00BC76FC"/>
    <w:rsid w:val="00BD1954"/>
    <w:rsid w:val="00BD2D0E"/>
    <w:rsid w:val="00BD50EF"/>
    <w:rsid w:val="00BE209D"/>
    <w:rsid w:val="00BE2AA3"/>
    <w:rsid w:val="00BE5281"/>
    <w:rsid w:val="00BE6A13"/>
    <w:rsid w:val="00BF20A7"/>
    <w:rsid w:val="00BF22F6"/>
    <w:rsid w:val="00BF434D"/>
    <w:rsid w:val="00BF63F6"/>
    <w:rsid w:val="00BF7114"/>
    <w:rsid w:val="00C01A26"/>
    <w:rsid w:val="00C05D14"/>
    <w:rsid w:val="00C1125C"/>
    <w:rsid w:val="00C16099"/>
    <w:rsid w:val="00C164C2"/>
    <w:rsid w:val="00C16B9B"/>
    <w:rsid w:val="00C23D36"/>
    <w:rsid w:val="00C34187"/>
    <w:rsid w:val="00C36E70"/>
    <w:rsid w:val="00C40234"/>
    <w:rsid w:val="00C5105D"/>
    <w:rsid w:val="00C52A27"/>
    <w:rsid w:val="00C532DE"/>
    <w:rsid w:val="00C541D8"/>
    <w:rsid w:val="00C56EA6"/>
    <w:rsid w:val="00C57919"/>
    <w:rsid w:val="00C62165"/>
    <w:rsid w:val="00C6267E"/>
    <w:rsid w:val="00C63634"/>
    <w:rsid w:val="00C67E7B"/>
    <w:rsid w:val="00C70C03"/>
    <w:rsid w:val="00C73741"/>
    <w:rsid w:val="00C73C6E"/>
    <w:rsid w:val="00C74377"/>
    <w:rsid w:val="00C8371E"/>
    <w:rsid w:val="00C841E4"/>
    <w:rsid w:val="00C86BA1"/>
    <w:rsid w:val="00C87365"/>
    <w:rsid w:val="00C911BC"/>
    <w:rsid w:val="00CA53B1"/>
    <w:rsid w:val="00CA55EF"/>
    <w:rsid w:val="00CA5AFC"/>
    <w:rsid w:val="00CA6769"/>
    <w:rsid w:val="00CB0FBE"/>
    <w:rsid w:val="00CB3FA5"/>
    <w:rsid w:val="00CB5B03"/>
    <w:rsid w:val="00CB5BCB"/>
    <w:rsid w:val="00CB7837"/>
    <w:rsid w:val="00CC01C3"/>
    <w:rsid w:val="00CC0CA2"/>
    <w:rsid w:val="00CC1412"/>
    <w:rsid w:val="00CC2E50"/>
    <w:rsid w:val="00CC5A34"/>
    <w:rsid w:val="00CC75A6"/>
    <w:rsid w:val="00CD649D"/>
    <w:rsid w:val="00CE1336"/>
    <w:rsid w:val="00CE4435"/>
    <w:rsid w:val="00CE454C"/>
    <w:rsid w:val="00CE7127"/>
    <w:rsid w:val="00CF0149"/>
    <w:rsid w:val="00CF1E2B"/>
    <w:rsid w:val="00CF54D5"/>
    <w:rsid w:val="00CF76A5"/>
    <w:rsid w:val="00CF7ACF"/>
    <w:rsid w:val="00D01C11"/>
    <w:rsid w:val="00D03248"/>
    <w:rsid w:val="00D055A3"/>
    <w:rsid w:val="00D06DCD"/>
    <w:rsid w:val="00D13FEC"/>
    <w:rsid w:val="00D1487A"/>
    <w:rsid w:val="00D22A4E"/>
    <w:rsid w:val="00D23C7D"/>
    <w:rsid w:val="00D253D4"/>
    <w:rsid w:val="00D31E7C"/>
    <w:rsid w:val="00D32147"/>
    <w:rsid w:val="00D32A06"/>
    <w:rsid w:val="00D41BC8"/>
    <w:rsid w:val="00D435B5"/>
    <w:rsid w:val="00D45820"/>
    <w:rsid w:val="00D460BF"/>
    <w:rsid w:val="00D50F03"/>
    <w:rsid w:val="00D52E6D"/>
    <w:rsid w:val="00D531B5"/>
    <w:rsid w:val="00D54E12"/>
    <w:rsid w:val="00D55089"/>
    <w:rsid w:val="00D55C89"/>
    <w:rsid w:val="00D56A96"/>
    <w:rsid w:val="00D607B4"/>
    <w:rsid w:val="00D61AAD"/>
    <w:rsid w:val="00D6672F"/>
    <w:rsid w:val="00D67125"/>
    <w:rsid w:val="00D7043B"/>
    <w:rsid w:val="00D76710"/>
    <w:rsid w:val="00D771F9"/>
    <w:rsid w:val="00D77EDD"/>
    <w:rsid w:val="00D815A5"/>
    <w:rsid w:val="00D827D0"/>
    <w:rsid w:val="00D91F62"/>
    <w:rsid w:val="00D93B1C"/>
    <w:rsid w:val="00D956F8"/>
    <w:rsid w:val="00D9645C"/>
    <w:rsid w:val="00DA4E12"/>
    <w:rsid w:val="00DA54CC"/>
    <w:rsid w:val="00DB6221"/>
    <w:rsid w:val="00DC063F"/>
    <w:rsid w:val="00DC1CCF"/>
    <w:rsid w:val="00DC244E"/>
    <w:rsid w:val="00DC5F90"/>
    <w:rsid w:val="00DD0B2E"/>
    <w:rsid w:val="00DD2AD7"/>
    <w:rsid w:val="00DD367B"/>
    <w:rsid w:val="00DE17EA"/>
    <w:rsid w:val="00DE28D4"/>
    <w:rsid w:val="00DE3066"/>
    <w:rsid w:val="00DE63A6"/>
    <w:rsid w:val="00DF18F8"/>
    <w:rsid w:val="00DF5DDB"/>
    <w:rsid w:val="00DF7B90"/>
    <w:rsid w:val="00E01715"/>
    <w:rsid w:val="00E040D1"/>
    <w:rsid w:val="00E053C5"/>
    <w:rsid w:val="00E054FE"/>
    <w:rsid w:val="00E10268"/>
    <w:rsid w:val="00E10562"/>
    <w:rsid w:val="00E10654"/>
    <w:rsid w:val="00E17451"/>
    <w:rsid w:val="00E20BDC"/>
    <w:rsid w:val="00E21E4F"/>
    <w:rsid w:val="00E26DED"/>
    <w:rsid w:val="00E31B22"/>
    <w:rsid w:val="00E33C30"/>
    <w:rsid w:val="00E342DB"/>
    <w:rsid w:val="00E34855"/>
    <w:rsid w:val="00E35E00"/>
    <w:rsid w:val="00E35FAA"/>
    <w:rsid w:val="00E360DE"/>
    <w:rsid w:val="00E4479D"/>
    <w:rsid w:val="00E53511"/>
    <w:rsid w:val="00E54FBF"/>
    <w:rsid w:val="00E5562F"/>
    <w:rsid w:val="00E56AC2"/>
    <w:rsid w:val="00E62C5F"/>
    <w:rsid w:val="00E66F00"/>
    <w:rsid w:val="00E818CB"/>
    <w:rsid w:val="00E825B5"/>
    <w:rsid w:val="00E85621"/>
    <w:rsid w:val="00E91BA9"/>
    <w:rsid w:val="00E94853"/>
    <w:rsid w:val="00E94AEC"/>
    <w:rsid w:val="00EA0379"/>
    <w:rsid w:val="00EA38AE"/>
    <w:rsid w:val="00EA7E31"/>
    <w:rsid w:val="00EB150C"/>
    <w:rsid w:val="00EC1B78"/>
    <w:rsid w:val="00EC49DC"/>
    <w:rsid w:val="00EC53F0"/>
    <w:rsid w:val="00ED3B3F"/>
    <w:rsid w:val="00ED554C"/>
    <w:rsid w:val="00ED5EA3"/>
    <w:rsid w:val="00ED67BF"/>
    <w:rsid w:val="00EE07E3"/>
    <w:rsid w:val="00EE1303"/>
    <w:rsid w:val="00EE29A2"/>
    <w:rsid w:val="00EF0912"/>
    <w:rsid w:val="00EF0F54"/>
    <w:rsid w:val="00EF286F"/>
    <w:rsid w:val="00EF2B28"/>
    <w:rsid w:val="00EF6035"/>
    <w:rsid w:val="00EF6266"/>
    <w:rsid w:val="00F009C9"/>
    <w:rsid w:val="00F00CE9"/>
    <w:rsid w:val="00F02A39"/>
    <w:rsid w:val="00F044C4"/>
    <w:rsid w:val="00F06A52"/>
    <w:rsid w:val="00F11ACB"/>
    <w:rsid w:val="00F12965"/>
    <w:rsid w:val="00F1599F"/>
    <w:rsid w:val="00F20B59"/>
    <w:rsid w:val="00F20F5D"/>
    <w:rsid w:val="00F2566F"/>
    <w:rsid w:val="00F2569E"/>
    <w:rsid w:val="00F25E53"/>
    <w:rsid w:val="00F308C8"/>
    <w:rsid w:val="00F3241C"/>
    <w:rsid w:val="00F325AB"/>
    <w:rsid w:val="00F33C4E"/>
    <w:rsid w:val="00F35642"/>
    <w:rsid w:val="00F41585"/>
    <w:rsid w:val="00F44035"/>
    <w:rsid w:val="00F47815"/>
    <w:rsid w:val="00F60266"/>
    <w:rsid w:val="00F62E89"/>
    <w:rsid w:val="00F634D2"/>
    <w:rsid w:val="00F66B02"/>
    <w:rsid w:val="00F6711F"/>
    <w:rsid w:val="00F673C3"/>
    <w:rsid w:val="00F67E6F"/>
    <w:rsid w:val="00F712D1"/>
    <w:rsid w:val="00F724F2"/>
    <w:rsid w:val="00F74329"/>
    <w:rsid w:val="00F7477B"/>
    <w:rsid w:val="00F74DD1"/>
    <w:rsid w:val="00F7629D"/>
    <w:rsid w:val="00F8401F"/>
    <w:rsid w:val="00F96A86"/>
    <w:rsid w:val="00FA597F"/>
    <w:rsid w:val="00FA6360"/>
    <w:rsid w:val="00FA6791"/>
    <w:rsid w:val="00FB0F63"/>
    <w:rsid w:val="00FB1252"/>
    <w:rsid w:val="00FB4703"/>
    <w:rsid w:val="00FB51B3"/>
    <w:rsid w:val="00FB68BA"/>
    <w:rsid w:val="00FB710D"/>
    <w:rsid w:val="00FC169C"/>
    <w:rsid w:val="00FC2108"/>
    <w:rsid w:val="00FC3664"/>
    <w:rsid w:val="00FC7B39"/>
    <w:rsid w:val="00FD0025"/>
    <w:rsid w:val="00FD1793"/>
    <w:rsid w:val="00FD557F"/>
    <w:rsid w:val="00FD766C"/>
    <w:rsid w:val="00FE0174"/>
    <w:rsid w:val="00FE086E"/>
    <w:rsid w:val="00FE41CA"/>
    <w:rsid w:val="00FE5C69"/>
    <w:rsid w:val="00FE7CEC"/>
    <w:rsid w:val="00FE7F66"/>
    <w:rsid w:val="00FF1C43"/>
    <w:rsid w:val="00FF49E8"/>
    <w:rsid w:val="00FF51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AB4D58D"/>
  <w15:chartTrackingRefBased/>
  <w15:docId w15:val="{54B31D36-4947-43EE-8B9D-437ADA1AE2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rsid w:val="005548F9"/>
  </w:style>
  <w:style w:type="paragraph" w:styleId="Nagwek1">
    <w:name w:val="heading 1"/>
    <w:basedOn w:val="Normalny"/>
    <w:next w:val="Normalny"/>
    <w:link w:val="Nagwek1Znak"/>
    <w:qFormat/>
    <w:pPr>
      <w:keepNext/>
      <w:jc w:val="both"/>
      <w:outlineLvl w:val="0"/>
    </w:pPr>
    <w:rPr>
      <w:sz w:val="24"/>
      <w:lang w:val="x-none" w:eastAsia="x-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pPr>
      <w:shd w:val="clear" w:color="auto" w:fill="FFFFFF"/>
      <w:spacing w:line="269" w:lineRule="exact"/>
      <w:jc w:val="center"/>
    </w:pPr>
    <w:rPr>
      <w:b/>
      <w:spacing w:val="-2"/>
      <w:sz w:val="24"/>
      <w:lang w:val="x-none" w:eastAsia="x-none"/>
    </w:rPr>
  </w:style>
  <w:style w:type="paragraph" w:styleId="Tekstpodstawowywcity">
    <w:name w:val="Body Text Indent"/>
    <w:basedOn w:val="Normalny"/>
    <w:pPr>
      <w:shd w:val="clear" w:color="auto" w:fill="FFFFFF"/>
      <w:spacing w:before="29" w:line="326" w:lineRule="exact"/>
      <w:ind w:left="1560" w:hanging="1560"/>
      <w:jc w:val="both"/>
    </w:pPr>
    <w:rPr>
      <w:sz w:val="24"/>
    </w:rPr>
  </w:style>
  <w:style w:type="paragraph" w:styleId="Tekstpodstawowy2">
    <w:name w:val="Body Text 2"/>
    <w:basedOn w:val="Normalny"/>
    <w:pPr>
      <w:shd w:val="clear" w:color="auto" w:fill="FFFFFF"/>
      <w:spacing w:before="317" w:line="317" w:lineRule="exact"/>
      <w:jc w:val="both"/>
    </w:pPr>
    <w:rPr>
      <w:sz w:val="26"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character" w:styleId="Numerstrony">
    <w:name w:val="page number"/>
    <w:basedOn w:val="Domylnaczcionkaakapitu"/>
  </w:style>
  <w:style w:type="paragraph" w:styleId="Tekstdymka">
    <w:name w:val="Balloon Text"/>
    <w:basedOn w:val="Normalny"/>
    <w:semiHidden/>
    <w:rsid w:val="00D815A5"/>
    <w:rPr>
      <w:rFonts w:ascii="Tahoma" w:hAnsi="Tahoma" w:cs="Tahoma"/>
      <w:sz w:val="16"/>
      <w:szCs w:val="16"/>
    </w:rPr>
  </w:style>
  <w:style w:type="character" w:styleId="Odwoaniedokomentarza">
    <w:name w:val="annotation reference"/>
    <w:rsid w:val="00093C75"/>
    <w:rPr>
      <w:sz w:val="16"/>
      <w:szCs w:val="16"/>
    </w:rPr>
  </w:style>
  <w:style w:type="paragraph" w:styleId="Tekstkomentarza">
    <w:name w:val="annotation text"/>
    <w:basedOn w:val="Normalny"/>
    <w:link w:val="TekstkomentarzaZnak"/>
    <w:rsid w:val="00093C75"/>
  </w:style>
  <w:style w:type="character" w:customStyle="1" w:styleId="TekstkomentarzaZnak">
    <w:name w:val="Tekst komentarza Znak"/>
    <w:basedOn w:val="Domylnaczcionkaakapitu"/>
    <w:link w:val="Tekstkomentarza"/>
    <w:rsid w:val="00093C75"/>
  </w:style>
  <w:style w:type="paragraph" w:styleId="Tematkomentarza">
    <w:name w:val="annotation subject"/>
    <w:basedOn w:val="Tekstkomentarza"/>
    <w:next w:val="Tekstkomentarza"/>
    <w:link w:val="TematkomentarzaZnak"/>
    <w:rsid w:val="00093C75"/>
    <w:rPr>
      <w:b/>
      <w:bCs/>
      <w:lang w:val="x-none" w:eastAsia="x-none"/>
    </w:rPr>
  </w:style>
  <w:style w:type="character" w:customStyle="1" w:styleId="TematkomentarzaZnak">
    <w:name w:val="Temat komentarza Znak"/>
    <w:link w:val="Tematkomentarza"/>
    <w:rsid w:val="00093C75"/>
    <w:rPr>
      <w:b/>
      <w:bCs/>
    </w:rPr>
  </w:style>
  <w:style w:type="character" w:customStyle="1" w:styleId="Nagwek1Znak">
    <w:name w:val="Nagłówek 1 Znak"/>
    <w:link w:val="Nagwek1"/>
    <w:rsid w:val="00FE7F66"/>
    <w:rPr>
      <w:sz w:val="24"/>
    </w:rPr>
  </w:style>
  <w:style w:type="character" w:customStyle="1" w:styleId="TekstpodstawowyZnak">
    <w:name w:val="Tekst podstawowy Znak"/>
    <w:link w:val="Tekstpodstawowy"/>
    <w:rsid w:val="00F673C3"/>
    <w:rPr>
      <w:b/>
      <w:spacing w:val="-2"/>
      <w:sz w:val="24"/>
      <w:shd w:val="clear" w:color="auto" w:fill="FFFFFF"/>
    </w:rPr>
  </w:style>
  <w:style w:type="paragraph" w:styleId="Zwykytekst">
    <w:name w:val="Plain Text"/>
    <w:basedOn w:val="Normalny"/>
    <w:link w:val="ZwykytekstZnak"/>
    <w:unhideWhenUsed/>
    <w:rsid w:val="00833A21"/>
    <w:rPr>
      <w:rFonts w:ascii="Courier New" w:hAnsi="Courier New"/>
      <w:color w:val="000000"/>
      <w:lang w:val="x-none" w:eastAsia="x-none"/>
    </w:rPr>
  </w:style>
  <w:style w:type="character" w:customStyle="1" w:styleId="ZwykytekstZnak">
    <w:name w:val="Zwykły tekst Znak"/>
    <w:link w:val="Zwykytekst"/>
    <w:rsid w:val="00833A21"/>
    <w:rPr>
      <w:rFonts w:ascii="Courier New" w:hAnsi="Courier New"/>
      <w:color w:val="000000"/>
    </w:rPr>
  </w:style>
  <w:style w:type="paragraph" w:styleId="Tekstpodstawowy3">
    <w:name w:val="Body Text 3"/>
    <w:basedOn w:val="Normalny"/>
    <w:link w:val="Tekstpodstawowy3Znak"/>
    <w:rsid w:val="00AB3CCE"/>
    <w:pPr>
      <w:spacing w:after="120"/>
    </w:pPr>
    <w:rPr>
      <w:sz w:val="16"/>
      <w:szCs w:val="16"/>
      <w:lang w:val="x-none" w:eastAsia="x-none"/>
    </w:rPr>
  </w:style>
  <w:style w:type="character" w:customStyle="1" w:styleId="Tekstpodstawowy3Znak">
    <w:name w:val="Tekst podstawowy 3 Znak"/>
    <w:link w:val="Tekstpodstawowy3"/>
    <w:rsid w:val="00AB3CCE"/>
    <w:rPr>
      <w:sz w:val="16"/>
      <w:szCs w:val="16"/>
    </w:rPr>
  </w:style>
  <w:style w:type="paragraph" w:styleId="Nagwek">
    <w:name w:val="header"/>
    <w:basedOn w:val="Normalny"/>
    <w:link w:val="NagwekZnak"/>
    <w:rsid w:val="004B4CCF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rsid w:val="004B4CCF"/>
  </w:style>
  <w:style w:type="table" w:styleId="Tabela-Siatka">
    <w:name w:val="Table Grid"/>
    <w:basedOn w:val="Standardowy"/>
    <w:rsid w:val="000F67D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opkaZnak">
    <w:name w:val="Stopka Znak"/>
    <w:basedOn w:val="Domylnaczcionkaakapitu"/>
    <w:link w:val="Stopka"/>
    <w:rsid w:val="003064F0"/>
  </w:style>
  <w:style w:type="paragraph" w:customStyle="1" w:styleId="Standard">
    <w:name w:val="Standard"/>
    <w:rsid w:val="001C0C88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</w:rPr>
  </w:style>
  <w:style w:type="character" w:customStyle="1" w:styleId="CharacterStyle1">
    <w:name w:val="Character Style 1"/>
    <w:rsid w:val="001C0C88"/>
    <w:rPr>
      <w:sz w:val="22"/>
      <w:szCs w:val="22"/>
    </w:rPr>
  </w:style>
  <w:style w:type="character" w:customStyle="1" w:styleId="CharacterStyle2">
    <w:name w:val="Character Style 2"/>
    <w:rsid w:val="001C0C88"/>
    <w:rPr>
      <w:sz w:val="20"/>
      <w:szCs w:val="20"/>
    </w:rPr>
  </w:style>
  <w:style w:type="paragraph" w:customStyle="1" w:styleId="Style1">
    <w:name w:val="Style 1"/>
    <w:basedOn w:val="Normalny"/>
    <w:rsid w:val="001C0C88"/>
    <w:pPr>
      <w:widowControl w:val="0"/>
      <w:suppressAutoHyphens/>
      <w:autoSpaceDE w:val="0"/>
    </w:pPr>
    <w:rPr>
      <w:lang w:eastAsia="ar-SA"/>
    </w:rPr>
  </w:style>
  <w:style w:type="paragraph" w:customStyle="1" w:styleId="Style2">
    <w:name w:val="Style 2"/>
    <w:basedOn w:val="Normalny"/>
    <w:rsid w:val="009308DB"/>
    <w:pPr>
      <w:widowControl w:val="0"/>
      <w:suppressAutoHyphens/>
      <w:autoSpaceDE w:val="0"/>
      <w:spacing w:before="72"/>
      <w:ind w:left="216" w:hanging="216"/>
      <w:jc w:val="both"/>
    </w:pPr>
    <w:rPr>
      <w:sz w:val="22"/>
      <w:szCs w:val="22"/>
      <w:lang w:eastAsia="ar-SA"/>
    </w:rPr>
  </w:style>
  <w:style w:type="paragraph" w:styleId="Poprawka">
    <w:name w:val="Revision"/>
    <w:hidden/>
    <w:uiPriority w:val="99"/>
    <w:semiHidden/>
    <w:rsid w:val="0065028C"/>
  </w:style>
  <w:style w:type="character" w:styleId="Odwoanieprzypisudolnego">
    <w:name w:val="footnote reference"/>
    <w:rsid w:val="00F325AB"/>
    <w:rPr>
      <w:rFonts w:cs="Times New Roman"/>
      <w:vertAlign w:val="superscript"/>
    </w:rPr>
  </w:style>
  <w:style w:type="paragraph" w:customStyle="1" w:styleId="ODNONIKtreodnonika">
    <w:name w:val="ODNOŚNIK – treść odnośnika"/>
    <w:uiPriority w:val="19"/>
    <w:qFormat/>
    <w:rsid w:val="00F325AB"/>
    <w:pPr>
      <w:ind w:left="284" w:hanging="284"/>
      <w:jc w:val="both"/>
    </w:pPr>
    <w:rPr>
      <w:rFonts w:eastAsiaTheme="minorEastAsia" w:cs="Arial"/>
    </w:rPr>
  </w:style>
  <w:style w:type="paragraph" w:customStyle="1" w:styleId="P1wTABELIpoziom1numeracjiwtabeli">
    <w:name w:val="P1_w_TABELI – poziom 1 numeracji w tabeli"/>
    <w:basedOn w:val="Normalny"/>
    <w:uiPriority w:val="24"/>
    <w:qFormat/>
    <w:rsid w:val="00F325AB"/>
    <w:pPr>
      <w:spacing w:line="360" w:lineRule="auto"/>
      <w:ind w:left="397" w:hanging="397"/>
      <w:jc w:val="both"/>
    </w:pPr>
    <w:rPr>
      <w:rFonts w:ascii="Times" w:eastAsiaTheme="minorEastAsia" w:hAnsi="Times" w:cs="Arial"/>
      <w:bCs/>
      <w:kern w:val="24"/>
      <w:sz w:val="24"/>
    </w:rPr>
  </w:style>
  <w:style w:type="paragraph" w:customStyle="1" w:styleId="TYTTABELItytutabeli">
    <w:name w:val="TYT_TABELI – tytuł tabeli"/>
    <w:basedOn w:val="Normalny"/>
    <w:uiPriority w:val="22"/>
    <w:qFormat/>
    <w:rsid w:val="00F325AB"/>
    <w:pPr>
      <w:keepNext/>
      <w:spacing w:before="120" w:line="360" w:lineRule="auto"/>
      <w:jc w:val="center"/>
    </w:pPr>
    <w:rPr>
      <w:rFonts w:ascii="Times" w:eastAsiaTheme="minorEastAsia" w:hAnsi="Times" w:cs="Arial"/>
      <w:b/>
      <w:bCs/>
      <w:caps/>
      <w:kern w:val="24"/>
      <w:sz w:val="24"/>
      <w:szCs w:val="24"/>
    </w:rPr>
  </w:style>
  <w:style w:type="paragraph" w:customStyle="1" w:styleId="TEKSTZacznikido">
    <w:name w:val="TEKST&quot;Załącznik(i) do ...&quot;"/>
    <w:uiPriority w:val="28"/>
    <w:qFormat/>
    <w:rsid w:val="00F325AB"/>
    <w:pPr>
      <w:keepNext/>
      <w:spacing w:after="240"/>
      <w:ind w:left="5670"/>
      <w:contextualSpacing/>
    </w:pPr>
    <w:rPr>
      <w:rFonts w:eastAsiaTheme="minorEastAsia" w:cs="Arial"/>
      <w:sz w:val="24"/>
    </w:rPr>
  </w:style>
  <w:style w:type="character" w:customStyle="1" w:styleId="IGindeksgrny">
    <w:name w:val="_IG_ – indeks górny"/>
    <w:basedOn w:val="Domylnaczcionkaakapitu"/>
    <w:uiPriority w:val="2"/>
    <w:qFormat/>
    <w:rsid w:val="00F325AB"/>
    <w:rPr>
      <w:b w:val="0"/>
      <w:i w:val="0"/>
      <w:vanish w:val="0"/>
      <w:spacing w:val="0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F325AB"/>
    <w:pPr>
      <w:ind w:left="283" w:hanging="170"/>
    </w:pPr>
    <w:rPr>
      <w:rFonts w:eastAsiaTheme="minorEastAsia" w:cs="Arial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F325AB"/>
    <w:pPr>
      <w:suppressAutoHyphens/>
      <w:autoSpaceDE w:val="0"/>
      <w:autoSpaceDN w:val="0"/>
      <w:adjustRightInd w:val="0"/>
      <w:spacing w:line="360" w:lineRule="auto"/>
      <w:jc w:val="center"/>
    </w:pPr>
    <w:rPr>
      <w:rFonts w:ascii="Times" w:eastAsiaTheme="minorEastAsia" w:hAnsi="Times" w:cs="Arial"/>
      <w:bCs/>
      <w:kern w:val="24"/>
      <w:sz w:val="24"/>
    </w:rPr>
  </w:style>
  <w:style w:type="table" w:customStyle="1" w:styleId="TABELA2zszablonu">
    <w:name w:val="TABELA 2 z szablonu"/>
    <w:basedOn w:val="Tabela-Elegancki"/>
    <w:uiPriority w:val="99"/>
    <w:rsid w:val="00F325AB"/>
    <w:pPr>
      <w:widowControl w:val="0"/>
      <w:autoSpaceDE w:val="0"/>
      <w:autoSpaceDN w:val="0"/>
      <w:adjustRightInd w:val="0"/>
    </w:pPr>
    <w:rPr>
      <w:rFonts w:ascii="Times" w:hAnsi="Times"/>
      <w:sz w:val="24"/>
      <w:szCs w:val="24"/>
    </w:r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styleId="Tabela-Elegancki">
    <w:name w:val="Table Elegant"/>
    <w:basedOn w:val="Standardowy"/>
    <w:semiHidden/>
    <w:unhideWhenUsed/>
    <w:rsid w:val="00F325AB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Akapitzlist">
    <w:name w:val="List Paragraph"/>
    <w:basedOn w:val="Normalny"/>
    <w:uiPriority w:val="34"/>
    <w:qFormat/>
    <w:rsid w:val="00885747"/>
    <w:pPr>
      <w:widowControl w:val="0"/>
      <w:autoSpaceDE w:val="0"/>
      <w:autoSpaceDN w:val="0"/>
      <w:adjustRightInd w:val="0"/>
      <w:spacing w:line="360" w:lineRule="auto"/>
      <w:ind w:left="720"/>
      <w:contextualSpacing/>
    </w:pPr>
    <w:rPr>
      <w:rFonts w:eastAsiaTheme="minorEastAsia" w:cs="Arial"/>
      <w:sz w:val="24"/>
    </w:rPr>
  </w:style>
  <w:style w:type="character" w:styleId="Hipercze">
    <w:name w:val="Hyperlink"/>
    <w:basedOn w:val="Domylnaczcionkaakapitu"/>
    <w:rsid w:val="00DE17EA"/>
    <w:rPr>
      <w:color w:val="467886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E17EA"/>
    <w:rPr>
      <w:color w:val="605E5C"/>
      <w:shd w:val="clear" w:color="auto" w:fill="E1DFDD"/>
    </w:rPr>
  </w:style>
  <w:style w:type="character" w:customStyle="1" w:styleId="Teksttreci4">
    <w:name w:val="Tekst treści (4)_"/>
    <w:link w:val="Teksttreci40"/>
    <w:rsid w:val="00091F50"/>
    <w:rPr>
      <w:rFonts w:ascii="Book Antiqua" w:eastAsia="Book Antiqua" w:hAnsi="Book Antiqua" w:cs="Book Antiqua"/>
      <w:sz w:val="21"/>
      <w:szCs w:val="21"/>
      <w:shd w:val="clear" w:color="auto" w:fill="FFFFFF"/>
    </w:rPr>
  </w:style>
  <w:style w:type="paragraph" w:customStyle="1" w:styleId="Teksttreci40">
    <w:name w:val="Tekst treści (4)"/>
    <w:basedOn w:val="Normalny"/>
    <w:link w:val="Teksttreci4"/>
    <w:rsid w:val="00091F50"/>
    <w:pPr>
      <w:widowControl w:val="0"/>
      <w:shd w:val="clear" w:color="auto" w:fill="FFFFFF"/>
      <w:spacing w:before="240" w:after="240" w:line="0" w:lineRule="atLeast"/>
      <w:ind w:hanging="400"/>
      <w:jc w:val="right"/>
    </w:pPr>
    <w:rPr>
      <w:rFonts w:ascii="Book Antiqua" w:eastAsia="Book Antiqua" w:hAnsi="Book Antiqua" w:cs="Book Antiqua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2875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05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AFE78776-25C5-4A52-8318-09FA990A90F9}">
  <we:reference id="WA200008128" version="1.0.0.3" store="Omex" storeType="OMEX"/>
  <we:alternateReferences>
    <we:reference id="WA200008128" version="1.0.0.3" store="WA200008128" storeType="OMEX"/>
  </we:alternateReferences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5FD21A-378F-4E87-A858-1CF2C46E1D9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2073</Words>
  <Characters>12439</Characters>
  <Application>Microsoft Office Word</Application>
  <DocSecurity>0</DocSecurity>
  <Lines>103</Lines>
  <Paragraphs>28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Zakłady Chemiczne "Rudniki" S.A.</Company>
  <LinksUpToDate>false</LinksUpToDate>
  <CharactersWithSpaces>14484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ZCHR</dc:creator>
  <cp:keywords/>
  <cp:lastModifiedBy>Blaszczak Anna</cp:lastModifiedBy>
  <cp:revision>2</cp:revision>
  <cp:lastPrinted>2026-09-17T12:42:00Z</cp:lastPrinted>
  <dcterms:created xsi:type="dcterms:W3CDTF">2026-09-18T06:43:00Z</dcterms:created>
  <dcterms:modified xsi:type="dcterms:W3CDTF">2026-09-18T06:43:00Z</dcterms:modified>
</cp:coreProperties>
</file>