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F32DD6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19380041" r:id="rId8"/>
        </w:object>
      </w:r>
      <w:r w:rsidR="002835DC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2835D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25 maja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2835DC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PS.I.431.10.2022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AS</w:t>
      </w:r>
      <w:bookmarkEnd w:id="3"/>
    </w:p>
    <w:p w:rsidR="000A12E1" w:rsidRPr="00241286" w:rsidRDefault="002835DC" w:rsidP="00241286">
      <w:pPr>
        <w:tabs>
          <w:tab w:val="left" w:pos="-7371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0A12E1" w:rsidRPr="00241286" w:rsidRDefault="002835DC" w:rsidP="00241286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z w:val="24"/>
          <w:szCs w:val="24"/>
          <w:lang w:eastAsia="en-US"/>
        </w:rPr>
        <w:t xml:space="preserve">Ryszard Kalis </w:t>
      </w:r>
    </w:p>
    <w:p w:rsidR="000A12E1" w:rsidRPr="00241286" w:rsidRDefault="002835DC" w:rsidP="00241286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z w:val="24"/>
          <w:szCs w:val="24"/>
          <w:lang w:eastAsia="en-US"/>
        </w:rPr>
        <w:t>Dyrektor</w:t>
      </w:r>
    </w:p>
    <w:p w:rsidR="000A12E1" w:rsidRPr="00241286" w:rsidRDefault="002835DC" w:rsidP="00241286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z w:val="24"/>
          <w:szCs w:val="24"/>
          <w:lang w:eastAsia="en-US"/>
        </w:rPr>
        <w:t>Powiatowego Centrum Pomocy Rodzinie</w:t>
      </w:r>
    </w:p>
    <w:p w:rsidR="000A12E1" w:rsidRPr="00241286" w:rsidRDefault="002835DC" w:rsidP="00241286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z w:val="24"/>
          <w:szCs w:val="24"/>
          <w:lang w:eastAsia="en-US"/>
        </w:rPr>
        <w:t>Plac Wolności 12A</w:t>
      </w:r>
    </w:p>
    <w:p w:rsidR="000A12E1" w:rsidRPr="00241286" w:rsidRDefault="002835DC" w:rsidP="00241286">
      <w:pPr>
        <w:tabs>
          <w:tab w:val="left" w:pos="-7371"/>
          <w:tab w:val="right" w:pos="9072"/>
        </w:tabs>
        <w:spacing w:after="480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z w:val="24"/>
          <w:szCs w:val="24"/>
          <w:lang w:eastAsia="en-US"/>
        </w:rPr>
        <w:t>46-100 Namysłów</w:t>
      </w:r>
    </w:p>
    <w:p w:rsidR="000A12E1" w:rsidRPr="00241286" w:rsidRDefault="002835DC" w:rsidP="00241286">
      <w:pPr>
        <w:tabs>
          <w:tab w:val="left" w:pos="4164"/>
          <w:tab w:val="right" w:pos="9072"/>
        </w:tabs>
        <w:spacing w:after="600" w:line="348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0A12E1" w:rsidRPr="00241286" w:rsidRDefault="002835DC" w:rsidP="00241286">
      <w:pPr>
        <w:spacing w:after="120" w:line="348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241286">
        <w:rPr>
          <w:rFonts w:ascii="Arial" w:hAnsi="Arial" w:cs="Arial"/>
          <w:sz w:val="24"/>
          <w:szCs w:val="24"/>
        </w:rPr>
        <w:t xml:space="preserve">W dniach 4 i 5 kwietnia 2022 r. w Powiatowym Centrum Pomocy Rodzinie </w:t>
      </w:r>
      <w:r w:rsidRPr="00241286">
        <w:rPr>
          <w:rFonts w:ascii="Arial" w:hAnsi="Arial" w:cs="Arial"/>
          <w:sz w:val="24"/>
          <w:szCs w:val="24"/>
        </w:rPr>
        <w:br/>
        <w:t xml:space="preserve">w Namysłowie przeprowadzona została kontrola kompleksowa w zakresie realizacji </w:t>
      </w:r>
      <w:r w:rsidRPr="00241286">
        <w:rPr>
          <w:rFonts w:ascii="Arial" w:eastAsia="Calibri" w:hAnsi="Arial" w:cs="Arial"/>
          <w:sz w:val="24"/>
          <w:szCs w:val="24"/>
        </w:rPr>
        <w:t>zadań powiatu wynikających z ustawy z dnia 29 lipca 2005 r. o przeciwdziałaniu przemocy w rodzinie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241286">
        <w:rPr>
          <w:rFonts w:ascii="Arial" w:eastAsia="Calibri" w:hAnsi="Arial" w:cs="Arial"/>
          <w:sz w:val="24"/>
          <w:szCs w:val="24"/>
        </w:rPr>
        <w:t xml:space="preserve"> oraz wybranych aktów wykonawczych. </w:t>
      </w:r>
      <w:r w:rsidRPr="00241286">
        <w:rPr>
          <w:rFonts w:ascii="Arial" w:hAnsi="Arial" w:cs="Arial"/>
          <w:sz w:val="24"/>
          <w:szCs w:val="24"/>
        </w:rPr>
        <w:t>Szczegółowe wyniki kontroli zostały przedstawione w protokole z kontroli.</w:t>
      </w:r>
    </w:p>
    <w:p w:rsidR="000A12E1" w:rsidRPr="00241286" w:rsidRDefault="002835DC" w:rsidP="00241286">
      <w:pPr>
        <w:spacing w:after="120" w:line="348" w:lineRule="auto"/>
        <w:ind w:firstLine="567"/>
        <w:rPr>
          <w:rFonts w:ascii="Arial" w:hAnsi="Arial" w:cs="Arial"/>
          <w:b/>
          <w:sz w:val="24"/>
          <w:szCs w:val="24"/>
        </w:rPr>
      </w:pPr>
      <w:r w:rsidRPr="00241286">
        <w:rPr>
          <w:rFonts w:ascii="Arial" w:hAnsi="Arial" w:cs="Arial"/>
          <w:sz w:val="24"/>
          <w:szCs w:val="24"/>
        </w:rPr>
        <w:t xml:space="preserve">Realizację zadań Powiatowego Centrum Pomocy Rodzinie w Namysłowie </w:t>
      </w:r>
      <w:r w:rsidRPr="00241286">
        <w:rPr>
          <w:rFonts w:ascii="Arial" w:hAnsi="Arial" w:cs="Arial"/>
          <w:sz w:val="24"/>
          <w:szCs w:val="24"/>
        </w:rPr>
        <w:br/>
        <w:t>w kontrolowanym zakresie ocenia się</w:t>
      </w:r>
      <w:r w:rsidRPr="00241286">
        <w:rPr>
          <w:rFonts w:ascii="Arial" w:hAnsi="Arial" w:cs="Arial"/>
          <w:b/>
          <w:sz w:val="24"/>
          <w:szCs w:val="24"/>
        </w:rPr>
        <w:t xml:space="preserve"> pozytywnie z nieprawidłowością.</w:t>
      </w:r>
    </w:p>
    <w:p w:rsidR="00AE1CD4" w:rsidRPr="00241286" w:rsidRDefault="002835DC" w:rsidP="00241286">
      <w:pPr>
        <w:spacing w:line="348" w:lineRule="auto"/>
        <w:ind w:firstLine="567"/>
        <w:rPr>
          <w:rFonts w:ascii="Arial" w:hAnsi="Arial" w:cs="Arial"/>
          <w:sz w:val="24"/>
          <w:szCs w:val="24"/>
        </w:rPr>
      </w:pPr>
      <w:r w:rsidRPr="00241286">
        <w:rPr>
          <w:rFonts w:ascii="Arial" w:hAnsi="Arial" w:cs="Arial"/>
          <w:sz w:val="24"/>
          <w:szCs w:val="24"/>
        </w:rPr>
        <w:t>Z ustaleń kontroli wynika, że:</w:t>
      </w:r>
    </w:p>
    <w:p w:rsidR="00AE1CD4" w:rsidRPr="00241286" w:rsidRDefault="002835DC" w:rsidP="00241286">
      <w:pPr>
        <w:numPr>
          <w:ilvl w:val="0"/>
          <w:numId w:val="2"/>
        </w:numPr>
        <w:tabs>
          <w:tab w:val="left" w:pos="4164"/>
          <w:tab w:val="right" w:pos="9072"/>
        </w:tabs>
        <w:spacing w:line="348" w:lineRule="auto"/>
        <w:ind w:left="644"/>
        <w:rPr>
          <w:rFonts w:ascii="Arial" w:eastAsia="Calibri" w:hAnsi="Arial" w:cs="Arial"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sz w:val="24"/>
          <w:szCs w:val="24"/>
        </w:rPr>
        <w:t xml:space="preserve">Opracowano i jest realizowany powiatowy program przeciwdziałania przemocy </w:t>
      </w:r>
      <w:r w:rsidRPr="00241286">
        <w:rPr>
          <w:rFonts w:ascii="Arial" w:eastAsia="Calibri" w:hAnsi="Arial" w:cs="Arial"/>
          <w:sz w:val="24"/>
          <w:szCs w:val="24"/>
        </w:rPr>
        <w:br/>
        <w:t>w rodzinie oraz ochrony ofiar przemocy w rodzinie, który został przyjęty</w:t>
      </w:r>
      <w:r w:rsidRPr="0024128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4128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Uchwałą Nr XXV/179/2016 Rady Powiatu Namysłowskiego z dnia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24128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26 października 2016 r.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24128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sprawie przyjęcia Powiatowego Programu Przeciwdziałania Przemocy oraz Ochrony Ofiar Przemocy w Rodzinie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24128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Powiecie Namysłowskim na lata 2016-2023, jednakże w stosunku do Powiatowego Programu stwierdzono nieprawidłowości wyszczególnione poniżej (w części „stwierdzone nieprawidłowości”) </w:t>
      </w:r>
      <w:r w:rsidRPr="00241286">
        <w:rPr>
          <w:rFonts w:ascii="Arial" w:eastAsia="Calibri" w:hAnsi="Arial" w:cs="Arial"/>
          <w:sz w:val="24"/>
          <w:szCs w:val="24"/>
          <w:lang w:eastAsia="en-US"/>
        </w:rPr>
        <w:t>w punkcie nr 1.</w:t>
      </w:r>
    </w:p>
    <w:p w:rsidR="00DB0B58" w:rsidRPr="00241286" w:rsidRDefault="002835DC" w:rsidP="00241286">
      <w:pPr>
        <w:numPr>
          <w:ilvl w:val="0"/>
          <w:numId w:val="2"/>
        </w:numPr>
        <w:tabs>
          <w:tab w:val="left" w:pos="4164"/>
          <w:tab w:val="right" w:pos="9072"/>
        </w:tabs>
        <w:spacing w:line="348" w:lineRule="auto"/>
        <w:ind w:left="644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sz w:val="24"/>
          <w:szCs w:val="24"/>
          <w:lang w:eastAsia="en-US"/>
        </w:rPr>
        <w:t>Opracowano i jest realizowany jeden program służący działaniom profilaktycznym mającym na celu udzielanie specjalistycznej pomocy,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41286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zwłaszcza w zakresie promowania i wdrożenia prawidłowych metod wychowawczych w stosunku do dzieci w rodzinach zagrożonych przemocą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241286">
        <w:rPr>
          <w:rFonts w:ascii="Arial" w:eastAsia="Calibri" w:hAnsi="Arial" w:cs="Arial"/>
          <w:sz w:val="24"/>
          <w:szCs w:val="24"/>
          <w:lang w:eastAsia="en-US"/>
        </w:rPr>
        <w:t>w rodzinie o nazwie: „</w:t>
      </w:r>
      <w:r w:rsidRPr="00241286">
        <w:rPr>
          <w:rFonts w:ascii="Arial" w:eastAsiaTheme="minorHAnsi" w:hAnsi="Arial" w:cs="Arial"/>
          <w:sz w:val="24"/>
          <w:szCs w:val="24"/>
          <w:lang w:eastAsia="en-US"/>
        </w:rPr>
        <w:t xml:space="preserve">Powiatowy </w:t>
      </w:r>
      <w:r w:rsidRPr="00241286">
        <w:rPr>
          <w:rFonts w:ascii="Arial" w:eastAsiaTheme="minorHAnsi" w:hAnsi="Arial" w:cs="Arial"/>
          <w:iCs/>
          <w:sz w:val="24"/>
          <w:szCs w:val="24"/>
          <w:lang w:eastAsia="en-US"/>
        </w:rPr>
        <w:t>Program Profilaktyczny w zakresie promowania i wdrażania prawidłowych metod wychowawczych w stosunku</w:t>
      </w:r>
      <w:r w:rsidRPr="00241286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</w:t>
      </w:r>
      <w:r w:rsidRPr="00241286">
        <w:rPr>
          <w:rFonts w:ascii="Arial" w:eastAsiaTheme="minorHAnsi" w:hAnsi="Arial" w:cs="Arial"/>
          <w:iCs/>
          <w:sz w:val="24"/>
          <w:szCs w:val="24"/>
          <w:lang w:eastAsia="en-US"/>
        </w:rPr>
        <w:t>do dzieci w rodzinach zagrożonych przemocą w rodzinie w Powiecie</w:t>
      </w:r>
      <w:r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Pr="00241286">
        <w:rPr>
          <w:rFonts w:ascii="Arial" w:eastAsiaTheme="minorHAnsi" w:hAnsi="Arial" w:cs="Arial"/>
          <w:iCs/>
          <w:sz w:val="24"/>
          <w:szCs w:val="24"/>
          <w:lang w:eastAsia="en-US"/>
        </w:rPr>
        <w:t>Namysłowskim na lata 2018-2023”.</w:t>
      </w:r>
    </w:p>
    <w:p w:rsidR="00DB0B58" w:rsidRPr="00241286" w:rsidRDefault="002835DC" w:rsidP="00241286">
      <w:pPr>
        <w:numPr>
          <w:ilvl w:val="0"/>
          <w:numId w:val="2"/>
        </w:numPr>
        <w:tabs>
          <w:tab w:val="left" w:pos="4164"/>
          <w:tab w:val="right" w:pos="9072"/>
        </w:tabs>
        <w:spacing w:line="348" w:lineRule="auto"/>
        <w:ind w:left="644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241286">
        <w:rPr>
          <w:rFonts w:ascii="Arial" w:hAnsi="Arial" w:cs="Arial"/>
          <w:sz w:val="24"/>
          <w:szCs w:val="24"/>
        </w:rPr>
        <w:t>Powiat namysłowski nie prowadzi</w:t>
      </w:r>
      <w:r w:rsidRPr="00241286">
        <w:rPr>
          <w:rFonts w:ascii="Arial" w:eastAsia="Calibri" w:hAnsi="Arial" w:cs="Arial"/>
          <w:sz w:val="24"/>
          <w:szCs w:val="24"/>
          <w:lang w:eastAsia="en-US"/>
        </w:rPr>
        <w:t xml:space="preserve"> ośrodka wsparcia dla osób dotkniętych przemocą w rodzinie, jednakże osobom dotkniętym przemocą w rodzinie zapewnia się miejsce w </w:t>
      </w:r>
      <w:r w:rsidRPr="00241286">
        <w:rPr>
          <w:rFonts w:ascii="Arial" w:eastAsiaTheme="minorHAnsi" w:hAnsi="Arial" w:cs="Arial"/>
          <w:sz w:val="24"/>
          <w:szCs w:val="24"/>
          <w:lang w:eastAsia="en-US"/>
        </w:rPr>
        <w:t>Powiatowym Ośrodku Interwencji Kryzysowej w Słupi pod Kępnem oraz w Domu Matki i Dziecka w Opolu – Grudzicach.</w:t>
      </w:r>
    </w:p>
    <w:p w:rsidR="00DB0B58" w:rsidRPr="00241286" w:rsidRDefault="002835DC" w:rsidP="00241286">
      <w:pPr>
        <w:numPr>
          <w:ilvl w:val="0"/>
          <w:numId w:val="2"/>
        </w:numPr>
        <w:spacing w:line="348" w:lineRule="auto"/>
        <w:ind w:left="64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241286">
        <w:rPr>
          <w:rFonts w:ascii="Arial" w:hAnsi="Arial" w:cs="Arial"/>
          <w:sz w:val="24"/>
          <w:szCs w:val="24"/>
        </w:rPr>
        <w:t xml:space="preserve">Powiat namysłowski </w:t>
      </w:r>
      <w:r w:rsidRPr="00241286">
        <w:rPr>
          <w:rFonts w:ascii="Arial" w:eastAsia="Calibri" w:hAnsi="Arial" w:cs="Arial"/>
          <w:sz w:val="24"/>
          <w:szCs w:val="24"/>
          <w:lang w:eastAsia="en-US"/>
        </w:rPr>
        <w:t xml:space="preserve">prowadzi Powiatowy Ośrodek Interwencji Kryzysowej, który został utworzony w strukturach Powiatowego Centrum Pomocy Rodzinie </w:t>
      </w:r>
      <w:r w:rsidRPr="00241286">
        <w:rPr>
          <w:rFonts w:ascii="Arial" w:eastAsia="Calibri" w:hAnsi="Arial" w:cs="Arial"/>
          <w:sz w:val="24"/>
          <w:szCs w:val="24"/>
          <w:lang w:eastAsia="en-US"/>
        </w:rPr>
        <w:br/>
        <w:t>w Namysłowie.</w:t>
      </w:r>
    </w:p>
    <w:p w:rsidR="00DB0B58" w:rsidRPr="00241286" w:rsidRDefault="002835DC" w:rsidP="00241286">
      <w:pPr>
        <w:numPr>
          <w:ilvl w:val="0"/>
          <w:numId w:val="2"/>
        </w:numPr>
        <w:spacing w:after="120" w:line="348" w:lineRule="auto"/>
        <w:ind w:left="641" w:hanging="357"/>
        <w:rPr>
          <w:rFonts w:ascii="Arial" w:eastAsia="Calibri" w:hAnsi="Arial" w:cs="Arial"/>
          <w:sz w:val="24"/>
          <w:szCs w:val="24"/>
          <w:lang w:eastAsia="en-US"/>
        </w:rPr>
      </w:pPr>
      <w:r w:rsidRPr="00241286">
        <w:rPr>
          <w:rFonts w:ascii="Arial" w:eastAsia="Calibri" w:hAnsi="Arial" w:cs="Arial"/>
          <w:sz w:val="24"/>
          <w:szCs w:val="24"/>
          <w:lang w:eastAsia="en-US"/>
        </w:rPr>
        <w:t xml:space="preserve">Opracowano program oddziaływań korekcyjno-edukacyjnych dla osób stosujących przemoc w rodzinie, stosownie do art. 6 ust. 4 pkt 2 ustawy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241286">
        <w:rPr>
          <w:rFonts w:ascii="Arial" w:eastAsia="Calibri" w:hAnsi="Arial" w:cs="Arial"/>
          <w:sz w:val="24"/>
          <w:szCs w:val="24"/>
          <w:lang w:eastAsia="en-US"/>
        </w:rPr>
        <w:t>o przeciwdziałaniu przemocy w rodzinie, jednakże w 2021 roku program ten nie był realizowany z powodu braku osób zmotywowanych do udziału w takim programie.</w:t>
      </w:r>
    </w:p>
    <w:p w:rsidR="00AE1CD4" w:rsidRPr="00241286" w:rsidRDefault="002835DC" w:rsidP="00241286">
      <w:pPr>
        <w:spacing w:after="120" w:line="348" w:lineRule="auto"/>
        <w:rPr>
          <w:rFonts w:ascii="Arial" w:hAnsi="Arial" w:cs="Arial"/>
          <w:b/>
          <w:sz w:val="24"/>
          <w:szCs w:val="24"/>
        </w:rPr>
      </w:pPr>
      <w:r w:rsidRPr="00241286">
        <w:rPr>
          <w:rFonts w:ascii="Arial" w:hAnsi="Arial" w:cs="Arial"/>
          <w:b/>
          <w:sz w:val="24"/>
          <w:szCs w:val="24"/>
        </w:rPr>
        <w:t>Stwierdzone nieprawidłowości:</w:t>
      </w:r>
    </w:p>
    <w:p w:rsidR="007124AF" w:rsidRPr="00231A4A" w:rsidRDefault="002835DC" w:rsidP="00231A4A">
      <w:pPr>
        <w:spacing w:line="3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31A4A">
        <w:rPr>
          <w:rFonts w:ascii="Arial" w:hAnsi="Arial" w:cs="Arial"/>
          <w:sz w:val="24"/>
          <w:szCs w:val="24"/>
        </w:rPr>
        <w:t xml:space="preserve">azwa powiatowego programu przeciwdziałania przemocy oraz ochrony ofiar przemocy w rodzinie na lata 2016-2023 nie jest zgodna z art. 6 ust. 3 pkt 1 ustawy </w:t>
      </w:r>
      <w:r>
        <w:rPr>
          <w:rFonts w:ascii="Arial" w:hAnsi="Arial" w:cs="Arial"/>
          <w:sz w:val="24"/>
          <w:szCs w:val="24"/>
        </w:rPr>
        <w:br/>
      </w:r>
      <w:r w:rsidRPr="00231A4A">
        <w:rPr>
          <w:rFonts w:ascii="Arial" w:hAnsi="Arial" w:cs="Arial"/>
          <w:sz w:val="24"/>
          <w:szCs w:val="24"/>
        </w:rPr>
        <w:t>o przeciwdziałaniu przemocy w rodzinie.</w:t>
      </w:r>
      <w:r>
        <w:rPr>
          <w:rFonts w:ascii="Arial" w:hAnsi="Arial" w:cs="Arial"/>
          <w:sz w:val="24"/>
          <w:szCs w:val="24"/>
        </w:rPr>
        <w:t xml:space="preserve"> Ponadto </w:t>
      </w:r>
      <w:r w:rsidRPr="00231A4A">
        <w:rPr>
          <w:rFonts w:ascii="Arial" w:hAnsi="Arial" w:cs="Arial"/>
          <w:sz w:val="24"/>
          <w:szCs w:val="24"/>
        </w:rPr>
        <w:t xml:space="preserve">ww. Program nie jest dostosowany do standardów wyznaczonych przez Krajowy Program Przeciwdziałania Przemocy </w:t>
      </w:r>
      <w:r>
        <w:rPr>
          <w:rFonts w:ascii="Arial" w:hAnsi="Arial" w:cs="Arial"/>
          <w:sz w:val="24"/>
          <w:szCs w:val="24"/>
        </w:rPr>
        <w:br/>
      </w:r>
      <w:r w:rsidRPr="00231A4A">
        <w:rPr>
          <w:rFonts w:ascii="Arial" w:hAnsi="Arial" w:cs="Arial"/>
          <w:sz w:val="24"/>
          <w:szCs w:val="24"/>
        </w:rPr>
        <w:t>w Rodzinie</w:t>
      </w:r>
      <w:r w:rsidRPr="00231A4A">
        <w:rPr>
          <w:rFonts w:ascii="Arial" w:hAnsi="Arial" w:cs="Arial"/>
          <w:color w:val="000000" w:themeColor="text1"/>
          <w:sz w:val="24"/>
          <w:szCs w:val="24"/>
        </w:rPr>
        <w:t xml:space="preserve">, tj.: </w:t>
      </w:r>
    </w:p>
    <w:p w:rsidR="007124AF" w:rsidRPr="00241286" w:rsidRDefault="002835DC" w:rsidP="00231A4A">
      <w:pPr>
        <w:pStyle w:val="Akapitzlist"/>
        <w:numPr>
          <w:ilvl w:val="0"/>
          <w:numId w:val="10"/>
        </w:numPr>
        <w:spacing w:line="348" w:lineRule="auto"/>
        <w:ind w:left="567"/>
        <w:rPr>
          <w:rFonts w:ascii="Arial" w:hAnsi="Arial" w:cs="Arial"/>
          <w:sz w:val="24"/>
          <w:szCs w:val="24"/>
        </w:rPr>
      </w:pPr>
      <w:r w:rsidRPr="00241286">
        <w:rPr>
          <w:rFonts w:ascii="Arial" w:hAnsi="Arial" w:cs="Arial"/>
          <w:color w:val="000000" w:themeColor="text1"/>
          <w:sz w:val="24"/>
          <w:szCs w:val="24"/>
        </w:rPr>
        <w:t xml:space="preserve">przedstawia harmonogram zaplanowanych do realizacji działań, z którego wynika, że działania zaplanowano w okresie od roku 2016 do roku 2023, bez dokładnego wskazania jakie działanie będzie realizowane w danym roku; </w:t>
      </w:r>
    </w:p>
    <w:p w:rsidR="007124AF" w:rsidRPr="00241286" w:rsidRDefault="002835DC" w:rsidP="00231A4A">
      <w:pPr>
        <w:pStyle w:val="Akapitzlist"/>
        <w:numPr>
          <w:ilvl w:val="0"/>
          <w:numId w:val="10"/>
        </w:numPr>
        <w:spacing w:line="348" w:lineRule="auto"/>
        <w:ind w:left="567"/>
        <w:rPr>
          <w:rFonts w:ascii="Arial" w:hAnsi="Arial" w:cs="Arial"/>
          <w:sz w:val="24"/>
          <w:szCs w:val="24"/>
        </w:rPr>
      </w:pPr>
      <w:r w:rsidRPr="00241286">
        <w:rPr>
          <w:rFonts w:ascii="Arial" w:hAnsi="Arial" w:cs="Arial"/>
          <w:sz w:val="24"/>
          <w:szCs w:val="24"/>
        </w:rPr>
        <w:t xml:space="preserve">przedstawia źródła finansowania programu, jednak nie wskazuje zaplanowanych nakładów finansowych na realizację programu </w:t>
      </w:r>
      <w:r>
        <w:rPr>
          <w:rFonts w:ascii="Arial" w:hAnsi="Arial" w:cs="Arial"/>
          <w:sz w:val="24"/>
          <w:szCs w:val="24"/>
        </w:rPr>
        <w:br/>
      </w:r>
      <w:r w:rsidRPr="00241286">
        <w:rPr>
          <w:rFonts w:ascii="Arial" w:hAnsi="Arial" w:cs="Arial"/>
          <w:sz w:val="24"/>
          <w:szCs w:val="24"/>
        </w:rPr>
        <w:t xml:space="preserve">w poszczególnych latach; </w:t>
      </w:r>
    </w:p>
    <w:p w:rsidR="00850EF1" w:rsidRPr="00241286" w:rsidRDefault="002835DC" w:rsidP="00231A4A">
      <w:pPr>
        <w:pStyle w:val="Akapitzlist"/>
        <w:numPr>
          <w:ilvl w:val="0"/>
          <w:numId w:val="10"/>
        </w:numPr>
        <w:spacing w:line="348" w:lineRule="auto"/>
        <w:ind w:left="567"/>
        <w:rPr>
          <w:rFonts w:ascii="Arial" w:hAnsi="Arial" w:cs="Arial"/>
          <w:sz w:val="24"/>
          <w:szCs w:val="24"/>
        </w:rPr>
      </w:pPr>
      <w:r w:rsidRPr="00241286">
        <w:rPr>
          <w:rFonts w:ascii="Arial" w:hAnsi="Arial" w:cs="Arial"/>
          <w:color w:val="000000" w:themeColor="text1"/>
          <w:sz w:val="24"/>
          <w:szCs w:val="24"/>
        </w:rPr>
        <w:t>nie zawiera wzoru sprawozdania z realizacji programu.</w:t>
      </w:r>
    </w:p>
    <w:p w:rsidR="00231A4A" w:rsidRDefault="002835DC" w:rsidP="00231A4A">
      <w:pPr>
        <w:spacing w:line="348" w:lineRule="auto"/>
        <w:ind w:firstLine="567"/>
        <w:rPr>
          <w:rFonts w:ascii="Arial" w:hAnsi="Arial" w:cs="Arial"/>
          <w:sz w:val="24"/>
          <w:szCs w:val="24"/>
        </w:rPr>
      </w:pPr>
      <w:r w:rsidRPr="00231A4A">
        <w:rPr>
          <w:rFonts w:ascii="Arial" w:hAnsi="Arial" w:cs="Arial"/>
          <w:sz w:val="24"/>
          <w:szCs w:val="24"/>
        </w:rPr>
        <w:t>Powyższe nieprawidłowości powodują, że powiatowy program przeciwdziałania przemocy w rodzinie oraz ochrony ofiar przemocy w rodzinie nie jest skutecznym narzędziem pozwalającym na osiągnięcie zaplanowanych celów, dostosowanym do specyfiki problemu przemocy w rodzinie występującej na terenie powiatu.</w:t>
      </w:r>
    </w:p>
    <w:p w:rsidR="00380250" w:rsidRPr="00231A4A" w:rsidRDefault="002835DC" w:rsidP="00231A4A">
      <w:pPr>
        <w:spacing w:before="120" w:line="348" w:lineRule="auto"/>
        <w:ind w:firstLine="567"/>
        <w:rPr>
          <w:rFonts w:ascii="Arial" w:hAnsi="Arial" w:cs="Arial"/>
          <w:sz w:val="24"/>
          <w:szCs w:val="24"/>
        </w:rPr>
      </w:pPr>
      <w:r w:rsidRPr="00241286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 odpowiada Rada Powiatu Namysłowskiego.</w:t>
      </w:r>
    </w:p>
    <w:p w:rsidR="00817A37" w:rsidRPr="00241286" w:rsidRDefault="002835DC" w:rsidP="00241286">
      <w:pPr>
        <w:autoSpaceDE w:val="0"/>
        <w:autoSpaceDN w:val="0"/>
        <w:adjustRightInd w:val="0"/>
        <w:spacing w:after="120" w:line="348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24128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związku z powyższym, na podstawie § 19 ust. 1 rozporządzenia Ministra Pracy i Polityki Społecznej z dnia 3 czerwca 2011 r. w sprawie nadzoru i kontroli nad realizacją zadań z zakresu przeciwdziałania przemocy w rodzinie (Dz. U. z 2011 r.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241286">
        <w:rPr>
          <w:rFonts w:ascii="Arial" w:hAnsi="Arial" w:cs="Arial"/>
          <w:color w:val="000000" w:themeColor="text1"/>
          <w:sz w:val="24"/>
          <w:szCs w:val="24"/>
        </w:rPr>
        <w:t>Nr 126, poz. 718)</w:t>
      </w:r>
    </w:p>
    <w:p w:rsidR="007124AF" w:rsidRPr="00241286" w:rsidRDefault="002835DC" w:rsidP="00241286">
      <w:pPr>
        <w:spacing w:after="120" w:line="348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241286">
        <w:rPr>
          <w:rFonts w:ascii="Arial" w:hAnsi="Arial" w:cs="Arial"/>
          <w:b/>
          <w:sz w:val="24"/>
          <w:szCs w:val="24"/>
        </w:rPr>
        <w:t>zalecam:</w:t>
      </w:r>
    </w:p>
    <w:p w:rsidR="00AE1CD4" w:rsidRPr="00241286" w:rsidRDefault="002835DC" w:rsidP="00241286">
      <w:pPr>
        <w:spacing w:after="240" w:line="348" w:lineRule="auto"/>
        <w:rPr>
          <w:rFonts w:ascii="Arial" w:hAnsi="Arial" w:cs="Arial"/>
          <w:b/>
          <w:bCs/>
          <w:sz w:val="24"/>
          <w:szCs w:val="24"/>
        </w:rPr>
      </w:pPr>
      <w:r w:rsidRPr="00241286">
        <w:rPr>
          <w:rFonts w:ascii="Arial" w:hAnsi="Arial" w:cs="Arial"/>
          <w:b/>
          <w:sz w:val="24"/>
          <w:szCs w:val="24"/>
        </w:rPr>
        <w:t xml:space="preserve">dostosowanie nazwy oraz treści </w:t>
      </w:r>
      <w:r w:rsidRPr="00241286">
        <w:rPr>
          <w:rFonts w:ascii="Arial" w:hAnsi="Arial" w:cs="Arial"/>
          <w:b/>
          <w:bCs/>
          <w:sz w:val="24"/>
          <w:szCs w:val="24"/>
        </w:rPr>
        <w:t>powiatowego programu przeciwdziałania przemocy w rodzinie oraz ochrony ofiar przemocy w rodzinie 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41286">
        <w:rPr>
          <w:rFonts w:ascii="Arial" w:hAnsi="Arial" w:cs="Arial"/>
          <w:b/>
          <w:bCs/>
          <w:sz w:val="24"/>
          <w:szCs w:val="24"/>
        </w:rPr>
        <w:t xml:space="preserve">obowiązujących aktów prawnych z zakresu przeciwdziałania przemocy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41286">
        <w:rPr>
          <w:rFonts w:ascii="Arial" w:hAnsi="Arial" w:cs="Arial"/>
          <w:b/>
          <w:bCs/>
          <w:sz w:val="24"/>
          <w:szCs w:val="24"/>
        </w:rPr>
        <w:t>w rodzinie oraz standardów określonych w Krajowym Programie Przeciwdziałania Przemocy w Rodzinie;</w:t>
      </w:r>
    </w:p>
    <w:p w:rsidR="00817A37" w:rsidRPr="00241286" w:rsidRDefault="002835DC" w:rsidP="00241286">
      <w:pPr>
        <w:spacing w:line="348" w:lineRule="auto"/>
        <w:ind w:firstLine="567"/>
        <w:rPr>
          <w:rFonts w:ascii="Arial" w:hAnsi="Arial" w:cs="Arial"/>
          <w:bCs/>
          <w:sz w:val="24"/>
          <w:szCs w:val="24"/>
        </w:rPr>
      </w:pPr>
      <w:r w:rsidRPr="00241286">
        <w:rPr>
          <w:rFonts w:ascii="Arial" w:hAnsi="Arial" w:cs="Arial"/>
          <w:bCs/>
          <w:sz w:val="24"/>
          <w:szCs w:val="24"/>
        </w:rPr>
        <w:t xml:space="preserve">Informację o sposobie wykonania zalecenia, a także o działaniach podjętych na rzecz jego realizacji lub o przyczynach nie podjęcia tych działań, należy przedłożyć do Wydziału Polityki Społecznej Opolskiego Urzędu Wojewódzkiego w Opolu, </w:t>
      </w:r>
      <w:r w:rsidRPr="00241286">
        <w:rPr>
          <w:rFonts w:ascii="Arial" w:hAnsi="Arial" w:cs="Arial"/>
          <w:bCs/>
          <w:sz w:val="24"/>
          <w:szCs w:val="24"/>
        </w:rPr>
        <w:br/>
        <w:t>w terminie 30 dni od otrzymania niniejszego wystąpienia.</w:t>
      </w:r>
    </w:p>
    <w:p w:rsidR="00817A37" w:rsidRPr="00B570EC" w:rsidRDefault="00F32DD6" w:rsidP="00817A37">
      <w:pPr>
        <w:spacing w:line="360" w:lineRule="auto"/>
        <w:contextualSpacing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74D53" w:rsidRPr="00E249A1" w:rsidRDefault="002835DC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2835DC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4"/>
    </w:p>
    <w:p w:rsidR="00A74D53" w:rsidRPr="00E249A1" w:rsidRDefault="002835DC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RDefault="002835DC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6"/>
    </w:p>
    <w:p w:rsidR="00C65DE0" w:rsidRDefault="00F32DD6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R="00C65DE0" w:rsidSect="00000183"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8D" w:rsidRDefault="002835DC">
      <w:r>
        <w:separator/>
      </w:r>
    </w:p>
  </w:endnote>
  <w:endnote w:type="continuationSeparator" w:id="0">
    <w:p w:rsidR="0020588D" w:rsidRDefault="0028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2160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7A37" w:rsidRDefault="002835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7A37" w:rsidRDefault="00F32D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1D4" w:rsidRDefault="002835DC" w:rsidP="000A12E1">
      <w:r>
        <w:separator/>
      </w:r>
    </w:p>
  </w:footnote>
  <w:footnote w:type="continuationSeparator" w:id="0">
    <w:p w:rsidR="001F11D4" w:rsidRDefault="002835DC" w:rsidP="000A12E1">
      <w:r>
        <w:continuationSeparator/>
      </w:r>
    </w:p>
  </w:footnote>
  <w:footnote w:id="1">
    <w:p w:rsidR="000A12E1" w:rsidRPr="0048689E" w:rsidRDefault="002835DC" w:rsidP="000A12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A3407984"/>
    <w:lvl w:ilvl="0" w:tplc="3592AEB4">
      <w:start w:val="1"/>
      <w:numFmt w:val="decimal"/>
      <w:lvlText w:val="%1)"/>
      <w:lvlJc w:val="left"/>
      <w:pPr>
        <w:ind w:left="360" w:hanging="360"/>
      </w:pPr>
    </w:lvl>
    <w:lvl w:ilvl="1" w:tplc="C4C41188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2" w:tplc="F28C67B6" w:tentative="1">
      <w:start w:val="1"/>
      <w:numFmt w:val="lowerRoman"/>
      <w:lvlText w:val="%3."/>
      <w:lvlJc w:val="right"/>
      <w:pPr>
        <w:ind w:left="1800" w:hanging="180"/>
      </w:pPr>
    </w:lvl>
    <w:lvl w:ilvl="3" w:tplc="0B5894D2" w:tentative="1">
      <w:start w:val="1"/>
      <w:numFmt w:val="decimal"/>
      <w:lvlText w:val="%4."/>
      <w:lvlJc w:val="left"/>
      <w:pPr>
        <w:ind w:left="2520" w:hanging="360"/>
      </w:pPr>
    </w:lvl>
    <w:lvl w:ilvl="4" w:tplc="C1E2B106" w:tentative="1">
      <w:start w:val="1"/>
      <w:numFmt w:val="lowerLetter"/>
      <w:lvlText w:val="%5."/>
      <w:lvlJc w:val="left"/>
      <w:pPr>
        <w:ind w:left="3240" w:hanging="360"/>
      </w:pPr>
    </w:lvl>
    <w:lvl w:ilvl="5" w:tplc="B4DA8104" w:tentative="1">
      <w:start w:val="1"/>
      <w:numFmt w:val="lowerRoman"/>
      <w:lvlText w:val="%6."/>
      <w:lvlJc w:val="right"/>
      <w:pPr>
        <w:ind w:left="3960" w:hanging="180"/>
      </w:pPr>
    </w:lvl>
    <w:lvl w:ilvl="6" w:tplc="E3888108" w:tentative="1">
      <w:start w:val="1"/>
      <w:numFmt w:val="decimal"/>
      <w:lvlText w:val="%7."/>
      <w:lvlJc w:val="left"/>
      <w:pPr>
        <w:ind w:left="4680" w:hanging="360"/>
      </w:pPr>
    </w:lvl>
    <w:lvl w:ilvl="7" w:tplc="8F762264" w:tentative="1">
      <w:start w:val="1"/>
      <w:numFmt w:val="lowerLetter"/>
      <w:lvlText w:val="%8."/>
      <w:lvlJc w:val="left"/>
      <w:pPr>
        <w:ind w:left="5400" w:hanging="360"/>
      </w:pPr>
    </w:lvl>
    <w:lvl w:ilvl="8" w:tplc="BCD0EC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250BB"/>
    <w:multiLevelType w:val="hybridMultilevel"/>
    <w:tmpl w:val="938284FC"/>
    <w:lvl w:ilvl="0" w:tplc="D7E8848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B0FC2686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439E794E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A2A30C4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5CEDFA0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895E68A0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5DBC6898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25835CA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C46D0F2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CDD392F"/>
    <w:multiLevelType w:val="hybridMultilevel"/>
    <w:tmpl w:val="9E246796"/>
    <w:lvl w:ilvl="0" w:tplc="4A0AC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6E32A" w:tentative="1">
      <w:start w:val="1"/>
      <w:numFmt w:val="lowerLetter"/>
      <w:lvlText w:val="%2."/>
      <w:lvlJc w:val="left"/>
      <w:pPr>
        <w:ind w:left="1440" w:hanging="360"/>
      </w:pPr>
    </w:lvl>
    <w:lvl w:ilvl="2" w:tplc="65107FC8" w:tentative="1">
      <w:start w:val="1"/>
      <w:numFmt w:val="lowerRoman"/>
      <w:lvlText w:val="%3."/>
      <w:lvlJc w:val="right"/>
      <w:pPr>
        <w:ind w:left="2160" w:hanging="180"/>
      </w:pPr>
    </w:lvl>
    <w:lvl w:ilvl="3" w:tplc="9C2A9F2A" w:tentative="1">
      <w:start w:val="1"/>
      <w:numFmt w:val="decimal"/>
      <w:lvlText w:val="%4."/>
      <w:lvlJc w:val="left"/>
      <w:pPr>
        <w:ind w:left="2880" w:hanging="360"/>
      </w:pPr>
    </w:lvl>
    <w:lvl w:ilvl="4" w:tplc="819A6CF6" w:tentative="1">
      <w:start w:val="1"/>
      <w:numFmt w:val="lowerLetter"/>
      <w:lvlText w:val="%5."/>
      <w:lvlJc w:val="left"/>
      <w:pPr>
        <w:ind w:left="3600" w:hanging="360"/>
      </w:pPr>
    </w:lvl>
    <w:lvl w:ilvl="5" w:tplc="8FBCB424" w:tentative="1">
      <w:start w:val="1"/>
      <w:numFmt w:val="lowerRoman"/>
      <w:lvlText w:val="%6."/>
      <w:lvlJc w:val="right"/>
      <w:pPr>
        <w:ind w:left="4320" w:hanging="180"/>
      </w:pPr>
    </w:lvl>
    <w:lvl w:ilvl="6" w:tplc="51323DDA" w:tentative="1">
      <w:start w:val="1"/>
      <w:numFmt w:val="decimal"/>
      <w:lvlText w:val="%7."/>
      <w:lvlJc w:val="left"/>
      <w:pPr>
        <w:ind w:left="5040" w:hanging="360"/>
      </w:pPr>
    </w:lvl>
    <w:lvl w:ilvl="7" w:tplc="4B300560" w:tentative="1">
      <w:start w:val="1"/>
      <w:numFmt w:val="lowerLetter"/>
      <w:lvlText w:val="%8."/>
      <w:lvlJc w:val="left"/>
      <w:pPr>
        <w:ind w:left="5760" w:hanging="360"/>
      </w:pPr>
    </w:lvl>
    <w:lvl w:ilvl="8" w:tplc="8F5C4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5AC0"/>
    <w:multiLevelType w:val="hybridMultilevel"/>
    <w:tmpl w:val="1B9EDF50"/>
    <w:lvl w:ilvl="0" w:tplc="99EA2DD2">
      <w:start w:val="1"/>
      <w:numFmt w:val="decimal"/>
      <w:lvlText w:val="%1)"/>
      <w:lvlJc w:val="left"/>
      <w:pPr>
        <w:ind w:left="1440" w:hanging="360"/>
      </w:pPr>
    </w:lvl>
    <w:lvl w:ilvl="1" w:tplc="1F183018" w:tentative="1">
      <w:start w:val="1"/>
      <w:numFmt w:val="lowerLetter"/>
      <w:lvlText w:val="%2."/>
      <w:lvlJc w:val="left"/>
      <w:pPr>
        <w:ind w:left="2160" w:hanging="360"/>
      </w:pPr>
    </w:lvl>
    <w:lvl w:ilvl="2" w:tplc="5C826736" w:tentative="1">
      <w:start w:val="1"/>
      <w:numFmt w:val="lowerRoman"/>
      <w:lvlText w:val="%3."/>
      <w:lvlJc w:val="right"/>
      <w:pPr>
        <w:ind w:left="2880" w:hanging="180"/>
      </w:pPr>
    </w:lvl>
    <w:lvl w:ilvl="3" w:tplc="08C81C70" w:tentative="1">
      <w:start w:val="1"/>
      <w:numFmt w:val="decimal"/>
      <w:lvlText w:val="%4."/>
      <w:lvlJc w:val="left"/>
      <w:pPr>
        <w:ind w:left="3600" w:hanging="360"/>
      </w:pPr>
    </w:lvl>
    <w:lvl w:ilvl="4" w:tplc="7FF2CEC4" w:tentative="1">
      <w:start w:val="1"/>
      <w:numFmt w:val="lowerLetter"/>
      <w:lvlText w:val="%5."/>
      <w:lvlJc w:val="left"/>
      <w:pPr>
        <w:ind w:left="4320" w:hanging="360"/>
      </w:pPr>
    </w:lvl>
    <w:lvl w:ilvl="5" w:tplc="DFE27EEE" w:tentative="1">
      <w:start w:val="1"/>
      <w:numFmt w:val="lowerRoman"/>
      <w:lvlText w:val="%6."/>
      <w:lvlJc w:val="right"/>
      <w:pPr>
        <w:ind w:left="5040" w:hanging="180"/>
      </w:pPr>
    </w:lvl>
    <w:lvl w:ilvl="6" w:tplc="FB1E7762" w:tentative="1">
      <w:start w:val="1"/>
      <w:numFmt w:val="decimal"/>
      <w:lvlText w:val="%7."/>
      <w:lvlJc w:val="left"/>
      <w:pPr>
        <w:ind w:left="5760" w:hanging="360"/>
      </w:pPr>
    </w:lvl>
    <w:lvl w:ilvl="7" w:tplc="4EBC0900" w:tentative="1">
      <w:start w:val="1"/>
      <w:numFmt w:val="lowerLetter"/>
      <w:lvlText w:val="%8."/>
      <w:lvlJc w:val="left"/>
      <w:pPr>
        <w:ind w:left="6480" w:hanging="360"/>
      </w:pPr>
    </w:lvl>
    <w:lvl w:ilvl="8" w:tplc="B380D5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1F0916"/>
    <w:multiLevelType w:val="hybridMultilevel"/>
    <w:tmpl w:val="82E89AD4"/>
    <w:lvl w:ilvl="0" w:tplc="FC6A02EC">
      <w:start w:val="1"/>
      <w:numFmt w:val="lowerLetter"/>
      <w:lvlText w:val="%1)"/>
      <w:lvlJc w:val="left"/>
      <w:pPr>
        <w:ind w:left="720" w:hanging="360"/>
      </w:pPr>
    </w:lvl>
    <w:lvl w:ilvl="1" w:tplc="75B88D14" w:tentative="1">
      <w:start w:val="1"/>
      <w:numFmt w:val="lowerLetter"/>
      <w:lvlText w:val="%2."/>
      <w:lvlJc w:val="left"/>
      <w:pPr>
        <w:ind w:left="1440" w:hanging="360"/>
      </w:pPr>
    </w:lvl>
    <w:lvl w:ilvl="2" w:tplc="D9807E40" w:tentative="1">
      <w:start w:val="1"/>
      <w:numFmt w:val="lowerRoman"/>
      <w:lvlText w:val="%3."/>
      <w:lvlJc w:val="right"/>
      <w:pPr>
        <w:ind w:left="2160" w:hanging="180"/>
      </w:pPr>
    </w:lvl>
    <w:lvl w:ilvl="3" w:tplc="C2E44BEA" w:tentative="1">
      <w:start w:val="1"/>
      <w:numFmt w:val="decimal"/>
      <w:lvlText w:val="%4."/>
      <w:lvlJc w:val="left"/>
      <w:pPr>
        <w:ind w:left="2880" w:hanging="360"/>
      </w:pPr>
    </w:lvl>
    <w:lvl w:ilvl="4" w:tplc="DD886126" w:tentative="1">
      <w:start w:val="1"/>
      <w:numFmt w:val="lowerLetter"/>
      <w:lvlText w:val="%5."/>
      <w:lvlJc w:val="left"/>
      <w:pPr>
        <w:ind w:left="3600" w:hanging="360"/>
      </w:pPr>
    </w:lvl>
    <w:lvl w:ilvl="5" w:tplc="8B0A90F2" w:tentative="1">
      <w:start w:val="1"/>
      <w:numFmt w:val="lowerRoman"/>
      <w:lvlText w:val="%6."/>
      <w:lvlJc w:val="right"/>
      <w:pPr>
        <w:ind w:left="4320" w:hanging="180"/>
      </w:pPr>
    </w:lvl>
    <w:lvl w:ilvl="6" w:tplc="F82C4808" w:tentative="1">
      <w:start w:val="1"/>
      <w:numFmt w:val="decimal"/>
      <w:lvlText w:val="%7."/>
      <w:lvlJc w:val="left"/>
      <w:pPr>
        <w:ind w:left="5040" w:hanging="360"/>
      </w:pPr>
    </w:lvl>
    <w:lvl w:ilvl="7" w:tplc="DC1E13AE" w:tentative="1">
      <w:start w:val="1"/>
      <w:numFmt w:val="lowerLetter"/>
      <w:lvlText w:val="%8."/>
      <w:lvlJc w:val="left"/>
      <w:pPr>
        <w:ind w:left="5760" w:hanging="360"/>
      </w:pPr>
    </w:lvl>
    <w:lvl w:ilvl="8" w:tplc="6EC4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E671F"/>
    <w:multiLevelType w:val="hybridMultilevel"/>
    <w:tmpl w:val="6D9C85EE"/>
    <w:lvl w:ilvl="0" w:tplc="56648BA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4ACCFAA4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0168A54">
      <w:start w:val="1"/>
      <w:numFmt w:val="decimal"/>
      <w:lvlText w:val="%3)"/>
      <w:lvlJc w:val="left"/>
      <w:pPr>
        <w:ind w:left="1070" w:hanging="360"/>
      </w:pPr>
      <w:rPr>
        <w:rFonts w:ascii="Arial" w:hAnsi="Arial" w:cs="Arial" w:hint="default"/>
        <w:color w:val="000000" w:themeColor="text1"/>
      </w:rPr>
    </w:lvl>
    <w:lvl w:ilvl="3" w:tplc="366E66F2" w:tentative="1">
      <w:start w:val="1"/>
      <w:numFmt w:val="decimal"/>
      <w:lvlText w:val="%4."/>
      <w:lvlJc w:val="left"/>
      <w:pPr>
        <w:ind w:left="2662" w:hanging="360"/>
      </w:pPr>
    </w:lvl>
    <w:lvl w:ilvl="4" w:tplc="CF28B9E2" w:tentative="1">
      <w:start w:val="1"/>
      <w:numFmt w:val="lowerLetter"/>
      <w:lvlText w:val="%5."/>
      <w:lvlJc w:val="left"/>
      <w:pPr>
        <w:ind w:left="3382" w:hanging="360"/>
      </w:pPr>
    </w:lvl>
    <w:lvl w:ilvl="5" w:tplc="93F0D98E" w:tentative="1">
      <w:start w:val="1"/>
      <w:numFmt w:val="lowerRoman"/>
      <w:lvlText w:val="%6."/>
      <w:lvlJc w:val="right"/>
      <w:pPr>
        <w:ind w:left="4102" w:hanging="180"/>
      </w:pPr>
    </w:lvl>
    <w:lvl w:ilvl="6" w:tplc="A3E2A07E" w:tentative="1">
      <w:start w:val="1"/>
      <w:numFmt w:val="decimal"/>
      <w:lvlText w:val="%7."/>
      <w:lvlJc w:val="left"/>
      <w:pPr>
        <w:ind w:left="4822" w:hanging="360"/>
      </w:pPr>
    </w:lvl>
    <w:lvl w:ilvl="7" w:tplc="88767BB2" w:tentative="1">
      <w:start w:val="1"/>
      <w:numFmt w:val="lowerLetter"/>
      <w:lvlText w:val="%8."/>
      <w:lvlJc w:val="left"/>
      <w:pPr>
        <w:ind w:left="5542" w:hanging="360"/>
      </w:pPr>
    </w:lvl>
    <w:lvl w:ilvl="8" w:tplc="E1ECE12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AC12F1"/>
    <w:multiLevelType w:val="hybridMultilevel"/>
    <w:tmpl w:val="7716EF18"/>
    <w:lvl w:ilvl="0" w:tplc="98CEB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C4E5A4" w:tentative="1">
      <w:start w:val="1"/>
      <w:numFmt w:val="lowerLetter"/>
      <w:lvlText w:val="%2."/>
      <w:lvlJc w:val="left"/>
      <w:pPr>
        <w:ind w:left="1440" w:hanging="360"/>
      </w:pPr>
    </w:lvl>
    <w:lvl w:ilvl="2" w:tplc="84065632" w:tentative="1">
      <w:start w:val="1"/>
      <w:numFmt w:val="lowerRoman"/>
      <w:lvlText w:val="%3."/>
      <w:lvlJc w:val="right"/>
      <w:pPr>
        <w:ind w:left="2160" w:hanging="180"/>
      </w:pPr>
    </w:lvl>
    <w:lvl w:ilvl="3" w:tplc="38A475E2" w:tentative="1">
      <w:start w:val="1"/>
      <w:numFmt w:val="decimal"/>
      <w:lvlText w:val="%4."/>
      <w:lvlJc w:val="left"/>
      <w:pPr>
        <w:ind w:left="2880" w:hanging="360"/>
      </w:pPr>
    </w:lvl>
    <w:lvl w:ilvl="4" w:tplc="C186E19E" w:tentative="1">
      <w:start w:val="1"/>
      <w:numFmt w:val="lowerLetter"/>
      <w:lvlText w:val="%5."/>
      <w:lvlJc w:val="left"/>
      <w:pPr>
        <w:ind w:left="3600" w:hanging="360"/>
      </w:pPr>
    </w:lvl>
    <w:lvl w:ilvl="5" w:tplc="210C1854" w:tentative="1">
      <w:start w:val="1"/>
      <w:numFmt w:val="lowerRoman"/>
      <w:lvlText w:val="%6."/>
      <w:lvlJc w:val="right"/>
      <w:pPr>
        <w:ind w:left="4320" w:hanging="180"/>
      </w:pPr>
    </w:lvl>
    <w:lvl w:ilvl="6" w:tplc="B6A2191E" w:tentative="1">
      <w:start w:val="1"/>
      <w:numFmt w:val="decimal"/>
      <w:lvlText w:val="%7."/>
      <w:lvlJc w:val="left"/>
      <w:pPr>
        <w:ind w:left="5040" w:hanging="360"/>
      </w:pPr>
    </w:lvl>
    <w:lvl w:ilvl="7" w:tplc="F650F268" w:tentative="1">
      <w:start w:val="1"/>
      <w:numFmt w:val="lowerLetter"/>
      <w:lvlText w:val="%8."/>
      <w:lvlJc w:val="left"/>
      <w:pPr>
        <w:ind w:left="5760" w:hanging="360"/>
      </w:pPr>
    </w:lvl>
    <w:lvl w:ilvl="8" w:tplc="FF223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1715"/>
    <w:multiLevelType w:val="hybridMultilevel"/>
    <w:tmpl w:val="11F8DEF8"/>
    <w:lvl w:ilvl="0" w:tplc="25FEDC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B6E2F48" w:tentative="1">
      <w:start w:val="1"/>
      <w:numFmt w:val="lowerLetter"/>
      <w:lvlText w:val="%2."/>
      <w:lvlJc w:val="left"/>
      <w:pPr>
        <w:ind w:left="1440" w:hanging="360"/>
      </w:pPr>
    </w:lvl>
    <w:lvl w:ilvl="2" w:tplc="508439C8" w:tentative="1">
      <w:start w:val="1"/>
      <w:numFmt w:val="lowerRoman"/>
      <w:lvlText w:val="%3."/>
      <w:lvlJc w:val="right"/>
      <w:pPr>
        <w:ind w:left="2160" w:hanging="180"/>
      </w:pPr>
    </w:lvl>
    <w:lvl w:ilvl="3" w:tplc="11C8734A" w:tentative="1">
      <w:start w:val="1"/>
      <w:numFmt w:val="decimal"/>
      <w:lvlText w:val="%4."/>
      <w:lvlJc w:val="left"/>
      <w:pPr>
        <w:ind w:left="2880" w:hanging="360"/>
      </w:pPr>
    </w:lvl>
    <w:lvl w:ilvl="4" w:tplc="39F6103E" w:tentative="1">
      <w:start w:val="1"/>
      <w:numFmt w:val="lowerLetter"/>
      <w:lvlText w:val="%5."/>
      <w:lvlJc w:val="left"/>
      <w:pPr>
        <w:ind w:left="3600" w:hanging="360"/>
      </w:pPr>
    </w:lvl>
    <w:lvl w:ilvl="5" w:tplc="985A3040" w:tentative="1">
      <w:start w:val="1"/>
      <w:numFmt w:val="lowerRoman"/>
      <w:lvlText w:val="%6."/>
      <w:lvlJc w:val="right"/>
      <w:pPr>
        <w:ind w:left="4320" w:hanging="180"/>
      </w:pPr>
    </w:lvl>
    <w:lvl w:ilvl="6" w:tplc="5EE8776C" w:tentative="1">
      <w:start w:val="1"/>
      <w:numFmt w:val="decimal"/>
      <w:lvlText w:val="%7."/>
      <w:lvlJc w:val="left"/>
      <w:pPr>
        <w:ind w:left="5040" w:hanging="360"/>
      </w:pPr>
    </w:lvl>
    <w:lvl w:ilvl="7" w:tplc="ED6CFFF8" w:tentative="1">
      <w:start w:val="1"/>
      <w:numFmt w:val="lowerLetter"/>
      <w:lvlText w:val="%8."/>
      <w:lvlJc w:val="left"/>
      <w:pPr>
        <w:ind w:left="5760" w:hanging="360"/>
      </w:pPr>
    </w:lvl>
    <w:lvl w:ilvl="8" w:tplc="7A2A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D6226"/>
    <w:multiLevelType w:val="hybridMultilevel"/>
    <w:tmpl w:val="1340F3FC"/>
    <w:lvl w:ilvl="0" w:tplc="2D1015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CBE23C8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6ACE19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A38CD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A0C89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2263B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42EF0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D3A33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C0E27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F6582B"/>
    <w:multiLevelType w:val="hybridMultilevel"/>
    <w:tmpl w:val="5352DDDA"/>
    <w:lvl w:ilvl="0" w:tplc="6ABAD7E6">
      <w:start w:val="1"/>
      <w:numFmt w:val="lowerLetter"/>
      <w:lvlText w:val="%1)"/>
      <w:lvlJc w:val="left"/>
      <w:pPr>
        <w:ind w:left="1428" w:hanging="360"/>
      </w:pPr>
    </w:lvl>
    <w:lvl w:ilvl="1" w:tplc="4B789804" w:tentative="1">
      <w:start w:val="1"/>
      <w:numFmt w:val="lowerLetter"/>
      <w:lvlText w:val="%2."/>
      <w:lvlJc w:val="left"/>
      <w:pPr>
        <w:ind w:left="2148" w:hanging="360"/>
      </w:pPr>
    </w:lvl>
    <w:lvl w:ilvl="2" w:tplc="7D84B5AA" w:tentative="1">
      <w:start w:val="1"/>
      <w:numFmt w:val="lowerRoman"/>
      <w:lvlText w:val="%3."/>
      <w:lvlJc w:val="right"/>
      <w:pPr>
        <w:ind w:left="2868" w:hanging="180"/>
      </w:pPr>
    </w:lvl>
    <w:lvl w:ilvl="3" w:tplc="F0ACA166" w:tentative="1">
      <w:start w:val="1"/>
      <w:numFmt w:val="decimal"/>
      <w:lvlText w:val="%4."/>
      <w:lvlJc w:val="left"/>
      <w:pPr>
        <w:ind w:left="3588" w:hanging="360"/>
      </w:pPr>
    </w:lvl>
    <w:lvl w:ilvl="4" w:tplc="4EC0ABD8" w:tentative="1">
      <w:start w:val="1"/>
      <w:numFmt w:val="lowerLetter"/>
      <w:lvlText w:val="%5."/>
      <w:lvlJc w:val="left"/>
      <w:pPr>
        <w:ind w:left="4308" w:hanging="360"/>
      </w:pPr>
    </w:lvl>
    <w:lvl w:ilvl="5" w:tplc="1C5C364E" w:tentative="1">
      <w:start w:val="1"/>
      <w:numFmt w:val="lowerRoman"/>
      <w:lvlText w:val="%6."/>
      <w:lvlJc w:val="right"/>
      <w:pPr>
        <w:ind w:left="5028" w:hanging="180"/>
      </w:pPr>
    </w:lvl>
    <w:lvl w:ilvl="6" w:tplc="9EE8D4E4" w:tentative="1">
      <w:start w:val="1"/>
      <w:numFmt w:val="decimal"/>
      <w:lvlText w:val="%7."/>
      <w:lvlJc w:val="left"/>
      <w:pPr>
        <w:ind w:left="5748" w:hanging="360"/>
      </w:pPr>
    </w:lvl>
    <w:lvl w:ilvl="7" w:tplc="F0860720" w:tentative="1">
      <w:start w:val="1"/>
      <w:numFmt w:val="lowerLetter"/>
      <w:lvlText w:val="%8."/>
      <w:lvlJc w:val="left"/>
      <w:pPr>
        <w:ind w:left="6468" w:hanging="360"/>
      </w:pPr>
    </w:lvl>
    <w:lvl w:ilvl="8" w:tplc="BC64FBE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DC"/>
    <w:rsid w:val="0020588D"/>
    <w:rsid w:val="002835DC"/>
    <w:rsid w:val="00F3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137FDC5-5521-41DE-9B29-6CE44BE1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A12E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E1"/>
  </w:style>
  <w:style w:type="character" w:styleId="Odwoanieprzypisudolnego">
    <w:name w:val="footnote reference"/>
    <w:basedOn w:val="Domylnaczcionkaakapitu"/>
    <w:uiPriority w:val="99"/>
    <w:rsid w:val="000A12E1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17A37"/>
  </w:style>
  <w:style w:type="character" w:styleId="Odwoaniedokomentarza">
    <w:name w:val="annotation reference"/>
    <w:basedOn w:val="Domylnaczcionkaakapitu"/>
    <w:semiHidden/>
    <w:unhideWhenUsed/>
    <w:rsid w:val="00C642E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642E4"/>
  </w:style>
  <w:style w:type="character" w:customStyle="1" w:styleId="TekstkomentarzaZnak">
    <w:name w:val="Tekst komentarza Znak"/>
    <w:basedOn w:val="Domylnaczcionkaakapitu"/>
    <w:link w:val="Tekstkomentarza"/>
    <w:semiHidden/>
    <w:rsid w:val="00C642E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4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642E4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64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3943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2022-07-15T06:48:00Z</dcterms:created>
  <dcterms:modified xsi:type="dcterms:W3CDTF">2022-07-15T06:48:00Z</dcterms:modified>
</cp:coreProperties>
</file>