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A347E" w14:textId="0ACBD022" w:rsidR="005850C2" w:rsidRPr="00875184" w:rsidRDefault="005850C2" w:rsidP="005850C2">
      <w:pPr>
        <w:spacing w:before="120" w:after="120"/>
        <w:ind w:left="360" w:hanging="360"/>
        <w:jc w:val="center"/>
        <w:rPr>
          <w:rFonts w:ascii="Garamond" w:hAnsi="Garamond"/>
          <w:b/>
          <w:sz w:val="24"/>
          <w:szCs w:val="24"/>
          <w:lang w:val="en-US"/>
        </w:rPr>
      </w:pPr>
      <w:r w:rsidRPr="00875184">
        <w:rPr>
          <w:rFonts w:ascii="Garamond" w:hAnsi="Garamond"/>
          <w:b/>
          <w:sz w:val="24"/>
          <w:szCs w:val="24"/>
          <w:lang w:val="en-US"/>
        </w:rPr>
        <w:t xml:space="preserve">E5 </w:t>
      </w:r>
      <w:r w:rsidR="009329AB" w:rsidRPr="00875184">
        <w:rPr>
          <w:rFonts w:ascii="Garamond" w:hAnsi="Garamond"/>
          <w:b/>
          <w:sz w:val="24"/>
          <w:szCs w:val="24"/>
          <w:lang w:val="en-US"/>
        </w:rPr>
        <w:t xml:space="preserve">Leaders’ </w:t>
      </w:r>
      <w:r w:rsidR="00686F9B" w:rsidRPr="00875184">
        <w:rPr>
          <w:rFonts w:ascii="Garamond" w:hAnsi="Garamond"/>
          <w:b/>
          <w:sz w:val="24"/>
          <w:szCs w:val="24"/>
          <w:lang w:val="en-US"/>
        </w:rPr>
        <w:t>Statement</w:t>
      </w:r>
    </w:p>
    <w:p w14:paraId="03BCCCA6" w14:textId="7A92DDF0" w:rsidR="005A423F" w:rsidRPr="00FF47A7" w:rsidRDefault="0013732E" w:rsidP="009B4597">
      <w:pPr>
        <w:spacing w:before="120" w:after="120" w:line="360" w:lineRule="auto"/>
        <w:rPr>
          <w:rFonts w:ascii="Garamond" w:hAnsi="Garamond"/>
          <w:lang w:val="en-US"/>
        </w:rPr>
      </w:pPr>
      <w:bookmarkStart w:id="0" w:name="_GoBack"/>
      <w:r w:rsidRPr="00FF47A7">
        <w:rPr>
          <w:rFonts w:ascii="Garamond" w:hAnsi="Garamond"/>
          <w:lang w:val="en-US"/>
        </w:rPr>
        <w:t>Against the backdrop</w:t>
      </w:r>
      <w:r w:rsidR="00EA0F43" w:rsidRPr="00FF47A7">
        <w:rPr>
          <w:rFonts w:ascii="Garamond" w:hAnsi="Garamond"/>
          <w:lang w:val="en-US"/>
        </w:rPr>
        <w:t xml:space="preserve"> of</w:t>
      </w:r>
      <w:r w:rsidR="00DB6DC7" w:rsidRPr="00FF47A7">
        <w:rPr>
          <w:rFonts w:ascii="Garamond" w:hAnsi="Garamond"/>
          <w:lang w:val="en-US"/>
        </w:rPr>
        <w:t xml:space="preserve"> </w:t>
      </w:r>
      <w:r w:rsidR="00517A47" w:rsidRPr="00FF47A7">
        <w:rPr>
          <w:rFonts w:ascii="Garamond" w:hAnsi="Garamond"/>
          <w:lang w:val="en-US"/>
        </w:rPr>
        <w:t xml:space="preserve">the </w:t>
      </w:r>
      <w:r w:rsidR="003603D5" w:rsidRPr="00FF47A7">
        <w:rPr>
          <w:rFonts w:ascii="Garamond" w:hAnsi="Garamond"/>
          <w:lang w:val="en-US"/>
        </w:rPr>
        <w:t xml:space="preserve">current </w:t>
      </w:r>
      <w:r w:rsidR="00517A47" w:rsidRPr="00FF47A7">
        <w:rPr>
          <w:rFonts w:ascii="Garamond" w:hAnsi="Garamond"/>
          <w:lang w:val="en-US"/>
        </w:rPr>
        <w:t xml:space="preserve">threats and </w:t>
      </w:r>
      <w:r w:rsidR="003603D5" w:rsidRPr="00FF47A7">
        <w:rPr>
          <w:rFonts w:ascii="Garamond" w:hAnsi="Garamond"/>
          <w:lang w:val="en-US"/>
        </w:rPr>
        <w:t>challenges to the</w:t>
      </w:r>
      <w:r w:rsidRPr="00FF47A7">
        <w:rPr>
          <w:rFonts w:ascii="Garamond" w:hAnsi="Garamond"/>
          <w:lang w:val="en-US"/>
        </w:rPr>
        <w:t xml:space="preserve"> security environment</w:t>
      </w:r>
      <w:r w:rsidR="000C2EAA" w:rsidRPr="00FF47A7">
        <w:rPr>
          <w:rFonts w:ascii="Garamond" w:hAnsi="Garamond"/>
          <w:lang w:val="en-US"/>
        </w:rPr>
        <w:t>,</w:t>
      </w:r>
      <w:r w:rsidR="00FB28CA" w:rsidRPr="00FF47A7">
        <w:rPr>
          <w:rFonts w:ascii="Garamond" w:hAnsi="Garamond"/>
          <w:lang w:val="en-US"/>
        </w:rPr>
        <w:t xml:space="preserve"> </w:t>
      </w:r>
      <w:r w:rsidR="00A2159A">
        <w:rPr>
          <w:rFonts w:ascii="Garamond" w:hAnsi="Garamond"/>
          <w:lang w:val="en-US"/>
        </w:rPr>
        <w:t>l</w:t>
      </w:r>
      <w:r w:rsidR="00EA0F43" w:rsidRPr="00FF47A7">
        <w:rPr>
          <w:rFonts w:ascii="Garamond" w:hAnsi="Garamond"/>
          <w:lang w:val="en-US"/>
        </w:rPr>
        <w:t>eader</w:t>
      </w:r>
      <w:r w:rsidR="00FB28CA" w:rsidRPr="00FF47A7">
        <w:rPr>
          <w:rFonts w:ascii="Garamond" w:hAnsi="Garamond"/>
          <w:lang w:val="en-US"/>
        </w:rPr>
        <w:t xml:space="preserve">s of France, </w:t>
      </w:r>
      <w:r w:rsidR="009329AB" w:rsidRPr="00FF47A7">
        <w:rPr>
          <w:rFonts w:ascii="Garamond" w:hAnsi="Garamond"/>
          <w:lang w:val="en-US"/>
        </w:rPr>
        <w:t xml:space="preserve">Germany, </w:t>
      </w:r>
      <w:r w:rsidR="00FB28CA" w:rsidRPr="00FF47A7">
        <w:rPr>
          <w:rFonts w:ascii="Garamond" w:hAnsi="Garamond"/>
          <w:lang w:val="en-US"/>
        </w:rPr>
        <w:t>Italy</w:t>
      </w:r>
      <w:r w:rsidR="009329AB">
        <w:rPr>
          <w:rFonts w:ascii="Garamond" w:hAnsi="Garamond"/>
          <w:lang w:val="en-US"/>
        </w:rPr>
        <w:t xml:space="preserve">, </w:t>
      </w:r>
      <w:r w:rsidR="009329AB" w:rsidRPr="00FF47A7">
        <w:rPr>
          <w:rFonts w:ascii="Garamond" w:hAnsi="Garamond"/>
          <w:lang w:val="en-US"/>
        </w:rPr>
        <w:t xml:space="preserve">Poland </w:t>
      </w:r>
      <w:r w:rsidR="00FB28CA" w:rsidRPr="00FF47A7">
        <w:rPr>
          <w:rFonts w:ascii="Garamond" w:hAnsi="Garamond"/>
          <w:lang w:val="en-US"/>
        </w:rPr>
        <w:t xml:space="preserve">and </w:t>
      </w:r>
      <w:r w:rsidR="009329AB" w:rsidRPr="00FF47A7">
        <w:rPr>
          <w:rFonts w:ascii="Garamond" w:hAnsi="Garamond"/>
          <w:lang w:val="en-US"/>
        </w:rPr>
        <w:t xml:space="preserve">United Kingdom </w:t>
      </w:r>
      <w:bookmarkEnd w:id="0"/>
      <w:r w:rsidR="00EA0F43" w:rsidRPr="00FF47A7">
        <w:rPr>
          <w:rFonts w:ascii="Garamond" w:hAnsi="Garamond"/>
          <w:lang w:val="en-US"/>
        </w:rPr>
        <w:t>met today in</w:t>
      </w:r>
      <w:r w:rsidR="005333E1" w:rsidRPr="00FF47A7">
        <w:rPr>
          <w:rFonts w:ascii="Garamond" w:hAnsi="Garamond"/>
          <w:lang w:val="en-US"/>
        </w:rPr>
        <w:t xml:space="preserve"> Berlin</w:t>
      </w:r>
      <w:r w:rsidR="00716317" w:rsidRPr="00FF47A7">
        <w:rPr>
          <w:rFonts w:ascii="Garamond" w:hAnsi="Garamond"/>
          <w:lang w:val="en-US"/>
        </w:rPr>
        <w:t xml:space="preserve">. </w:t>
      </w:r>
      <w:r w:rsidR="0068197F" w:rsidRPr="00FF47A7">
        <w:rPr>
          <w:rFonts w:ascii="Garamond" w:hAnsi="Garamond"/>
          <w:lang w:val="en-US"/>
        </w:rPr>
        <w:t xml:space="preserve">The Secretary General of </w:t>
      </w:r>
      <w:r w:rsidR="005A423F" w:rsidRPr="00FF47A7">
        <w:rPr>
          <w:rFonts w:ascii="Garamond" w:hAnsi="Garamond"/>
          <w:lang w:val="en-US"/>
        </w:rPr>
        <w:t xml:space="preserve">NATO joined the meeting from Washington. </w:t>
      </w:r>
    </w:p>
    <w:p w14:paraId="7D03ADFB" w14:textId="50BF64D3" w:rsidR="005A423F" w:rsidRPr="00B637E0" w:rsidRDefault="005A423F" w:rsidP="009B4597">
      <w:pPr>
        <w:spacing w:before="120" w:after="120" w:line="360" w:lineRule="auto"/>
        <w:rPr>
          <w:rFonts w:ascii="Garamond" w:hAnsi="Garamond"/>
          <w:lang w:val="en-US"/>
        </w:rPr>
      </w:pPr>
      <w:r w:rsidRPr="00FF47A7">
        <w:rPr>
          <w:rFonts w:ascii="Garamond" w:hAnsi="Garamond"/>
          <w:lang w:val="en-US"/>
        </w:rPr>
        <w:t>Leaders</w:t>
      </w:r>
      <w:r w:rsidR="00716317" w:rsidRPr="00FF47A7">
        <w:rPr>
          <w:rFonts w:ascii="Garamond" w:hAnsi="Garamond"/>
          <w:lang w:val="en-US"/>
        </w:rPr>
        <w:t xml:space="preserve"> affirmed their unwavering commitment to Euro</w:t>
      </w:r>
      <w:r w:rsidR="00CF00BD" w:rsidRPr="00FF47A7">
        <w:rPr>
          <w:rFonts w:ascii="Garamond" w:hAnsi="Garamond"/>
          <w:lang w:val="en-US"/>
        </w:rPr>
        <w:t>-A</w:t>
      </w:r>
      <w:r w:rsidR="00716317" w:rsidRPr="00FF47A7">
        <w:rPr>
          <w:rFonts w:ascii="Garamond" w:hAnsi="Garamond"/>
          <w:lang w:val="en-US"/>
        </w:rPr>
        <w:t>tlantic security and the transatlantic</w:t>
      </w:r>
      <w:r w:rsidR="0003477D" w:rsidRPr="00FF47A7">
        <w:rPr>
          <w:rFonts w:ascii="Garamond" w:hAnsi="Garamond"/>
          <w:lang w:val="en-US"/>
        </w:rPr>
        <w:t xml:space="preserve"> </w:t>
      </w:r>
      <w:r w:rsidR="00716317" w:rsidRPr="00FF47A7">
        <w:rPr>
          <w:rFonts w:ascii="Garamond" w:hAnsi="Garamond"/>
          <w:lang w:val="en-US"/>
        </w:rPr>
        <w:t>bond</w:t>
      </w:r>
      <w:r w:rsidR="00227D29" w:rsidRPr="00FF47A7">
        <w:rPr>
          <w:rFonts w:ascii="Garamond" w:hAnsi="Garamond"/>
          <w:lang w:val="en-US"/>
        </w:rPr>
        <w:t xml:space="preserve">, </w:t>
      </w:r>
      <w:r w:rsidR="00227D29" w:rsidRPr="00FF47A7">
        <w:rPr>
          <w:rFonts w:ascii="Garamond" w:eastAsia="Garamond" w:hAnsi="Garamond" w:cs="Garamond"/>
          <w:lang w:val="en-US"/>
        </w:rPr>
        <w:t>recognising the vital role the US continues to play in</w:t>
      </w:r>
      <w:r w:rsidR="00136FE7">
        <w:rPr>
          <w:rFonts w:ascii="Garamond" w:eastAsia="Garamond" w:hAnsi="Garamond" w:cs="Garamond"/>
          <w:lang w:val="en-US"/>
        </w:rPr>
        <w:t xml:space="preserve"> the Alliance</w:t>
      </w:r>
      <w:r w:rsidRPr="00FF47A7">
        <w:rPr>
          <w:rFonts w:ascii="Garamond" w:hAnsi="Garamond"/>
          <w:lang w:val="en-US"/>
        </w:rPr>
        <w:t xml:space="preserve">. They agreed to collectively work </w:t>
      </w:r>
      <w:r w:rsidRPr="00B637E0">
        <w:rPr>
          <w:rFonts w:ascii="Garamond" w:hAnsi="Garamond"/>
          <w:lang w:val="en-US"/>
        </w:rPr>
        <w:t>towards a successful NATO summit in Ankara</w:t>
      </w:r>
      <w:r w:rsidR="005221A3" w:rsidRPr="00B637E0">
        <w:rPr>
          <w:rFonts w:ascii="Garamond" w:hAnsi="Garamond"/>
          <w:lang w:val="en-US"/>
        </w:rPr>
        <w:t xml:space="preserve"> hosted by President Erdogan</w:t>
      </w:r>
      <w:r w:rsidRPr="00B637E0">
        <w:rPr>
          <w:rFonts w:ascii="Garamond" w:hAnsi="Garamond"/>
          <w:lang w:val="en-US"/>
        </w:rPr>
        <w:t xml:space="preserve"> on 7</w:t>
      </w:r>
      <w:r w:rsidR="00227D29" w:rsidRPr="00B637E0">
        <w:rPr>
          <w:rFonts w:ascii="Garamond" w:hAnsi="Garamond"/>
          <w:lang w:val="en-US"/>
        </w:rPr>
        <w:t>-8</w:t>
      </w:r>
      <w:r w:rsidRPr="00B637E0">
        <w:rPr>
          <w:rFonts w:ascii="Garamond" w:hAnsi="Garamond"/>
          <w:lang w:val="en-US"/>
        </w:rPr>
        <w:t xml:space="preserve"> July 2026</w:t>
      </w:r>
      <w:r w:rsidR="00716317" w:rsidRPr="00B637E0">
        <w:rPr>
          <w:rFonts w:ascii="Garamond" w:hAnsi="Garamond"/>
          <w:lang w:val="en-US"/>
        </w:rPr>
        <w:t>.</w:t>
      </w:r>
    </w:p>
    <w:p w14:paraId="1136606F" w14:textId="77777777" w:rsidR="005A423F" w:rsidRPr="00B637E0" w:rsidRDefault="00716317" w:rsidP="009B4597">
      <w:pPr>
        <w:spacing w:before="120" w:after="120" w:line="360" w:lineRule="auto"/>
        <w:rPr>
          <w:rFonts w:ascii="Garamond" w:hAnsi="Garamond"/>
          <w:lang w:val="en-US"/>
        </w:rPr>
      </w:pPr>
      <w:r w:rsidRPr="00B637E0">
        <w:rPr>
          <w:rFonts w:ascii="Garamond" w:hAnsi="Garamond"/>
          <w:lang w:val="en-US"/>
        </w:rPr>
        <w:t xml:space="preserve">They </w:t>
      </w:r>
      <w:r w:rsidR="005A423F" w:rsidRPr="00B637E0">
        <w:rPr>
          <w:rFonts w:ascii="Garamond" w:hAnsi="Garamond"/>
          <w:lang w:val="en-US"/>
        </w:rPr>
        <w:t>expressed their strong determination</w:t>
      </w:r>
      <w:r w:rsidRPr="00B637E0">
        <w:rPr>
          <w:rFonts w:ascii="Garamond" w:hAnsi="Garamond"/>
          <w:lang w:val="en-US"/>
        </w:rPr>
        <w:t xml:space="preserve"> to </w:t>
      </w:r>
      <w:r w:rsidR="00227D29" w:rsidRPr="00B637E0">
        <w:rPr>
          <w:rFonts w:ascii="Garamond" w:eastAsia="Garamond" w:hAnsi="Garamond" w:cs="Garamond"/>
          <w:lang w:val="en-US"/>
        </w:rPr>
        <w:t>build a stronger Europe in a stronger</w:t>
      </w:r>
      <w:r w:rsidR="00227D29" w:rsidRPr="00B637E0">
        <w:rPr>
          <w:rFonts w:ascii="Garamond" w:hAnsi="Garamond"/>
          <w:lang w:val="en-US"/>
        </w:rPr>
        <w:t xml:space="preserve"> </w:t>
      </w:r>
      <w:r w:rsidRPr="00B637E0">
        <w:rPr>
          <w:rFonts w:ascii="Garamond" w:hAnsi="Garamond"/>
          <w:lang w:val="en-US"/>
        </w:rPr>
        <w:t>NATO</w:t>
      </w:r>
      <w:r w:rsidR="005A423F" w:rsidRPr="00B637E0">
        <w:rPr>
          <w:rFonts w:ascii="Garamond" w:hAnsi="Garamond"/>
          <w:lang w:val="en-US"/>
        </w:rPr>
        <w:t xml:space="preserve"> and</w:t>
      </w:r>
      <w:r w:rsidR="00826F5A" w:rsidRPr="00B637E0">
        <w:rPr>
          <w:rFonts w:ascii="Garamond" w:hAnsi="Garamond"/>
          <w:lang w:val="en-US"/>
        </w:rPr>
        <w:t xml:space="preserve"> to pursue</w:t>
      </w:r>
      <w:r w:rsidRPr="00B637E0">
        <w:rPr>
          <w:rFonts w:ascii="Garamond" w:hAnsi="Garamond"/>
          <w:lang w:val="en-US"/>
        </w:rPr>
        <w:t xml:space="preserve"> th</w:t>
      </w:r>
      <w:r w:rsidR="00826F5A" w:rsidRPr="00B637E0">
        <w:rPr>
          <w:rFonts w:ascii="Garamond" w:hAnsi="Garamond"/>
          <w:lang w:val="en-US"/>
        </w:rPr>
        <w:t xml:space="preserve">eir respective </w:t>
      </w:r>
      <w:proofErr w:type="spellStart"/>
      <w:r w:rsidR="00826F5A" w:rsidRPr="00B637E0">
        <w:rPr>
          <w:rFonts w:ascii="Garamond" w:hAnsi="Garamond"/>
          <w:lang w:val="en-US"/>
        </w:rPr>
        <w:t>defence</w:t>
      </w:r>
      <w:proofErr w:type="spellEnd"/>
      <w:r w:rsidR="00826F5A" w:rsidRPr="00B637E0">
        <w:rPr>
          <w:rFonts w:ascii="Garamond" w:hAnsi="Garamond"/>
          <w:lang w:val="en-US"/>
        </w:rPr>
        <w:t xml:space="preserve"> industrial endeavors in the closest possible cooperation.</w:t>
      </w:r>
    </w:p>
    <w:p w14:paraId="6E1E4BAD" w14:textId="77777777" w:rsidR="009B4597" w:rsidRPr="00B637E0" w:rsidRDefault="005A423F" w:rsidP="009B4597">
      <w:pPr>
        <w:spacing w:before="120" w:after="120" w:line="360" w:lineRule="auto"/>
        <w:rPr>
          <w:rFonts w:ascii="Garamond" w:hAnsi="Garamond"/>
          <w:lang w:val="en-US"/>
        </w:rPr>
      </w:pPr>
      <w:r w:rsidRPr="00B637E0">
        <w:rPr>
          <w:rFonts w:ascii="Garamond" w:hAnsi="Garamond"/>
          <w:lang w:val="en-US"/>
        </w:rPr>
        <w:t>Leaders</w:t>
      </w:r>
      <w:r w:rsidR="0086320F" w:rsidRPr="00B637E0">
        <w:rPr>
          <w:rFonts w:ascii="Garamond" w:hAnsi="Garamond"/>
          <w:lang w:val="en-US"/>
        </w:rPr>
        <w:t xml:space="preserve"> </w:t>
      </w:r>
      <w:r w:rsidR="00826F5A" w:rsidRPr="00B637E0">
        <w:rPr>
          <w:rFonts w:ascii="Garamond" w:hAnsi="Garamond"/>
          <w:lang w:val="en-US"/>
        </w:rPr>
        <w:t>decided</w:t>
      </w:r>
      <w:r w:rsidR="0086320F" w:rsidRPr="00B637E0">
        <w:rPr>
          <w:rFonts w:ascii="Garamond" w:hAnsi="Garamond"/>
          <w:lang w:val="en-US"/>
        </w:rPr>
        <w:t xml:space="preserve"> to move forward in </w:t>
      </w:r>
      <w:r w:rsidR="00C75C9E" w:rsidRPr="00B637E0">
        <w:rPr>
          <w:rFonts w:ascii="Garamond" w:hAnsi="Garamond"/>
          <w:lang w:val="en-US"/>
        </w:rPr>
        <w:t>five</w:t>
      </w:r>
      <w:r w:rsidR="0086320F" w:rsidRPr="00B637E0">
        <w:rPr>
          <w:rFonts w:ascii="Garamond" w:hAnsi="Garamond"/>
          <w:lang w:val="en-US"/>
        </w:rPr>
        <w:t xml:space="preserve"> specific areas:</w:t>
      </w:r>
    </w:p>
    <w:p w14:paraId="1B4A2562" w14:textId="0C5AC275" w:rsidR="00C75C9E" w:rsidRPr="00B637E0" w:rsidRDefault="00C75C9E" w:rsidP="00576AC7">
      <w:pPr>
        <w:numPr>
          <w:ilvl w:val="0"/>
          <w:numId w:val="2"/>
        </w:numPr>
        <w:spacing w:before="220" w:after="220" w:line="360" w:lineRule="auto"/>
        <w:ind w:left="357" w:hanging="357"/>
        <w:rPr>
          <w:rFonts w:ascii="Garamond" w:eastAsia="Garamond" w:hAnsi="Garamond" w:cs="Garamond"/>
          <w:color w:val="000000"/>
          <w:lang w:val="en-US"/>
        </w:rPr>
      </w:pPr>
      <w:r w:rsidRPr="00B637E0">
        <w:rPr>
          <w:rFonts w:ascii="Garamond" w:eastAsia="Garamond" w:hAnsi="Garamond" w:cs="Garamond"/>
          <w:b/>
          <w:color w:val="000000"/>
          <w:lang w:val="en-US"/>
        </w:rPr>
        <w:t>European Leadership and Burden Sharing</w:t>
      </w:r>
      <w:r w:rsidR="00F6462F" w:rsidRPr="00B637E0">
        <w:rPr>
          <w:rFonts w:ascii="Garamond" w:eastAsia="Garamond" w:hAnsi="Garamond" w:cs="Garamond"/>
          <w:b/>
          <w:color w:val="000000"/>
          <w:lang w:val="en-US"/>
        </w:rPr>
        <w:t xml:space="preserve">: </w:t>
      </w:r>
      <w:r w:rsidRPr="00B637E0">
        <w:rPr>
          <w:rFonts w:ascii="Garamond" w:eastAsia="Garamond" w:hAnsi="Garamond" w:cs="Garamond"/>
          <w:color w:val="000000"/>
          <w:lang w:val="en-US"/>
        </w:rPr>
        <w:t xml:space="preserve">Leaders are committed to a </w:t>
      </w:r>
      <w:r w:rsidR="00DD6975" w:rsidRPr="00B637E0">
        <w:rPr>
          <w:rFonts w:ascii="Garamond" w:eastAsia="Garamond" w:hAnsi="Garamond" w:cs="Garamond"/>
          <w:color w:val="000000"/>
          <w:lang w:val="en-US"/>
        </w:rPr>
        <w:t xml:space="preserve">stronger </w:t>
      </w:r>
      <w:r w:rsidRPr="00B637E0">
        <w:rPr>
          <w:rFonts w:ascii="Garamond" w:eastAsia="Garamond" w:hAnsi="Garamond" w:cs="Garamond"/>
          <w:color w:val="000000"/>
          <w:lang w:val="en-US"/>
        </w:rPr>
        <w:t xml:space="preserve">European </w:t>
      </w:r>
      <w:r w:rsidR="00DD6975" w:rsidRPr="00B637E0">
        <w:rPr>
          <w:rFonts w:ascii="Garamond" w:eastAsia="Garamond" w:hAnsi="Garamond" w:cs="Garamond"/>
          <w:color w:val="000000"/>
          <w:lang w:val="en-US"/>
        </w:rPr>
        <w:t>role with</w:t>
      </w:r>
      <w:r w:rsidR="00D0139F" w:rsidRPr="00B637E0">
        <w:rPr>
          <w:rFonts w:ascii="Garamond" w:eastAsia="Garamond" w:hAnsi="Garamond" w:cs="Garamond"/>
          <w:color w:val="000000"/>
          <w:lang w:val="en-US"/>
        </w:rPr>
        <w:t>in</w:t>
      </w:r>
      <w:r w:rsidR="00DD6975" w:rsidRPr="00B637E0">
        <w:rPr>
          <w:rFonts w:ascii="Garamond" w:eastAsia="Garamond" w:hAnsi="Garamond" w:cs="Garamond"/>
          <w:color w:val="000000"/>
          <w:lang w:val="en-US"/>
        </w:rPr>
        <w:t xml:space="preserve"> </w:t>
      </w:r>
      <w:r w:rsidRPr="00B637E0">
        <w:rPr>
          <w:rFonts w:ascii="Garamond" w:eastAsia="Garamond" w:hAnsi="Garamond" w:cs="Garamond"/>
          <w:color w:val="000000"/>
          <w:lang w:val="en-US"/>
        </w:rPr>
        <w:t xml:space="preserve">NATO with Europe taking </w:t>
      </w:r>
      <w:r w:rsidR="00227D29" w:rsidRPr="00B637E0">
        <w:rPr>
          <w:rFonts w:ascii="Garamond" w:eastAsia="Garamond" w:hAnsi="Garamond" w:cs="Garamond"/>
          <w:color w:val="000000"/>
          <w:lang w:val="en-US"/>
        </w:rPr>
        <w:t xml:space="preserve">greater </w:t>
      </w:r>
      <w:r w:rsidRPr="00B637E0">
        <w:rPr>
          <w:rFonts w:ascii="Garamond" w:eastAsia="Garamond" w:hAnsi="Garamond" w:cs="Garamond"/>
          <w:color w:val="000000"/>
          <w:lang w:val="en-US"/>
        </w:rPr>
        <w:t xml:space="preserve">responsibility for </w:t>
      </w:r>
      <w:r w:rsidR="008C49E6" w:rsidRPr="00B637E0">
        <w:rPr>
          <w:rFonts w:ascii="Garamond" w:eastAsia="Garamond" w:hAnsi="Garamond" w:cs="Garamond"/>
          <w:color w:val="000000"/>
          <w:lang w:val="en-US"/>
        </w:rPr>
        <w:t>our</w:t>
      </w:r>
      <w:r w:rsidR="00D5308A" w:rsidRPr="00B637E0">
        <w:rPr>
          <w:rFonts w:ascii="Garamond" w:eastAsia="Garamond" w:hAnsi="Garamond" w:cs="Garamond"/>
          <w:color w:val="000000"/>
          <w:lang w:val="en-US"/>
        </w:rPr>
        <w:t xml:space="preserve"> </w:t>
      </w:r>
      <w:r w:rsidR="005653DA" w:rsidRPr="00B637E0">
        <w:rPr>
          <w:rFonts w:ascii="Garamond" w:eastAsia="Garamond" w:hAnsi="Garamond" w:cs="Garamond"/>
          <w:color w:val="000000"/>
          <w:lang w:val="en-US"/>
        </w:rPr>
        <w:t xml:space="preserve">shared </w:t>
      </w:r>
      <w:r w:rsidR="005221A3" w:rsidRPr="00B637E0">
        <w:rPr>
          <w:rFonts w:ascii="Garamond" w:eastAsia="Garamond" w:hAnsi="Garamond" w:cs="Garamond"/>
          <w:color w:val="000000"/>
          <w:lang w:val="en-US"/>
        </w:rPr>
        <w:t xml:space="preserve">transatlantic </w:t>
      </w:r>
      <w:r w:rsidRPr="00B637E0">
        <w:rPr>
          <w:rFonts w:ascii="Garamond" w:eastAsia="Garamond" w:hAnsi="Garamond" w:cs="Garamond"/>
          <w:color w:val="000000"/>
          <w:lang w:val="en-US"/>
        </w:rPr>
        <w:t>security</w:t>
      </w:r>
      <w:r w:rsidR="00107D1D" w:rsidRPr="00B637E0">
        <w:rPr>
          <w:rFonts w:ascii="Garamond" w:eastAsia="Garamond" w:hAnsi="Garamond" w:cs="Garamond"/>
          <w:color w:val="000000"/>
          <w:lang w:val="en-US"/>
        </w:rPr>
        <w:t xml:space="preserve">, coordinating closely with the US. </w:t>
      </w:r>
      <w:r w:rsidRPr="00B637E0">
        <w:rPr>
          <w:rFonts w:ascii="Garamond" w:eastAsia="Garamond" w:hAnsi="Garamond" w:cs="Garamond"/>
          <w:color w:val="000000"/>
          <w:lang w:val="en-US"/>
        </w:rPr>
        <w:t xml:space="preserve">Leaders welcome the significant progress made by Allies towards </w:t>
      </w:r>
      <w:r w:rsidR="005653DA" w:rsidRPr="00B637E0">
        <w:rPr>
          <w:rFonts w:ascii="Garamond" w:eastAsia="Garamond" w:hAnsi="Garamond" w:cs="Garamond"/>
          <w:color w:val="000000"/>
          <w:lang w:val="en-US"/>
        </w:rPr>
        <w:t xml:space="preserve">implementing </w:t>
      </w:r>
      <w:r w:rsidRPr="00B637E0">
        <w:rPr>
          <w:rFonts w:ascii="Garamond" w:eastAsia="Garamond" w:hAnsi="Garamond" w:cs="Garamond"/>
          <w:color w:val="000000"/>
          <w:lang w:val="en-US"/>
        </w:rPr>
        <w:t xml:space="preserve">The Hague </w:t>
      </w:r>
      <w:proofErr w:type="spellStart"/>
      <w:r w:rsidRPr="00B637E0">
        <w:rPr>
          <w:rFonts w:ascii="Garamond" w:eastAsia="Garamond" w:hAnsi="Garamond" w:cs="Garamond"/>
          <w:color w:val="000000"/>
          <w:lang w:val="en-US"/>
        </w:rPr>
        <w:t>Defence</w:t>
      </w:r>
      <w:proofErr w:type="spellEnd"/>
      <w:r w:rsidRPr="00B637E0">
        <w:rPr>
          <w:rFonts w:ascii="Garamond" w:eastAsia="Garamond" w:hAnsi="Garamond" w:cs="Garamond"/>
          <w:color w:val="000000"/>
          <w:lang w:val="en-US"/>
        </w:rPr>
        <w:t xml:space="preserve"> Investment </w:t>
      </w:r>
      <w:r w:rsidR="00187034" w:rsidRPr="00B637E0">
        <w:rPr>
          <w:rFonts w:ascii="Garamond" w:eastAsia="Garamond" w:hAnsi="Garamond" w:cs="Garamond"/>
          <w:color w:val="000000"/>
          <w:lang w:val="en-US"/>
        </w:rPr>
        <w:t>Pledge</w:t>
      </w:r>
      <w:r w:rsidR="00BF2393" w:rsidRPr="00B637E0">
        <w:rPr>
          <w:rFonts w:ascii="Garamond" w:eastAsia="Garamond" w:hAnsi="Garamond" w:cs="Garamond"/>
          <w:color w:val="000000"/>
          <w:lang w:val="en-US"/>
        </w:rPr>
        <w:t xml:space="preserve"> and </w:t>
      </w:r>
      <w:r w:rsidRPr="00B637E0">
        <w:rPr>
          <w:rFonts w:ascii="Garamond" w:eastAsia="Garamond" w:hAnsi="Garamond" w:cs="Garamond"/>
          <w:color w:val="000000"/>
          <w:lang w:val="en-US"/>
        </w:rPr>
        <w:t>agree to jointly develop avenues</w:t>
      </w:r>
      <w:r w:rsidR="00084EB5" w:rsidRPr="00B637E0">
        <w:rPr>
          <w:rFonts w:ascii="Garamond" w:eastAsia="Garamond" w:hAnsi="Garamond" w:cs="Garamond"/>
          <w:color w:val="000000"/>
          <w:lang w:val="en-US"/>
        </w:rPr>
        <w:t xml:space="preserve"> to strengthen European contributions to Allied capabilities</w:t>
      </w:r>
      <w:r w:rsidRPr="00B637E0">
        <w:rPr>
          <w:rFonts w:ascii="Garamond" w:eastAsia="Garamond" w:hAnsi="Garamond" w:cs="Garamond"/>
          <w:color w:val="000000"/>
          <w:lang w:val="en-US"/>
        </w:rPr>
        <w:t>.</w:t>
      </w:r>
      <w:r w:rsidR="00FE61EE" w:rsidRPr="00B637E0">
        <w:rPr>
          <w:rFonts w:ascii="Garamond" w:eastAsia="Garamond" w:hAnsi="Garamond" w:cs="Garamond"/>
          <w:color w:val="000000"/>
          <w:lang w:val="en-US"/>
        </w:rPr>
        <w:t xml:space="preserve"> </w:t>
      </w:r>
    </w:p>
    <w:p w14:paraId="0688EC0F" w14:textId="77777777" w:rsidR="00F6462F" w:rsidRPr="00B637E0" w:rsidRDefault="00C75C9E" w:rsidP="00084AD1">
      <w:pPr>
        <w:pStyle w:val="Listenabsatz"/>
        <w:numPr>
          <w:ilvl w:val="0"/>
          <w:numId w:val="2"/>
        </w:numPr>
        <w:ind w:left="351" w:hanging="357"/>
        <w:contextualSpacing w:val="0"/>
        <w:rPr>
          <w:rFonts w:ascii="Garamond" w:eastAsia="Garamond" w:hAnsi="Garamond" w:cs="Garamond"/>
          <w:color w:val="000000"/>
          <w:sz w:val="22"/>
          <w:lang w:val="en-US"/>
        </w:rPr>
      </w:pPr>
      <w:r w:rsidRPr="00B637E0">
        <w:rPr>
          <w:rFonts w:ascii="Garamond" w:eastAsia="Garamond" w:hAnsi="Garamond" w:cs="Garamond"/>
          <w:b/>
          <w:color w:val="000000"/>
          <w:sz w:val="22"/>
          <w:lang w:val="en-US"/>
        </w:rPr>
        <w:t>Collective Security:</w:t>
      </w:r>
      <w:r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</w:t>
      </w:r>
      <w:r w:rsidR="00974312" w:rsidRPr="00B637E0">
        <w:rPr>
          <w:rFonts w:ascii="Garamond" w:eastAsia="Garamond" w:hAnsi="Garamond" w:cs="Garamond"/>
          <w:color w:val="000000"/>
          <w:sz w:val="22"/>
          <w:lang w:val="en-US"/>
        </w:rPr>
        <w:t>Leaders agree to</w:t>
      </w:r>
      <w:r w:rsidR="00107D1D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proactively strengthen the </w:t>
      </w:r>
      <w:r w:rsidR="00974312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Alliance’s deterrence and </w:t>
      </w:r>
      <w:proofErr w:type="spellStart"/>
      <w:r w:rsidR="00974312" w:rsidRPr="00B637E0">
        <w:rPr>
          <w:rFonts w:ascii="Garamond" w:eastAsia="Garamond" w:hAnsi="Garamond" w:cs="Garamond"/>
          <w:color w:val="000000"/>
          <w:sz w:val="22"/>
          <w:lang w:val="en-US"/>
        </w:rPr>
        <w:t>defence</w:t>
      </w:r>
      <w:proofErr w:type="spellEnd"/>
      <w:r w:rsidR="00974312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posture </w:t>
      </w:r>
      <w:r w:rsidR="00C47A70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and increase contributions to NATO’s deterrence activities </w:t>
      </w:r>
      <w:r w:rsidR="00974312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in order to respond to and deter the </w:t>
      </w:r>
      <w:r w:rsidR="008D0C75" w:rsidRPr="00B637E0">
        <w:rPr>
          <w:rFonts w:ascii="Garamond" w:eastAsia="Garamond" w:hAnsi="Garamond" w:cs="Garamond"/>
          <w:color w:val="000000"/>
          <w:sz w:val="22"/>
          <w:lang w:val="en-US"/>
        </w:rPr>
        <w:t>most significant</w:t>
      </w:r>
      <w:r w:rsidR="00B93AAE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and </w:t>
      </w:r>
      <w:r w:rsidR="008D0C75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direct </w:t>
      </w:r>
      <w:r w:rsidR="00974312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threat from Russia </w:t>
      </w:r>
      <w:r w:rsidR="008C49E6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and the </w:t>
      </w:r>
      <w:r w:rsidR="00984042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most direct </w:t>
      </w:r>
      <w:r w:rsidR="007D16A4" w:rsidRPr="00B637E0">
        <w:rPr>
          <w:rFonts w:ascii="Garamond" w:eastAsia="Garamond" w:hAnsi="Garamond" w:cs="Garamond"/>
          <w:color w:val="000000"/>
          <w:sz w:val="22"/>
          <w:lang w:val="en-US"/>
        </w:rPr>
        <w:t>asymmetric</w:t>
      </w:r>
      <w:r w:rsidR="008C49E6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threat </w:t>
      </w:r>
      <w:r w:rsidR="00CF1E30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of terrorism </w:t>
      </w:r>
      <w:r w:rsidR="00974312" w:rsidRPr="00B637E0">
        <w:rPr>
          <w:rFonts w:ascii="Garamond" w:eastAsia="Garamond" w:hAnsi="Garamond" w:cs="Garamond"/>
          <w:color w:val="000000"/>
          <w:sz w:val="22"/>
          <w:lang w:val="en-US"/>
        </w:rPr>
        <w:t>to Euro</w:t>
      </w:r>
      <w:r w:rsidR="000D0256" w:rsidRPr="00B637E0">
        <w:rPr>
          <w:rFonts w:ascii="Garamond" w:eastAsia="Garamond" w:hAnsi="Garamond" w:cs="Garamond"/>
          <w:color w:val="000000"/>
          <w:sz w:val="22"/>
          <w:lang w:val="en-US"/>
        </w:rPr>
        <w:t>-A</w:t>
      </w:r>
      <w:r w:rsidR="00974312" w:rsidRPr="00B637E0">
        <w:rPr>
          <w:rFonts w:ascii="Garamond" w:eastAsia="Garamond" w:hAnsi="Garamond" w:cs="Garamond"/>
          <w:color w:val="000000"/>
          <w:sz w:val="22"/>
          <w:lang w:val="en-US"/>
        </w:rPr>
        <w:t>tlantic security</w:t>
      </w:r>
      <w:r w:rsidR="008C49E6" w:rsidRPr="00B637E0">
        <w:rPr>
          <w:rFonts w:ascii="Garamond" w:eastAsia="Garamond" w:hAnsi="Garamond" w:cs="Garamond"/>
          <w:color w:val="000000"/>
          <w:sz w:val="22"/>
          <w:lang w:val="en-US"/>
        </w:rPr>
        <w:t>, in line with our 360-degree approach</w:t>
      </w:r>
      <w:r w:rsidR="00974312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. Leaders </w:t>
      </w:r>
      <w:r w:rsidR="00E44B2C" w:rsidRPr="00B637E0">
        <w:rPr>
          <w:rFonts w:ascii="Garamond" w:eastAsia="Garamond" w:hAnsi="Garamond" w:cs="Garamond"/>
          <w:color w:val="000000"/>
          <w:sz w:val="22"/>
          <w:lang w:val="en-US"/>
        </w:rPr>
        <w:t>re</w:t>
      </w:r>
      <w:r w:rsidR="00974312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affirm their fundamental commitment </w:t>
      </w:r>
      <w:r w:rsidR="00E44B2C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and determination </w:t>
      </w:r>
      <w:r w:rsidR="00974312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to the security of </w:t>
      </w:r>
      <w:r w:rsidR="00C47A70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the Euro-Atlantic </w:t>
      </w:r>
      <w:r w:rsidR="00E44B2C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area </w:t>
      </w:r>
      <w:r w:rsidR="00974312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and their determination to act </w:t>
      </w:r>
      <w:r w:rsidR="00E44B2C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timely </w:t>
      </w:r>
      <w:r w:rsidR="00974312" w:rsidRPr="00B637E0">
        <w:rPr>
          <w:rFonts w:ascii="Garamond" w:eastAsia="Garamond" w:hAnsi="Garamond" w:cs="Garamond"/>
          <w:color w:val="000000"/>
          <w:sz w:val="22"/>
          <w:lang w:val="en-US"/>
        </w:rPr>
        <w:t>together should this be threatened.</w:t>
      </w:r>
      <w:r w:rsidR="00595C51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</w:t>
      </w:r>
    </w:p>
    <w:p w14:paraId="14F75398" w14:textId="698E67F7" w:rsidR="009F3840" w:rsidRPr="00B637E0" w:rsidRDefault="00F6462F" w:rsidP="009F3840">
      <w:pPr>
        <w:pStyle w:val="Listenabsatz"/>
        <w:numPr>
          <w:ilvl w:val="0"/>
          <w:numId w:val="2"/>
        </w:numPr>
        <w:ind w:left="357" w:hanging="357"/>
        <w:contextualSpacing w:val="0"/>
        <w:rPr>
          <w:rFonts w:ascii="Garamond" w:eastAsia="Garamond" w:hAnsi="Garamond" w:cs="Garamond"/>
          <w:color w:val="000000"/>
          <w:sz w:val="22"/>
          <w:lang w:val="en-US"/>
        </w:rPr>
      </w:pPr>
      <w:r w:rsidRPr="00B637E0">
        <w:rPr>
          <w:rFonts w:ascii="Garamond" w:eastAsia="Garamond" w:hAnsi="Garamond" w:cs="Garamond"/>
          <w:b/>
          <w:color w:val="000000"/>
          <w:sz w:val="22"/>
          <w:lang w:val="en-US"/>
        </w:rPr>
        <w:t xml:space="preserve">Defense Industrial </w:t>
      </w:r>
      <w:r w:rsidR="00826F5A" w:rsidRPr="00B637E0">
        <w:rPr>
          <w:rFonts w:ascii="Garamond" w:eastAsia="Garamond" w:hAnsi="Garamond" w:cs="Garamond"/>
          <w:b/>
          <w:color w:val="000000"/>
          <w:sz w:val="22"/>
          <w:lang w:val="en-US"/>
        </w:rPr>
        <w:t>C</w:t>
      </w:r>
      <w:r w:rsidRPr="00B637E0">
        <w:rPr>
          <w:rFonts w:ascii="Garamond" w:eastAsia="Garamond" w:hAnsi="Garamond" w:cs="Garamond"/>
          <w:b/>
          <w:color w:val="000000"/>
          <w:sz w:val="22"/>
          <w:lang w:val="en-US"/>
        </w:rPr>
        <w:t xml:space="preserve">ooperation: </w:t>
      </w:r>
      <w:r w:rsidR="00C47A70" w:rsidRPr="00B637E0">
        <w:rPr>
          <w:rFonts w:ascii="Garamond" w:eastAsia="Garamond" w:hAnsi="Garamond" w:cs="Garamond"/>
          <w:sz w:val="22"/>
          <w:lang w:val="en-US"/>
        </w:rPr>
        <w:t xml:space="preserve">Leaders </w:t>
      </w:r>
      <w:proofErr w:type="spellStart"/>
      <w:r w:rsidR="00C47A70" w:rsidRPr="00B637E0">
        <w:rPr>
          <w:rFonts w:ascii="Garamond" w:eastAsia="Garamond" w:hAnsi="Garamond" w:cs="Garamond"/>
          <w:color w:val="000000"/>
          <w:sz w:val="22"/>
          <w:lang w:val="en-US"/>
        </w:rPr>
        <w:t>recognise</w:t>
      </w:r>
      <w:proofErr w:type="spellEnd"/>
      <w:r w:rsidR="00C47A70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the importance of closer </w:t>
      </w:r>
      <w:proofErr w:type="spellStart"/>
      <w:r w:rsidR="00C47A70" w:rsidRPr="00B637E0">
        <w:rPr>
          <w:rFonts w:ascii="Garamond" w:eastAsia="Garamond" w:hAnsi="Garamond" w:cs="Garamond"/>
          <w:color w:val="000000"/>
          <w:sz w:val="22"/>
          <w:lang w:val="en-US"/>
        </w:rPr>
        <w:t>defence</w:t>
      </w:r>
      <w:proofErr w:type="spellEnd"/>
      <w:r w:rsidR="00C47A70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industrial cooperation to deliver NATO’s </w:t>
      </w:r>
      <w:r w:rsidR="009B294E" w:rsidRPr="00B637E0">
        <w:rPr>
          <w:rFonts w:ascii="Garamond" w:eastAsia="Garamond" w:hAnsi="Garamond" w:cs="Garamond"/>
          <w:color w:val="000000"/>
          <w:sz w:val="22"/>
          <w:lang w:val="en-US"/>
        </w:rPr>
        <w:t>capabilities, warfighting readiness</w:t>
      </w:r>
      <w:r w:rsidR="00C47A70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</w:t>
      </w:r>
      <w:r w:rsidR="009B294E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and resilience </w:t>
      </w:r>
      <w:r w:rsidR="00084EB5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essential for deterrence and </w:t>
      </w:r>
      <w:proofErr w:type="spellStart"/>
      <w:r w:rsidR="00084EB5" w:rsidRPr="00B637E0">
        <w:rPr>
          <w:rFonts w:ascii="Garamond" w:eastAsia="Garamond" w:hAnsi="Garamond" w:cs="Garamond"/>
          <w:color w:val="000000"/>
          <w:sz w:val="22"/>
          <w:lang w:val="en-US"/>
        </w:rPr>
        <w:t>defence</w:t>
      </w:r>
      <w:proofErr w:type="spellEnd"/>
      <w:r w:rsidR="00084EB5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</w:t>
      </w:r>
      <w:r w:rsidR="00C47A70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at the necessary speed, scale and value. </w:t>
      </w:r>
      <w:r w:rsidR="00940A23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Leaders </w:t>
      </w:r>
      <w:r w:rsidR="00974312" w:rsidRPr="00B637E0">
        <w:rPr>
          <w:rFonts w:ascii="Garamond" w:eastAsia="Garamond" w:hAnsi="Garamond" w:cs="Garamond"/>
          <w:color w:val="000000"/>
          <w:sz w:val="22"/>
          <w:lang w:val="en-US"/>
        </w:rPr>
        <w:t>will</w:t>
      </w:r>
      <w:r w:rsidR="00940A23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further strengthen the </w:t>
      </w:r>
      <w:proofErr w:type="spellStart"/>
      <w:r w:rsidR="00940A23" w:rsidRPr="00B637E0">
        <w:rPr>
          <w:rFonts w:ascii="Garamond" w:eastAsia="Garamond" w:hAnsi="Garamond" w:cs="Garamond"/>
          <w:color w:val="000000"/>
          <w:sz w:val="22"/>
          <w:lang w:val="en-US"/>
        </w:rPr>
        <w:t>defen</w:t>
      </w:r>
      <w:r w:rsidR="00C47A70" w:rsidRPr="00B637E0">
        <w:rPr>
          <w:rFonts w:ascii="Garamond" w:eastAsia="Garamond" w:hAnsi="Garamond" w:cs="Garamond"/>
          <w:color w:val="000000"/>
          <w:sz w:val="22"/>
          <w:lang w:val="en-US"/>
        </w:rPr>
        <w:t>c</w:t>
      </w:r>
      <w:r w:rsidR="00940A23" w:rsidRPr="00B637E0">
        <w:rPr>
          <w:rFonts w:ascii="Garamond" w:eastAsia="Garamond" w:hAnsi="Garamond" w:cs="Garamond"/>
          <w:color w:val="000000"/>
          <w:sz w:val="22"/>
          <w:lang w:val="en-US"/>
        </w:rPr>
        <w:t>e</w:t>
      </w:r>
      <w:proofErr w:type="spellEnd"/>
      <w:r w:rsidR="00940A23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industrial </w:t>
      </w:r>
      <w:r w:rsidR="00FA12CE" w:rsidRPr="00B637E0">
        <w:rPr>
          <w:rFonts w:ascii="Garamond" w:eastAsia="Garamond" w:hAnsi="Garamond" w:cs="Garamond"/>
          <w:color w:val="000000"/>
          <w:sz w:val="22"/>
          <w:lang w:val="en-US"/>
        </w:rPr>
        <w:t>cooperation</w:t>
      </w:r>
      <w:r w:rsidR="00940A23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, with a focus on </w:t>
      </w:r>
      <w:r w:rsidR="00F27D9B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air </w:t>
      </w:r>
      <w:proofErr w:type="spellStart"/>
      <w:r w:rsidR="00F27D9B" w:rsidRPr="00B637E0">
        <w:rPr>
          <w:rFonts w:ascii="Garamond" w:eastAsia="Garamond" w:hAnsi="Garamond" w:cs="Garamond"/>
          <w:color w:val="000000"/>
          <w:sz w:val="22"/>
          <w:lang w:val="en-US"/>
        </w:rPr>
        <w:t>defence</w:t>
      </w:r>
      <w:proofErr w:type="spellEnd"/>
      <w:r w:rsidR="00F27D9B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, </w:t>
      </w:r>
      <w:r w:rsidR="00940A23" w:rsidRPr="00B637E0">
        <w:rPr>
          <w:rFonts w:ascii="Garamond" w:eastAsia="Garamond" w:hAnsi="Garamond" w:cs="Garamond"/>
          <w:color w:val="000000"/>
          <w:sz w:val="22"/>
          <w:lang w:val="en-US"/>
        </w:rPr>
        <w:t>unmanned systems, AI</w:t>
      </w:r>
      <w:r w:rsidR="00ED510C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, and </w:t>
      </w:r>
      <w:r w:rsidR="00F27D9B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other capabilities including long-range </w:t>
      </w:r>
      <w:r w:rsidR="00ED510C" w:rsidRPr="00B637E0">
        <w:rPr>
          <w:rFonts w:ascii="Garamond" w:eastAsia="Garamond" w:hAnsi="Garamond" w:cs="Garamond"/>
          <w:color w:val="000000"/>
          <w:sz w:val="22"/>
          <w:lang w:val="en-US"/>
        </w:rPr>
        <w:t>firepower</w:t>
      </w:r>
      <w:r w:rsidR="00940A23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. </w:t>
      </w:r>
      <w:r w:rsidR="0017139A" w:rsidRPr="00B637E0">
        <w:rPr>
          <w:rFonts w:ascii="Garamond" w:eastAsia="Garamond" w:hAnsi="Garamond" w:cs="Garamond"/>
          <w:color w:val="000000"/>
          <w:sz w:val="22"/>
          <w:lang w:val="en-US"/>
        </w:rPr>
        <w:t>They</w:t>
      </w:r>
      <w:r w:rsidR="00940A23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agree </w:t>
      </w:r>
      <w:r w:rsidR="00932F5F" w:rsidRPr="00B637E0">
        <w:rPr>
          <w:rFonts w:ascii="Garamond" w:eastAsia="Garamond" w:hAnsi="Garamond" w:cs="Garamond"/>
          <w:color w:val="000000"/>
          <w:sz w:val="22"/>
          <w:lang w:val="en-US"/>
        </w:rPr>
        <w:t>to accelerate</w:t>
      </w:r>
      <w:r w:rsidR="005221A3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their commitment to European</w:t>
      </w:r>
      <w:r w:rsidR="00932F5F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</w:t>
      </w:r>
      <w:r w:rsidR="0017139A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joint development and procurement of </w:t>
      </w:r>
      <w:r w:rsidR="00940A23" w:rsidRPr="00B637E0">
        <w:rPr>
          <w:rFonts w:ascii="Garamond" w:eastAsia="Garamond" w:hAnsi="Garamond" w:cs="Garamond"/>
          <w:color w:val="000000"/>
          <w:sz w:val="22"/>
          <w:lang w:val="en-US"/>
        </w:rPr>
        <w:t>deep precision strike capabilities</w:t>
      </w:r>
      <w:r w:rsidR="00A16EF4" w:rsidRPr="00B637E0">
        <w:rPr>
          <w:rFonts w:ascii="Garamond" w:eastAsia="Garamond" w:hAnsi="Garamond" w:cs="Garamond"/>
          <w:color w:val="000000"/>
          <w:sz w:val="22"/>
          <w:lang w:val="en-US"/>
        </w:rPr>
        <w:t>.</w:t>
      </w:r>
      <w:r w:rsidR="00C02F2E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</w:t>
      </w:r>
      <w:r w:rsidR="00B6016C" w:rsidRPr="00B637E0">
        <w:rPr>
          <w:rFonts w:ascii="Garamond" w:eastAsia="Garamond" w:hAnsi="Garamond" w:cs="Garamond"/>
          <w:color w:val="000000"/>
          <w:sz w:val="22"/>
          <w:lang w:val="en-US"/>
        </w:rPr>
        <w:t>I</w:t>
      </w:r>
      <w:r w:rsidR="009F3840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n addition to strengthening European industrial efforts, leaders </w:t>
      </w:r>
      <w:proofErr w:type="spellStart"/>
      <w:r w:rsidR="009F3840" w:rsidRPr="00B637E0">
        <w:rPr>
          <w:rFonts w:ascii="Garamond" w:eastAsia="Garamond" w:hAnsi="Garamond" w:cs="Garamond"/>
          <w:color w:val="000000"/>
          <w:sz w:val="22"/>
          <w:lang w:val="en-US"/>
        </w:rPr>
        <w:t>emphasised</w:t>
      </w:r>
      <w:proofErr w:type="spellEnd"/>
      <w:r w:rsidR="009F3840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the importance of harnessing emerging technologies underpinned by financial mechanisms to unlock capital and investment.</w:t>
      </w:r>
      <w:r w:rsidR="00126A1C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 This </w:t>
      </w:r>
      <w:r w:rsidR="001E77C4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includes </w:t>
      </w:r>
      <w:r w:rsidR="001136BB" w:rsidRPr="00B637E0">
        <w:rPr>
          <w:rFonts w:ascii="Garamond" w:eastAsia="Garamond" w:hAnsi="Garamond" w:cs="Garamond"/>
          <w:color w:val="000000"/>
          <w:sz w:val="22"/>
          <w:lang w:val="en-US"/>
        </w:rPr>
        <w:t xml:space="preserve">extending existing instruments </w:t>
      </w:r>
      <w:r w:rsidR="001E77C4" w:rsidRPr="00B637E0">
        <w:rPr>
          <w:rFonts w:ascii="Garamond" w:eastAsia="Garamond" w:hAnsi="Garamond" w:cs="Garamond"/>
          <w:color w:val="000000"/>
          <w:sz w:val="22"/>
          <w:lang w:val="en-US"/>
        </w:rPr>
        <w:t>to close critical capability gaps and increase interoperability</w:t>
      </w:r>
      <w:r w:rsidR="00E7241C" w:rsidRPr="00B637E0">
        <w:rPr>
          <w:rFonts w:ascii="Garamond" w:eastAsia="Garamond" w:hAnsi="Garamond" w:cs="Garamond"/>
          <w:color w:val="000000"/>
          <w:sz w:val="22"/>
          <w:lang w:val="en-US"/>
        </w:rPr>
        <w:t>.</w:t>
      </w:r>
    </w:p>
    <w:p w14:paraId="72C63196" w14:textId="4C0FCB4E" w:rsidR="00084AD1" w:rsidRPr="00B637E0" w:rsidRDefault="00F6462F" w:rsidP="009F3840">
      <w:pPr>
        <w:pStyle w:val="Listenabsatz"/>
        <w:numPr>
          <w:ilvl w:val="0"/>
          <w:numId w:val="2"/>
        </w:numPr>
        <w:ind w:left="357" w:hanging="357"/>
        <w:contextualSpacing w:val="0"/>
        <w:rPr>
          <w:rFonts w:ascii="Garamond" w:eastAsia="Garamond" w:hAnsi="Garamond" w:cs="Garamond"/>
          <w:color w:val="000000"/>
          <w:sz w:val="22"/>
          <w:lang w:val="en-US"/>
        </w:rPr>
      </w:pPr>
      <w:r w:rsidRPr="00B637E0">
        <w:rPr>
          <w:rFonts w:ascii="Garamond" w:hAnsi="Garamond"/>
          <w:b/>
          <w:bCs/>
          <w:sz w:val="22"/>
          <w:lang w:val="en-US"/>
        </w:rPr>
        <w:lastRenderedPageBreak/>
        <w:t xml:space="preserve">Support for Ukraine: </w:t>
      </w:r>
      <w:r w:rsidR="00C1109F" w:rsidRPr="00B637E0">
        <w:rPr>
          <w:rFonts w:ascii="Garamond" w:hAnsi="Garamond"/>
          <w:bCs/>
          <w:sz w:val="22"/>
          <w:lang w:val="en-US"/>
        </w:rPr>
        <w:t xml:space="preserve">Leaders </w:t>
      </w:r>
      <w:r w:rsidR="0003509E" w:rsidRPr="00B637E0">
        <w:rPr>
          <w:rFonts w:ascii="Garamond" w:hAnsi="Garamond"/>
          <w:bCs/>
          <w:sz w:val="22"/>
          <w:lang w:val="en-US"/>
        </w:rPr>
        <w:t xml:space="preserve">are </w:t>
      </w:r>
      <w:r w:rsidR="00C1109F" w:rsidRPr="00B637E0">
        <w:rPr>
          <w:rFonts w:ascii="Garamond" w:hAnsi="Garamond"/>
          <w:bCs/>
          <w:sz w:val="22"/>
          <w:lang w:val="en-US"/>
        </w:rPr>
        <w:t>commit</w:t>
      </w:r>
      <w:r w:rsidR="0003509E" w:rsidRPr="00B637E0">
        <w:rPr>
          <w:rFonts w:ascii="Garamond" w:hAnsi="Garamond"/>
          <w:bCs/>
          <w:sz w:val="22"/>
          <w:lang w:val="en-US"/>
        </w:rPr>
        <w:t>ted</w:t>
      </w:r>
      <w:r w:rsidR="00C1109F" w:rsidRPr="00B637E0">
        <w:rPr>
          <w:rFonts w:ascii="Garamond" w:hAnsi="Garamond"/>
          <w:bCs/>
          <w:sz w:val="22"/>
          <w:lang w:val="en-US"/>
        </w:rPr>
        <w:t xml:space="preserve"> to further substantially support Ukraine in its </w:t>
      </w:r>
      <w:proofErr w:type="spellStart"/>
      <w:r w:rsidR="00C1109F" w:rsidRPr="00B637E0">
        <w:rPr>
          <w:rFonts w:ascii="Garamond" w:hAnsi="Garamond"/>
          <w:bCs/>
          <w:sz w:val="22"/>
          <w:lang w:val="en-US"/>
        </w:rPr>
        <w:t>defence</w:t>
      </w:r>
      <w:proofErr w:type="spellEnd"/>
      <w:r w:rsidR="00C1109F" w:rsidRPr="00B637E0">
        <w:rPr>
          <w:rFonts w:ascii="Garamond" w:hAnsi="Garamond"/>
          <w:bCs/>
          <w:sz w:val="22"/>
          <w:lang w:val="en-US"/>
        </w:rPr>
        <w:t xml:space="preserve"> against Russian aggression, including through </w:t>
      </w:r>
      <w:r w:rsidR="00EF0119" w:rsidRPr="00B637E0">
        <w:rPr>
          <w:rFonts w:ascii="Garamond" w:hAnsi="Garamond"/>
          <w:bCs/>
          <w:sz w:val="22"/>
          <w:lang w:val="en-US"/>
        </w:rPr>
        <w:t xml:space="preserve">sanctions </w:t>
      </w:r>
      <w:r w:rsidR="00FA12CE" w:rsidRPr="00B637E0">
        <w:rPr>
          <w:rFonts w:ascii="Garamond" w:hAnsi="Garamond"/>
          <w:bCs/>
          <w:sz w:val="22"/>
          <w:lang w:val="en-US"/>
        </w:rPr>
        <w:t xml:space="preserve">and economic </w:t>
      </w:r>
      <w:r w:rsidR="00EF0119" w:rsidRPr="00B637E0">
        <w:rPr>
          <w:rFonts w:ascii="Garamond" w:hAnsi="Garamond"/>
          <w:bCs/>
          <w:sz w:val="22"/>
          <w:lang w:val="en-US"/>
        </w:rPr>
        <w:t>pressure on Russia</w:t>
      </w:r>
      <w:r w:rsidR="009E2167" w:rsidRPr="00B637E0">
        <w:rPr>
          <w:rFonts w:ascii="Garamond" w:hAnsi="Garamond"/>
          <w:bCs/>
          <w:sz w:val="22"/>
          <w:lang w:val="en-US"/>
        </w:rPr>
        <w:t xml:space="preserve"> as well as support for the resilience of Ukraine’s energy sector</w:t>
      </w:r>
      <w:r w:rsidR="00EF0119" w:rsidRPr="00B637E0">
        <w:rPr>
          <w:rFonts w:ascii="Garamond" w:hAnsi="Garamond"/>
          <w:bCs/>
          <w:sz w:val="22"/>
          <w:lang w:val="en-US"/>
        </w:rPr>
        <w:t xml:space="preserve">. They support </w:t>
      </w:r>
      <w:r w:rsidR="00B902A4" w:rsidRPr="00B637E0">
        <w:rPr>
          <w:rFonts w:ascii="Garamond" w:hAnsi="Garamond"/>
          <w:bCs/>
          <w:sz w:val="22"/>
          <w:lang w:val="en-US"/>
        </w:rPr>
        <w:t xml:space="preserve">pledges in military support at the NATO Summit </w:t>
      </w:r>
      <w:r w:rsidR="00B3067B" w:rsidRPr="00B637E0">
        <w:rPr>
          <w:rFonts w:ascii="Garamond" w:hAnsi="Garamond"/>
          <w:bCs/>
          <w:sz w:val="22"/>
          <w:lang w:val="en-US"/>
        </w:rPr>
        <w:t>and intensified co-operation with Ukraine through NATO initiatives, including JATEC and NSATU</w:t>
      </w:r>
      <w:r w:rsidR="00C1109F" w:rsidRPr="00B637E0">
        <w:rPr>
          <w:rFonts w:ascii="Garamond" w:hAnsi="Garamond"/>
          <w:bCs/>
          <w:sz w:val="22"/>
          <w:lang w:val="en-US"/>
        </w:rPr>
        <w:t xml:space="preserve">. </w:t>
      </w:r>
      <w:r w:rsidR="00132B7C" w:rsidRPr="00B637E0">
        <w:rPr>
          <w:rFonts w:ascii="Garamond" w:hAnsi="Garamond"/>
          <w:bCs/>
          <w:sz w:val="22"/>
          <w:lang w:val="en-US"/>
        </w:rPr>
        <w:t>They</w:t>
      </w:r>
      <w:r w:rsidR="00C1109F" w:rsidRPr="00B637E0">
        <w:rPr>
          <w:rFonts w:ascii="Garamond" w:hAnsi="Garamond"/>
          <w:bCs/>
          <w:sz w:val="22"/>
          <w:lang w:val="en-US"/>
        </w:rPr>
        <w:t xml:space="preserve"> </w:t>
      </w:r>
      <w:r w:rsidR="00EF0119" w:rsidRPr="00B637E0">
        <w:rPr>
          <w:rFonts w:ascii="Garamond" w:hAnsi="Garamond"/>
          <w:bCs/>
          <w:sz w:val="22"/>
          <w:lang w:val="en-US"/>
        </w:rPr>
        <w:t>reiterate</w:t>
      </w:r>
      <w:r w:rsidR="000B0FE3" w:rsidRPr="00B637E0">
        <w:rPr>
          <w:rFonts w:ascii="Garamond" w:hAnsi="Garamond"/>
          <w:bCs/>
          <w:sz w:val="22"/>
          <w:lang w:val="en-US"/>
        </w:rPr>
        <w:t xml:space="preserve"> </w:t>
      </w:r>
      <w:r w:rsidR="00D816A4" w:rsidRPr="00B637E0">
        <w:rPr>
          <w:rFonts w:ascii="Garamond" w:hAnsi="Garamond"/>
          <w:bCs/>
          <w:sz w:val="22"/>
          <w:lang w:val="en-US"/>
        </w:rPr>
        <w:t xml:space="preserve">their commitment to </w:t>
      </w:r>
      <w:r w:rsidR="00C1109F" w:rsidRPr="00B637E0">
        <w:rPr>
          <w:rFonts w:ascii="Garamond" w:hAnsi="Garamond"/>
          <w:bCs/>
          <w:sz w:val="22"/>
          <w:lang w:val="en-US"/>
        </w:rPr>
        <w:t>deepen</w:t>
      </w:r>
      <w:r w:rsidR="000B0FE3" w:rsidRPr="00B637E0">
        <w:rPr>
          <w:rFonts w:ascii="Garamond" w:hAnsi="Garamond"/>
          <w:bCs/>
          <w:sz w:val="22"/>
          <w:lang w:val="en-US"/>
        </w:rPr>
        <w:t>ing</w:t>
      </w:r>
      <w:r w:rsidR="00C1109F" w:rsidRPr="00B637E0">
        <w:rPr>
          <w:rFonts w:ascii="Garamond" w:hAnsi="Garamond"/>
          <w:bCs/>
          <w:sz w:val="22"/>
          <w:lang w:val="en-US"/>
        </w:rPr>
        <w:t xml:space="preserve"> NATO’s partnership with Ukraine, </w:t>
      </w:r>
      <w:r w:rsidR="000B0FE3" w:rsidRPr="00B637E0">
        <w:rPr>
          <w:rFonts w:ascii="Garamond" w:hAnsi="Garamond"/>
          <w:bCs/>
          <w:sz w:val="22"/>
          <w:lang w:val="en-US"/>
        </w:rPr>
        <w:t xml:space="preserve">bringing Ukraine closer to the Alliance and </w:t>
      </w:r>
      <w:r w:rsidR="00C1109F" w:rsidRPr="00B637E0">
        <w:rPr>
          <w:rFonts w:ascii="Garamond" w:hAnsi="Garamond"/>
          <w:bCs/>
          <w:sz w:val="22"/>
          <w:lang w:val="en-US"/>
        </w:rPr>
        <w:t>recogni</w:t>
      </w:r>
      <w:r w:rsidR="0003509E" w:rsidRPr="00B637E0">
        <w:rPr>
          <w:rFonts w:ascii="Garamond" w:hAnsi="Garamond"/>
          <w:bCs/>
          <w:sz w:val="22"/>
          <w:lang w:val="en-US"/>
        </w:rPr>
        <w:t>z</w:t>
      </w:r>
      <w:r w:rsidR="00C1109F" w:rsidRPr="00B637E0">
        <w:rPr>
          <w:rFonts w:ascii="Garamond" w:hAnsi="Garamond"/>
          <w:bCs/>
          <w:sz w:val="22"/>
          <w:lang w:val="en-US"/>
        </w:rPr>
        <w:t>ing the vital contribution Ukraine make</w:t>
      </w:r>
      <w:r w:rsidR="002E6CC4" w:rsidRPr="00B637E0">
        <w:rPr>
          <w:rFonts w:ascii="Garamond" w:hAnsi="Garamond"/>
          <w:bCs/>
          <w:sz w:val="22"/>
          <w:lang w:val="en-US"/>
        </w:rPr>
        <w:t>s</w:t>
      </w:r>
      <w:r w:rsidR="00C1109F" w:rsidRPr="00B637E0">
        <w:rPr>
          <w:rFonts w:ascii="Garamond" w:hAnsi="Garamond"/>
          <w:bCs/>
          <w:sz w:val="22"/>
          <w:lang w:val="en-US"/>
        </w:rPr>
        <w:t xml:space="preserve"> to Euro-Atlantic security. </w:t>
      </w:r>
      <w:r w:rsidR="00E36561" w:rsidRPr="00B637E0">
        <w:rPr>
          <w:rFonts w:ascii="Garamond" w:hAnsi="Garamond"/>
          <w:bCs/>
          <w:sz w:val="22"/>
          <w:lang w:val="en-US"/>
        </w:rPr>
        <w:t xml:space="preserve">Leaders </w:t>
      </w:r>
      <w:r w:rsidR="002E6CC4" w:rsidRPr="00B637E0">
        <w:rPr>
          <w:rFonts w:ascii="Garamond" w:hAnsi="Garamond"/>
          <w:bCs/>
          <w:sz w:val="22"/>
          <w:lang w:val="en-US"/>
        </w:rPr>
        <w:t>are</w:t>
      </w:r>
      <w:r w:rsidR="00736E8C" w:rsidRPr="00B637E0">
        <w:rPr>
          <w:rFonts w:ascii="Garamond" w:hAnsi="Garamond"/>
          <w:bCs/>
          <w:sz w:val="22"/>
          <w:lang w:val="en-US"/>
        </w:rPr>
        <w:t xml:space="preserve"> aligned regarding the conditions </w:t>
      </w:r>
      <w:r w:rsidR="002E6CC4" w:rsidRPr="00B637E0">
        <w:rPr>
          <w:rFonts w:ascii="Garamond" w:hAnsi="Garamond"/>
          <w:bCs/>
          <w:sz w:val="22"/>
          <w:lang w:val="en-US"/>
        </w:rPr>
        <w:t>for a just and lasting peace and</w:t>
      </w:r>
      <w:r w:rsidR="00084AD1" w:rsidRPr="00B637E0">
        <w:rPr>
          <w:rFonts w:ascii="Garamond" w:hAnsi="Garamond"/>
          <w:bCs/>
          <w:sz w:val="22"/>
          <w:lang w:val="en-US"/>
        </w:rPr>
        <w:t xml:space="preserve"> </w:t>
      </w:r>
      <w:r w:rsidR="002E6CC4" w:rsidRPr="00B637E0">
        <w:rPr>
          <w:rFonts w:ascii="Garamond" w:hAnsi="Garamond"/>
          <w:bCs/>
          <w:sz w:val="22"/>
          <w:lang w:val="en-US"/>
        </w:rPr>
        <w:t>support proposals for direct dialogue between Ukraine and Russia – with active</w:t>
      </w:r>
      <w:r w:rsidR="002E6CC4" w:rsidRPr="00B637E0">
        <w:rPr>
          <w:rFonts w:ascii="Garamond" w:hAnsi="Garamond"/>
          <w:sz w:val="22"/>
          <w:lang w:val="en-US"/>
        </w:rPr>
        <w:t xml:space="preserve"> US and European participation</w:t>
      </w:r>
      <w:r w:rsidR="009F33DE" w:rsidRPr="00B637E0">
        <w:rPr>
          <w:rFonts w:ascii="Garamond" w:hAnsi="Garamond"/>
          <w:sz w:val="22"/>
          <w:lang w:val="en-US"/>
        </w:rPr>
        <w:t>.</w:t>
      </w:r>
    </w:p>
    <w:p w14:paraId="386940E0" w14:textId="48755EFD" w:rsidR="0096593C" w:rsidRPr="00A2159A" w:rsidRDefault="00137244" w:rsidP="000D7581">
      <w:pPr>
        <w:pStyle w:val="Listenabsatz"/>
        <w:numPr>
          <w:ilvl w:val="0"/>
          <w:numId w:val="2"/>
        </w:numPr>
        <w:rPr>
          <w:rFonts w:ascii="Garamond" w:hAnsi="Garamond"/>
          <w:sz w:val="22"/>
          <w:lang w:val="en-US"/>
        </w:rPr>
      </w:pPr>
      <w:r w:rsidRPr="00B637E0">
        <w:rPr>
          <w:rFonts w:ascii="Garamond" w:hAnsi="Garamond"/>
          <w:b/>
          <w:sz w:val="22"/>
          <w:lang w:val="en-US"/>
        </w:rPr>
        <w:t>United on Iran:</w:t>
      </w:r>
      <w:r w:rsidRPr="00B637E0">
        <w:rPr>
          <w:rFonts w:ascii="Garamond" w:hAnsi="Garamond"/>
          <w:sz w:val="22"/>
          <w:lang w:val="en-US"/>
        </w:rPr>
        <w:t xml:space="preserve"> </w:t>
      </w:r>
      <w:r w:rsidR="0096593C" w:rsidRPr="00B637E0">
        <w:rPr>
          <w:rFonts w:ascii="Garamond" w:hAnsi="Garamond"/>
          <w:sz w:val="22"/>
          <w:lang w:val="en-US"/>
        </w:rPr>
        <w:t xml:space="preserve">Leaders </w:t>
      </w:r>
      <w:r w:rsidR="0096593C" w:rsidRPr="00A2159A">
        <w:rPr>
          <w:rFonts w:ascii="Garamond" w:hAnsi="Garamond"/>
          <w:sz w:val="22"/>
          <w:lang w:val="en-US"/>
        </w:rPr>
        <w:t xml:space="preserve">welcomed the US-Iran Memorandum of Understanding, secured under the leadership of President Trump with the support of mediating countries, and agreed this is a moment of opportunity to restore regional stability and </w:t>
      </w:r>
      <w:proofErr w:type="spellStart"/>
      <w:r w:rsidR="0096593C" w:rsidRPr="00A2159A">
        <w:rPr>
          <w:rFonts w:ascii="Garamond" w:hAnsi="Garamond"/>
          <w:sz w:val="22"/>
          <w:lang w:val="en-US"/>
        </w:rPr>
        <w:t>stabilise</w:t>
      </w:r>
      <w:proofErr w:type="spellEnd"/>
      <w:r w:rsidR="0096593C" w:rsidRPr="00A2159A">
        <w:rPr>
          <w:rFonts w:ascii="Garamond" w:hAnsi="Garamond"/>
          <w:sz w:val="22"/>
          <w:lang w:val="en-US"/>
        </w:rPr>
        <w:t xml:space="preserve"> the global economy. Leaders reiterated their commitment to supporting implementation of the MoU as part of urgent and comprehensive follow-up that delivers lasting peace. Leaders underlined that Iran must never have a nuclear weapon. Leaders reaffirmed the importance of unconditional and unrestricted freedom of navigation in the Strait of Hormuz. They confirmed their commitment to participate in the UK-France led Multinational Military Mission</w:t>
      </w:r>
      <w:r w:rsidR="00D72A0F" w:rsidRPr="00A2159A">
        <w:rPr>
          <w:rFonts w:ascii="Garamond" w:hAnsi="Garamond"/>
          <w:sz w:val="22"/>
          <w:lang w:val="en-US"/>
        </w:rPr>
        <w:t xml:space="preserve"> as soon as conditions allow and</w:t>
      </w:r>
      <w:r w:rsidR="0096593C" w:rsidRPr="00A2159A">
        <w:rPr>
          <w:rFonts w:ascii="Garamond" w:hAnsi="Garamond"/>
          <w:sz w:val="22"/>
          <w:lang w:val="en-US"/>
        </w:rPr>
        <w:t xml:space="preserve"> in accordance with their </w:t>
      </w:r>
      <w:r w:rsidR="009E2167" w:rsidRPr="00A2159A">
        <w:rPr>
          <w:rFonts w:ascii="Garamond" w:hAnsi="Garamond"/>
          <w:sz w:val="22"/>
          <w:lang w:val="en-US"/>
        </w:rPr>
        <w:t xml:space="preserve">respective </w:t>
      </w:r>
      <w:r w:rsidR="0096593C" w:rsidRPr="00A2159A">
        <w:rPr>
          <w:rFonts w:ascii="Garamond" w:hAnsi="Garamond"/>
          <w:sz w:val="22"/>
          <w:lang w:val="en-US"/>
        </w:rPr>
        <w:t xml:space="preserve">constitutional requirements. It could play an important role in reassuring the shipping industry and re-opening the Strait including through verification of demining. </w:t>
      </w:r>
    </w:p>
    <w:sectPr w:rsidR="0096593C" w:rsidRPr="00A2159A">
      <w:headerReference w:type="even" r:id="rId8"/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F3F58" w14:textId="77777777" w:rsidR="00787FE4" w:rsidRDefault="00787FE4" w:rsidP="00B75C4E">
      <w:pPr>
        <w:spacing w:after="0" w:line="240" w:lineRule="auto"/>
      </w:pPr>
      <w:r>
        <w:separator/>
      </w:r>
    </w:p>
  </w:endnote>
  <w:endnote w:type="continuationSeparator" w:id="0">
    <w:p w14:paraId="4E9E07F3" w14:textId="77777777" w:rsidR="00787FE4" w:rsidRDefault="00787FE4" w:rsidP="00B7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84830" w14:textId="77777777" w:rsidR="00787FE4" w:rsidRDefault="00787FE4" w:rsidP="00B75C4E">
      <w:pPr>
        <w:spacing w:after="0" w:line="240" w:lineRule="auto"/>
      </w:pPr>
      <w:r>
        <w:separator/>
      </w:r>
    </w:p>
  </w:footnote>
  <w:footnote w:type="continuationSeparator" w:id="0">
    <w:p w14:paraId="752E9E16" w14:textId="77777777" w:rsidR="00787FE4" w:rsidRDefault="00787FE4" w:rsidP="00B75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9E5C" w14:textId="585131E8" w:rsidR="00732B85" w:rsidRDefault="00732B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FFFBD" w14:textId="3DF46C3F" w:rsidR="00B75C4E" w:rsidRDefault="00B75C4E" w:rsidP="00747F55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C0132" w14:textId="14B0A907" w:rsidR="00732B85" w:rsidRDefault="00732B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604"/>
    <w:multiLevelType w:val="multilevel"/>
    <w:tmpl w:val="4E767A6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i w:val="0"/>
        <w:iCs w:val="0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1" w15:restartNumberingAfterBreak="0">
    <w:nsid w:val="0A0D5723"/>
    <w:multiLevelType w:val="hybridMultilevel"/>
    <w:tmpl w:val="6C961FBA"/>
    <w:lvl w:ilvl="0" w:tplc="894EDB94">
      <w:numFmt w:val="bullet"/>
      <w:lvlText w:val="-"/>
      <w:lvlJc w:val="left"/>
      <w:pPr>
        <w:ind w:left="720" w:hanging="360"/>
      </w:pPr>
      <w:rPr>
        <w:rFonts w:ascii="BundesSerif Office" w:eastAsiaTheme="minorHAnsi" w:hAnsi="BundesSerif Offic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663C5"/>
    <w:multiLevelType w:val="hybridMultilevel"/>
    <w:tmpl w:val="F70AF09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646DDB"/>
    <w:multiLevelType w:val="multilevel"/>
    <w:tmpl w:val="882463A6"/>
    <w:lvl w:ilvl="0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/>
        <w:b w:val="0"/>
        <w:b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676C1"/>
    <w:multiLevelType w:val="multilevel"/>
    <w:tmpl w:val="FA067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4E"/>
    <w:rsid w:val="000111E7"/>
    <w:rsid w:val="00032D83"/>
    <w:rsid w:val="0003477D"/>
    <w:rsid w:val="0003509E"/>
    <w:rsid w:val="000403CB"/>
    <w:rsid w:val="0006332F"/>
    <w:rsid w:val="00084AD1"/>
    <w:rsid w:val="00084EB5"/>
    <w:rsid w:val="00087E24"/>
    <w:rsid w:val="00091B47"/>
    <w:rsid w:val="000B0FE3"/>
    <w:rsid w:val="000C2AAC"/>
    <w:rsid w:val="000C2EAA"/>
    <w:rsid w:val="000D0256"/>
    <w:rsid w:val="000D1DF8"/>
    <w:rsid w:val="000D2F0B"/>
    <w:rsid w:val="000D7581"/>
    <w:rsid w:val="000E6098"/>
    <w:rsid w:val="000F668D"/>
    <w:rsid w:val="0010520B"/>
    <w:rsid w:val="00107D1D"/>
    <w:rsid w:val="001136BB"/>
    <w:rsid w:val="001141B4"/>
    <w:rsid w:val="00116BF6"/>
    <w:rsid w:val="001200CD"/>
    <w:rsid w:val="00126A1C"/>
    <w:rsid w:val="00132B7C"/>
    <w:rsid w:val="00136FE7"/>
    <w:rsid w:val="00137244"/>
    <w:rsid w:val="0013732E"/>
    <w:rsid w:val="0014707A"/>
    <w:rsid w:val="00151792"/>
    <w:rsid w:val="00162216"/>
    <w:rsid w:val="00163820"/>
    <w:rsid w:val="00164094"/>
    <w:rsid w:val="0017139A"/>
    <w:rsid w:val="00176BCE"/>
    <w:rsid w:val="00187034"/>
    <w:rsid w:val="001944B6"/>
    <w:rsid w:val="001B2A9C"/>
    <w:rsid w:val="001B4440"/>
    <w:rsid w:val="001C342B"/>
    <w:rsid w:val="001C5C68"/>
    <w:rsid w:val="001D4BFA"/>
    <w:rsid w:val="001E2F00"/>
    <w:rsid w:val="001E43E6"/>
    <w:rsid w:val="001E50F1"/>
    <w:rsid w:val="001E77C4"/>
    <w:rsid w:val="001F579D"/>
    <w:rsid w:val="001F5CF8"/>
    <w:rsid w:val="00203BFF"/>
    <w:rsid w:val="00216DCE"/>
    <w:rsid w:val="002262F0"/>
    <w:rsid w:val="00227D29"/>
    <w:rsid w:val="002327CA"/>
    <w:rsid w:val="00246337"/>
    <w:rsid w:val="00246588"/>
    <w:rsid w:val="00257E85"/>
    <w:rsid w:val="00265051"/>
    <w:rsid w:val="002764CB"/>
    <w:rsid w:val="002857B7"/>
    <w:rsid w:val="002B0769"/>
    <w:rsid w:val="002B3A52"/>
    <w:rsid w:val="002C3372"/>
    <w:rsid w:val="002D053D"/>
    <w:rsid w:val="002D245C"/>
    <w:rsid w:val="002E26BE"/>
    <w:rsid w:val="002E2A83"/>
    <w:rsid w:val="002E6CC4"/>
    <w:rsid w:val="002F02E1"/>
    <w:rsid w:val="002F3B15"/>
    <w:rsid w:val="00305BA5"/>
    <w:rsid w:val="00313672"/>
    <w:rsid w:val="00335C1C"/>
    <w:rsid w:val="003514E7"/>
    <w:rsid w:val="003515F0"/>
    <w:rsid w:val="00351E18"/>
    <w:rsid w:val="003603D5"/>
    <w:rsid w:val="00366FCF"/>
    <w:rsid w:val="00370561"/>
    <w:rsid w:val="003724B5"/>
    <w:rsid w:val="00373510"/>
    <w:rsid w:val="0038350D"/>
    <w:rsid w:val="003A0886"/>
    <w:rsid w:val="003A4712"/>
    <w:rsid w:val="003A49E2"/>
    <w:rsid w:val="003D26F8"/>
    <w:rsid w:val="003E745E"/>
    <w:rsid w:val="003E7A1F"/>
    <w:rsid w:val="003F3EBD"/>
    <w:rsid w:val="0040397E"/>
    <w:rsid w:val="0043751F"/>
    <w:rsid w:val="004719A2"/>
    <w:rsid w:val="0048170D"/>
    <w:rsid w:val="004931CD"/>
    <w:rsid w:val="0049602F"/>
    <w:rsid w:val="004B2A05"/>
    <w:rsid w:val="004C7ABD"/>
    <w:rsid w:val="004F177E"/>
    <w:rsid w:val="00504A59"/>
    <w:rsid w:val="00517A47"/>
    <w:rsid w:val="005221A3"/>
    <w:rsid w:val="005333E1"/>
    <w:rsid w:val="0053474E"/>
    <w:rsid w:val="00537812"/>
    <w:rsid w:val="005470FD"/>
    <w:rsid w:val="00550034"/>
    <w:rsid w:val="005653DA"/>
    <w:rsid w:val="005768EA"/>
    <w:rsid w:val="00580494"/>
    <w:rsid w:val="005850C2"/>
    <w:rsid w:val="00595C51"/>
    <w:rsid w:val="005A423F"/>
    <w:rsid w:val="005B320B"/>
    <w:rsid w:val="005B4948"/>
    <w:rsid w:val="005C0B8E"/>
    <w:rsid w:val="005D11E6"/>
    <w:rsid w:val="005D2513"/>
    <w:rsid w:val="005E2FE6"/>
    <w:rsid w:val="005E4D86"/>
    <w:rsid w:val="005F3DE6"/>
    <w:rsid w:val="00601A1F"/>
    <w:rsid w:val="0061098B"/>
    <w:rsid w:val="00623E37"/>
    <w:rsid w:val="0062679F"/>
    <w:rsid w:val="00630DA9"/>
    <w:rsid w:val="00632276"/>
    <w:rsid w:val="0063689C"/>
    <w:rsid w:val="00636FAA"/>
    <w:rsid w:val="00664FA7"/>
    <w:rsid w:val="006701F3"/>
    <w:rsid w:val="0067177F"/>
    <w:rsid w:val="0068197F"/>
    <w:rsid w:val="00682506"/>
    <w:rsid w:val="00686F9B"/>
    <w:rsid w:val="006957C3"/>
    <w:rsid w:val="006B587E"/>
    <w:rsid w:val="00706DCA"/>
    <w:rsid w:val="007148DF"/>
    <w:rsid w:val="00716317"/>
    <w:rsid w:val="007276DE"/>
    <w:rsid w:val="00732B85"/>
    <w:rsid w:val="00732E47"/>
    <w:rsid w:val="00736E8C"/>
    <w:rsid w:val="0074598C"/>
    <w:rsid w:val="00747F55"/>
    <w:rsid w:val="007659D2"/>
    <w:rsid w:val="00787FE4"/>
    <w:rsid w:val="00796ACC"/>
    <w:rsid w:val="007D0D05"/>
    <w:rsid w:val="007D16A4"/>
    <w:rsid w:val="00826F5A"/>
    <w:rsid w:val="00850A90"/>
    <w:rsid w:val="0086320F"/>
    <w:rsid w:val="00867FBF"/>
    <w:rsid w:val="00873C40"/>
    <w:rsid w:val="00875184"/>
    <w:rsid w:val="00877C0C"/>
    <w:rsid w:val="00891407"/>
    <w:rsid w:val="00891F3C"/>
    <w:rsid w:val="008C0233"/>
    <w:rsid w:val="008C49E6"/>
    <w:rsid w:val="008D0C75"/>
    <w:rsid w:val="008F7432"/>
    <w:rsid w:val="008F79DD"/>
    <w:rsid w:val="009060F7"/>
    <w:rsid w:val="009153F2"/>
    <w:rsid w:val="009267CB"/>
    <w:rsid w:val="009329AB"/>
    <w:rsid w:val="00932F5F"/>
    <w:rsid w:val="00940A23"/>
    <w:rsid w:val="0094325A"/>
    <w:rsid w:val="009510FD"/>
    <w:rsid w:val="00956D57"/>
    <w:rsid w:val="00957B57"/>
    <w:rsid w:val="009624DA"/>
    <w:rsid w:val="0096593C"/>
    <w:rsid w:val="00974312"/>
    <w:rsid w:val="009744A6"/>
    <w:rsid w:val="00977ECA"/>
    <w:rsid w:val="0098030F"/>
    <w:rsid w:val="00984042"/>
    <w:rsid w:val="0099798A"/>
    <w:rsid w:val="009B294E"/>
    <w:rsid w:val="009B3756"/>
    <w:rsid w:val="009B4597"/>
    <w:rsid w:val="009B72C2"/>
    <w:rsid w:val="009C53DA"/>
    <w:rsid w:val="009D50DF"/>
    <w:rsid w:val="009E2167"/>
    <w:rsid w:val="009F1302"/>
    <w:rsid w:val="009F33DE"/>
    <w:rsid w:val="009F3840"/>
    <w:rsid w:val="009F4244"/>
    <w:rsid w:val="00A16EF4"/>
    <w:rsid w:val="00A1730E"/>
    <w:rsid w:val="00A2159A"/>
    <w:rsid w:val="00A22DC1"/>
    <w:rsid w:val="00A5210E"/>
    <w:rsid w:val="00A608F2"/>
    <w:rsid w:val="00AA52A3"/>
    <w:rsid w:val="00AC6687"/>
    <w:rsid w:val="00AE070A"/>
    <w:rsid w:val="00AE09C7"/>
    <w:rsid w:val="00AE647F"/>
    <w:rsid w:val="00AF773C"/>
    <w:rsid w:val="00B24A93"/>
    <w:rsid w:val="00B3009A"/>
    <w:rsid w:val="00B3067B"/>
    <w:rsid w:val="00B37A55"/>
    <w:rsid w:val="00B56FF2"/>
    <w:rsid w:val="00B6016C"/>
    <w:rsid w:val="00B637E0"/>
    <w:rsid w:val="00B65C8D"/>
    <w:rsid w:val="00B75C4E"/>
    <w:rsid w:val="00B7681E"/>
    <w:rsid w:val="00B8004C"/>
    <w:rsid w:val="00B902A4"/>
    <w:rsid w:val="00B90F6B"/>
    <w:rsid w:val="00B93AAE"/>
    <w:rsid w:val="00BA104D"/>
    <w:rsid w:val="00BB7437"/>
    <w:rsid w:val="00BB74E5"/>
    <w:rsid w:val="00BC2524"/>
    <w:rsid w:val="00BC6A8A"/>
    <w:rsid w:val="00BD7C69"/>
    <w:rsid w:val="00BF2393"/>
    <w:rsid w:val="00BF4A43"/>
    <w:rsid w:val="00C02F2E"/>
    <w:rsid w:val="00C1109F"/>
    <w:rsid w:val="00C31665"/>
    <w:rsid w:val="00C32941"/>
    <w:rsid w:val="00C354FC"/>
    <w:rsid w:val="00C46971"/>
    <w:rsid w:val="00C47A70"/>
    <w:rsid w:val="00C5013B"/>
    <w:rsid w:val="00C73137"/>
    <w:rsid w:val="00C75AAB"/>
    <w:rsid w:val="00C75C9E"/>
    <w:rsid w:val="00C80D6C"/>
    <w:rsid w:val="00C82EA9"/>
    <w:rsid w:val="00C846F6"/>
    <w:rsid w:val="00C85DF9"/>
    <w:rsid w:val="00CB3EDB"/>
    <w:rsid w:val="00CF00BD"/>
    <w:rsid w:val="00CF1E30"/>
    <w:rsid w:val="00CF61A1"/>
    <w:rsid w:val="00D0139F"/>
    <w:rsid w:val="00D12E04"/>
    <w:rsid w:val="00D22A53"/>
    <w:rsid w:val="00D251A2"/>
    <w:rsid w:val="00D321EC"/>
    <w:rsid w:val="00D33E47"/>
    <w:rsid w:val="00D412B6"/>
    <w:rsid w:val="00D4251D"/>
    <w:rsid w:val="00D5308A"/>
    <w:rsid w:val="00D71270"/>
    <w:rsid w:val="00D72A0F"/>
    <w:rsid w:val="00D816A4"/>
    <w:rsid w:val="00D857F1"/>
    <w:rsid w:val="00D94425"/>
    <w:rsid w:val="00DB4811"/>
    <w:rsid w:val="00DB5ABD"/>
    <w:rsid w:val="00DB6DC7"/>
    <w:rsid w:val="00DC2B52"/>
    <w:rsid w:val="00DD6975"/>
    <w:rsid w:val="00DE04D0"/>
    <w:rsid w:val="00E02C7D"/>
    <w:rsid w:val="00E17557"/>
    <w:rsid w:val="00E36561"/>
    <w:rsid w:val="00E4193E"/>
    <w:rsid w:val="00E43AAF"/>
    <w:rsid w:val="00E44790"/>
    <w:rsid w:val="00E44B2C"/>
    <w:rsid w:val="00E4731B"/>
    <w:rsid w:val="00E47D4E"/>
    <w:rsid w:val="00E7241C"/>
    <w:rsid w:val="00E72C93"/>
    <w:rsid w:val="00E832ED"/>
    <w:rsid w:val="00E84C92"/>
    <w:rsid w:val="00E860C2"/>
    <w:rsid w:val="00E939C2"/>
    <w:rsid w:val="00EA0F43"/>
    <w:rsid w:val="00EB6E62"/>
    <w:rsid w:val="00EB79B8"/>
    <w:rsid w:val="00EC4C06"/>
    <w:rsid w:val="00ED2CF9"/>
    <w:rsid w:val="00ED510C"/>
    <w:rsid w:val="00EE0792"/>
    <w:rsid w:val="00EE31BE"/>
    <w:rsid w:val="00EF0119"/>
    <w:rsid w:val="00EF1695"/>
    <w:rsid w:val="00EF1CA7"/>
    <w:rsid w:val="00F020DF"/>
    <w:rsid w:val="00F27D9B"/>
    <w:rsid w:val="00F6462F"/>
    <w:rsid w:val="00F90602"/>
    <w:rsid w:val="00FA0743"/>
    <w:rsid w:val="00FA11D3"/>
    <w:rsid w:val="00FA12CE"/>
    <w:rsid w:val="00FB28CA"/>
    <w:rsid w:val="00FB3C34"/>
    <w:rsid w:val="00FC1DA7"/>
    <w:rsid w:val="00FC200A"/>
    <w:rsid w:val="00FD28E5"/>
    <w:rsid w:val="00FE46C3"/>
    <w:rsid w:val="00FE61EE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535C4B"/>
  <w15:chartTrackingRefBased/>
  <w15:docId w15:val="{55931122-A0DC-4ACA-B750-BE56B082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5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5C4E"/>
  </w:style>
  <w:style w:type="paragraph" w:styleId="Fuzeile">
    <w:name w:val="footer"/>
    <w:basedOn w:val="Standard"/>
    <w:link w:val="FuzeileZchn"/>
    <w:uiPriority w:val="99"/>
    <w:unhideWhenUsed/>
    <w:rsid w:val="00B75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5C4E"/>
  </w:style>
  <w:style w:type="paragraph" w:styleId="Listenabsatz">
    <w:name w:val="List Paragraph"/>
    <w:basedOn w:val="Standard"/>
    <w:uiPriority w:val="34"/>
    <w:qFormat/>
    <w:rsid w:val="009F4244"/>
    <w:pPr>
      <w:spacing w:before="220" w:after="220" w:line="360" w:lineRule="auto"/>
      <w:ind w:left="720"/>
      <w:contextualSpacing/>
    </w:pPr>
    <w:rPr>
      <w:rFonts w:ascii="BundesSerif Office" w:hAnsi="BundesSerif Office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42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44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44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44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44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442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D2513"/>
    <w:pPr>
      <w:spacing w:after="0" w:line="240" w:lineRule="auto"/>
    </w:pPr>
  </w:style>
  <w:style w:type="paragraph" w:customStyle="1" w:styleId="Pointabc">
    <w:name w:val="Point abc"/>
    <w:basedOn w:val="Standard"/>
    <w:rsid w:val="004F177E"/>
    <w:pPr>
      <w:numPr>
        <w:ilvl w:val="1"/>
        <w:numId w:val="4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abc1">
    <w:name w:val="Point abc (1)"/>
    <w:basedOn w:val="Standard"/>
    <w:rsid w:val="004F177E"/>
    <w:pPr>
      <w:numPr>
        <w:ilvl w:val="3"/>
        <w:numId w:val="4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abc2">
    <w:name w:val="Point abc (2)"/>
    <w:basedOn w:val="Standard"/>
    <w:rsid w:val="004F177E"/>
    <w:pPr>
      <w:numPr>
        <w:ilvl w:val="5"/>
        <w:numId w:val="4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abc3">
    <w:name w:val="Point abc (3)"/>
    <w:basedOn w:val="Standard"/>
    <w:rsid w:val="004F177E"/>
    <w:pPr>
      <w:numPr>
        <w:ilvl w:val="7"/>
        <w:numId w:val="4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abc4">
    <w:name w:val="Point abc (4)"/>
    <w:basedOn w:val="Standard"/>
    <w:rsid w:val="004F177E"/>
    <w:pPr>
      <w:numPr>
        <w:ilvl w:val="8"/>
        <w:numId w:val="4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123">
    <w:name w:val="Point 123"/>
    <w:basedOn w:val="Standard"/>
    <w:rsid w:val="004F177E"/>
    <w:pPr>
      <w:numPr>
        <w:numId w:val="4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1231">
    <w:name w:val="Point 123 (1)"/>
    <w:basedOn w:val="Standard"/>
    <w:rsid w:val="004F177E"/>
    <w:pPr>
      <w:numPr>
        <w:ilvl w:val="2"/>
        <w:numId w:val="4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1232">
    <w:name w:val="Point 123 (2)"/>
    <w:basedOn w:val="Standard"/>
    <w:rsid w:val="004F177E"/>
    <w:pPr>
      <w:numPr>
        <w:ilvl w:val="4"/>
        <w:numId w:val="4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1233">
    <w:name w:val="Point 123 (3)"/>
    <w:basedOn w:val="Standard"/>
    <w:rsid w:val="004F177E"/>
    <w:pPr>
      <w:numPr>
        <w:ilvl w:val="6"/>
        <w:numId w:val="4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4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6FA0-6423-4502-BB63-8E6B334F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Geismann, Lars Frederik</dc:creator>
  <cp:keywords/>
  <dc:description/>
  <cp:lastModifiedBy>Geismann, Lars Frederik</cp:lastModifiedBy>
  <cp:revision>3</cp:revision>
  <cp:lastPrinted>2026-06-18T10:51:00Z</cp:lastPrinted>
  <dcterms:created xsi:type="dcterms:W3CDTF">2026-06-24T10:18:00Z</dcterms:created>
  <dcterms:modified xsi:type="dcterms:W3CDTF">2026-06-24T14:03:00Z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2026-06-15T17:47:25Z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b2bbf856-0057-43cc-9968-608e5649a395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