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9D" w:rsidRDefault="00EA335A" w:rsidP="002A649F">
      <w:pPr>
        <w:spacing w:after="0" w:line="240" w:lineRule="auto"/>
        <w:jc w:val="right"/>
        <w:outlineLvl w:val="0"/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</w:pPr>
      <w:r w:rsidRPr="00B25478"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  <w:t>EGZAMIN</w:t>
      </w:r>
      <w:r w:rsidRPr="00DF5964">
        <w:rPr>
          <w:rFonts w:ascii="Bookman Old Style" w:eastAsia="Times New Roman" w:hAnsi="Bookman Old Style"/>
          <w:bCs/>
          <w:kern w:val="28"/>
          <w:sz w:val="32"/>
          <w:szCs w:val="32"/>
          <w:lang w:val="ru-RU" w:eastAsia="pl-PL"/>
        </w:rPr>
        <w:t xml:space="preserve"> </w:t>
      </w:r>
      <w:r w:rsidRPr="00B25478"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  <w:t>RESORTOWY</w:t>
      </w:r>
      <w:r w:rsidRPr="00DF5964">
        <w:rPr>
          <w:rFonts w:ascii="Bookman Old Style" w:eastAsia="Times New Roman" w:hAnsi="Bookman Old Style"/>
          <w:bCs/>
          <w:kern w:val="28"/>
          <w:sz w:val="32"/>
          <w:szCs w:val="32"/>
          <w:lang w:val="ru-RU" w:eastAsia="pl-PL"/>
        </w:rPr>
        <w:t xml:space="preserve"> </w:t>
      </w:r>
      <w:r w:rsidRPr="00B25478"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  <w:t>Z</w:t>
      </w:r>
      <w:r w:rsidRPr="00DF5964">
        <w:rPr>
          <w:rFonts w:ascii="Bookman Old Style" w:eastAsia="Times New Roman" w:hAnsi="Bookman Old Style"/>
          <w:bCs/>
          <w:kern w:val="28"/>
          <w:sz w:val="32"/>
          <w:szCs w:val="32"/>
          <w:lang w:val="ru-RU" w:eastAsia="pl-PL"/>
        </w:rPr>
        <w:t xml:space="preserve"> </w:t>
      </w:r>
      <w:r w:rsidRPr="00B25478"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  <w:t>J</w:t>
      </w:r>
      <w:r w:rsidRPr="00DF5964">
        <w:rPr>
          <w:rFonts w:ascii="Bookman Old Style" w:eastAsia="Times New Roman" w:hAnsi="Bookman Old Style"/>
          <w:bCs/>
          <w:kern w:val="28"/>
          <w:sz w:val="32"/>
          <w:szCs w:val="32"/>
          <w:lang w:val="ru-RU" w:eastAsia="pl-PL"/>
        </w:rPr>
        <w:t>Ę</w:t>
      </w:r>
      <w:r w:rsidRPr="00B25478"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  <w:t>ZYKA</w:t>
      </w:r>
      <w:r w:rsidRPr="00DF5964">
        <w:rPr>
          <w:rFonts w:ascii="Bookman Old Style" w:eastAsia="Times New Roman" w:hAnsi="Bookman Old Style"/>
          <w:bCs/>
          <w:kern w:val="28"/>
          <w:sz w:val="32"/>
          <w:szCs w:val="32"/>
          <w:lang w:val="ru-RU" w:eastAsia="pl-PL"/>
        </w:rPr>
        <w:t xml:space="preserve"> </w:t>
      </w:r>
      <w:r w:rsidRPr="00B25478">
        <w:rPr>
          <w:rFonts w:ascii="Bookman Old Style" w:eastAsia="Times New Roman" w:hAnsi="Bookman Old Style"/>
          <w:bCs/>
          <w:kern w:val="28"/>
          <w:sz w:val="32"/>
          <w:szCs w:val="32"/>
          <w:lang w:eastAsia="pl-PL"/>
        </w:rPr>
        <w:t>ROSYJSKIEGO</w:t>
      </w:r>
    </w:p>
    <w:p w:rsidR="00B804E7" w:rsidRPr="00DF5964" w:rsidRDefault="00B804E7" w:rsidP="002A649F">
      <w:pPr>
        <w:spacing w:after="0" w:line="240" w:lineRule="auto"/>
        <w:jc w:val="right"/>
        <w:outlineLvl w:val="0"/>
        <w:rPr>
          <w:rFonts w:ascii="Bookman Old Style" w:eastAsia="Times New Roman" w:hAnsi="Bookman Old Style"/>
          <w:bCs/>
          <w:kern w:val="28"/>
          <w:sz w:val="32"/>
          <w:szCs w:val="32"/>
          <w:lang w:val="ru-RU" w:eastAsia="pl-PL"/>
        </w:rPr>
      </w:pPr>
    </w:p>
    <w:p w:rsidR="0021679D" w:rsidRPr="00F95F8C" w:rsidRDefault="0021679D" w:rsidP="009921F6">
      <w:pPr>
        <w:spacing w:after="0" w:line="240" w:lineRule="auto"/>
        <w:outlineLvl w:val="0"/>
        <w:rPr>
          <w:rFonts w:ascii="Bookman Old Style" w:eastAsia="Times New Roman" w:hAnsi="Bookman Old Style"/>
          <w:bCs/>
          <w:kern w:val="28"/>
          <w:sz w:val="12"/>
          <w:szCs w:val="12"/>
          <w:lang w:val="ru-RU" w:eastAsia="pl-PL"/>
        </w:rPr>
      </w:pPr>
    </w:p>
    <w:p w:rsidR="00877B87" w:rsidRPr="007A3FA8" w:rsidRDefault="007A3FA8" w:rsidP="007A3FA8">
      <w:pPr>
        <w:pStyle w:val="Nagwek1"/>
        <w:numPr>
          <w:ilvl w:val="0"/>
          <w:numId w:val="30"/>
        </w:numPr>
        <w:shd w:val="clear" w:color="auto" w:fill="FFFFFF"/>
        <w:spacing w:before="270" w:after="240" w:line="240" w:lineRule="atLeast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</w:pPr>
      <w:r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 </w:t>
      </w:r>
      <w:r w:rsidR="00C9317E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Переведи</w:t>
      </w:r>
      <w:r w:rsidR="0093063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те</w:t>
      </w:r>
      <w:r w:rsidR="00C9317E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 </w:t>
      </w:r>
      <w:r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данный текст </w:t>
      </w:r>
      <w:r w:rsidR="00C9317E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на русский язык</w:t>
      </w:r>
      <w:r w:rsidR="00D02851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.</w:t>
      </w:r>
    </w:p>
    <w:p w:rsidR="003F2595" w:rsidRPr="003F2595" w:rsidRDefault="003F2595" w:rsidP="003F2595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3F2595">
        <w:rPr>
          <w:rFonts w:ascii="Times New Roman" w:hAnsi="Times New Roman" w:cs="Times New Roman"/>
          <w:bCs/>
          <w:color w:val="222222"/>
          <w:sz w:val="24"/>
          <w:szCs w:val="24"/>
        </w:rPr>
        <w:t>Pozostawiony bez kontroli" Facebook będzie karmił użytkowników "coraz bardziej dzielącymi treściami, starając się przyciągnąć ich uwagę i wydłużyć czas spędzony na platformie" - pisali pracownicy giganta w raporcie, który miał nigdy nie być poddany pod publiczną dyskusję. Dorosłych Facebook podzieli. Dzieci wpędzi w depresję, obniży ich poczucie własnej wartości. Na razie świadomość zagrożeń mają głównie ci, którzy stworzyli świat mediów społecznościowych albo głęboko w nim siedzą.</w:t>
      </w:r>
    </w:p>
    <w:p w:rsidR="003F2595" w:rsidRPr="003F2595" w:rsidRDefault="003F2595" w:rsidP="003F2595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3F259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W większości bogatych krajów więcej niż dwóch na pięciu nastolatków jest niezadowolonych ze swojego ciała. W badaniach przeprowadzonych w 2018 roku Polska wypadła pod tym względem najgorzej ze wszystkich państw, które udostępniły dane. W 11 europejskich krajach biorących udział w badaniu średnia ilość czasu spędzanego przez dzieci w </w:t>
      </w:r>
      <w:r w:rsidR="00F817CA" w:rsidRPr="003F2595">
        <w:rPr>
          <w:rFonts w:ascii="Times New Roman" w:hAnsi="Times New Roman" w:cs="Times New Roman"/>
          <w:bCs/>
          <w:color w:val="222222"/>
          <w:sz w:val="24"/>
          <w:szCs w:val="24"/>
        </w:rPr>
        <w:t>Internecie</w:t>
      </w:r>
      <w:r w:rsidRPr="003F259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prawie się podwoiła w ciągu 10 lat: od półtorej godziny do prawie trzech godzin dziennie. Dziś, w dwa lata po publikacji dokumentu, w świecie ograniczeń związanych z pandemią ta średnia musiała wzrosnąć.</w:t>
      </w:r>
    </w:p>
    <w:p w:rsidR="003F2595" w:rsidRPr="003F2595" w:rsidRDefault="003F2595" w:rsidP="003F2595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3F2595">
        <w:rPr>
          <w:rFonts w:ascii="Times New Roman" w:hAnsi="Times New Roman" w:cs="Times New Roman"/>
          <w:bCs/>
          <w:color w:val="222222"/>
          <w:sz w:val="24"/>
          <w:szCs w:val="24"/>
        </w:rPr>
        <w:t>Dokument "</w:t>
      </w:r>
      <w:proofErr w:type="spellStart"/>
      <w:r w:rsidRPr="003F2595">
        <w:rPr>
          <w:rFonts w:ascii="Times New Roman" w:hAnsi="Times New Roman" w:cs="Times New Roman"/>
          <w:bCs/>
          <w:color w:val="222222"/>
          <w:sz w:val="24"/>
          <w:szCs w:val="24"/>
        </w:rPr>
        <w:t>Social</w:t>
      </w:r>
      <w:proofErr w:type="spellEnd"/>
      <w:r w:rsidRPr="003F259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 w:rsidRPr="003F2595">
        <w:rPr>
          <w:rFonts w:ascii="Times New Roman" w:hAnsi="Times New Roman" w:cs="Times New Roman"/>
          <w:bCs/>
          <w:color w:val="222222"/>
          <w:sz w:val="24"/>
          <w:szCs w:val="24"/>
        </w:rPr>
        <w:t>Dilemma</w:t>
      </w:r>
      <w:proofErr w:type="spellEnd"/>
      <w:r w:rsidRPr="003F2595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" obnażył mechanizmy, którymi rządzą się media społecznościowe: gigantyczna liczba algorytmów ma na celu przytrzymać użytkownika w aplikacji jak najdłużej i jak najmocniej. Uzależnić. W myśl zasady, że jeśli nie płacisz za produkt, to sam nim jesteś. </w:t>
      </w:r>
    </w:p>
    <w:p w:rsidR="003F2595" w:rsidRPr="003F2595" w:rsidRDefault="003F2595" w:rsidP="003F2595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3F2595">
        <w:rPr>
          <w:rFonts w:ascii="Times New Roman" w:hAnsi="Times New Roman" w:cs="Times New Roman"/>
          <w:bCs/>
          <w:color w:val="222222"/>
          <w:sz w:val="24"/>
          <w:szCs w:val="24"/>
        </w:rPr>
        <w:t>Jak rodzice mają to wytłumaczyć dzieciom, skoro sami tego nie widzą?</w:t>
      </w:r>
    </w:p>
    <w:p w:rsidR="00F95F8C" w:rsidRDefault="00F95F8C" w:rsidP="003F2595">
      <w:pPr>
        <w:rPr>
          <w:sz w:val="12"/>
          <w:szCs w:val="12"/>
          <w:lang w:eastAsia="pl-PL"/>
        </w:rPr>
      </w:pPr>
    </w:p>
    <w:p w:rsidR="00B804E7" w:rsidRPr="003F2595" w:rsidRDefault="00B804E7" w:rsidP="003F2595">
      <w:pPr>
        <w:rPr>
          <w:sz w:val="12"/>
          <w:szCs w:val="12"/>
          <w:lang w:eastAsia="pl-PL"/>
        </w:rPr>
      </w:pPr>
    </w:p>
    <w:p w:rsidR="00E364CB" w:rsidRDefault="004C6C38" w:rsidP="007A3FA8">
      <w:pPr>
        <w:pStyle w:val="Nagwek1"/>
        <w:numPr>
          <w:ilvl w:val="0"/>
          <w:numId w:val="30"/>
        </w:numPr>
        <w:shd w:val="clear" w:color="auto" w:fill="FFFFFF"/>
        <w:spacing w:before="270" w:after="240" w:line="240" w:lineRule="atLeast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</w:pPr>
      <w:r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Н</w:t>
      </w:r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апишите эссе на одну из тем</w:t>
      </w:r>
      <w:r w:rsidR="00367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.</w:t>
      </w:r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 </w:t>
      </w:r>
      <w:r w:rsidR="00367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О</w:t>
      </w:r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бъем текста</w:t>
      </w:r>
      <w:r w:rsidR="00367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 -</w:t>
      </w:r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 около 200 cлов</w:t>
      </w:r>
      <w:r w:rsidR="00001FA0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.</w:t>
      </w:r>
    </w:p>
    <w:p w:rsidR="0007030B" w:rsidRPr="00B804E7" w:rsidRDefault="0007030B" w:rsidP="00B804E7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</w:pPr>
    </w:p>
    <w:p w:rsidR="00B804E7" w:rsidRDefault="00B804E7" w:rsidP="00B804E7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</w:pPr>
      <w:r w:rsidRPr="00B804E7"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 xml:space="preserve">Общество потребления в </w:t>
      </w:r>
      <w:r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>ХХ</w:t>
      </w:r>
      <w:r>
        <w:rPr>
          <w:rFonts w:ascii="Times New Roman" w:hAnsi="Times New Roman" w:cs="Times New Roman"/>
          <w:bCs/>
          <w:color w:val="222222"/>
          <w:sz w:val="24"/>
          <w:szCs w:val="24"/>
        </w:rPr>
        <w:t>I</w:t>
      </w:r>
      <w:r w:rsidRPr="00B804E7"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 xml:space="preserve"> веке: проблемы и перспективы</w:t>
      </w:r>
      <w:r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>.</w:t>
      </w:r>
    </w:p>
    <w:p w:rsidR="00B804E7" w:rsidRDefault="00B804E7" w:rsidP="00B804E7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>В чём потенциал и опасности глобализации?</w:t>
      </w:r>
      <w:r w:rsidR="00F84466"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 xml:space="preserve"> Выскажите ваше мнение.</w:t>
      </w:r>
    </w:p>
    <w:p w:rsidR="00B804E7" w:rsidRPr="00B804E7" w:rsidRDefault="00B804E7" w:rsidP="00B804E7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</w:pPr>
      <w:r w:rsidRPr="00B804E7"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>Ждать ли глобального финансового кризиса в 2023 году?</w:t>
      </w:r>
    </w:p>
    <w:p w:rsidR="00032BB4" w:rsidRPr="00B804E7" w:rsidRDefault="00032BB4" w:rsidP="00B804E7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</w:pPr>
    </w:p>
    <w:p w:rsidR="00BE331E" w:rsidRPr="00B9550C" w:rsidRDefault="00BE331E" w:rsidP="00B9550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1679D" w:rsidRDefault="00C9317E" w:rsidP="007A3FA8">
      <w:pPr>
        <w:pStyle w:val="Nagwek1"/>
        <w:numPr>
          <w:ilvl w:val="0"/>
          <w:numId w:val="30"/>
        </w:numPr>
        <w:shd w:val="clear" w:color="auto" w:fill="FFFFFF"/>
        <w:spacing w:before="270" w:after="240" w:line="240" w:lineRule="atLeast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</w:pPr>
      <w:r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lastRenderedPageBreak/>
        <w:t xml:space="preserve"> Вни</w:t>
      </w:r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мательно прочитайте текст. </w:t>
      </w:r>
      <w:r w:rsidR="00001FA0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В</w:t>
      </w:r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ыберите и вставьте в каждое пустое место одно словo</w:t>
      </w:r>
      <w:r w:rsidR="00001FA0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>. Сл</w:t>
      </w:r>
      <w:r w:rsidR="009921F6" w:rsidRPr="007A3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pl-PL"/>
        </w:rPr>
        <w:t xml:space="preserve">ова перепишите на отдельный лист ответов. </w:t>
      </w:r>
    </w:p>
    <w:p w:rsidR="00B804E7" w:rsidRPr="00B804E7" w:rsidRDefault="00B804E7" w:rsidP="00B804E7">
      <w:pPr>
        <w:rPr>
          <w:lang w:val="ru-RU" w:eastAsia="pl-PL"/>
        </w:rPr>
      </w:pPr>
    </w:p>
    <w:p w:rsidR="00F8346F" w:rsidRDefault="00F8346F" w:rsidP="00F8346F">
      <w:pPr>
        <w:spacing w:after="300" w:line="360" w:lineRule="auto"/>
        <w:ind w:left="142"/>
        <w:jc w:val="center"/>
        <w:textAlignment w:val="top"/>
        <w:rPr>
          <w:rFonts w:ascii="Bookman Old Style" w:eastAsia="Times New Roman" w:hAnsi="Bookman Old Style" w:cs="Times New Roman"/>
          <w:b/>
          <w:sz w:val="24"/>
          <w:szCs w:val="24"/>
          <w:lang w:val="ru-RU" w:eastAsia="pl-PL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u-RU" w:eastAsia="pl-PL"/>
        </w:rPr>
        <w:t>Пластиковые проблемы</w:t>
      </w:r>
    </w:p>
    <w:p w:rsidR="00F8346F" w:rsidRPr="003F2595" w:rsidRDefault="00F8346F" w:rsidP="00F8346F">
      <w:pPr>
        <w:pStyle w:val="Akapitzlist"/>
        <w:spacing w:after="300" w:line="360" w:lineRule="auto"/>
        <w:ind w:left="142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 w:rsidRPr="003F259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(1)</w:t>
      </w:r>
      <w:r w:rsidRPr="003F259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  <w:r w:rsidRPr="003F259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… за чужими финансами все равно, какими деньгами поживиться — наличными или безналичными. Разница только в (2) … , что для кражи средств с банковской карты мошенникам (3) … прикладывать определенные усилия. Например, злоумышленники устанавливают на банкоматы шпионское оборудование — мини-камеры, которые фиксируют данные карточки и пин-код, или так называемые «ливанские петли», которые заглатывают карту. Другие аферисты звонят ничего не подозревающим (4) … и представляются (5) … банка, Пенсионного фонда, поликлиники, покупателями с сайтов бесплатных (6) ….  Словом,  (7) …, кем на самом деле не являются. И под разными (8) …  мошенники пытаются (9) … данные банковской карты — номер, срок действия, расположенный на внутренней стороне CVC-код.</w:t>
      </w:r>
    </w:p>
    <w:p w:rsidR="00F8346F" w:rsidRPr="003F2595" w:rsidRDefault="00F8346F" w:rsidP="00F8346F">
      <w:pPr>
        <w:spacing w:after="300" w:line="360" w:lineRule="auto"/>
        <w:ind w:left="142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 w:rsidRPr="003F259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Чтобы не (10) ... жертвой карточных (11)..., нужно соблюдать простые правила. Во-первых, (12) ... пользоваться банкоматами, расположенными в сомнительных местах — на вокзале, на улице, в торговых центрах. Как (13)..., отслеживающее оборудование злоумышленники устанавливают </w:t>
      </w:r>
      <w:r w:rsidRPr="003F259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F259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именно на такие банкоматы. Кроме того, перед тем, как (14) … терминалом, осмотрите его картоприемник и клавиатуру — Установленные мошенниками устройства обычно не очень хорошо (15)</w:t>
      </w:r>
      <w:r w:rsidRPr="003F259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F259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 …, часто для этого используется обычный клей, следы которого легко заметить. Накладка на клавиатуру делает ее (16) … выпуклой. </w:t>
      </w:r>
    </w:p>
    <w:p w:rsidR="00F8346F" w:rsidRDefault="00F8346F" w:rsidP="00F8346F">
      <w:pPr>
        <w:spacing w:after="300" w:line="360" w:lineRule="auto"/>
        <w:ind w:left="142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 w:rsidRPr="003F2595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Во-вторых, запомните — информация, (17) ...  на банковской карте, является конфиденциальной. (18)... , знать ее должен только ее (19 )... . И для перевода денежных средств с карты на карты достаточно только  (20) ... . Если вас просят назвать другие данные кредитки, скорее всего, перед вами мошенники. Кроме того, сотрудники банка никогда не спрашивают срок действия карты и CVC-код.</w:t>
      </w:r>
    </w:p>
    <w:p w:rsidR="00A4500E" w:rsidRDefault="00A4500E" w:rsidP="00F8346F">
      <w:pPr>
        <w:spacing w:after="300" w:line="360" w:lineRule="auto"/>
        <w:ind w:left="142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A4500E" w:rsidRPr="003F2595" w:rsidRDefault="00A4500E" w:rsidP="00F8346F">
      <w:pPr>
        <w:spacing w:after="300" w:line="360" w:lineRule="auto"/>
        <w:ind w:left="142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bookmarkStart w:id="0" w:name="_GoBack"/>
      <w:bookmarkEnd w:id="0"/>
    </w:p>
    <w:tbl>
      <w:tblPr>
        <w:tblStyle w:val="Tabela-Siatka"/>
        <w:tblW w:w="97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269"/>
        <w:gridCol w:w="2128"/>
        <w:gridCol w:w="2127"/>
      </w:tblGrid>
      <w:tr w:rsidR="00F8346F" w:rsidRPr="003F2595" w:rsidTr="00F8346F">
        <w:trPr>
          <w:trHeight w:val="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 w:firstLine="33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34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D</w:t>
            </w:r>
          </w:p>
        </w:tc>
      </w:tr>
      <w:tr w:rsidR="00F8346F" w:rsidRPr="003F2595" w:rsidTr="00F8346F">
        <w:trPr>
          <w:trHeight w:val="5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Охотниками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Охотникам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Охотником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Охотнику</w:t>
            </w:r>
          </w:p>
        </w:tc>
      </w:tr>
      <w:tr w:rsidR="00F8346F" w:rsidRPr="003F2595" w:rsidTr="00F8346F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тому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тем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тому</w:t>
            </w:r>
          </w:p>
        </w:tc>
      </w:tr>
      <w:tr w:rsidR="00F8346F" w:rsidRPr="003F2595" w:rsidTr="00F834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pl-PL"/>
              </w:rPr>
              <w:t>приходится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F25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pl-PL"/>
              </w:rPr>
              <w:t>пригодится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F25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pl-PL"/>
              </w:rPr>
              <w:t>предвидится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5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pl-PL"/>
              </w:rPr>
              <w:t>приводится</w:t>
            </w:r>
          </w:p>
        </w:tc>
      </w:tr>
      <w:tr w:rsidR="00F8346F" w:rsidRPr="003F2595" w:rsidTr="00F834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гражданам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гражданином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гражданин</w:t>
            </w:r>
          </w:p>
        </w:tc>
      </w:tr>
      <w:tr w:rsidR="00F8346F" w:rsidRPr="003F2595" w:rsidTr="00F834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 xml:space="preserve">сотрудниками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сотрудникам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сотрудников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сотруднику</w:t>
            </w:r>
          </w:p>
        </w:tc>
      </w:tr>
      <w:tr w:rsidR="00F8346F" w:rsidRPr="003F2595" w:rsidTr="00F834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объявлением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объявление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объявлении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объявлений</w:t>
            </w:r>
          </w:p>
        </w:tc>
      </w:tr>
      <w:tr w:rsidR="00F8346F" w:rsidRPr="003F2595" w:rsidTr="00F834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тому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 xml:space="preserve"> тем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теми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тех</w:t>
            </w:r>
          </w:p>
        </w:tc>
      </w:tr>
      <w:tr w:rsidR="00F8346F" w:rsidRPr="003F2595" w:rsidTr="00F834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предложениями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принципами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предлогами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мерами</w:t>
            </w:r>
          </w:p>
        </w:tc>
      </w:tr>
      <w:tr w:rsidR="00F8346F" w:rsidRPr="003F2595" w:rsidTr="00F834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выведать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угадать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выявлять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выдавать</w:t>
            </w:r>
          </w:p>
        </w:tc>
      </w:tr>
      <w:tr w:rsidR="00F8346F" w:rsidRPr="003F2595" w:rsidTr="00F834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остаться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стоять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становиться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стать</w:t>
            </w:r>
          </w:p>
        </w:tc>
      </w:tr>
      <w:tr w:rsidR="00F8346F" w:rsidRPr="003F2595" w:rsidTr="00F834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грабители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грабитель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грабителем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грабителей</w:t>
            </w:r>
          </w:p>
        </w:tc>
      </w:tr>
      <w:tr w:rsidR="00F8346F" w:rsidRPr="003F2595" w:rsidTr="00F834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 w:line="36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pl-PL"/>
              </w:rPr>
              <w:t>недоброжелательно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5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pl-PL"/>
              </w:rPr>
              <w:t>несоответственно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3F25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pl-PL"/>
              </w:rPr>
              <w:t>нежеланно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5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pl-PL"/>
              </w:rPr>
              <w:t>нежелательно</w:t>
            </w:r>
          </w:p>
        </w:tc>
      </w:tr>
      <w:tr w:rsidR="00F8346F" w:rsidRPr="003F2595" w:rsidTr="00F834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правильно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правило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 w:rsidP="00B804E7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прав</w:t>
            </w:r>
            <w:r w:rsidR="00B804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до</w:t>
            </w: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подобно</w:t>
            </w:r>
          </w:p>
        </w:tc>
      </w:tr>
      <w:tr w:rsidR="00F8346F" w:rsidRPr="003F2595" w:rsidTr="00F834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 xml:space="preserve">воспользоваться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использовать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употребляться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распорядиться</w:t>
            </w:r>
          </w:p>
        </w:tc>
      </w:tr>
      <w:tr w:rsidR="00F8346F" w:rsidRPr="003F2595" w:rsidTr="00F834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 xml:space="preserve">закреплённые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ind w:left="14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закреплены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закрепляются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закрепление</w:t>
            </w:r>
          </w:p>
        </w:tc>
      </w:tr>
      <w:tr w:rsidR="00F8346F" w:rsidRPr="003F2595" w:rsidTr="00F834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неправдоподобно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невероятно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необычно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невозможно</w:t>
            </w:r>
          </w:p>
        </w:tc>
      </w:tr>
      <w:tr w:rsidR="00F8346F" w:rsidRPr="003F2595" w:rsidTr="00F834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 xml:space="preserve">размещена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размещённая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размещается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размещаемая</w:t>
            </w:r>
          </w:p>
        </w:tc>
      </w:tr>
      <w:tr w:rsidR="00F8346F" w:rsidRPr="003F2595" w:rsidTr="00F834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Впоследствии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Следовательно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Необходимо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Вероятно</w:t>
            </w:r>
          </w:p>
        </w:tc>
      </w:tr>
      <w:tr w:rsidR="00F8346F" w:rsidRPr="003F2595" w:rsidTr="00F8346F">
        <w:trPr>
          <w:trHeight w:val="5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 xml:space="preserve">владелец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хозяин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властелин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собственник</w:t>
            </w:r>
          </w:p>
        </w:tc>
      </w:tr>
      <w:tr w:rsidR="00F8346F" w:rsidRPr="003F2595" w:rsidTr="00F834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pl-PL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 xml:space="preserve">номер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 xml:space="preserve"> номером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 xml:space="preserve"> номера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46F" w:rsidRPr="003F2595" w:rsidRDefault="00F8346F">
            <w:pPr>
              <w:tabs>
                <w:tab w:val="left" w:pos="426"/>
              </w:tabs>
              <w:spacing w:after="3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</w:pPr>
            <w:r w:rsidRPr="003F25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pl-PL"/>
              </w:rPr>
              <w:t>номеру</w:t>
            </w:r>
          </w:p>
        </w:tc>
      </w:tr>
    </w:tbl>
    <w:p w:rsidR="00F8346F" w:rsidRPr="003F2595" w:rsidRDefault="00F8346F" w:rsidP="00F8346F">
      <w:pPr>
        <w:tabs>
          <w:tab w:val="left" w:pos="426"/>
        </w:tabs>
        <w:spacing w:after="300" w:line="360" w:lineRule="auto"/>
        <w:ind w:left="142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0D59AC" w:rsidRPr="003F2595" w:rsidRDefault="000D59AC" w:rsidP="009921F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938B9" w:rsidRPr="003F2595" w:rsidRDefault="00E938B9" w:rsidP="009921F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962F5D" w:rsidRPr="008D0814" w:rsidRDefault="00962F5D" w:rsidP="009921F6">
      <w:pPr>
        <w:pStyle w:val="NormalnyWeb"/>
        <w:shd w:val="clear" w:color="auto" w:fill="FFFFFF"/>
        <w:spacing w:before="0" w:beforeAutospacing="0" w:after="0" w:afterAutospacing="0" w:line="360" w:lineRule="auto"/>
        <w:ind w:left="862"/>
        <w:textAlignment w:val="top"/>
        <w:rPr>
          <w:rFonts w:ascii="Bookman Old Style" w:hAnsi="Bookman Old Style"/>
          <w:color w:val="000000"/>
          <w:sz w:val="28"/>
          <w:szCs w:val="28"/>
          <w:lang w:val="ru-RU"/>
        </w:rPr>
      </w:pPr>
    </w:p>
    <w:sectPr w:rsidR="00962F5D" w:rsidRPr="008D0814" w:rsidSect="00F95F8C">
      <w:footerReference w:type="default" r:id="rId8"/>
      <w:pgSz w:w="11906" w:h="16838"/>
      <w:pgMar w:top="1418" w:right="130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EFF" w:rsidRDefault="00E91EFF" w:rsidP="00710A7A">
      <w:pPr>
        <w:spacing w:after="0" w:line="240" w:lineRule="auto"/>
      </w:pPr>
      <w:r>
        <w:separator/>
      </w:r>
    </w:p>
  </w:endnote>
  <w:endnote w:type="continuationSeparator" w:id="0">
    <w:p w:rsidR="00E91EFF" w:rsidRDefault="00E91EFF" w:rsidP="0071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448474"/>
      <w:docPartObj>
        <w:docPartGallery w:val="Page Numbers (Bottom of Page)"/>
        <w:docPartUnique/>
      </w:docPartObj>
    </w:sdtPr>
    <w:sdtEndPr/>
    <w:sdtContent>
      <w:p w:rsidR="00710A7A" w:rsidRDefault="00710A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00E">
          <w:rPr>
            <w:noProof/>
          </w:rPr>
          <w:t>2</w:t>
        </w:r>
        <w:r>
          <w:fldChar w:fldCharType="end"/>
        </w:r>
      </w:p>
    </w:sdtContent>
  </w:sdt>
  <w:p w:rsidR="00710A7A" w:rsidRDefault="00710A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EFF" w:rsidRDefault="00E91EFF" w:rsidP="00710A7A">
      <w:pPr>
        <w:spacing w:after="0" w:line="240" w:lineRule="auto"/>
      </w:pPr>
      <w:r>
        <w:separator/>
      </w:r>
    </w:p>
  </w:footnote>
  <w:footnote w:type="continuationSeparator" w:id="0">
    <w:p w:rsidR="00E91EFF" w:rsidRDefault="00E91EFF" w:rsidP="00710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6F88"/>
    <w:multiLevelType w:val="hybridMultilevel"/>
    <w:tmpl w:val="2BDAAFD0"/>
    <w:lvl w:ilvl="0" w:tplc="04150013">
      <w:start w:val="1"/>
      <w:numFmt w:val="upperRoman"/>
      <w:lvlText w:val="%1."/>
      <w:lvlJc w:val="righ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4A72C5A"/>
    <w:multiLevelType w:val="hybridMultilevel"/>
    <w:tmpl w:val="6C40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5FA5"/>
    <w:multiLevelType w:val="hybridMultilevel"/>
    <w:tmpl w:val="C6321CCA"/>
    <w:lvl w:ilvl="0" w:tplc="30B268DE">
      <w:start w:val="1"/>
      <w:numFmt w:val="upperRoman"/>
      <w:lvlText w:val="%1."/>
      <w:lvlJc w:val="left"/>
      <w:pPr>
        <w:ind w:left="862" w:hanging="720"/>
      </w:pPr>
      <w:rPr>
        <w:rFonts w:ascii="Bookman Old Style" w:hAnsi="Bookman Old Style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C4114E"/>
    <w:multiLevelType w:val="hybridMultilevel"/>
    <w:tmpl w:val="D1E25D1A"/>
    <w:lvl w:ilvl="0" w:tplc="0DF279DE">
      <w:start w:val="1"/>
      <w:numFmt w:val="upperRoman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AE1C6E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7692"/>
    <w:multiLevelType w:val="hybridMultilevel"/>
    <w:tmpl w:val="2C60DB5A"/>
    <w:lvl w:ilvl="0" w:tplc="30B268DE">
      <w:start w:val="1"/>
      <w:numFmt w:val="upperRoman"/>
      <w:lvlText w:val="%1."/>
      <w:lvlJc w:val="left"/>
      <w:pPr>
        <w:ind w:left="1800" w:hanging="360"/>
      </w:pPr>
      <w:rPr>
        <w:rFonts w:ascii="Bookman Old Style" w:hAnsi="Bookman Old Style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F7569F"/>
    <w:multiLevelType w:val="hybridMultilevel"/>
    <w:tmpl w:val="EA2E6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146FE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27850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F4BE7"/>
    <w:multiLevelType w:val="hybridMultilevel"/>
    <w:tmpl w:val="CE6ED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654C3"/>
    <w:multiLevelType w:val="hybridMultilevel"/>
    <w:tmpl w:val="62F8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E6B8F"/>
    <w:multiLevelType w:val="multilevel"/>
    <w:tmpl w:val="2280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1C1D44"/>
    <w:multiLevelType w:val="hybridMultilevel"/>
    <w:tmpl w:val="F764633C"/>
    <w:lvl w:ilvl="0" w:tplc="38300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F85C51"/>
    <w:multiLevelType w:val="hybridMultilevel"/>
    <w:tmpl w:val="A2368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22E9D"/>
    <w:multiLevelType w:val="hybridMultilevel"/>
    <w:tmpl w:val="E1D08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444A7"/>
    <w:multiLevelType w:val="hybridMultilevel"/>
    <w:tmpl w:val="58062F7E"/>
    <w:lvl w:ilvl="0" w:tplc="E2706D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1B02E99"/>
    <w:multiLevelType w:val="hybridMultilevel"/>
    <w:tmpl w:val="58985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16994"/>
    <w:multiLevelType w:val="hybridMultilevel"/>
    <w:tmpl w:val="2DDA6A2C"/>
    <w:lvl w:ilvl="0" w:tplc="A1A27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4E6F5D"/>
    <w:multiLevelType w:val="multilevel"/>
    <w:tmpl w:val="0C76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940FE"/>
    <w:multiLevelType w:val="hybridMultilevel"/>
    <w:tmpl w:val="76D8CE1E"/>
    <w:lvl w:ilvl="0" w:tplc="B17C7DF4">
      <w:start w:val="4"/>
      <w:numFmt w:val="upperRoman"/>
      <w:lvlText w:val="%1."/>
      <w:lvlJc w:val="left"/>
      <w:pPr>
        <w:ind w:left="1582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52E557FE"/>
    <w:multiLevelType w:val="hybridMultilevel"/>
    <w:tmpl w:val="8800C9FE"/>
    <w:lvl w:ilvl="0" w:tplc="1F8247D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57791810"/>
    <w:multiLevelType w:val="multilevel"/>
    <w:tmpl w:val="8DA8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F113CB"/>
    <w:multiLevelType w:val="multilevel"/>
    <w:tmpl w:val="1CECDB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BAE7959"/>
    <w:multiLevelType w:val="hybridMultilevel"/>
    <w:tmpl w:val="4CC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07B8E"/>
    <w:multiLevelType w:val="hybridMultilevel"/>
    <w:tmpl w:val="2DDA6A2C"/>
    <w:lvl w:ilvl="0" w:tplc="A1A27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C10BCE"/>
    <w:multiLevelType w:val="hybridMultilevel"/>
    <w:tmpl w:val="07E42F60"/>
    <w:lvl w:ilvl="0" w:tplc="C3728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D5087"/>
    <w:multiLevelType w:val="hybridMultilevel"/>
    <w:tmpl w:val="62469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620CB"/>
    <w:multiLevelType w:val="hybridMultilevel"/>
    <w:tmpl w:val="986A9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F31F6"/>
    <w:multiLevelType w:val="hybridMultilevel"/>
    <w:tmpl w:val="48729364"/>
    <w:lvl w:ilvl="0" w:tplc="997EDE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237E9"/>
    <w:multiLevelType w:val="hybridMultilevel"/>
    <w:tmpl w:val="5E2A019A"/>
    <w:lvl w:ilvl="0" w:tplc="7E1C790C">
      <w:start w:val="1"/>
      <w:numFmt w:val="upperRoman"/>
      <w:lvlText w:val="%1."/>
      <w:lvlJc w:val="left"/>
      <w:pPr>
        <w:ind w:left="1080" w:hanging="720"/>
      </w:pPr>
      <w:rPr>
        <w:rFonts w:ascii="Bookman Old Style" w:hAnsi="Bookman Old Style" w:cstheme="majorBidi" w:hint="default"/>
        <w:i/>
        <w:color w:val="000000" w:themeColor="text1"/>
        <w:sz w:val="2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A5B72"/>
    <w:multiLevelType w:val="hybridMultilevel"/>
    <w:tmpl w:val="50727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3555A"/>
    <w:multiLevelType w:val="multilevel"/>
    <w:tmpl w:val="53A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1F34BD"/>
    <w:multiLevelType w:val="hybridMultilevel"/>
    <w:tmpl w:val="B754B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70E33"/>
    <w:multiLevelType w:val="hybridMultilevel"/>
    <w:tmpl w:val="CD8C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8"/>
  </w:num>
  <w:num w:numId="4">
    <w:abstractNumId w:val="25"/>
  </w:num>
  <w:num w:numId="5">
    <w:abstractNumId w:val="9"/>
  </w:num>
  <w:num w:numId="6">
    <w:abstractNumId w:val="7"/>
  </w:num>
  <w:num w:numId="7">
    <w:abstractNumId w:val="21"/>
  </w:num>
  <w:num w:numId="8">
    <w:abstractNumId w:val="11"/>
  </w:num>
  <w:num w:numId="9">
    <w:abstractNumId w:val="31"/>
  </w:num>
  <w:num w:numId="10">
    <w:abstractNumId w:val="18"/>
  </w:num>
  <w:num w:numId="11">
    <w:abstractNumId w:val="10"/>
  </w:num>
  <w:num w:numId="12">
    <w:abstractNumId w:val="4"/>
  </w:num>
  <w:num w:numId="13">
    <w:abstractNumId w:val="24"/>
  </w:num>
  <w:num w:numId="14">
    <w:abstractNumId w:val="17"/>
  </w:num>
  <w:num w:numId="15">
    <w:abstractNumId w:val="14"/>
  </w:num>
  <w:num w:numId="16">
    <w:abstractNumId w:val="13"/>
  </w:num>
  <w:num w:numId="17">
    <w:abstractNumId w:val="1"/>
  </w:num>
  <w:num w:numId="18">
    <w:abstractNumId w:val="20"/>
  </w:num>
  <w:num w:numId="19">
    <w:abstractNumId w:val="0"/>
  </w:num>
  <w:num w:numId="20">
    <w:abstractNumId w:val="22"/>
  </w:num>
  <w:num w:numId="21">
    <w:abstractNumId w:val="19"/>
  </w:num>
  <w:num w:numId="22">
    <w:abstractNumId w:val="12"/>
  </w:num>
  <w:num w:numId="23">
    <w:abstractNumId w:val="16"/>
  </w:num>
  <w:num w:numId="24">
    <w:abstractNumId w:val="29"/>
  </w:num>
  <w:num w:numId="25">
    <w:abstractNumId w:val="5"/>
  </w:num>
  <w:num w:numId="26">
    <w:abstractNumId w:val="30"/>
  </w:num>
  <w:num w:numId="27">
    <w:abstractNumId w:val="6"/>
  </w:num>
  <w:num w:numId="28">
    <w:abstractNumId w:val="27"/>
  </w:num>
  <w:num w:numId="29">
    <w:abstractNumId w:val="33"/>
  </w:num>
  <w:num w:numId="30">
    <w:abstractNumId w:val="3"/>
  </w:num>
  <w:num w:numId="31">
    <w:abstractNumId w:val="15"/>
  </w:num>
  <w:num w:numId="32">
    <w:abstractNumId w:val="26"/>
  </w:num>
  <w:num w:numId="33">
    <w:abstractNumId w:val="28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D"/>
    <w:rsid w:val="00001FA0"/>
    <w:rsid w:val="00014337"/>
    <w:rsid w:val="00017D19"/>
    <w:rsid w:val="00032BB4"/>
    <w:rsid w:val="00045F0B"/>
    <w:rsid w:val="000473EA"/>
    <w:rsid w:val="00063A2A"/>
    <w:rsid w:val="0007030B"/>
    <w:rsid w:val="0007376B"/>
    <w:rsid w:val="00077EEF"/>
    <w:rsid w:val="00080BB4"/>
    <w:rsid w:val="000925E2"/>
    <w:rsid w:val="000949D2"/>
    <w:rsid w:val="000A6E9F"/>
    <w:rsid w:val="000B1B3D"/>
    <w:rsid w:val="000B3659"/>
    <w:rsid w:val="000B4670"/>
    <w:rsid w:val="000C612D"/>
    <w:rsid w:val="000C642D"/>
    <w:rsid w:val="000C6525"/>
    <w:rsid w:val="000D3D75"/>
    <w:rsid w:val="000D59AC"/>
    <w:rsid w:val="000D6560"/>
    <w:rsid w:val="000E0FE6"/>
    <w:rsid w:val="00102F41"/>
    <w:rsid w:val="001118B5"/>
    <w:rsid w:val="00112D43"/>
    <w:rsid w:val="00131A60"/>
    <w:rsid w:val="00136110"/>
    <w:rsid w:val="00141E71"/>
    <w:rsid w:val="001474F0"/>
    <w:rsid w:val="001506A8"/>
    <w:rsid w:val="001537D7"/>
    <w:rsid w:val="0017639C"/>
    <w:rsid w:val="001869D3"/>
    <w:rsid w:val="00187516"/>
    <w:rsid w:val="001A22CD"/>
    <w:rsid w:val="001B02B9"/>
    <w:rsid w:val="001C5D54"/>
    <w:rsid w:val="001E1F60"/>
    <w:rsid w:val="001E31B6"/>
    <w:rsid w:val="00201A78"/>
    <w:rsid w:val="0021679D"/>
    <w:rsid w:val="00234D48"/>
    <w:rsid w:val="00251447"/>
    <w:rsid w:val="00265E17"/>
    <w:rsid w:val="0027631C"/>
    <w:rsid w:val="00280ACC"/>
    <w:rsid w:val="00281B5A"/>
    <w:rsid w:val="00290F5B"/>
    <w:rsid w:val="002A649F"/>
    <w:rsid w:val="002C3386"/>
    <w:rsid w:val="002C54DF"/>
    <w:rsid w:val="002D72C6"/>
    <w:rsid w:val="002D768E"/>
    <w:rsid w:val="002D7D8A"/>
    <w:rsid w:val="002E1D5A"/>
    <w:rsid w:val="00312EE7"/>
    <w:rsid w:val="00327A89"/>
    <w:rsid w:val="00330332"/>
    <w:rsid w:val="00333090"/>
    <w:rsid w:val="00342233"/>
    <w:rsid w:val="00343D4C"/>
    <w:rsid w:val="003518C2"/>
    <w:rsid w:val="003540F4"/>
    <w:rsid w:val="0036732B"/>
    <w:rsid w:val="003709C4"/>
    <w:rsid w:val="00371FA5"/>
    <w:rsid w:val="0038398D"/>
    <w:rsid w:val="003860C4"/>
    <w:rsid w:val="003B3016"/>
    <w:rsid w:val="003B31D8"/>
    <w:rsid w:val="003B5EC4"/>
    <w:rsid w:val="003B7131"/>
    <w:rsid w:val="003D6079"/>
    <w:rsid w:val="003F2595"/>
    <w:rsid w:val="003F45E9"/>
    <w:rsid w:val="00401D17"/>
    <w:rsid w:val="00427396"/>
    <w:rsid w:val="00447E0A"/>
    <w:rsid w:val="00464C75"/>
    <w:rsid w:val="00466FDD"/>
    <w:rsid w:val="004769B7"/>
    <w:rsid w:val="004769DB"/>
    <w:rsid w:val="004A620D"/>
    <w:rsid w:val="004A6AA4"/>
    <w:rsid w:val="004A7BB6"/>
    <w:rsid w:val="004B2C6D"/>
    <w:rsid w:val="004B34AF"/>
    <w:rsid w:val="004C6C38"/>
    <w:rsid w:val="004D54F6"/>
    <w:rsid w:val="004D6EE1"/>
    <w:rsid w:val="004D766B"/>
    <w:rsid w:val="004E3537"/>
    <w:rsid w:val="004E3F76"/>
    <w:rsid w:val="004F7F1F"/>
    <w:rsid w:val="00511BF0"/>
    <w:rsid w:val="00512AA0"/>
    <w:rsid w:val="00547761"/>
    <w:rsid w:val="00555E46"/>
    <w:rsid w:val="0055713D"/>
    <w:rsid w:val="005640E9"/>
    <w:rsid w:val="005717C8"/>
    <w:rsid w:val="00576915"/>
    <w:rsid w:val="005771BE"/>
    <w:rsid w:val="00583765"/>
    <w:rsid w:val="00595D77"/>
    <w:rsid w:val="005A5219"/>
    <w:rsid w:val="005B55A0"/>
    <w:rsid w:val="005B56B1"/>
    <w:rsid w:val="005F72F3"/>
    <w:rsid w:val="00602611"/>
    <w:rsid w:val="006074FB"/>
    <w:rsid w:val="0060783C"/>
    <w:rsid w:val="00616171"/>
    <w:rsid w:val="0062032A"/>
    <w:rsid w:val="006215E0"/>
    <w:rsid w:val="006221A6"/>
    <w:rsid w:val="00622CF6"/>
    <w:rsid w:val="0062632E"/>
    <w:rsid w:val="00642E6D"/>
    <w:rsid w:val="00663294"/>
    <w:rsid w:val="006633DE"/>
    <w:rsid w:val="00671C62"/>
    <w:rsid w:val="00692D03"/>
    <w:rsid w:val="0069341F"/>
    <w:rsid w:val="0069547D"/>
    <w:rsid w:val="006E1FE2"/>
    <w:rsid w:val="007012DB"/>
    <w:rsid w:val="007049D2"/>
    <w:rsid w:val="00710A7A"/>
    <w:rsid w:val="00730874"/>
    <w:rsid w:val="00730B7A"/>
    <w:rsid w:val="007511D5"/>
    <w:rsid w:val="007605A7"/>
    <w:rsid w:val="007642C8"/>
    <w:rsid w:val="007646C6"/>
    <w:rsid w:val="0078187C"/>
    <w:rsid w:val="00783167"/>
    <w:rsid w:val="00784A79"/>
    <w:rsid w:val="00785FB4"/>
    <w:rsid w:val="007960F1"/>
    <w:rsid w:val="007A3FA8"/>
    <w:rsid w:val="007A7741"/>
    <w:rsid w:val="007C1FD8"/>
    <w:rsid w:val="007C40A4"/>
    <w:rsid w:val="007C49E2"/>
    <w:rsid w:val="007D3280"/>
    <w:rsid w:val="007D6756"/>
    <w:rsid w:val="007D6FCF"/>
    <w:rsid w:val="007E5A13"/>
    <w:rsid w:val="007E7403"/>
    <w:rsid w:val="007E7864"/>
    <w:rsid w:val="00827C8E"/>
    <w:rsid w:val="008346BF"/>
    <w:rsid w:val="008409B0"/>
    <w:rsid w:val="008443D0"/>
    <w:rsid w:val="00871D83"/>
    <w:rsid w:val="00874FED"/>
    <w:rsid w:val="00877B87"/>
    <w:rsid w:val="008855A6"/>
    <w:rsid w:val="00891955"/>
    <w:rsid w:val="008924CC"/>
    <w:rsid w:val="00892F8C"/>
    <w:rsid w:val="008973B7"/>
    <w:rsid w:val="008A5E83"/>
    <w:rsid w:val="008A761E"/>
    <w:rsid w:val="008C1297"/>
    <w:rsid w:val="008C2C84"/>
    <w:rsid w:val="008C600E"/>
    <w:rsid w:val="008C7127"/>
    <w:rsid w:val="008D0814"/>
    <w:rsid w:val="008E392D"/>
    <w:rsid w:val="008E7E7D"/>
    <w:rsid w:val="008F1F0F"/>
    <w:rsid w:val="00901777"/>
    <w:rsid w:val="009019AE"/>
    <w:rsid w:val="00902597"/>
    <w:rsid w:val="009042A0"/>
    <w:rsid w:val="009135E3"/>
    <w:rsid w:val="00926F8B"/>
    <w:rsid w:val="009279A5"/>
    <w:rsid w:val="00930636"/>
    <w:rsid w:val="00933FBF"/>
    <w:rsid w:val="00936CCA"/>
    <w:rsid w:val="00943A58"/>
    <w:rsid w:val="00957921"/>
    <w:rsid w:val="00960009"/>
    <w:rsid w:val="00961B73"/>
    <w:rsid w:val="00962F5D"/>
    <w:rsid w:val="009712CE"/>
    <w:rsid w:val="009921F6"/>
    <w:rsid w:val="00996A1A"/>
    <w:rsid w:val="00996CA1"/>
    <w:rsid w:val="00996E2A"/>
    <w:rsid w:val="009A6547"/>
    <w:rsid w:val="009C3BFB"/>
    <w:rsid w:val="009C4B9B"/>
    <w:rsid w:val="009C66BB"/>
    <w:rsid w:val="009C7E93"/>
    <w:rsid w:val="009D782F"/>
    <w:rsid w:val="009E59D7"/>
    <w:rsid w:val="00A24087"/>
    <w:rsid w:val="00A245E6"/>
    <w:rsid w:val="00A30E9E"/>
    <w:rsid w:val="00A32489"/>
    <w:rsid w:val="00A4500E"/>
    <w:rsid w:val="00A4648E"/>
    <w:rsid w:val="00A467D0"/>
    <w:rsid w:val="00A66EB9"/>
    <w:rsid w:val="00A75B1E"/>
    <w:rsid w:val="00A81D76"/>
    <w:rsid w:val="00A86112"/>
    <w:rsid w:val="00AA2EEC"/>
    <w:rsid w:val="00AB4458"/>
    <w:rsid w:val="00AB585C"/>
    <w:rsid w:val="00AC5419"/>
    <w:rsid w:val="00B071A4"/>
    <w:rsid w:val="00B10229"/>
    <w:rsid w:val="00B17E19"/>
    <w:rsid w:val="00B24469"/>
    <w:rsid w:val="00B351D5"/>
    <w:rsid w:val="00B40538"/>
    <w:rsid w:val="00B6662E"/>
    <w:rsid w:val="00B72F4B"/>
    <w:rsid w:val="00B76EED"/>
    <w:rsid w:val="00B77CC9"/>
    <w:rsid w:val="00B804E7"/>
    <w:rsid w:val="00B92860"/>
    <w:rsid w:val="00B9550C"/>
    <w:rsid w:val="00BA73DE"/>
    <w:rsid w:val="00BB7904"/>
    <w:rsid w:val="00BC14A6"/>
    <w:rsid w:val="00BC76F9"/>
    <w:rsid w:val="00BD4739"/>
    <w:rsid w:val="00BE331E"/>
    <w:rsid w:val="00BF0C09"/>
    <w:rsid w:val="00C02F77"/>
    <w:rsid w:val="00C17E1D"/>
    <w:rsid w:val="00C271BD"/>
    <w:rsid w:val="00C4138D"/>
    <w:rsid w:val="00C51A0A"/>
    <w:rsid w:val="00C51EA6"/>
    <w:rsid w:val="00C70C52"/>
    <w:rsid w:val="00C90CD6"/>
    <w:rsid w:val="00C9317E"/>
    <w:rsid w:val="00CA00B8"/>
    <w:rsid w:val="00CB0523"/>
    <w:rsid w:val="00CC154C"/>
    <w:rsid w:val="00CC32A6"/>
    <w:rsid w:val="00CC4FD6"/>
    <w:rsid w:val="00CC6E39"/>
    <w:rsid w:val="00CD0A21"/>
    <w:rsid w:val="00CD51FE"/>
    <w:rsid w:val="00CD689E"/>
    <w:rsid w:val="00CF0B53"/>
    <w:rsid w:val="00CF485E"/>
    <w:rsid w:val="00CF5E34"/>
    <w:rsid w:val="00CF6FB9"/>
    <w:rsid w:val="00D02851"/>
    <w:rsid w:val="00D03371"/>
    <w:rsid w:val="00D0340D"/>
    <w:rsid w:val="00D07B86"/>
    <w:rsid w:val="00D15DB3"/>
    <w:rsid w:val="00D2301D"/>
    <w:rsid w:val="00D40AFD"/>
    <w:rsid w:val="00D50344"/>
    <w:rsid w:val="00D718B6"/>
    <w:rsid w:val="00D7581E"/>
    <w:rsid w:val="00D87639"/>
    <w:rsid w:val="00DB0383"/>
    <w:rsid w:val="00DB1C6A"/>
    <w:rsid w:val="00DC37B7"/>
    <w:rsid w:val="00DC6687"/>
    <w:rsid w:val="00DE4AC4"/>
    <w:rsid w:val="00DF5964"/>
    <w:rsid w:val="00E25AB2"/>
    <w:rsid w:val="00E318A6"/>
    <w:rsid w:val="00E3379B"/>
    <w:rsid w:val="00E34E34"/>
    <w:rsid w:val="00E35570"/>
    <w:rsid w:val="00E35761"/>
    <w:rsid w:val="00E364CB"/>
    <w:rsid w:val="00E368AF"/>
    <w:rsid w:val="00E5434A"/>
    <w:rsid w:val="00E575D8"/>
    <w:rsid w:val="00E64C0D"/>
    <w:rsid w:val="00E77FB7"/>
    <w:rsid w:val="00E876A9"/>
    <w:rsid w:val="00E91EFF"/>
    <w:rsid w:val="00E928F3"/>
    <w:rsid w:val="00E938B9"/>
    <w:rsid w:val="00E954EA"/>
    <w:rsid w:val="00EA0443"/>
    <w:rsid w:val="00EA335A"/>
    <w:rsid w:val="00EA3A93"/>
    <w:rsid w:val="00EA612D"/>
    <w:rsid w:val="00EA7ADD"/>
    <w:rsid w:val="00EE14AD"/>
    <w:rsid w:val="00EE448D"/>
    <w:rsid w:val="00EF10D0"/>
    <w:rsid w:val="00EF15EC"/>
    <w:rsid w:val="00EF73E7"/>
    <w:rsid w:val="00F023CC"/>
    <w:rsid w:val="00F03CCD"/>
    <w:rsid w:val="00F16060"/>
    <w:rsid w:val="00F24D90"/>
    <w:rsid w:val="00F2514B"/>
    <w:rsid w:val="00F326F1"/>
    <w:rsid w:val="00F32E71"/>
    <w:rsid w:val="00F348D1"/>
    <w:rsid w:val="00F34E24"/>
    <w:rsid w:val="00F36862"/>
    <w:rsid w:val="00F375CF"/>
    <w:rsid w:val="00F64A4A"/>
    <w:rsid w:val="00F7757F"/>
    <w:rsid w:val="00F817CA"/>
    <w:rsid w:val="00F8346F"/>
    <w:rsid w:val="00F84466"/>
    <w:rsid w:val="00F936C0"/>
    <w:rsid w:val="00F95F8C"/>
    <w:rsid w:val="00FE2F0E"/>
    <w:rsid w:val="00FE4F83"/>
    <w:rsid w:val="00FF0180"/>
    <w:rsid w:val="00FF20CD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D705"/>
  <w15:chartTrackingRefBased/>
  <w15:docId w15:val="{5829F5F7-7C82-4BB9-BEB7-BE363E08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79D"/>
  </w:style>
  <w:style w:type="paragraph" w:styleId="Nagwek1">
    <w:name w:val="heading 1"/>
    <w:basedOn w:val="Normalny"/>
    <w:next w:val="Normalny"/>
    <w:link w:val="Nagwek1Znak"/>
    <w:uiPriority w:val="9"/>
    <w:qFormat/>
    <w:rsid w:val="00216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71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64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21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679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64A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64A4A"/>
    <w:rPr>
      <w:color w:val="0000FF"/>
      <w:u w:val="single"/>
    </w:rPr>
  </w:style>
  <w:style w:type="paragraph" w:customStyle="1" w:styleId="increasetext">
    <w:name w:val="increase_text"/>
    <w:basedOn w:val="Normalny"/>
    <w:rsid w:val="00F6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irstpara">
    <w:name w:val="firstpara"/>
    <w:basedOn w:val="Normalny"/>
    <w:rsid w:val="00F6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sx-3332198469">
    <w:name w:val="jsx-3332198469"/>
    <w:basedOn w:val="Normalny"/>
    <w:rsid w:val="001B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A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3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FB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8C71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2632E"/>
    <w:rPr>
      <w:b/>
      <w:bCs/>
    </w:rPr>
  </w:style>
  <w:style w:type="paragraph" w:styleId="Bezodstpw">
    <w:name w:val="No Spacing"/>
    <w:uiPriority w:val="1"/>
    <w:qFormat/>
    <w:rsid w:val="002D768E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8187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10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A7A"/>
  </w:style>
  <w:style w:type="paragraph" w:styleId="Stopka">
    <w:name w:val="footer"/>
    <w:basedOn w:val="Normalny"/>
    <w:link w:val="StopkaZnak"/>
    <w:uiPriority w:val="99"/>
    <w:unhideWhenUsed/>
    <w:rsid w:val="00710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A7A"/>
  </w:style>
  <w:style w:type="paragraph" w:customStyle="1" w:styleId="yl27r">
    <w:name w:val="yl27r"/>
    <w:basedOn w:val="Normalny"/>
    <w:rsid w:val="00B0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0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429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464">
              <w:marLeft w:val="0"/>
              <w:marRight w:val="33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4812868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39501515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41559611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7001016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65700109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762144941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</w:divsChild>
            </w:div>
            <w:div w:id="16925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3198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29899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8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6756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0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4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2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0464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629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54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39942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44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1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9733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052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4113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4097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554163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0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4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418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2047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97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7278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4826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64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051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213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783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955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0932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none" w:sz="0" w:space="0" w:color="auto"/>
                <w:bottom w:val="single" w:sz="12" w:space="0" w:color="999999"/>
                <w:right w:val="none" w:sz="0" w:space="0" w:color="auto"/>
              </w:divBdr>
              <w:divsChild>
                <w:div w:id="3056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8596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0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76442-F9F2-4B25-88A2-221B7BC8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Cieślik-Pomazana Małgorzata</cp:lastModifiedBy>
  <cp:revision>9</cp:revision>
  <cp:lastPrinted>2022-06-16T09:25:00Z</cp:lastPrinted>
  <dcterms:created xsi:type="dcterms:W3CDTF">2023-05-12T10:46:00Z</dcterms:created>
  <dcterms:modified xsi:type="dcterms:W3CDTF">2023-05-31T11:22:00Z</dcterms:modified>
</cp:coreProperties>
</file>