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rStyle w:val="Hyperlink.0"/>
        </w:rPr>
      </w:pPr>
      <w:r>
        <w:rPr>
          <w:rtl w:val="0"/>
        </w:rPr>
        <w:t>Ź</w:t>
      </w:r>
      <w:r>
        <w:rPr>
          <w:rtl w:val="0"/>
        </w:rPr>
        <w:t>r</w:t>
      </w:r>
      <w:r>
        <w:rPr>
          <w:rtl w:val="0"/>
          <w:lang w:val="es-ES_tradnl"/>
        </w:rPr>
        <w:t>ó</w:t>
      </w:r>
      <w:r>
        <w:rPr>
          <w:rtl w:val="0"/>
        </w:rPr>
        <w:t>d</w:t>
      </w:r>
      <w:r>
        <w:rPr>
          <w:rtl w:val="0"/>
        </w:rPr>
        <w:t>ł</w:t>
      </w:r>
      <w:r>
        <w:rPr>
          <w:rtl w:val="0"/>
          <w:lang w:val="it-IT"/>
        </w:rPr>
        <w:t xml:space="preserve">o: </w:t>
      </w:r>
      <w:r>
        <w:rPr>
          <w:rStyle w:val="Hyperlink.0"/>
        </w:rPr>
        <w:fldChar w:fldCharType="begin" w:fldLock="0"/>
      </w:r>
      <w:r>
        <w:rPr>
          <w:rStyle w:val="Hyperlink.0"/>
        </w:rPr>
        <w:instrText xml:space="preserve"> HYPERLINK "https://ukurier.gov.ua/uk/articles/povidomlennya-pro-porushe-ta-provedennya-speci/"</w:instrText>
      </w:r>
      <w:r>
        <w:rPr>
          <w:rStyle w:val="Hyperlink.0"/>
        </w:rPr>
        <w:fldChar w:fldCharType="separate" w:fldLock="0"/>
      </w:r>
      <w:r>
        <w:rPr>
          <w:rStyle w:val="Hyperlink.0"/>
          <w:rtl w:val="0"/>
          <w:lang w:val="en-US"/>
        </w:rPr>
        <w:t>https://ukurier.gov.ua/uk/articles/povidomlennya-pro-porushe-ta-provedennya-speci/</w:t>
      </w:r>
      <w:r>
        <w:rPr/>
        <w:fldChar w:fldCharType="end" w:fldLock="0"/>
      </w:r>
    </w:p>
    <w:p>
      <w:pPr>
        <w:pStyle w:val="Normal.0"/>
        <w:jc w:val="center"/>
        <w:rPr>
          <w:b w:val="1"/>
          <w:bCs w:val="1"/>
          <w:outline w:val="0"/>
          <w:color w:val="ff0000"/>
          <w:u w:color="ff0000"/>
          <w14:textFill>
            <w14:solidFill>
              <w14:srgbClr w14:val="FF0000"/>
            </w14:solidFill>
          </w14:textFill>
        </w:rPr>
      </w:pPr>
    </w:p>
    <w:p>
      <w:pPr>
        <w:pStyle w:val="Normal.0"/>
        <w:jc w:val="center"/>
        <w:rPr>
          <w:b w:val="1"/>
          <w:bCs w:val="1"/>
          <w:outline w:val="0"/>
          <w:color w:val="ff0000"/>
          <w:u w:color="ff0000"/>
          <w14:textFill>
            <w14:solidFill>
              <w14:srgbClr w14:val="FF0000"/>
            </w14:solidFill>
          </w14:textFill>
        </w:rPr>
      </w:pPr>
      <w:r>
        <w:rPr>
          <w:b w:val="1"/>
          <w:bCs w:val="1"/>
          <w:outline w:val="0"/>
          <w:color w:val="ff0000"/>
          <w:u w:color="ff0000"/>
          <w:rtl w:val="0"/>
          <w14:textFill>
            <w14:solidFill>
              <w14:srgbClr w14:val="FF0000"/>
            </w14:solidFill>
          </w14:textFill>
        </w:rPr>
        <w:t>T</w:t>
      </w:r>
      <w:r>
        <w:rPr>
          <w:b w:val="1"/>
          <w:bCs w:val="1"/>
          <w:outline w:val="0"/>
          <w:color w:val="ff0000"/>
          <w:u w:color="ff0000"/>
          <w:rtl w:val="0"/>
          <w14:textFill>
            <w14:solidFill>
              <w14:srgbClr w14:val="FF0000"/>
            </w14:solidFill>
          </w14:textFill>
        </w:rPr>
        <w:t>Ł</w:t>
      </w:r>
      <w:r>
        <w:rPr>
          <w:b w:val="1"/>
          <w:bCs w:val="1"/>
          <w:outline w:val="0"/>
          <w:color w:val="ff0000"/>
          <w:u w:color="ff0000"/>
          <w:rtl w:val="0"/>
          <w:lang w:val="de-DE"/>
          <w14:textFill>
            <w14:solidFill>
              <w14:srgbClr w14:val="FF0000"/>
            </w14:solidFill>
          </w14:textFill>
        </w:rPr>
        <w:t>UMACZENIE ROBOCZE Z J. UKRAI</w:t>
      </w:r>
      <w:r>
        <w:rPr>
          <w:b w:val="1"/>
          <w:bCs w:val="1"/>
          <w:outline w:val="0"/>
          <w:color w:val="ff0000"/>
          <w:u w:color="ff0000"/>
          <w:rtl w:val="0"/>
          <w14:textFill>
            <w14:solidFill>
              <w14:srgbClr w14:val="FF0000"/>
            </w14:solidFill>
          </w14:textFill>
        </w:rPr>
        <w:t>Ń</w:t>
      </w:r>
      <w:r>
        <w:rPr>
          <w:b w:val="1"/>
          <w:bCs w:val="1"/>
          <w:outline w:val="0"/>
          <w:color w:val="ff0000"/>
          <w:u w:color="ff0000"/>
          <w:rtl w:val="0"/>
          <w:lang w:val="de-DE"/>
          <w14:textFill>
            <w14:solidFill>
              <w14:srgbClr w14:val="FF0000"/>
            </w14:solidFill>
          </w14:textFill>
        </w:rPr>
        <w:t>SKIEGO</w:t>
      </w:r>
    </w:p>
    <w:p>
      <w:pPr>
        <w:pStyle w:val="Normal.0"/>
        <w:rPr>
          <w:outline w:val="0"/>
          <w:color w:val="000000"/>
          <w:u w:color="000000"/>
          <w14:textFill>
            <w14:solidFill>
              <w14:srgbClr w14:val="000000"/>
            </w14:solidFill>
          </w14:textFill>
        </w:rPr>
      </w:pP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Gazeta Rady Ministr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Ukrainy</w:t>
      </w:r>
    </w:p>
    <w:p>
      <w:pPr>
        <w:pStyle w:val="Normal.0"/>
        <w:rPr>
          <w:b w:val="1"/>
          <w:bCs w:val="1"/>
          <w:outline w:val="0"/>
          <w:color w:val="000000"/>
          <w:u w:color="000000"/>
          <w14:textFill>
            <w14:solidFill>
              <w14:srgbClr w14:val="000000"/>
            </w14:solidFill>
          </w14:textFill>
        </w:rPr>
      </w:pPr>
      <w:r>
        <w:rPr>
          <w:b w:val="1"/>
          <w:bCs w:val="1"/>
          <w:outline w:val="0"/>
          <w:color w:val="000000"/>
          <w:u w:color="000000"/>
          <w:rtl w:val="0"/>
          <w14:textFill>
            <w14:solidFill>
              <w14:srgbClr w14:val="000000"/>
            </w14:solidFill>
          </w14:textFill>
        </w:rPr>
        <w:t>Kurier Rz</w:t>
      </w:r>
      <w:r>
        <w:rPr>
          <w:b w:val="1"/>
          <w:bCs w:val="1"/>
          <w:outline w:val="0"/>
          <w:color w:val="000000"/>
          <w:u w:color="000000"/>
          <w:rtl w:val="0"/>
          <w14:textFill>
            <w14:solidFill>
              <w14:srgbClr w14:val="000000"/>
            </w14:solidFill>
          </w14:textFill>
        </w:rPr>
        <w:t>ą</w:t>
      </w:r>
      <w:r>
        <w:rPr>
          <w:b w:val="1"/>
          <w:bCs w:val="1"/>
          <w:outline w:val="0"/>
          <w:color w:val="000000"/>
          <w:u w:color="000000"/>
          <w:rtl w:val="0"/>
          <w14:textFill>
            <w14:solidFill>
              <w14:srgbClr w14:val="000000"/>
            </w14:solidFill>
          </w14:textFill>
        </w:rPr>
        <w:t>dowy</w:t>
      </w:r>
    </w:p>
    <w:p>
      <w:pPr>
        <w:pStyle w:val="Normal.0"/>
        <w:jc w:val="right"/>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24 grudnia 2021 r.</w:t>
      </w:r>
    </w:p>
    <w:p>
      <w:pPr>
        <w:pStyle w:val="Normal.0"/>
        <w:jc w:val="center"/>
        <w:rPr>
          <w:b w:val="1"/>
          <w:bCs w:val="1"/>
        </w:rPr>
      </w:pPr>
      <w:r>
        <w:rPr>
          <w:b w:val="1"/>
          <w:bCs w:val="1"/>
          <w:rtl w:val="0"/>
          <w:lang w:val="en-US"/>
        </w:rPr>
        <w:t>POWIADOMIENIE</w:t>
      </w:r>
    </w:p>
    <w:p>
      <w:pPr>
        <w:pStyle w:val="Normal.0"/>
        <w:jc w:val="center"/>
        <w:rPr>
          <w:b w:val="1"/>
          <w:bCs w:val="1"/>
        </w:rPr>
      </w:pPr>
      <w:r>
        <w:rPr>
          <w:b w:val="1"/>
          <w:bCs w:val="1"/>
          <w:rtl w:val="0"/>
        </w:rPr>
        <w:t>w sprawie wszcz</w:t>
      </w:r>
      <w:r>
        <w:rPr>
          <w:b w:val="1"/>
          <w:bCs w:val="1"/>
          <w:rtl w:val="0"/>
        </w:rPr>
        <w:t>ę</w:t>
      </w:r>
      <w:r>
        <w:rPr>
          <w:b w:val="1"/>
          <w:bCs w:val="1"/>
          <w:rtl w:val="0"/>
        </w:rPr>
        <w:t>cia i przeprowadzenia specjalnego dochodzenia w sprawie importu niekt</w:t>
      </w:r>
      <w:r>
        <w:rPr>
          <w:b w:val="1"/>
          <w:bCs w:val="1"/>
          <w:rtl w:val="0"/>
          <w:lang w:val="es-ES_tradnl"/>
        </w:rPr>
        <w:t>ó</w:t>
      </w:r>
      <w:r>
        <w:rPr>
          <w:b w:val="1"/>
          <w:bCs w:val="1"/>
          <w:rtl w:val="0"/>
        </w:rPr>
        <w:t>rych rodzaj</w:t>
      </w:r>
      <w:r>
        <w:rPr>
          <w:b w:val="1"/>
          <w:bCs w:val="1"/>
          <w:rtl w:val="0"/>
          <w:lang w:val="es-ES_tradnl"/>
        </w:rPr>
        <w:t>ó</w:t>
      </w:r>
      <w:r>
        <w:rPr>
          <w:b w:val="1"/>
          <w:bCs w:val="1"/>
          <w:rtl w:val="0"/>
        </w:rPr>
        <w:t>w sera na Ukrain</w:t>
      </w:r>
      <w:r>
        <w:rPr>
          <w:b w:val="1"/>
          <w:bCs w:val="1"/>
          <w:rtl w:val="0"/>
        </w:rPr>
        <w:t xml:space="preserve">ę </w:t>
      </w:r>
      <w:r>
        <w:rPr>
          <w:b w:val="1"/>
          <w:bCs w:val="1"/>
          <w:rtl w:val="0"/>
        </w:rPr>
        <w:t>niezale</w:t>
      </w:r>
      <w:r>
        <w:rPr>
          <w:b w:val="1"/>
          <w:bCs w:val="1"/>
          <w:rtl w:val="0"/>
        </w:rPr>
        <w:t>ż</w:t>
      </w:r>
      <w:r>
        <w:rPr>
          <w:b w:val="1"/>
          <w:bCs w:val="1"/>
          <w:rtl w:val="0"/>
        </w:rPr>
        <w:t>nie od kraju pochodzenia i eksportu</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Zgodnie z Ustaw</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 xml:space="preserve">Ukrainy </w:t>
      </w:r>
      <w:r>
        <w:rPr>
          <w:outline w:val="0"/>
          <w:color w:val="000000"/>
          <w:u w:color="000000"/>
          <w:rtl w:val="0"/>
          <w14:textFill>
            <w14:solidFill>
              <w14:srgbClr w14:val="000000"/>
            </w14:solidFill>
          </w14:textFill>
        </w:rPr>
        <w:t>„</w:t>
      </w:r>
      <w:r>
        <w:rPr>
          <w:outline w:val="0"/>
          <w:color w:val="000000"/>
          <w:u w:color="000000"/>
          <w:rtl w:val="0"/>
          <w14:textFill>
            <w14:solidFill>
              <w14:srgbClr w14:val="000000"/>
            </w14:solidFill>
          </w14:textFill>
        </w:rPr>
        <w:t xml:space="preserve">O stosowaniu specjalnych </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rodk</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w imporcie na Ukrain</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 xml:space="preserve">(dalej </w:t>
      </w:r>
      <w:r>
        <w:rPr>
          <w:outline w:val="0"/>
          <w:color w:val="000000"/>
          <w:u w:color="000000"/>
          <w:rtl w:val="0"/>
          <w14:textFill>
            <w14:solidFill>
              <w14:srgbClr w14:val="000000"/>
            </w14:solidFill>
          </w14:textFill>
        </w:rPr>
        <w:t xml:space="preserve">– </w:t>
      </w:r>
      <w:r>
        <w:rPr>
          <w:outline w:val="0"/>
          <w:color w:val="000000"/>
          <w:u w:color="000000"/>
          <w:rtl w:val="0"/>
          <w14:textFill>
            <w14:solidFill>
              <w14:srgbClr w14:val="000000"/>
            </w14:solidFill>
          </w14:textFill>
        </w:rPr>
        <w:t>ustawa) Mi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dzyresortowa Komisja Handlu Mi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 xml:space="preserve">dzynarodowego (dalej </w:t>
      </w:r>
      <w:r>
        <w:rPr>
          <w:outline w:val="0"/>
          <w:color w:val="000000"/>
          <w:u w:color="000000"/>
          <w:rtl w:val="0"/>
          <w14:textFill>
            <w14:solidFill>
              <w14:srgbClr w14:val="000000"/>
            </w14:solidFill>
          </w14:textFill>
        </w:rPr>
        <w:t xml:space="preserve">– </w:t>
      </w:r>
      <w:r>
        <w:rPr>
          <w:outline w:val="0"/>
          <w:color w:val="000000"/>
          <w:u w:color="000000"/>
          <w:rtl w:val="0"/>
          <w14:textFill>
            <w14:solidFill>
              <w14:srgbClr w14:val="000000"/>
            </w14:solidFill>
          </w14:textFill>
        </w:rPr>
        <w:t>Komisja) rozpatrzy</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a z</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o</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 xml:space="preserve">ony przez zrzeszenie </w:t>
      </w:r>
      <w:r>
        <w:rPr>
          <w:outline w:val="0"/>
          <w:color w:val="000000"/>
          <w:u w:color="000000"/>
          <w:rtl w:val="0"/>
          <w14:textFill>
            <w14:solidFill>
              <w14:srgbClr w14:val="000000"/>
            </w14:solidFill>
          </w14:textFill>
        </w:rPr>
        <w:t>„</w:t>
      </w:r>
      <w:r>
        <w:rPr>
          <w:outline w:val="0"/>
          <w:color w:val="000000"/>
          <w:u w:color="000000"/>
          <w:rtl w:val="0"/>
          <w:lang w:val="nl-NL"/>
          <w14:textFill>
            <w14:solidFill>
              <w14:srgbClr w14:val="000000"/>
            </w14:solidFill>
          </w14:textFill>
        </w:rPr>
        <w:t>Zwi</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zek Przedsi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biorstw Mleczarskich Ukrainy</w:t>
      </w:r>
      <w:r>
        <w:rPr>
          <w:outline w:val="0"/>
          <w:color w:val="000000"/>
          <w:u w:color="000000"/>
          <w:rtl w:val="0"/>
          <w14:textFill>
            <w14:solidFill>
              <w14:srgbClr w14:val="000000"/>
            </w14:solidFill>
          </w14:textFill>
        </w:rPr>
        <w:t xml:space="preserve">” </w:t>
      </w:r>
      <w:r>
        <w:rPr>
          <w:outline w:val="0"/>
          <w:color w:val="000000"/>
          <w:u w:color="000000"/>
          <w:rtl w:val="0"/>
          <w14:textFill>
            <w14:solidFill>
              <w14:srgbClr w14:val="000000"/>
            </w14:solidFill>
          </w14:textFill>
        </w:rPr>
        <w:t xml:space="preserve">w imieniu </w:t>
      </w:r>
      <w:r>
        <w:rPr>
          <w:i w:val="1"/>
          <w:iCs w:val="1"/>
          <w:outline w:val="0"/>
          <w:color w:val="000000"/>
          <w:u w:color="000000"/>
          <w:rtl w:val="0"/>
          <w14:textFill>
            <w14:solidFill>
              <w14:srgbClr w14:val="000000"/>
            </w14:solidFill>
          </w14:textFill>
        </w:rPr>
        <w:t>…</w:t>
      </w:r>
      <w:r>
        <w:rPr>
          <w:i w:val="1"/>
          <w:iCs w:val="1"/>
          <w:outline w:val="0"/>
          <w:color w:val="000000"/>
          <w:u w:color="000000"/>
          <w:rtl w:val="0"/>
          <w14:textFill>
            <w14:solidFill>
              <w14:srgbClr w14:val="000000"/>
            </w14:solidFill>
          </w14:textFill>
        </w:rPr>
        <w:t>szczeg</w:t>
      </w:r>
      <w:r>
        <w:rPr>
          <w:i w:val="1"/>
          <w:iCs w:val="1"/>
          <w:outline w:val="0"/>
          <w:color w:val="000000"/>
          <w:u w:color="000000"/>
          <w:rtl w:val="0"/>
          <w14:textFill>
            <w14:solidFill>
              <w14:srgbClr w14:val="000000"/>
            </w14:solidFill>
          </w14:textFill>
        </w:rPr>
        <w:t>ół</w:t>
      </w:r>
      <w:r>
        <w:rPr>
          <w:i w:val="1"/>
          <w:iCs w:val="1"/>
          <w:outline w:val="0"/>
          <w:color w:val="000000"/>
          <w:u w:color="000000"/>
          <w:rtl w:val="0"/>
          <w14:textFill>
            <w14:solidFill>
              <w14:srgbClr w14:val="000000"/>
            </w14:solidFill>
          </w14:textFill>
        </w:rPr>
        <w:t>owo wymienione firmy ukrai</w:t>
      </w:r>
      <w:r>
        <w:rPr>
          <w:i w:val="1"/>
          <w:iCs w:val="1"/>
          <w:outline w:val="0"/>
          <w:color w:val="000000"/>
          <w:u w:color="000000"/>
          <w:rtl w:val="0"/>
          <w14:textFill>
            <w14:solidFill>
              <w14:srgbClr w14:val="000000"/>
            </w14:solidFill>
          </w14:textFill>
        </w:rPr>
        <w:t>ń</w:t>
      </w:r>
      <w:r>
        <w:rPr>
          <w:i w:val="1"/>
          <w:iCs w:val="1"/>
          <w:outline w:val="0"/>
          <w:color w:val="000000"/>
          <w:u w:color="000000"/>
          <w:rtl w:val="0"/>
          <w14:textFill>
            <w14:solidFill>
              <w14:srgbClr w14:val="000000"/>
            </w14:solidFill>
          </w14:textFill>
        </w:rPr>
        <w:t>skie</w:t>
      </w:r>
      <w:r>
        <w:rPr>
          <w:i w:val="1"/>
          <w:iCs w:val="1"/>
          <w:outline w:val="0"/>
          <w:color w:val="000000"/>
          <w:u w:color="000000"/>
          <w:rtl w:val="0"/>
          <w14:textFill>
            <w14:solidFill>
              <w14:srgbClr w14:val="000000"/>
            </w14:solidFill>
          </w14:textFill>
        </w:rPr>
        <w:t xml:space="preserve">… </w:t>
      </w:r>
      <w:r>
        <w:rPr>
          <w:outline w:val="0"/>
          <w:color w:val="000000"/>
          <w:u w:color="000000"/>
          <w:rtl w:val="0"/>
          <w14:textFill>
            <w14:solidFill>
              <w14:srgbClr w14:val="000000"/>
            </w14:solidFill>
          </w14:textFill>
        </w:rPr>
        <w:t>wniosek dot. wszcz</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cia i przeprowadzenia specjalnego dochodzenia w sprawie importu na Ukrain</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niekt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rych rodzaj</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produkt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mlecznych niezale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enie od kraju pochodzenia i eksportu (dalej - wniosek) i materia</w:t>
      </w:r>
      <w:r>
        <w:rPr>
          <w:outline w:val="0"/>
          <w:color w:val="000000"/>
          <w:u w:color="000000"/>
          <w:rtl w:val="0"/>
          <w14:textFill>
            <w14:solidFill>
              <w14:srgbClr w14:val="000000"/>
            </w14:solidFill>
          </w14:textFill>
        </w:rPr>
        <w:t>łó</w:t>
      </w:r>
      <w:r>
        <w:rPr>
          <w:outline w:val="0"/>
          <w:color w:val="000000"/>
          <w:u w:color="000000"/>
          <w:rtl w:val="0"/>
          <w14:textFill>
            <w14:solidFill>
              <w14:srgbClr w14:val="000000"/>
            </w14:solidFill>
          </w14:textFill>
        </w:rPr>
        <w:t>w Ministerstwa Gospodarki Ukrainy.</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Towarem, 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ry ma podlega</w:t>
      </w:r>
      <w:r>
        <w:rPr>
          <w:outline w:val="0"/>
          <w:color w:val="000000"/>
          <w:u w:color="000000"/>
          <w:rtl w:val="0"/>
          <w14:textFill>
            <w14:solidFill>
              <w14:srgbClr w14:val="000000"/>
            </w14:solidFill>
          </w14:textFill>
        </w:rPr>
        <w:t xml:space="preserve">ć </w:t>
      </w:r>
      <w:r>
        <w:rPr>
          <w:outline w:val="0"/>
          <w:color w:val="000000"/>
          <w:u w:color="000000"/>
          <w:rtl w:val="0"/>
          <w14:textFill>
            <w14:solidFill>
              <w14:srgbClr w14:val="000000"/>
            </w14:solidFill>
          </w14:textFill>
        </w:rPr>
        <w:t>dochodzeni to:</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niekt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re rodzaje produkt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mlecznych, klasyfikowane kodami:</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0403 10 11 00, 0403 10 13 00, 0403 10 19 00, 0403 10 31 00, 0403 10 33 00,</w:t>
      </w:r>
      <w:r>
        <w:rPr>
          <w:outline w:val="0"/>
          <w:color w:val="000000"/>
          <w:u w:color="000000"/>
          <w14:textFill>
            <w14:solidFill>
              <w14:srgbClr w14:val="000000"/>
            </w14:solidFill>
          </w14:textFill>
        </w:rPr>
        <w:br w:type="textWrapping"/>
      </w:r>
      <w:r>
        <w:rPr>
          <w:outline w:val="0"/>
          <w:color w:val="000000"/>
          <w:u w:color="000000"/>
          <w:rtl w:val="0"/>
          <w14:textFill>
            <w14:solidFill>
              <w14:srgbClr w14:val="000000"/>
            </w14:solidFill>
          </w14:textFill>
        </w:rPr>
        <w:t>0403 10 39 00, 0403 10 91 00, 0403 10 93 00, 0403 10 99 00, 0403 90 31 00,</w:t>
      </w:r>
      <w:r>
        <w:rPr>
          <w:outline w:val="0"/>
          <w:color w:val="000000"/>
          <w:u w:color="000000"/>
          <w14:textFill>
            <w14:solidFill>
              <w14:srgbClr w14:val="000000"/>
            </w14:solidFill>
          </w14:textFill>
        </w:rPr>
        <w:br w:type="textWrapping"/>
      </w:r>
      <w:r>
        <w:rPr>
          <w:outline w:val="0"/>
          <w:color w:val="000000"/>
          <w:u w:color="000000"/>
          <w:rtl w:val="0"/>
          <w14:textFill>
            <w14:solidFill>
              <w14:srgbClr w14:val="000000"/>
            </w14:solidFill>
          </w14:textFill>
        </w:rPr>
        <w:t>0403 90 33 00, 0403 90 39 00, 0403 90 51 00, 0403 90 53 00, 0403 90 59 00,</w:t>
      </w:r>
      <w:r>
        <w:rPr>
          <w:outline w:val="0"/>
          <w:color w:val="000000"/>
          <w:u w:color="000000"/>
          <w14:textFill>
            <w14:solidFill>
              <w14:srgbClr w14:val="000000"/>
            </w14:solidFill>
          </w14:textFill>
        </w:rPr>
        <w:br w:type="textWrapping"/>
      </w:r>
      <w:r>
        <w:rPr>
          <w:outline w:val="0"/>
          <w:color w:val="000000"/>
          <w:u w:color="000000"/>
          <w:rtl w:val="0"/>
          <w14:textFill>
            <w14:solidFill>
              <w14:srgbClr w14:val="000000"/>
            </w14:solidFill>
          </w14:textFill>
        </w:rPr>
        <w:t>0403 90 63 00, 0403 90 69 00, 0403 90 91 00, 0403 90 93 00, 0403 90 99 00,</w:t>
      </w:r>
      <w:r>
        <w:rPr>
          <w:outline w:val="0"/>
          <w:color w:val="000000"/>
          <w:u w:color="000000"/>
          <w14:textFill>
            <w14:solidFill>
              <w14:srgbClr w14:val="000000"/>
            </w14:solidFill>
          </w14:textFill>
        </w:rPr>
        <w:br w:type="textWrapping"/>
      </w:r>
      <w:r>
        <w:rPr>
          <w:outline w:val="0"/>
          <w:color w:val="000000"/>
          <w:u w:color="000000"/>
          <w:rtl w:val="0"/>
          <w14:textFill>
            <w14:solidFill>
              <w14:srgbClr w14:val="000000"/>
            </w14:solidFill>
          </w14:textFill>
        </w:rPr>
        <w:t>0406 30 31 00, 0406 30 39 00, 0406 30 90 00, 0406 90 23 00, 0406 90 25 00,</w:t>
      </w:r>
      <w:r>
        <w:rPr>
          <w:outline w:val="0"/>
          <w:color w:val="000000"/>
          <w:u w:color="000000"/>
          <w14:textFill>
            <w14:solidFill>
              <w14:srgbClr w14:val="000000"/>
            </w14:solidFill>
          </w14:textFill>
        </w:rPr>
        <w:br w:type="textWrapping"/>
      </w:r>
      <w:r>
        <w:rPr>
          <w:outline w:val="0"/>
          <w:color w:val="000000"/>
          <w:u w:color="000000"/>
          <w:rtl w:val="0"/>
          <w14:textFill>
            <w14:solidFill>
              <w14:srgbClr w14:val="000000"/>
            </w14:solidFill>
          </w14:textFill>
        </w:rPr>
        <w:t>0406 90 32 00, 0406 90 78 00, 0406 90 86 00, 0406 90 89 00, 0406 90 92 00,</w:t>
      </w:r>
      <w:r>
        <w:rPr>
          <w:outline w:val="0"/>
          <w:color w:val="000000"/>
          <w:u w:color="000000"/>
          <w14:textFill>
            <w14:solidFill>
              <w14:srgbClr w14:val="000000"/>
            </w14:solidFill>
          </w14:textFill>
        </w:rPr>
        <w:br w:type="textWrapping"/>
      </w:r>
      <w:r>
        <w:rPr>
          <w:outline w:val="0"/>
          <w:color w:val="000000"/>
          <w:u w:color="000000"/>
          <w:rtl w:val="0"/>
          <w14:textFill>
            <w14:solidFill>
              <w14:srgbClr w14:val="000000"/>
            </w14:solidFill>
          </w14:textFill>
        </w:rPr>
        <w:t>0406 90 99 10, zgodnie z ukrai</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sk</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klasyfikacj</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towarow</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w handlu zagranicznym.</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Na podstawie wynik</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analizy Komisja postanowi</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a:</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wniosek nie zawiera wystarczaj</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co uzasadnionych dowod</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do wszcz</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cia specjalnego dochodzenia w sprawie importu na Ukrain</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fermentowanych produkt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mlecznych, niezale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nie od kraju pochodzenia i eksportu;</w:t>
      </w:r>
    </w:p>
    <w:p>
      <w:pPr>
        <w:pStyle w:val="Normal.0"/>
        <w:jc w:val="both"/>
        <w:rPr>
          <w:i w:val="1"/>
          <w:iCs w:val="1"/>
          <w:outline w:val="0"/>
          <w:color w:val="000000"/>
          <w:u w:color="000000"/>
          <w14:textFill>
            <w14:solidFill>
              <w14:srgbClr w14:val="000000"/>
            </w14:solidFill>
          </w14:textFill>
        </w:rPr>
      </w:pPr>
      <w:r>
        <w:rPr>
          <w:i w:val="1"/>
          <w:iCs w:val="1"/>
          <w:outline w:val="0"/>
          <w:color w:val="000000"/>
          <w:u w:color="000000"/>
          <w:rtl w:val="0"/>
          <w14:textFill>
            <w14:solidFill>
              <w14:srgbClr w14:val="000000"/>
            </w14:solidFill>
          </w14:textFill>
        </w:rPr>
        <w:t>a w przypadku niekt</w:t>
      </w:r>
      <w:r>
        <w:rPr>
          <w:i w:val="1"/>
          <w:iCs w:val="1"/>
          <w:outline w:val="0"/>
          <w:color w:val="000000"/>
          <w:u w:color="000000"/>
          <w:rtl w:val="0"/>
          <w:lang w:val="es-ES_tradnl"/>
          <w14:textFill>
            <w14:solidFill>
              <w14:srgbClr w14:val="000000"/>
            </w14:solidFill>
          </w14:textFill>
        </w:rPr>
        <w:t>ó</w:t>
      </w:r>
      <w:r>
        <w:rPr>
          <w:i w:val="1"/>
          <w:iCs w:val="1"/>
          <w:outline w:val="0"/>
          <w:color w:val="000000"/>
          <w:u w:color="000000"/>
          <w:rtl w:val="0"/>
          <w14:textFill>
            <w14:solidFill>
              <w14:srgbClr w14:val="000000"/>
            </w14:solidFill>
          </w14:textFill>
        </w:rPr>
        <w:t>rych rodzaj</w:t>
      </w:r>
      <w:r>
        <w:rPr>
          <w:i w:val="1"/>
          <w:iCs w:val="1"/>
          <w:outline w:val="0"/>
          <w:color w:val="000000"/>
          <w:u w:color="000000"/>
          <w:rtl w:val="0"/>
          <w:lang w:val="es-ES_tradnl"/>
          <w14:textFill>
            <w14:solidFill>
              <w14:srgbClr w14:val="000000"/>
            </w14:solidFill>
          </w14:textFill>
        </w:rPr>
        <w:t>ó</w:t>
      </w:r>
      <w:r>
        <w:rPr>
          <w:i w:val="1"/>
          <w:iCs w:val="1"/>
          <w:outline w:val="0"/>
          <w:color w:val="000000"/>
          <w:u w:color="000000"/>
          <w:rtl w:val="0"/>
          <w14:textFill>
            <w14:solidFill>
              <w14:srgbClr w14:val="000000"/>
            </w14:solidFill>
          </w14:textFill>
        </w:rPr>
        <w:t>w sera:</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wniosek zawiera wystarczaj</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co uzasadnione dowody, na podstawie 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rych mo</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na uzna</w:t>
      </w:r>
      <w:r>
        <w:rPr>
          <w:outline w:val="0"/>
          <w:color w:val="000000"/>
          <w:u w:color="000000"/>
          <w:rtl w:val="0"/>
          <w14:textFill>
            <w14:solidFill>
              <w14:srgbClr w14:val="000000"/>
            </w14:solidFill>
          </w14:textFill>
        </w:rPr>
        <w:t>ć</w:t>
      </w:r>
      <w:r>
        <w:rPr>
          <w:outline w:val="0"/>
          <w:color w:val="000000"/>
          <w:u w:color="000000"/>
          <w:rtl w:val="0"/>
          <w14:textFill>
            <w14:solidFill>
              <w14:srgbClr w14:val="000000"/>
            </w14:solidFill>
          </w14:textFill>
        </w:rPr>
        <w:t xml:space="preserve">, </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e zosta</w:t>
      </w:r>
      <w:r>
        <w:rPr>
          <w:outline w:val="0"/>
          <w:color w:val="000000"/>
          <w:u w:color="000000"/>
          <w:rtl w:val="0"/>
          <w14:textFill>
            <w14:solidFill>
              <w14:srgbClr w14:val="000000"/>
            </w14:solidFill>
          </w14:textFill>
        </w:rPr>
        <w:t xml:space="preserve">ł </w:t>
      </w:r>
      <w:r>
        <w:rPr>
          <w:outline w:val="0"/>
          <w:color w:val="000000"/>
          <w:u w:color="000000"/>
          <w:rtl w:val="0"/>
          <w14:textFill>
            <w14:solidFill>
              <w14:srgbClr w14:val="000000"/>
            </w14:solidFill>
          </w14:textFill>
        </w:rPr>
        <w:t>z</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o</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ony przez w</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a</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ciwego producenta krajowego;</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import na Ukrain</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towaru, niezale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 xml:space="preserve">nie od kraju pochodzenia i eksportu w okresie 2018 </w:t>
      </w:r>
      <w:r>
        <w:rPr>
          <w:outline w:val="0"/>
          <w:color w:val="000000"/>
          <w:u w:color="000000"/>
          <w:rtl w:val="0"/>
          <w14:textFill>
            <w14:solidFill>
              <w14:srgbClr w14:val="000000"/>
            </w14:solidFill>
          </w14:textFill>
        </w:rPr>
        <w:t xml:space="preserve">– </w:t>
      </w:r>
      <w:r>
        <w:rPr>
          <w:outline w:val="0"/>
          <w:color w:val="000000"/>
          <w:u w:color="000000"/>
          <w:rtl w:val="0"/>
          <w:lang w:val="en-US"/>
          <w14:textFill>
            <w14:solidFill>
              <w14:srgbClr w14:val="000000"/>
            </w14:solidFill>
          </w14:textFill>
        </w:rPr>
        <w:t>I p</w:t>
      </w:r>
      <w:r>
        <w:rPr>
          <w:outline w:val="0"/>
          <w:color w:val="000000"/>
          <w:u w:color="000000"/>
          <w:rtl w:val="0"/>
          <w14:textFill>
            <w14:solidFill>
              <w14:srgbClr w14:val="000000"/>
            </w14:solidFill>
          </w14:textFill>
        </w:rPr>
        <w:t>ół</w:t>
      </w:r>
      <w:r>
        <w:rPr>
          <w:outline w:val="0"/>
          <w:color w:val="000000"/>
          <w:u w:color="000000"/>
          <w:rtl w:val="0"/>
          <w14:textFill>
            <w14:solidFill>
              <w14:srgbClr w14:val="000000"/>
            </w14:solidFill>
          </w14:textFill>
        </w:rPr>
        <w:t>rocze 2021 r. wzr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s</w:t>
      </w:r>
      <w:r>
        <w:rPr>
          <w:outline w:val="0"/>
          <w:color w:val="000000"/>
          <w:u w:color="000000"/>
          <w:rtl w:val="0"/>
          <w14:textFill>
            <w14:solidFill>
              <w14:srgbClr w14:val="000000"/>
            </w14:solidFill>
          </w14:textFill>
        </w:rPr>
        <w:t xml:space="preserve">ł </w:t>
      </w:r>
      <w:r>
        <w:rPr>
          <w:outline w:val="0"/>
          <w:color w:val="000000"/>
          <w:u w:color="000000"/>
          <w:rtl w:val="0"/>
          <w14:textFill>
            <w14:solidFill>
              <w14:srgbClr w14:val="000000"/>
            </w14:solidFill>
          </w14:textFill>
        </w:rPr>
        <w:t>znacz</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co w warto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ciach bezwzgl</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dnych o 445%, w stosunku do wielko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 produkcji o 546% i konsumpcji o 461%;</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 xml:space="preserve">w okresie 2018 r. </w:t>
      </w:r>
      <w:r>
        <w:rPr>
          <w:outline w:val="0"/>
          <w:color w:val="000000"/>
          <w:u w:color="000000"/>
          <w:rtl w:val="0"/>
          <w14:textFill>
            <w14:solidFill>
              <w14:srgbClr w14:val="000000"/>
            </w14:solidFill>
          </w14:textFill>
        </w:rPr>
        <w:t xml:space="preserve">– </w:t>
      </w:r>
      <w:r>
        <w:rPr>
          <w:outline w:val="0"/>
          <w:color w:val="000000"/>
          <w:u w:color="000000"/>
          <w:rtl w:val="0"/>
          <w:lang w:val="en-US"/>
          <w14:textFill>
            <w14:solidFill>
              <w14:srgbClr w14:val="000000"/>
            </w14:solidFill>
          </w14:textFill>
        </w:rPr>
        <w:t>I p</w:t>
      </w:r>
      <w:r>
        <w:rPr>
          <w:outline w:val="0"/>
          <w:color w:val="000000"/>
          <w:u w:color="000000"/>
          <w:rtl w:val="0"/>
          <w14:textFill>
            <w14:solidFill>
              <w14:srgbClr w14:val="000000"/>
            </w14:solidFill>
          </w14:textFill>
        </w:rPr>
        <w:t>ół</w:t>
      </w:r>
      <w:r>
        <w:rPr>
          <w:outline w:val="0"/>
          <w:color w:val="000000"/>
          <w:u w:color="000000"/>
          <w:rtl w:val="0"/>
          <w14:textFill>
            <w14:solidFill>
              <w14:srgbClr w14:val="000000"/>
            </w14:solidFill>
          </w14:textFill>
        </w:rPr>
        <w:t>rocze 2021 r. mog</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o mie</w:t>
      </w:r>
      <w:r>
        <w:rPr>
          <w:outline w:val="0"/>
          <w:color w:val="000000"/>
          <w:u w:color="000000"/>
          <w:rtl w:val="0"/>
          <w14:textFill>
            <w14:solidFill>
              <w14:srgbClr w14:val="000000"/>
            </w14:solidFill>
          </w14:textFill>
        </w:rPr>
        <w:t xml:space="preserve">ć </w:t>
      </w:r>
      <w:r>
        <w:rPr>
          <w:outline w:val="0"/>
          <w:color w:val="000000"/>
          <w:u w:color="000000"/>
          <w:rtl w:val="0"/>
          <w14:textFill>
            <w14:solidFill>
              <w14:srgbClr w14:val="000000"/>
            </w14:solidFill>
          </w14:textFill>
        </w:rPr>
        <w:t>miejsce spowodowanie znacznej szkody i powstawanie w konsekwencji ryzyka spowodowania znacznej szkody dla krajowego producenta w zwi</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zku z rosn</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cym importem towaru na Ukrain</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 zwi</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zku z tym i zgodnie z art. 9 ustawy, Komisja przyj</w:t>
      </w:r>
      <w:r>
        <w:rPr>
          <w:outline w:val="0"/>
          <w:color w:val="000000"/>
          <w:u w:color="000000"/>
          <w:rtl w:val="0"/>
          <w14:textFill>
            <w14:solidFill>
              <w14:srgbClr w14:val="000000"/>
            </w14:solidFill>
          </w14:textFill>
        </w:rPr>
        <w:t>ęł</w:t>
      </w:r>
      <w:r>
        <w:rPr>
          <w:outline w:val="0"/>
          <w:color w:val="000000"/>
          <w:u w:color="000000"/>
          <w:rtl w:val="0"/>
          <w14:textFill>
            <w14:solidFill>
              <w14:srgbClr w14:val="000000"/>
            </w14:solidFill>
          </w14:textFill>
        </w:rPr>
        <w:t>a decyzj</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z dnia 22.12.2021 r.nr SP-529/2021/4411-03, zgodnie z 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wszcz</w:t>
      </w:r>
      <w:r>
        <w:rPr>
          <w:outline w:val="0"/>
          <w:color w:val="000000"/>
          <w:u w:color="000000"/>
          <w:rtl w:val="0"/>
          <w14:textFill>
            <w14:solidFill>
              <w14:srgbClr w14:val="000000"/>
            </w14:solidFill>
          </w14:textFill>
        </w:rPr>
        <w:t>ęł</w:t>
      </w:r>
      <w:r>
        <w:rPr>
          <w:outline w:val="0"/>
          <w:color w:val="000000"/>
          <w:u w:color="000000"/>
          <w:rtl w:val="0"/>
          <w14:textFill>
            <w14:solidFill>
              <w14:srgbClr w14:val="000000"/>
            </w14:solidFill>
          </w14:textFill>
        </w:rPr>
        <w:t>a specjalne dochodzenie w sprawie importu na Ukrain</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towaru, niezale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nie od kraju pochodzenia i eksportu, 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 xml:space="preserve">ry posiada taki opis: </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niekt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re rodzaje sera sklasyfikowane kodami 0406 30 31 00, 0406 30 39 00, 0406 30 90 00, 0406 90 23 00, 0406 90 25 00, 0406 90 32 00, 0406 90 78 00, 0406 90 86 00, 0406 90 89 00, 0406 90 92 00, 0406 90 99 10, zgodnie z ukrai</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sk</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klasyfikacj</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towar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w handlu mi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dzynarodowym.</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Przeprowadzenie specjalnego dochodzenia powierzono Ministerstwu Gospodarki.</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Je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eli dochodzenie dotyczy interes</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os</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b fizycznych lub prawnych, osoby te maj</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prawo przes</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a</w:t>
      </w:r>
      <w:r>
        <w:rPr>
          <w:outline w:val="0"/>
          <w:color w:val="000000"/>
          <w:u w:color="000000"/>
          <w:rtl w:val="0"/>
          <w14:textFill>
            <w14:solidFill>
              <w14:srgbClr w14:val="000000"/>
            </w14:solidFill>
          </w14:textFill>
        </w:rPr>
        <w:t xml:space="preserve">ć </w:t>
      </w:r>
      <w:r>
        <w:rPr>
          <w:outline w:val="0"/>
          <w:color w:val="000000"/>
          <w:u w:color="000000"/>
          <w:rtl w:val="0"/>
          <w14:textFill>
            <w14:solidFill>
              <w14:srgbClr w14:val="000000"/>
            </w14:solidFill>
          </w14:textFill>
        </w:rPr>
        <w:t>do Ministerstwa Gospodarki informacje, 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re mog</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by</w:t>
      </w:r>
      <w:r>
        <w:rPr>
          <w:outline w:val="0"/>
          <w:color w:val="000000"/>
          <w:u w:color="000000"/>
          <w:rtl w:val="0"/>
          <w14:textFill>
            <w14:solidFill>
              <w14:srgbClr w14:val="000000"/>
            </w14:solidFill>
          </w14:textFill>
        </w:rPr>
        <w:t xml:space="preserve">ć </w:t>
      </w:r>
      <w:r>
        <w:rPr>
          <w:outline w:val="0"/>
          <w:color w:val="000000"/>
          <w:u w:color="000000"/>
          <w:rtl w:val="0"/>
          <w14:textFill>
            <w14:solidFill>
              <w14:srgbClr w14:val="000000"/>
            </w14:solidFill>
          </w14:textFill>
        </w:rPr>
        <w:t>przydatne dla przeprowadzenia dochodzenia.</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Informacje przekazywane do Ministerstwa Gospodarki powinny opiera</w:t>
      </w:r>
      <w:r>
        <w:rPr>
          <w:outline w:val="0"/>
          <w:color w:val="000000"/>
          <w:u w:color="000000"/>
          <w:rtl w:val="0"/>
          <w14:textFill>
            <w14:solidFill>
              <w14:srgbClr w14:val="000000"/>
            </w14:solidFill>
          </w14:textFill>
        </w:rPr>
        <w:t xml:space="preserve">ć </w:t>
      </w:r>
      <w:r>
        <w:rPr>
          <w:outline w:val="0"/>
          <w:color w:val="000000"/>
          <w:u w:color="000000"/>
          <w:rtl w:val="0"/>
          <w14:textFill>
            <w14:solidFill>
              <w14:srgbClr w14:val="000000"/>
            </w14:solidFill>
          </w14:textFill>
        </w:rPr>
        <w:t>si</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na faktach, a nie na go</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os</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ownych twierdzeniach czy przypuszczeniach. Jednocze</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nie informacje s</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uwzgl</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dniane przez Ministerstwo Gospodarki, je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eli s</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przekazywane w 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zyku pa</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stwowym Ukrainy oraz w terminach okre</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lonych przez ustaw</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 Komisj</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lub Ministerstwo Gospodarki.</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 ci</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gu 30 dni od daty publikacji niniejszego powiadomienia Ministerstwo Gospodarki przeprowadza rejestracj</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zainteresowanych stron specjalnego dochodzenia i rozwa</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a warunki przeprowadzenia przes</w:t>
      </w:r>
      <w:r>
        <w:rPr>
          <w:outline w:val="0"/>
          <w:color w:val="000000"/>
          <w:u w:color="000000"/>
          <w:rtl w:val="0"/>
          <w14:textFill>
            <w14:solidFill>
              <w14:srgbClr w14:val="000000"/>
            </w14:solidFill>
          </w14:textFill>
        </w:rPr>
        <w:t>ł</w:t>
      </w:r>
      <w:r>
        <w:rPr>
          <w:outline w:val="0"/>
          <w:color w:val="000000"/>
          <w:u w:color="000000"/>
          <w:rtl w:val="0"/>
          <w:lang w:val="es-ES_tradnl"/>
          <w14:textFill>
            <w14:solidFill>
              <w14:srgbClr w14:val="000000"/>
            </w14:solidFill>
          </w14:textFill>
        </w:rPr>
        <w:t>ucha</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 pro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bie o rejestracj</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zainteresowana strona dochodzenia musi poda</w:t>
      </w:r>
      <w:r>
        <w:rPr>
          <w:outline w:val="0"/>
          <w:color w:val="000000"/>
          <w:u w:color="000000"/>
          <w:rtl w:val="0"/>
          <w14:textFill>
            <w14:solidFill>
              <w14:srgbClr w14:val="000000"/>
            </w14:solidFill>
          </w14:textFill>
        </w:rPr>
        <w:t xml:space="preserve">ć </w:t>
      </w:r>
      <w:r>
        <w:rPr>
          <w:outline w:val="0"/>
          <w:color w:val="000000"/>
          <w:u w:color="000000"/>
          <w:rtl w:val="0"/>
          <w14:textFill>
            <w14:solidFill>
              <w14:srgbClr w14:val="000000"/>
            </w14:solidFill>
          </w14:textFill>
        </w:rPr>
        <w:t>nazw</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 adres prawny, numer telefonu, adres e-mail organizacji, nazwisko, nazwisko imi</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i imi</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odojcowskie osoby kontaktowej, rodzaj dzia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alno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 (producent, importer, eksporter itp.). Zalecany formularz pro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by o rejestracj</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zainteresowanej strony dochodzenia znajduje si</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w za</w:t>
      </w:r>
      <w:r>
        <w:rPr>
          <w:outline w:val="0"/>
          <w:color w:val="000000"/>
          <w:u w:color="000000"/>
          <w:rtl w:val="0"/>
          <w14:textFill>
            <w14:solidFill>
              <w14:srgbClr w14:val="000000"/>
            </w14:solidFill>
          </w14:textFill>
        </w:rPr>
        <w:t>łą</w:t>
      </w:r>
      <w:r>
        <w:rPr>
          <w:outline w:val="0"/>
          <w:color w:val="000000"/>
          <w:u w:color="000000"/>
          <w:rtl w:val="0"/>
          <w14:textFill>
            <w14:solidFill>
              <w14:srgbClr w14:val="000000"/>
            </w14:solidFill>
          </w14:textFill>
        </w:rPr>
        <w:t>czniku do niniejszego powiadomienia.</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 terminie 45 dni od dnia publikacji niniejszego powiadomienia Ministerstwo Gospodarki rozpatruje pisemne komentarze i informacje dotycz</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ce wszcz</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cia dochodzenia. Informacje powinny by</w:t>
      </w:r>
      <w:r>
        <w:rPr>
          <w:outline w:val="0"/>
          <w:color w:val="000000"/>
          <w:u w:color="000000"/>
          <w:rtl w:val="0"/>
          <w14:textFill>
            <w14:solidFill>
              <w14:srgbClr w14:val="000000"/>
            </w14:solidFill>
          </w14:textFill>
        </w:rPr>
        <w:t xml:space="preserve">ć </w:t>
      </w:r>
      <w:r>
        <w:rPr>
          <w:outline w:val="0"/>
          <w:color w:val="000000"/>
          <w:u w:color="000000"/>
          <w:rtl w:val="0"/>
          <w14:textFill>
            <w14:solidFill>
              <w14:srgbClr w14:val="000000"/>
            </w14:solidFill>
          </w14:textFill>
        </w:rPr>
        <w:t>dostarczone w 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zyku ukrai</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skim lub w 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zyku oryginalnym wraz z t</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umaczeniem na 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zyk ukrai</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ski.</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Je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eli informacje maj</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charakter poufny, konieczne jest przygotowanie i przes</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anie do Ministerstwa Gospodarki ich wersji poufnej i jawnej.</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 xml:space="preserve">Decyzja Komisji z dnia 22.12.2021 r. nr SP-529/2021/4411-03 wchodzi w </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ycie z dniem publikacji niniejszego og</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oszenia.</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 xml:space="preserve">Informacja o kontaktach: tel. +380 (044) 596-68-04, 596-67-36; e-mail: </w:t>
      </w:r>
      <w:r>
        <w:rPr>
          <w:rStyle w:val="Hyperlink.1"/>
        </w:rPr>
        <w:fldChar w:fldCharType="begin" w:fldLock="0"/>
      </w:r>
      <w:r>
        <w:rPr>
          <w:rStyle w:val="Hyperlink.1"/>
        </w:rPr>
        <w:instrText xml:space="preserve"> HYPERLINK "mailto:tradedefence@me.gov.ua"</w:instrText>
      </w:r>
      <w:r>
        <w:rPr>
          <w:rStyle w:val="Hyperlink.1"/>
        </w:rPr>
        <w:fldChar w:fldCharType="separate" w:fldLock="0"/>
      </w:r>
      <w:r>
        <w:rPr>
          <w:rStyle w:val="Hyperlink.1"/>
          <w:rtl w:val="0"/>
          <w:lang w:val="en-US"/>
        </w:rPr>
        <w:t>tradedefence@me.gov.ua</w:t>
      </w:r>
      <w:r>
        <w:rPr/>
        <w:fldChar w:fldCharType="end" w:fldLock="0"/>
      </w:r>
      <w:r>
        <w:rPr>
          <w:outline w:val="0"/>
          <w:color w:val="000000"/>
          <w:u w:color="000000"/>
          <w:rtl w:val="0"/>
          <w14:textFill>
            <w14:solidFill>
              <w14:srgbClr w14:val="000000"/>
            </w14:solidFill>
          </w14:textFill>
        </w:rPr>
        <w:t>.</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Dla oficjalnej rejestracji dokument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adres Ministerstwa Gospodarki: ul. M. Hruszewskoho, 12/2, m. Kij</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 xml:space="preserve">w, 01008; e-mail: </w:t>
      </w:r>
      <w:r>
        <w:rPr>
          <w:rStyle w:val="Hyperlink.1"/>
        </w:rPr>
        <w:fldChar w:fldCharType="begin" w:fldLock="0"/>
      </w:r>
      <w:r>
        <w:rPr>
          <w:rStyle w:val="Hyperlink.1"/>
        </w:rPr>
        <w:instrText xml:space="preserve"> HYPERLINK "mailto:meconomy@me.gov.ua"</w:instrText>
      </w:r>
      <w:r>
        <w:rPr>
          <w:rStyle w:val="Hyperlink.1"/>
        </w:rPr>
        <w:fldChar w:fldCharType="separate" w:fldLock="0"/>
      </w:r>
      <w:r>
        <w:rPr>
          <w:rStyle w:val="Hyperlink.1"/>
          <w:rtl w:val="0"/>
        </w:rPr>
        <w:t>meconomy@me.gov.ua</w:t>
      </w:r>
      <w:r>
        <w:rPr/>
        <w:fldChar w:fldCharType="end" w:fldLock="0"/>
      </w:r>
      <w:r>
        <w:rPr>
          <w:outline w:val="0"/>
          <w:color w:val="000000"/>
          <w:u w:color="000000"/>
          <w:rtl w:val="0"/>
          <w14:textFill>
            <w14:solidFill>
              <w14:srgbClr w14:val="000000"/>
            </w14:solidFill>
          </w14:textFill>
        </w:rPr>
        <w:t>.</w:t>
      </w:r>
    </w:p>
    <w:p>
      <w:pPr>
        <w:pStyle w:val="Normal.0"/>
        <w:jc w:val="both"/>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Informacje o korespondencji przychodz</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cej: tel. +380 (044) 200-47-53.</w:t>
      </w:r>
    </w:p>
    <w:p>
      <w:pPr>
        <w:pStyle w:val="Normal.0"/>
        <w:jc w:val="right"/>
        <w:rPr>
          <w:b w:val="1"/>
          <w:bCs w:val="1"/>
          <w:outline w:val="0"/>
          <w:color w:val="000000"/>
          <w:u w:color="000000"/>
          <w14:textFill>
            <w14:solidFill>
              <w14:srgbClr w14:val="000000"/>
            </w14:solidFill>
          </w14:textFill>
        </w:rPr>
      </w:pPr>
      <w:r>
        <w:rPr>
          <w:b w:val="1"/>
          <w:bCs w:val="1"/>
          <w:outline w:val="0"/>
          <w:color w:val="000000"/>
          <w:u w:color="000000"/>
          <w:rtl w:val="0"/>
          <w14:textFill>
            <w14:solidFill>
              <w14:srgbClr w14:val="000000"/>
            </w14:solidFill>
          </w14:textFill>
        </w:rPr>
        <w:t>Mi</w:t>
      </w:r>
      <w:r>
        <w:rPr>
          <w:b w:val="1"/>
          <w:bCs w:val="1"/>
          <w:outline w:val="0"/>
          <w:color w:val="000000"/>
          <w:u w:color="000000"/>
          <w:rtl w:val="0"/>
          <w14:textFill>
            <w14:solidFill>
              <w14:srgbClr w14:val="000000"/>
            </w14:solidFill>
          </w14:textFill>
        </w:rPr>
        <w:t>ę</w:t>
      </w:r>
      <w:r>
        <w:rPr>
          <w:b w:val="1"/>
          <w:bCs w:val="1"/>
          <w:outline w:val="0"/>
          <w:color w:val="000000"/>
          <w:u w:color="000000"/>
          <w:rtl w:val="0"/>
          <w14:textFill>
            <w14:solidFill>
              <w14:srgbClr w14:val="000000"/>
            </w14:solidFill>
          </w14:textFill>
        </w:rPr>
        <w:t>dzyresortowa Komisja Handlu Mi</w:t>
      </w:r>
      <w:r>
        <w:rPr>
          <w:b w:val="1"/>
          <w:bCs w:val="1"/>
          <w:outline w:val="0"/>
          <w:color w:val="000000"/>
          <w:u w:color="000000"/>
          <w:rtl w:val="0"/>
          <w14:textFill>
            <w14:solidFill>
              <w14:srgbClr w14:val="000000"/>
            </w14:solidFill>
          </w14:textFill>
        </w:rPr>
        <w:t>ę</w:t>
      </w:r>
      <w:r>
        <w:rPr>
          <w:b w:val="1"/>
          <w:bCs w:val="1"/>
          <w:outline w:val="0"/>
          <w:color w:val="000000"/>
          <w:u w:color="000000"/>
          <w:rtl w:val="0"/>
          <w14:textFill>
            <w14:solidFill>
              <w14:srgbClr w14:val="000000"/>
            </w14:solidFill>
          </w14:textFill>
        </w:rPr>
        <w:t>dzynarodowego</w:t>
      </w:r>
    </w:p>
    <w:p>
      <w:pPr>
        <w:pStyle w:val="Normal.0"/>
        <w:jc w:val="both"/>
        <w:rPr>
          <w:outline w:val="0"/>
          <w:color w:val="000000"/>
          <w:u w:color="000000"/>
          <w14:textFill>
            <w14:solidFill>
              <w14:srgbClr w14:val="000000"/>
            </w14:solidFill>
          </w14:textFill>
        </w:rPr>
      </w:pP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Za</w:t>
      </w:r>
      <w:r>
        <w:rPr>
          <w:outline w:val="0"/>
          <w:color w:val="000000"/>
          <w:u w:color="000000"/>
          <w:rtl w:val="0"/>
          <w14:textFill>
            <w14:solidFill>
              <w14:srgbClr w14:val="000000"/>
            </w14:solidFill>
          </w14:textFill>
        </w:rPr>
        <w:t>łą</w:t>
      </w:r>
      <w:r>
        <w:rPr>
          <w:outline w:val="0"/>
          <w:color w:val="000000"/>
          <w:u w:color="000000"/>
          <w:rtl w:val="0"/>
          <w14:textFill>
            <w14:solidFill>
              <w14:srgbClr w14:val="000000"/>
            </w14:solidFill>
          </w14:textFill>
        </w:rPr>
        <w:t>cznik</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Formularz pro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by o rejestracj</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zainteresowanej strony dochodzenia</w:t>
      </w:r>
    </w:p>
    <w:p>
      <w:pPr>
        <w:pStyle w:val="Normal.0"/>
        <w:rPr>
          <w:i w:val="1"/>
          <w:iCs w:val="1"/>
          <w:outline w:val="0"/>
          <w:color w:val="000000"/>
          <w:u w:color="000000"/>
          <w14:textFill>
            <w14:solidFill>
              <w14:srgbClr w14:val="000000"/>
            </w14:solidFill>
          </w14:textFill>
        </w:rPr>
      </w:pPr>
      <w:r>
        <w:rPr>
          <w:i w:val="1"/>
          <w:iCs w:val="1"/>
          <w:outline w:val="0"/>
          <w:color w:val="000000"/>
          <w:u w:color="000000"/>
          <w:rtl w:val="0"/>
          <w14:textFill>
            <w14:solidFill>
              <w14:srgbClr w14:val="000000"/>
            </w14:solidFill>
          </w14:textFill>
        </w:rPr>
        <w:t>{na oficjalnym papierze firmowym firmy/organizacji}</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Zgodnie z drug</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cz</w:t>
      </w:r>
      <w:r>
        <w:rPr>
          <w:outline w:val="0"/>
          <w:color w:val="000000"/>
          <w:u w:color="000000"/>
          <w:rtl w:val="0"/>
          <w14:textFill>
            <w14:solidFill>
              <w14:srgbClr w14:val="000000"/>
            </w14:solidFill>
          </w14:textFill>
        </w:rPr>
        <w:t>ęś</w:t>
      </w:r>
      <w:r>
        <w:rPr>
          <w:outline w:val="0"/>
          <w:color w:val="000000"/>
          <w:u w:color="000000"/>
          <w:rtl w:val="0"/>
          <w14:textFill>
            <w14:solidFill>
              <w14:srgbClr w14:val="000000"/>
            </w14:solidFill>
          </w14:textFill>
        </w:rPr>
        <w:t>ci</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 xml:space="preserve">art. 9 ustawy Ukrainy </w:t>
      </w:r>
      <w:r>
        <w:rPr>
          <w:outline w:val="0"/>
          <w:color w:val="000000"/>
          <w:u w:color="000000"/>
          <w:rtl w:val="0"/>
          <w14:textFill>
            <w14:solidFill>
              <w14:srgbClr w14:val="000000"/>
            </w14:solidFill>
          </w14:textFill>
        </w:rPr>
        <w:t>„</w:t>
      </w:r>
      <w:r>
        <w:rPr>
          <w:outline w:val="0"/>
          <w:color w:val="000000"/>
          <w:u w:color="000000"/>
          <w:rtl w:val="0"/>
          <w14:textFill>
            <w14:solidFill>
              <w14:srgbClr w14:val="000000"/>
            </w14:solidFill>
          </w14:textFill>
        </w:rPr>
        <w:t>O stosowaniu szczeg</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 xml:space="preserve">lnych </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rodk</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przy imporcie na Ukrain</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prosimy o zarejestrowanie jako zainteresowanej strony specjalnego dochodzenia w sprawie importu na Ukrain</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niekt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rych rodzaj</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sera niezale</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nie od kraju pochodzenia i eksportu przedsi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biorstwo (firm</w:t>
      </w:r>
      <w:r>
        <w:rPr>
          <w:outline w:val="0"/>
          <w:color w:val="000000"/>
          <w:u w:color="000000"/>
          <w:rtl w:val="0"/>
          <w14:textFill>
            <w14:solidFill>
              <w14:srgbClr w14:val="000000"/>
            </w14:solidFill>
          </w14:textFill>
        </w:rPr>
        <w:t xml:space="preserve">ę </w:t>
      </w:r>
      <w:r>
        <w:rPr>
          <w:outline w:val="0"/>
          <w:color w:val="000000"/>
          <w:u w:color="000000"/>
          <w:rtl w:val="0"/>
          <w14:textFill>
            <w14:solidFill>
              <w14:srgbClr w14:val="000000"/>
            </w14:solidFill>
          </w14:textFill>
        </w:rPr>
        <w:t>/ organizacj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 na podstawie nast</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puj</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cego:</w:t>
      </w:r>
    </w:p>
    <w:p>
      <w:pPr>
        <w:pStyle w:val="Normal.0"/>
        <w:rPr>
          <w:b w:val="1"/>
          <w:bCs w:val="1"/>
          <w:outline w:val="0"/>
          <w:color w:val="000000"/>
          <w:u w:color="000000"/>
          <w14:textFill>
            <w14:solidFill>
              <w14:srgbClr w14:val="000000"/>
            </w14:solidFill>
          </w14:textFill>
        </w:rPr>
      </w:pPr>
      <w:r>
        <w:rPr>
          <w:b w:val="1"/>
          <w:bCs w:val="1"/>
          <w:outline w:val="0"/>
          <w:color w:val="000000"/>
          <w:u w:color="000000"/>
          <w:rtl w:val="0"/>
          <w14:textFill>
            <w14:solidFill>
              <w14:srgbClr w14:val="000000"/>
            </w14:solidFill>
          </w14:textFill>
        </w:rPr>
        <w:t>I. Informacja o zainteresowanej stronie:</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Pe</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na i skr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cona nazwa firmy:</w:t>
      </w:r>
    </w:p>
    <w:p>
      <w:pPr>
        <w:pStyle w:val="Normal.0"/>
        <w:rPr>
          <w:i w:val="1"/>
          <w:iCs w:val="1"/>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Status przedsi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 xml:space="preserve">biorstwa w ramach dochodzenia </w:t>
      </w:r>
      <w:r>
        <w:rPr>
          <w:i w:val="1"/>
          <w:iCs w:val="1"/>
          <w:outline w:val="0"/>
          <w:color w:val="000000"/>
          <w:u w:color="000000"/>
          <w:rtl w:val="0"/>
          <w14:textFill>
            <w14:solidFill>
              <w14:srgbClr w14:val="000000"/>
            </w14:solidFill>
          </w14:textFill>
        </w:rPr>
        <w:t>{importer, eksporter, producent, konsument, ich stowarzyszenia, inne (poda</w:t>
      </w:r>
      <w:r>
        <w:rPr>
          <w:i w:val="1"/>
          <w:iCs w:val="1"/>
          <w:outline w:val="0"/>
          <w:color w:val="000000"/>
          <w:u w:color="000000"/>
          <w:rtl w:val="0"/>
          <w14:textFill>
            <w14:solidFill>
              <w14:srgbClr w14:val="000000"/>
            </w14:solidFill>
          </w14:textFill>
        </w:rPr>
        <w:t>ć</w:t>
      </w:r>
      <w:r>
        <w:rPr>
          <w:i w:val="1"/>
          <w:iCs w:val="1"/>
          <w:outline w:val="0"/>
          <w:color w:val="000000"/>
          <w:u w:color="000000"/>
          <w:rtl w:val="0"/>
          <w14:textFill>
            <w14:solidFill>
              <w14:srgbClr w14:val="000000"/>
            </w14:solidFill>
          </w14:textFill>
        </w:rPr>
        <w:t>)}:</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G</w:t>
      </w:r>
      <w:r>
        <w:rPr>
          <w:outline w:val="0"/>
          <w:color w:val="000000"/>
          <w:u w:color="000000"/>
          <w:rtl w:val="0"/>
          <w14:textFill>
            <w14:solidFill>
              <w14:srgbClr w14:val="000000"/>
            </w14:solidFill>
          </w14:textFill>
        </w:rPr>
        <w:t>łó</w:t>
      </w:r>
      <w:r>
        <w:rPr>
          <w:outline w:val="0"/>
          <w:color w:val="000000"/>
          <w:u w:color="000000"/>
          <w:rtl w:val="0"/>
          <w14:textFill>
            <w14:solidFill>
              <w14:srgbClr w14:val="000000"/>
            </w14:solidFill>
          </w14:textFill>
        </w:rPr>
        <w:t>wny rodzaj dzia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alno</w:t>
      </w:r>
      <w:r>
        <w:rPr>
          <w:outline w:val="0"/>
          <w:color w:val="000000"/>
          <w:u w:color="000000"/>
          <w:rtl w:val="0"/>
          <w14:textFill>
            <w14:solidFill>
              <w14:srgbClr w14:val="000000"/>
            </w14:solidFill>
          </w14:textFill>
        </w:rPr>
        <w:t>ś</w:t>
      </w:r>
      <w:r>
        <w:rPr>
          <w:outline w:val="0"/>
          <w:color w:val="000000"/>
          <w:u w:color="000000"/>
          <w:rtl w:val="0"/>
          <w:lang w:val="it-IT"/>
          <w14:textFill>
            <w14:solidFill>
              <w14:srgbClr w14:val="000000"/>
            </w14:solidFill>
          </w14:textFill>
        </w:rPr>
        <w:t>ci:</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Informacje o osobie kontaktowej:</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Informacje o przedstawicielu prawnym (je</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li istnieje):</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Adres do otrzymywania korespondencji w ramach dochodzenia:</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Adres e-mail do otrzymywania korespondencji w ramach dochodzenia:</w:t>
      </w:r>
    </w:p>
    <w:p>
      <w:pPr>
        <w:pStyle w:val="Normal.0"/>
        <w:rPr>
          <w:b w:val="1"/>
          <w:bCs w:val="1"/>
          <w:outline w:val="0"/>
          <w:color w:val="000000"/>
          <w:u w:color="000000"/>
          <w14:textFill>
            <w14:solidFill>
              <w14:srgbClr w14:val="000000"/>
            </w14:solidFill>
          </w14:textFill>
        </w:rPr>
      </w:pPr>
      <w:r>
        <w:rPr>
          <w:b w:val="1"/>
          <w:bCs w:val="1"/>
          <w:outline w:val="0"/>
          <w:color w:val="000000"/>
          <w:u w:color="000000"/>
          <w:rtl w:val="0"/>
          <w14:textFill>
            <w14:solidFill>
              <w14:srgbClr w14:val="000000"/>
            </w14:solidFill>
          </w14:textFill>
        </w:rPr>
        <w:t>II. Informacje o dzia</w:t>
      </w:r>
      <w:r>
        <w:rPr>
          <w:b w:val="1"/>
          <w:bCs w:val="1"/>
          <w:outline w:val="0"/>
          <w:color w:val="000000"/>
          <w:u w:color="000000"/>
          <w:rtl w:val="0"/>
          <w14:textFill>
            <w14:solidFill>
              <w14:srgbClr w14:val="000000"/>
            </w14:solidFill>
          </w14:textFill>
        </w:rPr>
        <w:t>ł</w:t>
      </w:r>
      <w:r>
        <w:rPr>
          <w:b w:val="1"/>
          <w:bCs w:val="1"/>
          <w:outline w:val="0"/>
          <w:color w:val="000000"/>
          <w:u w:color="000000"/>
          <w:rtl w:val="0"/>
          <w14:textFill>
            <w14:solidFill>
              <w14:srgbClr w14:val="000000"/>
            </w14:solidFill>
          </w14:textFill>
        </w:rPr>
        <w:t>alno</w:t>
      </w:r>
      <w:r>
        <w:rPr>
          <w:b w:val="1"/>
          <w:bCs w:val="1"/>
          <w:outline w:val="0"/>
          <w:color w:val="000000"/>
          <w:u w:color="000000"/>
          <w:rtl w:val="0"/>
          <w14:textFill>
            <w14:solidFill>
              <w14:srgbClr w14:val="000000"/>
            </w14:solidFill>
          </w14:textFill>
        </w:rPr>
        <w:t>ś</w:t>
      </w:r>
      <w:r>
        <w:rPr>
          <w:b w:val="1"/>
          <w:bCs w:val="1"/>
          <w:outline w:val="0"/>
          <w:color w:val="000000"/>
          <w:u w:color="000000"/>
          <w:rtl w:val="0"/>
          <w14:textFill>
            <w14:solidFill>
              <w14:srgbClr w14:val="000000"/>
            </w14:solidFill>
          </w14:textFill>
        </w:rPr>
        <w:t>ci firmy</w:t>
      </w:r>
    </w:p>
    <w:p>
      <w:pPr>
        <w:pStyle w:val="Normal.0"/>
        <w:rPr>
          <w:i w:val="1"/>
          <w:iCs w:val="1"/>
          <w:outline w:val="0"/>
          <w:color w:val="000000"/>
          <w:u w:color="000000"/>
          <w14:textFill>
            <w14:solidFill>
              <w14:srgbClr w14:val="000000"/>
            </w14:solidFill>
          </w14:textFill>
        </w:rPr>
      </w:pPr>
      <w:r>
        <w:rPr>
          <w:i w:val="1"/>
          <w:iCs w:val="1"/>
          <w:outline w:val="0"/>
          <w:color w:val="000000"/>
          <w:u w:color="000000"/>
          <w:rtl w:val="0"/>
          <w14:textFill>
            <w14:solidFill>
              <w14:srgbClr w14:val="000000"/>
            </w14:solidFill>
          </w14:textFill>
        </w:rPr>
        <w:t>{konieczne jest podanie danych o towarze, kt</w:t>
      </w:r>
      <w:r>
        <w:rPr>
          <w:i w:val="1"/>
          <w:iCs w:val="1"/>
          <w:outline w:val="0"/>
          <w:color w:val="000000"/>
          <w:u w:color="000000"/>
          <w:rtl w:val="0"/>
          <w:lang w:val="es-ES_tradnl"/>
          <w14:textFill>
            <w14:solidFill>
              <w14:srgbClr w14:val="000000"/>
            </w14:solidFill>
          </w14:textFill>
        </w:rPr>
        <w:t>ó</w:t>
      </w:r>
      <w:r>
        <w:rPr>
          <w:i w:val="1"/>
          <w:iCs w:val="1"/>
          <w:outline w:val="0"/>
          <w:color w:val="000000"/>
          <w:u w:color="000000"/>
          <w:rtl w:val="0"/>
          <w14:textFill>
            <w14:solidFill>
              <w14:srgbClr w14:val="000000"/>
            </w14:solidFill>
          </w14:textFill>
        </w:rPr>
        <w:t>ry jest obiektem dochodzenia, dotycz</w:t>
      </w:r>
      <w:r>
        <w:rPr>
          <w:i w:val="1"/>
          <w:iCs w:val="1"/>
          <w:outline w:val="0"/>
          <w:color w:val="000000"/>
          <w:u w:color="000000"/>
          <w:rtl w:val="0"/>
          <w14:textFill>
            <w14:solidFill>
              <w14:srgbClr w14:val="000000"/>
            </w14:solidFill>
          </w14:textFill>
        </w:rPr>
        <w:t>ą</w:t>
      </w:r>
      <w:r>
        <w:rPr>
          <w:i w:val="1"/>
          <w:iCs w:val="1"/>
          <w:outline w:val="0"/>
          <w:color w:val="000000"/>
          <w:u w:color="000000"/>
          <w:rtl w:val="0"/>
          <w14:textFill>
            <w14:solidFill>
              <w14:srgbClr w14:val="000000"/>
            </w14:solidFill>
          </w14:textFill>
        </w:rPr>
        <w:t>cym przedsi</w:t>
      </w:r>
      <w:r>
        <w:rPr>
          <w:i w:val="1"/>
          <w:iCs w:val="1"/>
          <w:outline w:val="0"/>
          <w:color w:val="000000"/>
          <w:u w:color="000000"/>
          <w:rtl w:val="0"/>
          <w14:textFill>
            <w14:solidFill>
              <w14:srgbClr w14:val="000000"/>
            </w14:solidFill>
          </w14:textFill>
        </w:rPr>
        <w:t>ę</w:t>
      </w:r>
      <w:r>
        <w:rPr>
          <w:i w:val="1"/>
          <w:iCs w:val="1"/>
          <w:outline w:val="0"/>
          <w:color w:val="000000"/>
          <w:u w:color="000000"/>
          <w:rtl w:val="0"/>
          <w14:textFill>
            <w14:solidFill>
              <w14:srgbClr w14:val="000000"/>
            </w14:solidFill>
          </w14:textFill>
        </w:rPr>
        <w:t>biorstwa wed</w:t>
      </w:r>
      <w:r>
        <w:rPr>
          <w:i w:val="1"/>
          <w:iCs w:val="1"/>
          <w:outline w:val="0"/>
          <w:color w:val="000000"/>
          <w:u w:color="000000"/>
          <w:rtl w:val="0"/>
          <w14:textFill>
            <w14:solidFill>
              <w14:srgbClr w14:val="000000"/>
            </w14:solidFill>
          </w14:textFill>
        </w:rPr>
        <w:t>ł</w:t>
      </w:r>
      <w:r>
        <w:rPr>
          <w:i w:val="1"/>
          <w:iCs w:val="1"/>
          <w:outline w:val="0"/>
          <w:color w:val="000000"/>
          <w:u w:color="000000"/>
          <w:rtl w:val="0"/>
          <w14:textFill>
            <w14:solidFill>
              <w14:srgbClr w14:val="000000"/>
            </w14:solidFill>
          </w14:textFill>
        </w:rPr>
        <w:t>ug rodzaju dzia</w:t>
      </w:r>
      <w:r>
        <w:rPr>
          <w:i w:val="1"/>
          <w:iCs w:val="1"/>
          <w:outline w:val="0"/>
          <w:color w:val="000000"/>
          <w:u w:color="000000"/>
          <w:rtl w:val="0"/>
          <w14:textFill>
            <w14:solidFill>
              <w14:srgbClr w14:val="000000"/>
            </w14:solidFill>
          </w14:textFill>
        </w:rPr>
        <w:t>ł</w:t>
      </w:r>
      <w:r>
        <w:rPr>
          <w:i w:val="1"/>
          <w:iCs w:val="1"/>
          <w:outline w:val="0"/>
          <w:color w:val="000000"/>
          <w:u w:color="000000"/>
          <w:rtl w:val="0"/>
          <w14:textFill>
            <w14:solidFill>
              <w14:srgbClr w14:val="000000"/>
            </w14:solidFill>
          </w14:textFill>
        </w:rPr>
        <w:t>alno</w:t>
      </w:r>
      <w:r>
        <w:rPr>
          <w:i w:val="1"/>
          <w:iCs w:val="1"/>
          <w:outline w:val="0"/>
          <w:color w:val="000000"/>
          <w:u w:color="000000"/>
          <w:rtl w:val="0"/>
          <w14:textFill>
            <w14:solidFill>
              <w14:srgbClr w14:val="000000"/>
            </w14:solidFill>
          </w14:textFill>
        </w:rPr>
        <w:t>ś</w:t>
      </w:r>
      <w:r>
        <w:rPr>
          <w:i w:val="1"/>
          <w:iCs w:val="1"/>
          <w:outline w:val="0"/>
          <w:color w:val="000000"/>
          <w:u w:color="000000"/>
          <w:rtl w:val="0"/>
          <w14:textFill>
            <w14:solidFill>
              <w14:srgbClr w14:val="000000"/>
            </w14:solidFill>
          </w14:textFill>
        </w:rPr>
        <w:t>ci, za rok kalendarzowy bezpo</w:t>
      </w:r>
      <w:r>
        <w:rPr>
          <w:i w:val="1"/>
          <w:iCs w:val="1"/>
          <w:outline w:val="0"/>
          <w:color w:val="000000"/>
          <w:u w:color="000000"/>
          <w:rtl w:val="0"/>
          <w14:textFill>
            <w14:solidFill>
              <w14:srgbClr w14:val="000000"/>
            </w14:solidFill>
          </w14:textFill>
        </w:rPr>
        <w:t>ś</w:t>
      </w:r>
      <w:r>
        <w:rPr>
          <w:i w:val="1"/>
          <w:iCs w:val="1"/>
          <w:outline w:val="0"/>
          <w:color w:val="000000"/>
          <w:u w:color="000000"/>
          <w:rtl w:val="0"/>
          <w14:textFill>
            <w14:solidFill>
              <w14:srgbClr w14:val="000000"/>
            </w14:solidFill>
          </w14:textFill>
        </w:rPr>
        <w:t>rednio poprzedzaj</w:t>
      </w:r>
      <w:r>
        <w:rPr>
          <w:i w:val="1"/>
          <w:iCs w:val="1"/>
          <w:outline w:val="0"/>
          <w:color w:val="000000"/>
          <w:u w:color="000000"/>
          <w:rtl w:val="0"/>
          <w14:textFill>
            <w14:solidFill>
              <w14:srgbClr w14:val="000000"/>
            </w14:solidFill>
          </w14:textFill>
        </w:rPr>
        <w:t>ą</w:t>
      </w:r>
      <w:r>
        <w:rPr>
          <w:i w:val="1"/>
          <w:iCs w:val="1"/>
          <w:outline w:val="0"/>
          <w:color w:val="000000"/>
          <w:u w:color="000000"/>
          <w:rtl w:val="0"/>
          <w14:textFill>
            <w14:solidFill>
              <w14:srgbClr w14:val="000000"/>
            </w14:solidFill>
          </w14:textFill>
        </w:rPr>
        <w:t>cy wszcz</w:t>
      </w:r>
      <w:r>
        <w:rPr>
          <w:i w:val="1"/>
          <w:iCs w:val="1"/>
          <w:outline w:val="0"/>
          <w:color w:val="000000"/>
          <w:u w:color="000000"/>
          <w:rtl w:val="0"/>
          <w14:textFill>
            <w14:solidFill>
              <w14:srgbClr w14:val="000000"/>
            </w14:solidFill>
          </w14:textFill>
        </w:rPr>
        <w:t>ę</w:t>
      </w:r>
      <w:r>
        <w:rPr>
          <w:i w:val="1"/>
          <w:iCs w:val="1"/>
          <w:outline w:val="0"/>
          <w:color w:val="000000"/>
          <w:u w:color="000000"/>
          <w:rtl w:val="0"/>
          <w14:textFill>
            <w14:solidFill>
              <w14:srgbClr w14:val="000000"/>
            </w14:solidFill>
          </w14:textFill>
        </w:rPr>
        <w:t>te dochodzenie}</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Ca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kowita wielko</w:t>
      </w:r>
      <w:r>
        <w:rPr>
          <w:outline w:val="0"/>
          <w:color w:val="000000"/>
          <w:u w:color="000000"/>
          <w:rtl w:val="0"/>
          <w14:textFill>
            <w14:solidFill>
              <w14:srgbClr w14:val="000000"/>
            </w14:solidFill>
          </w14:textFill>
        </w:rPr>
        <w:t xml:space="preserve">ść </w:t>
      </w:r>
      <w:r>
        <w:rPr>
          <w:outline w:val="0"/>
          <w:color w:val="000000"/>
          <w:u w:color="000000"/>
          <w:rtl w:val="0"/>
          <w14:textFill>
            <w14:solidFill>
              <w14:srgbClr w14:val="000000"/>
            </w14:solidFill>
          </w14:textFill>
        </w:rPr>
        <w:t>produkcji towaru obj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tego dochodzeniem we wska</w:t>
      </w:r>
      <w:r>
        <w:rPr>
          <w:outline w:val="0"/>
          <w:color w:val="000000"/>
          <w:u w:color="000000"/>
          <w:rtl w:val="0"/>
          <w14:textFill>
            <w14:solidFill>
              <w14:srgbClr w14:val="000000"/>
            </w14:solidFill>
          </w14:textFill>
        </w:rPr>
        <w:t>ź</w:t>
      </w:r>
      <w:r>
        <w:rPr>
          <w:outline w:val="0"/>
          <w:color w:val="000000"/>
          <w:u w:color="000000"/>
          <w:rtl w:val="0"/>
          <w14:textFill>
            <w14:solidFill>
              <w14:srgbClr w14:val="000000"/>
            </w14:solidFill>
          </w14:textFill>
        </w:rPr>
        <w:t>nikach ilo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ciowych (w tonach) i warto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ciowych (dolarach USA):</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Wielko</w:t>
      </w:r>
      <w:r>
        <w:rPr>
          <w:outline w:val="0"/>
          <w:color w:val="000000"/>
          <w:u w:color="000000"/>
          <w:rtl w:val="0"/>
          <w14:textFill>
            <w14:solidFill>
              <w14:srgbClr w14:val="000000"/>
            </w14:solidFill>
          </w14:textFill>
        </w:rPr>
        <w:t xml:space="preserve">ść </w:t>
      </w:r>
      <w:r>
        <w:rPr>
          <w:outline w:val="0"/>
          <w:color w:val="000000"/>
          <w:u w:color="000000"/>
          <w:rtl w:val="0"/>
          <w14:textFill>
            <w14:solidFill>
              <w14:srgbClr w14:val="000000"/>
            </w14:solidFill>
          </w14:textFill>
        </w:rPr>
        <w:t>produkcji (w tonach) (w podziale na kody zgodnie z ukrai</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sk</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klasyfikacj</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towar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w handlu mi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dzynarodowym lub g</w:t>
      </w:r>
      <w:r>
        <w:rPr>
          <w:outline w:val="0"/>
          <w:color w:val="000000"/>
          <w:u w:color="000000"/>
          <w:rtl w:val="0"/>
          <w14:textFill>
            <w14:solidFill>
              <w14:srgbClr w14:val="000000"/>
            </w14:solidFill>
          </w14:textFill>
        </w:rPr>
        <w:t>łó</w:t>
      </w:r>
      <w:r>
        <w:rPr>
          <w:outline w:val="0"/>
          <w:color w:val="000000"/>
          <w:u w:color="000000"/>
          <w:rtl w:val="0"/>
          <w14:textFill>
            <w14:solidFill>
              <w14:srgbClr w14:val="000000"/>
            </w14:solidFill>
          </w14:textFill>
        </w:rPr>
        <w:t>wne rodzaje towaru):</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Ca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kowita wielko</w:t>
      </w:r>
      <w:r>
        <w:rPr>
          <w:outline w:val="0"/>
          <w:color w:val="000000"/>
          <w:u w:color="000000"/>
          <w:rtl w:val="0"/>
          <w14:textFill>
            <w14:solidFill>
              <w14:srgbClr w14:val="000000"/>
            </w14:solidFill>
          </w14:textFill>
        </w:rPr>
        <w:t xml:space="preserve">ść </w:t>
      </w:r>
      <w:r>
        <w:rPr>
          <w:outline w:val="0"/>
          <w:color w:val="000000"/>
          <w:u w:color="000000"/>
          <w:rtl w:val="0"/>
          <w14:textFill>
            <w14:solidFill>
              <w14:srgbClr w14:val="000000"/>
            </w14:solidFill>
          </w14:textFill>
        </w:rPr>
        <w:t>zakup</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towaru obj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tego dochodzeniem we wska</w:t>
      </w:r>
      <w:r>
        <w:rPr>
          <w:outline w:val="0"/>
          <w:color w:val="000000"/>
          <w:u w:color="000000"/>
          <w:rtl w:val="0"/>
          <w14:textFill>
            <w14:solidFill>
              <w14:srgbClr w14:val="000000"/>
            </w14:solidFill>
          </w14:textFill>
        </w:rPr>
        <w:t>ź</w:t>
      </w:r>
      <w:r>
        <w:rPr>
          <w:outline w:val="0"/>
          <w:color w:val="000000"/>
          <w:u w:color="000000"/>
          <w:rtl w:val="0"/>
          <w14:textFill>
            <w14:solidFill>
              <w14:srgbClr w14:val="000000"/>
            </w14:solidFill>
          </w14:textFill>
        </w:rPr>
        <w:t>nikach ilo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ciowych (w tonach) i warto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ciowych (dolarach USA):</w:t>
      </w:r>
    </w:p>
    <w:p>
      <w:pPr>
        <w:pStyle w:val="Normal.0"/>
        <w:rPr>
          <w:i w:val="1"/>
          <w:iCs w:val="1"/>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G</w:t>
      </w:r>
      <w:r>
        <w:rPr>
          <w:outline w:val="0"/>
          <w:color w:val="000000"/>
          <w:u w:color="000000"/>
          <w:rtl w:val="0"/>
          <w14:textFill>
            <w14:solidFill>
              <w14:srgbClr w14:val="000000"/>
            </w14:solidFill>
          </w14:textFill>
        </w:rPr>
        <w:t>łó</w:t>
      </w:r>
      <w:r>
        <w:rPr>
          <w:outline w:val="0"/>
          <w:color w:val="000000"/>
          <w:u w:color="000000"/>
          <w:rtl w:val="0"/>
          <w14:textFill>
            <w14:solidFill>
              <w14:srgbClr w14:val="000000"/>
            </w14:solidFill>
          </w14:textFill>
        </w:rPr>
        <w:t>wni dostawcy towar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ze wskazaniem ich wielko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 warto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 dostaw oraz udzia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u dostawcy w ca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kowitej dostawie towar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obj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 xml:space="preserve">tych dochodzeniem: </w:t>
      </w:r>
      <w:r>
        <w:rPr>
          <w:i w:val="1"/>
          <w:iCs w:val="1"/>
          <w:outline w:val="0"/>
          <w:color w:val="000000"/>
          <w:u w:color="000000"/>
          <w:rtl w:val="0"/>
          <w14:textFill>
            <w14:solidFill>
              <w14:srgbClr w14:val="000000"/>
            </w14:solidFill>
          </w14:textFill>
        </w:rPr>
        <w:t>[pod poj</w:t>
      </w:r>
      <w:r>
        <w:rPr>
          <w:i w:val="1"/>
          <w:iCs w:val="1"/>
          <w:outline w:val="0"/>
          <w:color w:val="000000"/>
          <w:u w:color="000000"/>
          <w:rtl w:val="0"/>
          <w14:textFill>
            <w14:solidFill>
              <w14:srgbClr w14:val="000000"/>
            </w14:solidFill>
          </w14:textFill>
        </w:rPr>
        <w:t>ę</w:t>
      </w:r>
      <w:r>
        <w:rPr>
          <w:i w:val="1"/>
          <w:iCs w:val="1"/>
          <w:outline w:val="0"/>
          <w:color w:val="000000"/>
          <w:u w:color="000000"/>
          <w:rtl w:val="0"/>
          <w14:textFill>
            <w14:solidFill>
              <w14:srgbClr w14:val="000000"/>
            </w14:solidFill>
          </w14:textFill>
        </w:rPr>
        <w:t>ciem dostawcy rozumiemy tak</w:t>
      </w:r>
      <w:r>
        <w:rPr>
          <w:i w:val="1"/>
          <w:iCs w:val="1"/>
          <w:outline w:val="0"/>
          <w:color w:val="000000"/>
          <w:u w:color="000000"/>
          <w:rtl w:val="0"/>
          <w14:textFill>
            <w14:solidFill>
              <w14:srgbClr w14:val="000000"/>
            </w14:solidFill>
          </w14:textFill>
        </w:rPr>
        <w:t>ż</w:t>
      </w:r>
      <w:r>
        <w:rPr>
          <w:i w:val="1"/>
          <w:iCs w:val="1"/>
          <w:outline w:val="0"/>
          <w:color w:val="000000"/>
          <w:u w:color="000000"/>
          <w:rtl w:val="0"/>
          <w14:textFill>
            <w14:solidFill>
              <w14:srgbClr w14:val="000000"/>
            </w14:solidFill>
          </w14:textFill>
        </w:rPr>
        <w:t>e eksporter</w:t>
      </w:r>
      <w:r>
        <w:rPr>
          <w:i w:val="1"/>
          <w:iCs w:val="1"/>
          <w:outline w:val="0"/>
          <w:color w:val="000000"/>
          <w:u w:color="000000"/>
          <w:rtl w:val="0"/>
          <w:lang w:val="es-ES_tradnl"/>
          <w14:textFill>
            <w14:solidFill>
              <w14:srgbClr w14:val="000000"/>
            </w14:solidFill>
          </w14:textFill>
        </w:rPr>
        <w:t>ó</w:t>
      </w:r>
      <w:r>
        <w:rPr>
          <w:i w:val="1"/>
          <w:iCs w:val="1"/>
          <w:outline w:val="0"/>
          <w:color w:val="000000"/>
          <w:u w:color="000000"/>
          <w:rtl w:val="0"/>
          <w14:textFill>
            <w14:solidFill>
              <w14:srgbClr w14:val="000000"/>
            </w14:solidFill>
          </w14:textFill>
        </w:rPr>
        <w:t xml:space="preserve">w </w:t>
      </w:r>
      <w:r>
        <w:rPr>
          <w:i w:val="1"/>
          <w:iCs w:val="1"/>
          <w:outline w:val="0"/>
          <w:color w:val="000000"/>
          <w:u w:color="000000"/>
          <w:rtl w:val="0"/>
          <w14:textFill>
            <w14:solidFill>
              <w14:srgbClr w14:val="000000"/>
            </w14:solidFill>
          </w14:textFill>
        </w:rPr>
        <w:t xml:space="preserve">– </w:t>
      </w:r>
      <w:r>
        <w:rPr>
          <w:i w:val="1"/>
          <w:iCs w:val="1"/>
          <w:outline w:val="0"/>
          <w:color w:val="000000"/>
          <w:u w:color="000000"/>
          <w:rtl w:val="0"/>
          <w14:textFill>
            <w14:solidFill>
              <w14:srgbClr w14:val="000000"/>
            </w14:solidFill>
          </w14:textFill>
        </w:rPr>
        <w:t>przyp. t</w:t>
      </w:r>
      <w:r>
        <w:rPr>
          <w:i w:val="1"/>
          <w:iCs w:val="1"/>
          <w:outline w:val="0"/>
          <w:color w:val="000000"/>
          <w:u w:color="000000"/>
          <w:rtl w:val="0"/>
          <w14:textFill>
            <w14:solidFill>
              <w14:srgbClr w14:val="000000"/>
            </w14:solidFill>
          </w14:textFill>
        </w:rPr>
        <w:t>ł</w:t>
      </w:r>
      <w:r>
        <w:rPr>
          <w:i w:val="1"/>
          <w:iCs w:val="1"/>
          <w:outline w:val="0"/>
          <w:color w:val="000000"/>
          <w:u w:color="000000"/>
          <w:rtl w:val="0"/>
          <w:lang w:val="pt-PT"/>
          <w14:textFill>
            <w14:solidFill>
              <w14:srgbClr w14:val="000000"/>
            </w14:solidFill>
          </w14:textFill>
        </w:rPr>
        <w:t>um.]</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Ca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kowita wielko</w:t>
      </w:r>
      <w:r>
        <w:rPr>
          <w:outline w:val="0"/>
          <w:color w:val="000000"/>
          <w:u w:color="000000"/>
          <w:rtl w:val="0"/>
          <w14:textFill>
            <w14:solidFill>
              <w14:srgbClr w14:val="000000"/>
            </w14:solidFill>
          </w14:textFill>
        </w:rPr>
        <w:t xml:space="preserve">ść </w:t>
      </w:r>
      <w:r>
        <w:rPr>
          <w:outline w:val="0"/>
          <w:color w:val="000000"/>
          <w:u w:color="000000"/>
          <w:rtl w:val="0"/>
          <w14:textFill>
            <w14:solidFill>
              <w14:srgbClr w14:val="000000"/>
            </w14:solidFill>
          </w14:textFill>
        </w:rPr>
        <w:t>sprzeda</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y towar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obj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tych dochodzeniem we wska</w:t>
      </w:r>
      <w:r>
        <w:rPr>
          <w:outline w:val="0"/>
          <w:color w:val="000000"/>
          <w:u w:color="000000"/>
          <w:rtl w:val="0"/>
          <w14:textFill>
            <w14:solidFill>
              <w14:srgbClr w14:val="000000"/>
            </w14:solidFill>
          </w14:textFill>
        </w:rPr>
        <w:t>ź</w:t>
      </w:r>
      <w:r>
        <w:rPr>
          <w:outline w:val="0"/>
          <w:color w:val="000000"/>
          <w:u w:color="000000"/>
          <w:rtl w:val="0"/>
          <w14:textFill>
            <w14:solidFill>
              <w14:srgbClr w14:val="000000"/>
            </w14:solidFill>
          </w14:textFill>
        </w:rPr>
        <w:t>nikach ilo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ciowych (w tonach) i warto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ciowych (dolarach USA):</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Wielko</w:t>
      </w:r>
      <w:r>
        <w:rPr>
          <w:outline w:val="0"/>
          <w:color w:val="000000"/>
          <w:u w:color="000000"/>
          <w:rtl w:val="0"/>
          <w14:textFill>
            <w14:solidFill>
              <w14:srgbClr w14:val="000000"/>
            </w14:solidFill>
          </w14:textFill>
        </w:rPr>
        <w:t xml:space="preserve">ść </w:t>
      </w:r>
      <w:r>
        <w:rPr>
          <w:outline w:val="0"/>
          <w:color w:val="000000"/>
          <w:u w:color="000000"/>
          <w:rtl w:val="0"/>
          <w14:textFill>
            <w14:solidFill>
              <w14:srgbClr w14:val="000000"/>
            </w14:solidFill>
          </w14:textFill>
        </w:rPr>
        <w:t>sprzeda</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y (w podziale na kody zgodnie z ukrai</w:t>
      </w:r>
      <w:r>
        <w:rPr>
          <w:outline w:val="0"/>
          <w:color w:val="000000"/>
          <w:u w:color="000000"/>
          <w:rtl w:val="0"/>
          <w14:textFill>
            <w14:solidFill>
              <w14:srgbClr w14:val="000000"/>
            </w14:solidFill>
          </w14:textFill>
        </w:rPr>
        <w:t>ń</w:t>
      </w:r>
      <w:r>
        <w:rPr>
          <w:outline w:val="0"/>
          <w:color w:val="000000"/>
          <w:u w:color="000000"/>
          <w:rtl w:val="0"/>
          <w14:textFill>
            <w14:solidFill>
              <w14:srgbClr w14:val="000000"/>
            </w14:solidFill>
          </w14:textFill>
        </w:rPr>
        <w:t>sk</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klasyfikacj</w:t>
      </w:r>
      <w:r>
        <w:rPr>
          <w:outline w:val="0"/>
          <w:color w:val="000000"/>
          <w:u w:color="000000"/>
          <w:rtl w:val="0"/>
          <w14:textFill>
            <w14:solidFill>
              <w14:srgbClr w14:val="000000"/>
            </w14:solidFill>
          </w14:textFill>
        </w:rPr>
        <w:t xml:space="preserve">ą </w:t>
      </w:r>
      <w:r>
        <w:rPr>
          <w:outline w:val="0"/>
          <w:color w:val="000000"/>
          <w:u w:color="000000"/>
          <w:rtl w:val="0"/>
          <w14:textFill>
            <w14:solidFill>
              <w14:srgbClr w14:val="000000"/>
            </w14:solidFill>
          </w14:textFill>
        </w:rPr>
        <w:t>towar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w handlu mi</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dzynarodowym lub g</w:t>
      </w:r>
      <w:r>
        <w:rPr>
          <w:outline w:val="0"/>
          <w:color w:val="000000"/>
          <w:u w:color="000000"/>
          <w:rtl w:val="0"/>
          <w14:textFill>
            <w14:solidFill>
              <w14:srgbClr w14:val="000000"/>
            </w14:solidFill>
          </w14:textFill>
        </w:rPr>
        <w:t>łó</w:t>
      </w:r>
      <w:r>
        <w:rPr>
          <w:outline w:val="0"/>
          <w:color w:val="000000"/>
          <w:u w:color="000000"/>
          <w:rtl w:val="0"/>
          <w14:textFill>
            <w14:solidFill>
              <w14:srgbClr w14:val="000000"/>
            </w14:solidFill>
          </w14:textFill>
        </w:rPr>
        <w:t>wne rodzaje towaru):</w:t>
      </w:r>
    </w:p>
    <w:p>
      <w:pPr>
        <w:pStyle w:val="Normal.0"/>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G</w:t>
      </w:r>
      <w:r>
        <w:rPr>
          <w:outline w:val="0"/>
          <w:color w:val="000000"/>
          <w:u w:color="000000"/>
          <w:rtl w:val="0"/>
          <w14:textFill>
            <w14:solidFill>
              <w14:srgbClr w14:val="000000"/>
            </w14:solidFill>
          </w14:textFill>
        </w:rPr>
        <w:t>łó</w:t>
      </w:r>
      <w:r>
        <w:rPr>
          <w:outline w:val="0"/>
          <w:color w:val="000000"/>
          <w:u w:color="000000"/>
          <w:rtl w:val="0"/>
          <w14:textFill>
            <w14:solidFill>
              <w14:srgbClr w14:val="000000"/>
            </w14:solidFill>
          </w14:textFill>
        </w:rPr>
        <w:t>wni nabywcy towar</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w ze wskazaniem ich ilo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 warto</w:t>
      </w:r>
      <w:r>
        <w:rPr>
          <w:outline w:val="0"/>
          <w:color w:val="000000"/>
          <w:u w:color="000000"/>
          <w:rtl w:val="0"/>
          <w14:textFill>
            <w14:solidFill>
              <w14:srgbClr w14:val="000000"/>
            </w14:solidFill>
          </w14:textFill>
        </w:rPr>
        <w:t>ś</w:t>
      </w:r>
      <w:r>
        <w:rPr>
          <w:outline w:val="0"/>
          <w:color w:val="000000"/>
          <w:u w:color="000000"/>
          <w:rtl w:val="0"/>
          <w14:textFill>
            <w14:solidFill>
              <w14:srgbClr w14:val="000000"/>
            </w14:solidFill>
          </w14:textFill>
        </w:rPr>
        <w:t>ci sprzeda</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y i udzia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u kupuj</w:t>
      </w:r>
      <w:r>
        <w:rPr>
          <w:outline w:val="0"/>
          <w:color w:val="000000"/>
          <w:u w:color="000000"/>
          <w:rtl w:val="0"/>
          <w14:textFill>
            <w14:solidFill>
              <w14:srgbClr w14:val="000000"/>
            </w14:solidFill>
          </w14:textFill>
        </w:rPr>
        <w:t>ą</w:t>
      </w:r>
      <w:r>
        <w:rPr>
          <w:outline w:val="0"/>
          <w:color w:val="000000"/>
          <w:u w:color="000000"/>
          <w:rtl w:val="0"/>
          <w14:textFill>
            <w14:solidFill>
              <w14:srgbClr w14:val="000000"/>
            </w14:solidFill>
          </w14:textFill>
        </w:rPr>
        <w:t>cego w ca</w:t>
      </w:r>
      <w:r>
        <w:rPr>
          <w:outline w:val="0"/>
          <w:color w:val="000000"/>
          <w:u w:color="000000"/>
          <w:rtl w:val="0"/>
          <w14:textFill>
            <w14:solidFill>
              <w14:srgbClr w14:val="000000"/>
            </w14:solidFill>
          </w14:textFill>
        </w:rPr>
        <w:t>ł</w:t>
      </w:r>
      <w:r>
        <w:rPr>
          <w:outline w:val="0"/>
          <w:color w:val="000000"/>
          <w:u w:color="000000"/>
          <w:rtl w:val="0"/>
          <w14:textFill>
            <w14:solidFill>
              <w14:srgbClr w14:val="000000"/>
            </w14:solidFill>
          </w14:textFill>
        </w:rPr>
        <w:t>kowitej sprzeda</w:t>
      </w:r>
      <w:r>
        <w:rPr>
          <w:outline w:val="0"/>
          <w:color w:val="000000"/>
          <w:u w:color="000000"/>
          <w:rtl w:val="0"/>
          <w14:textFill>
            <w14:solidFill>
              <w14:srgbClr w14:val="000000"/>
            </w14:solidFill>
          </w14:textFill>
        </w:rPr>
        <w:t>ż</w:t>
      </w:r>
      <w:r>
        <w:rPr>
          <w:outline w:val="0"/>
          <w:color w:val="000000"/>
          <w:u w:color="000000"/>
          <w:rtl w:val="0"/>
          <w14:textFill>
            <w14:solidFill>
              <w14:srgbClr w14:val="000000"/>
            </w14:solidFill>
          </w14:textFill>
        </w:rPr>
        <w:t>y towaru, kt</w:t>
      </w:r>
      <w:r>
        <w:rPr>
          <w:outline w:val="0"/>
          <w:color w:val="000000"/>
          <w:u w:color="000000"/>
          <w:rtl w:val="0"/>
          <w:lang w:val="es-ES_tradnl"/>
          <w14:textFill>
            <w14:solidFill>
              <w14:srgbClr w14:val="000000"/>
            </w14:solidFill>
          </w14:textFill>
        </w:rPr>
        <w:t>ó</w:t>
      </w:r>
      <w:r>
        <w:rPr>
          <w:outline w:val="0"/>
          <w:color w:val="000000"/>
          <w:u w:color="000000"/>
          <w:rtl w:val="0"/>
          <w14:textFill>
            <w14:solidFill>
              <w14:srgbClr w14:val="000000"/>
            </w14:solidFill>
          </w14:textFill>
        </w:rPr>
        <w:t>ry jest obj</w:t>
      </w:r>
      <w:r>
        <w:rPr>
          <w:outline w:val="0"/>
          <w:color w:val="000000"/>
          <w:u w:color="000000"/>
          <w:rtl w:val="0"/>
          <w14:textFill>
            <w14:solidFill>
              <w14:srgbClr w14:val="000000"/>
            </w14:solidFill>
          </w14:textFill>
        </w:rPr>
        <w:t>ę</w:t>
      </w:r>
      <w:r>
        <w:rPr>
          <w:outline w:val="0"/>
          <w:color w:val="000000"/>
          <w:u w:color="000000"/>
          <w:rtl w:val="0"/>
          <w14:textFill>
            <w14:solidFill>
              <w14:srgbClr w14:val="000000"/>
            </w14:solidFill>
          </w14:textFill>
        </w:rPr>
        <w:t>ty dochodzeniem:</w:t>
      </w:r>
    </w:p>
    <w:p>
      <w:pPr>
        <w:pStyle w:val="Normal.0"/>
        <w:rPr>
          <w:i w:val="1"/>
          <w:iCs w:val="1"/>
          <w:outline w:val="0"/>
          <w:color w:val="000000"/>
          <w:u w:color="000000"/>
          <w14:textFill>
            <w14:solidFill>
              <w14:srgbClr w14:val="000000"/>
            </w14:solidFill>
          </w14:textFill>
        </w:rPr>
      </w:pPr>
      <w:r>
        <w:rPr>
          <w:i w:val="1"/>
          <w:iCs w:val="1"/>
          <w:outline w:val="0"/>
          <w:color w:val="000000"/>
          <w:u w:color="000000"/>
          <w:rtl w:val="0"/>
          <w14:textFill>
            <w14:solidFill>
              <w14:srgbClr w14:val="000000"/>
            </w14:solidFill>
          </w14:textFill>
        </w:rPr>
        <w:t>{podpisany przez kierownika przedsi</w:t>
      </w:r>
      <w:r>
        <w:rPr>
          <w:i w:val="1"/>
          <w:iCs w:val="1"/>
          <w:outline w:val="0"/>
          <w:color w:val="000000"/>
          <w:u w:color="000000"/>
          <w:rtl w:val="0"/>
          <w14:textFill>
            <w14:solidFill>
              <w14:srgbClr w14:val="000000"/>
            </w14:solidFill>
          </w14:textFill>
        </w:rPr>
        <w:t>ę</w:t>
      </w:r>
      <w:r>
        <w:rPr>
          <w:i w:val="1"/>
          <w:iCs w:val="1"/>
          <w:outline w:val="0"/>
          <w:color w:val="000000"/>
          <w:u w:color="000000"/>
          <w:rtl w:val="0"/>
          <w14:textFill>
            <w14:solidFill>
              <w14:srgbClr w14:val="000000"/>
            </w14:solidFill>
          </w14:textFill>
        </w:rPr>
        <w:t>biorstwa lub osob</w:t>
      </w:r>
      <w:r>
        <w:rPr>
          <w:i w:val="1"/>
          <w:iCs w:val="1"/>
          <w:outline w:val="0"/>
          <w:color w:val="000000"/>
          <w:u w:color="000000"/>
          <w:rtl w:val="0"/>
          <w14:textFill>
            <w14:solidFill>
              <w14:srgbClr w14:val="000000"/>
            </w14:solidFill>
          </w14:textFill>
        </w:rPr>
        <w:t xml:space="preserve">ę </w:t>
      </w:r>
      <w:r>
        <w:rPr>
          <w:i w:val="1"/>
          <w:iCs w:val="1"/>
          <w:outline w:val="0"/>
          <w:color w:val="000000"/>
          <w:u w:color="000000"/>
          <w:rtl w:val="0"/>
          <w14:textFill>
            <w14:solidFill>
              <w14:srgbClr w14:val="000000"/>
            </w14:solidFill>
          </w14:textFill>
        </w:rPr>
        <w:t>upowa</w:t>
      </w:r>
      <w:r>
        <w:rPr>
          <w:i w:val="1"/>
          <w:iCs w:val="1"/>
          <w:outline w:val="0"/>
          <w:color w:val="000000"/>
          <w:u w:color="000000"/>
          <w:rtl w:val="0"/>
          <w14:textFill>
            <w14:solidFill>
              <w14:srgbClr w14:val="000000"/>
            </w14:solidFill>
          </w14:textFill>
        </w:rPr>
        <w:t>ż</w:t>
      </w:r>
      <w:r>
        <w:rPr>
          <w:i w:val="1"/>
          <w:iCs w:val="1"/>
          <w:outline w:val="0"/>
          <w:color w:val="000000"/>
          <w:u w:color="000000"/>
          <w:rtl w:val="0"/>
          <w:lang w:val="fr-FR"/>
          <w14:textFill>
            <w14:solidFill>
              <w14:srgbClr w14:val="000000"/>
            </w14:solidFill>
          </w14:textFill>
        </w:rPr>
        <w:t>nion</w:t>
      </w:r>
      <w:r>
        <w:rPr>
          <w:i w:val="1"/>
          <w:iCs w:val="1"/>
          <w:outline w:val="0"/>
          <w:color w:val="000000"/>
          <w:u w:color="000000"/>
          <w:rtl w:val="0"/>
          <w14:textFill>
            <w14:solidFill>
              <w14:srgbClr w14:val="000000"/>
            </w14:solidFill>
          </w14:textFill>
        </w:rPr>
        <w:t>ą</w:t>
      </w:r>
      <w:r>
        <w:rPr>
          <w:i w:val="1"/>
          <w:iCs w:val="1"/>
          <w:outline w:val="0"/>
          <w:color w:val="000000"/>
          <w:u w:color="000000"/>
          <w:rtl w:val="0"/>
          <w14:textFill>
            <w14:solidFill>
              <w14:srgbClr w14:val="000000"/>
            </w14:solidFill>
          </w14:textFill>
        </w:rPr>
        <w:t>}</w:t>
      </w:r>
    </w:p>
    <w:p>
      <w:pPr>
        <w:pStyle w:val="Normal.0"/>
      </w:pPr>
      <w:r>
        <w:rPr>
          <w:i w:val="1"/>
          <w:iCs w:val="1"/>
          <w:outline w:val="0"/>
          <w:color w:val="000000"/>
          <w:u w:color="000000"/>
          <w:rtl w:val="0"/>
          <w14:textFill>
            <w14:solidFill>
              <w14:srgbClr w14:val="000000"/>
            </w14:solidFill>
          </w14:textFill>
        </w:rPr>
        <w:t>{je</w:t>
      </w:r>
      <w:r>
        <w:rPr>
          <w:i w:val="1"/>
          <w:iCs w:val="1"/>
          <w:outline w:val="0"/>
          <w:color w:val="000000"/>
          <w:u w:color="000000"/>
          <w:rtl w:val="0"/>
          <w14:textFill>
            <w14:solidFill>
              <w14:srgbClr w14:val="000000"/>
            </w14:solidFill>
          </w14:textFill>
        </w:rPr>
        <w:t>ż</w:t>
      </w:r>
      <w:r>
        <w:rPr>
          <w:i w:val="1"/>
          <w:iCs w:val="1"/>
          <w:outline w:val="0"/>
          <w:color w:val="000000"/>
          <w:u w:color="000000"/>
          <w:rtl w:val="0"/>
          <w14:textFill>
            <w14:solidFill>
              <w14:srgbClr w14:val="000000"/>
            </w14:solidFill>
          </w14:textFill>
        </w:rPr>
        <w:t>eli istniej</w:t>
      </w:r>
      <w:r>
        <w:rPr>
          <w:i w:val="1"/>
          <w:iCs w:val="1"/>
          <w:outline w:val="0"/>
          <w:color w:val="000000"/>
          <w:u w:color="000000"/>
          <w:rtl w:val="0"/>
          <w14:textFill>
            <w14:solidFill>
              <w14:srgbClr w14:val="000000"/>
            </w14:solidFill>
          </w14:textFill>
        </w:rPr>
        <w:t xml:space="preserve">ą </w:t>
      </w:r>
      <w:r>
        <w:rPr>
          <w:i w:val="1"/>
          <w:iCs w:val="1"/>
          <w:outline w:val="0"/>
          <w:color w:val="000000"/>
          <w:u w:color="000000"/>
          <w:rtl w:val="0"/>
          <w14:textFill>
            <w14:solidFill>
              <w14:srgbClr w14:val="000000"/>
            </w14:solidFill>
          </w14:textFill>
        </w:rPr>
        <w:t>uzasadnione podstawy do zastosowania zasady poufno</w:t>
      </w:r>
      <w:r>
        <w:rPr>
          <w:i w:val="1"/>
          <w:iCs w:val="1"/>
          <w:outline w:val="0"/>
          <w:color w:val="000000"/>
          <w:u w:color="000000"/>
          <w:rtl w:val="0"/>
          <w14:textFill>
            <w14:solidFill>
              <w14:srgbClr w14:val="000000"/>
            </w14:solidFill>
          </w14:textFill>
        </w:rPr>
        <w:t>ś</w:t>
      </w:r>
      <w:r>
        <w:rPr>
          <w:i w:val="1"/>
          <w:iCs w:val="1"/>
          <w:outline w:val="0"/>
          <w:color w:val="000000"/>
          <w:u w:color="000000"/>
          <w:rtl w:val="0"/>
          <w14:textFill>
            <w14:solidFill>
              <w14:srgbClr w14:val="000000"/>
            </w14:solidFill>
          </w14:textFill>
        </w:rPr>
        <w:t>ci w stosunku do informacji, nale</w:t>
      </w:r>
      <w:r>
        <w:rPr>
          <w:i w:val="1"/>
          <w:iCs w:val="1"/>
          <w:outline w:val="0"/>
          <w:color w:val="000000"/>
          <w:u w:color="000000"/>
          <w:rtl w:val="0"/>
          <w14:textFill>
            <w14:solidFill>
              <w14:srgbClr w14:val="000000"/>
            </w14:solidFill>
          </w14:textFill>
        </w:rPr>
        <w:t>ż</w:t>
      </w:r>
      <w:r>
        <w:rPr>
          <w:i w:val="1"/>
          <w:iCs w:val="1"/>
          <w:outline w:val="0"/>
          <w:color w:val="000000"/>
          <w:u w:color="000000"/>
          <w:rtl w:val="0"/>
          <w14:textFill>
            <w14:solidFill>
              <w14:srgbClr w14:val="000000"/>
            </w14:solidFill>
          </w14:textFill>
        </w:rPr>
        <w:t>y to jasno okre</w:t>
      </w:r>
      <w:r>
        <w:rPr>
          <w:i w:val="1"/>
          <w:iCs w:val="1"/>
          <w:outline w:val="0"/>
          <w:color w:val="000000"/>
          <w:u w:color="000000"/>
          <w:rtl w:val="0"/>
          <w14:textFill>
            <w14:solidFill>
              <w14:srgbClr w14:val="000000"/>
            </w14:solidFill>
          </w14:textFill>
        </w:rPr>
        <w:t>ś</w:t>
      </w:r>
      <w:r>
        <w:rPr>
          <w:i w:val="1"/>
          <w:iCs w:val="1"/>
          <w:outline w:val="0"/>
          <w:color w:val="000000"/>
          <w:u w:color="000000"/>
          <w:rtl w:val="0"/>
          <w14:textFill>
            <w14:solidFill>
              <w14:srgbClr w14:val="000000"/>
            </w14:solidFill>
          </w14:textFill>
        </w:rPr>
        <w:t>li</w:t>
      </w:r>
      <w:r>
        <w:rPr>
          <w:i w:val="1"/>
          <w:iCs w:val="1"/>
          <w:outline w:val="0"/>
          <w:color w:val="000000"/>
          <w:u w:color="000000"/>
          <w:rtl w:val="0"/>
          <w14:textFill>
            <w14:solidFill>
              <w14:srgbClr w14:val="000000"/>
            </w14:solidFill>
          </w14:textFill>
        </w:rPr>
        <w:t xml:space="preserve">ć </w:t>
      </w:r>
      <w:r>
        <w:rPr>
          <w:i w:val="1"/>
          <w:iCs w:val="1"/>
          <w:outline w:val="0"/>
          <w:color w:val="000000"/>
          <w:u w:color="000000"/>
          <w:rtl w:val="0"/>
          <w14:textFill>
            <w14:solidFill>
              <w14:srgbClr w14:val="000000"/>
            </w14:solidFill>
          </w14:textFill>
        </w:rPr>
        <w:t>i w takim przypadku nale</w:t>
      </w:r>
      <w:r>
        <w:rPr>
          <w:i w:val="1"/>
          <w:iCs w:val="1"/>
          <w:outline w:val="0"/>
          <w:color w:val="000000"/>
          <w:u w:color="000000"/>
          <w:rtl w:val="0"/>
          <w14:textFill>
            <w14:solidFill>
              <w14:srgbClr w14:val="000000"/>
            </w14:solidFill>
          </w14:textFill>
        </w:rPr>
        <w:t>ż</w:t>
      </w:r>
      <w:r>
        <w:rPr>
          <w:i w:val="1"/>
          <w:iCs w:val="1"/>
          <w:outline w:val="0"/>
          <w:color w:val="000000"/>
          <w:u w:color="000000"/>
          <w:rtl w:val="0"/>
          <w14:textFill>
            <w14:solidFill>
              <w14:srgbClr w14:val="000000"/>
            </w14:solidFill>
          </w14:textFill>
        </w:rPr>
        <w:t>y przygotowa</w:t>
      </w:r>
      <w:r>
        <w:rPr>
          <w:i w:val="1"/>
          <w:iCs w:val="1"/>
          <w:outline w:val="0"/>
          <w:color w:val="000000"/>
          <w:u w:color="000000"/>
          <w:rtl w:val="0"/>
          <w14:textFill>
            <w14:solidFill>
              <w14:srgbClr w14:val="000000"/>
            </w14:solidFill>
          </w14:textFill>
        </w:rPr>
        <w:t xml:space="preserve">ć </w:t>
      </w:r>
      <w:r>
        <w:rPr>
          <w:i w:val="1"/>
          <w:iCs w:val="1"/>
          <w:outline w:val="0"/>
          <w:color w:val="000000"/>
          <w:u w:color="000000"/>
          <w:rtl w:val="0"/>
          <w14:textFill>
            <w14:solidFill>
              <w14:srgbClr w14:val="000000"/>
            </w14:solidFill>
          </w14:textFill>
        </w:rPr>
        <w:t>dwie wersje pro</w:t>
      </w:r>
      <w:r>
        <w:rPr>
          <w:i w:val="1"/>
          <w:iCs w:val="1"/>
          <w:outline w:val="0"/>
          <w:color w:val="000000"/>
          <w:u w:color="000000"/>
          <w:rtl w:val="0"/>
          <w14:textFill>
            <w14:solidFill>
              <w14:srgbClr w14:val="000000"/>
            </w14:solidFill>
          </w14:textFill>
        </w:rPr>
        <w:t>ś</w:t>
      </w:r>
      <w:r>
        <w:rPr>
          <w:i w:val="1"/>
          <w:iCs w:val="1"/>
          <w:outline w:val="0"/>
          <w:color w:val="000000"/>
          <w:u w:color="000000"/>
          <w:rtl w:val="0"/>
          <w14:textFill>
            <w14:solidFill>
              <w14:srgbClr w14:val="000000"/>
            </w14:solidFill>
          </w14:textFill>
        </w:rPr>
        <w:t>by: poufn</w:t>
      </w:r>
      <w:r>
        <w:rPr>
          <w:i w:val="1"/>
          <w:iCs w:val="1"/>
          <w:outline w:val="0"/>
          <w:color w:val="000000"/>
          <w:u w:color="000000"/>
          <w:rtl w:val="0"/>
          <w14:textFill>
            <w14:solidFill>
              <w14:srgbClr w14:val="000000"/>
            </w14:solidFill>
          </w14:textFill>
        </w:rPr>
        <w:t xml:space="preserve">ą </w:t>
      </w:r>
      <w:r>
        <w:rPr>
          <w:i w:val="1"/>
          <w:iCs w:val="1"/>
          <w:outline w:val="0"/>
          <w:color w:val="000000"/>
          <w:u w:color="000000"/>
          <w:rtl w:val="0"/>
          <w14:textFill>
            <w14:solidFill>
              <w14:srgbClr w14:val="000000"/>
            </w14:solidFill>
          </w14:textFill>
        </w:rPr>
        <w:t>i jawn</w:t>
      </w:r>
      <w:r>
        <w:rPr>
          <w:i w:val="1"/>
          <w:iCs w:val="1"/>
          <w:outline w:val="0"/>
          <w:color w:val="000000"/>
          <w:u w:color="000000"/>
          <w:rtl w:val="0"/>
          <w14:textFill>
            <w14:solidFill>
              <w14:srgbClr w14:val="000000"/>
            </w14:solidFill>
          </w14:textFill>
        </w:rPr>
        <w:t>ą</w:t>
      </w:r>
      <w:r>
        <w:rPr>
          <w:i w:val="1"/>
          <w:iCs w:val="1"/>
          <w:outline w:val="0"/>
          <w:color w:val="000000"/>
          <w:u w:color="000000"/>
          <w:rtl w:val="0"/>
          <w14:textFill>
            <w14:solidFill>
              <w14:srgbClr w14:val="000000"/>
            </w14:solidFill>
          </w14:textFill>
        </w:rPr>
        <w:t>}</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Fill>
        <w14:solidFill>
          <w14:srgbClr w14:val="000000"/>
        </w14:solidFill>
      </w14:textFill>
    </w:rPr>
  </w:style>
  <w:style w:type="character" w:styleId="Hyperlink.0">
    <w:name w:val="Hyperlink.0"/>
    <w:basedOn w:val="Hyperlink"/>
    <w:next w:val="Hyperlink.0"/>
    <w:rPr>
      <w:outline w:val="0"/>
      <w:color w:val="0563c1"/>
      <w:u w:val="single" w:color="0563c1"/>
      <w14:textFill>
        <w14:solidFill>
          <w14:srgbClr w14:val="0563C1"/>
        </w14:solidFill>
      </w14:textFill>
    </w:rPr>
  </w:style>
  <w:style w:type="character" w:styleId="Hyperlink.1">
    <w:name w:val="Hyperlink.1"/>
    <w:basedOn w:val="Hyperlink.0"/>
    <w:next w:val="Hyperlink.1"/>
    <w:rPr>
      <w:outline w:val="0"/>
      <w:color w:val="000000"/>
      <w:u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Motyw pakietu Office">
  <a:themeElements>
    <a:clrScheme name="Motyw pakietu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