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36BF" w14:textId="77777777" w:rsidR="003446A8" w:rsidRDefault="003446A8" w:rsidP="003446A8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Załącznik nr 16 do SWZ </w:t>
      </w:r>
    </w:p>
    <w:p w14:paraId="69B8155A" w14:textId="798FF5CD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</w:t>
      </w:r>
      <w:r w:rsidR="00D42910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.2022</w:t>
      </w:r>
    </w:p>
    <w:p w14:paraId="561800F9" w14:textId="77777777" w:rsidR="003446A8" w:rsidRDefault="003446A8" w:rsidP="003446A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1EA4425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3452AAA" w14:textId="77777777" w:rsidR="003446A8" w:rsidRDefault="003446A8" w:rsidP="003446A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F8292E6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5F4A64E8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>
        <w:rPr>
          <w:rFonts w:ascii="Arial" w:eastAsia="Calibri" w:hAnsi="Arial" w:cs="Arial"/>
          <w:bCs/>
          <w:iCs/>
          <w:sz w:val="22"/>
          <w:szCs w:val="22"/>
        </w:rPr>
        <w:t xml:space="preserve">Nadleśnictwo Gościeradów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440E12F0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0" w:name="_Hlk103864896"/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bookmarkEnd w:id="0"/>
    <w:p w14:paraId="6AF96849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7D22B652" w14:textId="29D5D38D" w:rsidR="003446A8" w:rsidRPr="00D42910" w:rsidRDefault="003446A8" w:rsidP="00D42910">
      <w:pPr>
        <w:numPr>
          <w:ilvl w:val="0"/>
          <w:numId w:val="1"/>
        </w:numPr>
        <w:suppressAutoHyphens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 w:rsidR="00BF38EA">
        <w:rPr>
          <w:rFonts w:ascii="Arial" w:hAnsi="Arial" w:cs="Arial"/>
          <w:b/>
          <w:sz w:val="22"/>
          <w:szCs w:val="22"/>
        </w:rPr>
        <w:t>„</w:t>
      </w:r>
      <w:r w:rsidR="00D42910" w:rsidRPr="00D42910">
        <w:rPr>
          <w:rFonts w:ascii="Arial" w:hAnsi="Arial" w:cs="Arial"/>
          <w:b/>
          <w:bCs/>
          <w:sz w:val="22"/>
          <w:szCs w:val="22"/>
        </w:rPr>
        <w:t xml:space="preserve">Przebudowa drogi nr 4 w L. Dąbrowa i składnicy w oddz. 55 </w:t>
      </w:r>
      <w:r w:rsidR="00D42910">
        <w:rPr>
          <w:rFonts w:ascii="Arial" w:hAnsi="Arial" w:cs="Arial"/>
          <w:b/>
          <w:bCs/>
          <w:sz w:val="22"/>
          <w:szCs w:val="22"/>
        </w:rPr>
        <w:br/>
      </w:r>
      <w:r w:rsidR="00D42910" w:rsidRPr="00D42910">
        <w:rPr>
          <w:rFonts w:ascii="Arial" w:hAnsi="Arial" w:cs="Arial"/>
          <w:b/>
          <w:bCs/>
          <w:sz w:val="22"/>
          <w:szCs w:val="22"/>
        </w:rPr>
        <w:t>w L. Kotówka</w:t>
      </w:r>
      <w:r w:rsidR="00BF38EA" w:rsidRPr="00D42910">
        <w:rPr>
          <w:rFonts w:ascii="Arial" w:hAnsi="Arial" w:cs="Arial"/>
          <w:b/>
          <w:sz w:val="22"/>
          <w:szCs w:val="22"/>
        </w:rPr>
        <w:t>”.</w:t>
      </w:r>
    </w:p>
    <w:p w14:paraId="37B9671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z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5EB4CE92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bookmarkStart w:id="1" w:name="_Hlk103864938"/>
      <w:r w:rsidRPr="008406ED">
        <w:rPr>
          <w:rFonts w:ascii="Arial" w:hAnsi="Arial" w:cs="Arial"/>
          <w:sz w:val="22"/>
          <w:szCs w:val="22"/>
        </w:rPr>
        <w:t>PGL Lasy Państwowe</w:t>
      </w:r>
      <w:bookmarkEnd w:id="1"/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5965A27C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B175B05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Masz prawo do:</w:t>
      </w:r>
    </w:p>
    <w:p w14:paraId="3A0B9ED7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AD977A4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33CFD11B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695BC78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96C2241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446B0F93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A414CE6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162FECDF" w14:textId="77777777" w:rsidR="003446A8" w:rsidRDefault="003446A8" w:rsidP="003446A8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479EEE45" w14:textId="4480F513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. zm.) od następnego roku kalendarzowego, po zakończeniu postępowania </w:t>
      </w:r>
      <w:r>
        <w:rPr>
          <w:rFonts w:ascii="Arial" w:eastAsia="Calibri" w:hAnsi="Arial" w:cs="Arial"/>
          <w:sz w:val="22"/>
          <w:szCs w:val="22"/>
        </w:rPr>
        <w:br/>
        <w:t>o udzielenie zamówienia, jednak nie dłużej niż okres 4 lat.</w:t>
      </w:r>
    </w:p>
    <w:p w14:paraId="37279CF1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</w:t>
      </w:r>
      <w:r>
        <w:rPr>
          <w:rFonts w:ascii="Arial" w:eastAsia="Calibri" w:hAnsi="Arial" w:cs="Arial"/>
          <w:sz w:val="22"/>
          <w:szCs w:val="22"/>
        </w:rPr>
        <w:lastRenderedPageBreak/>
        <w:t xml:space="preserve">dotyczą, jest zobowiązana do ich podania. Konsekwencja niepodania danych osobowych może skutkować wykluczony z postępowania o udzielenie zamówienia i realizacji umowy cywilnoprawnej. </w:t>
      </w:r>
    </w:p>
    <w:p w14:paraId="05BC9528" w14:textId="77777777" w:rsidR="003446A8" w:rsidRDefault="003446A8" w:rsidP="003446A8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</w:t>
      </w:r>
      <w:r>
        <w:rPr>
          <w:rFonts w:ascii="Arial" w:eastAsia="Calibri" w:hAnsi="Arial" w:cs="Arial"/>
          <w:sz w:val="22"/>
          <w:szCs w:val="22"/>
        </w:rPr>
        <w:br/>
        <w:t>o profilowaniu.</w:t>
      </w:r>
    </w:p>
    <w:p w14:paraId="3B4B0607" w14:textId="77777777" w:rsidR="003446A8" w:rsidRDefault="003446A8" w:rsidP="00812A62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4833173B" w14:textId="77777777" w:rsidR="003446A8" w:rsidRDefault="003446A8" w:rsidP="003446A8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B0F005B" w14:textId="77777777" w:rsidR="003446A8" w:rsidRDefault="003446A8" w:rsidP="003446A8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Gościeradów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informuje, iż:</w:t>
      </w:r>
    </w:p>
    <w:p w14:paraId="398D9FAA" w14:textId="77777777" w:rsidR="003446A8" w:rsidRPr="005E2A1C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406ED">
        <w:rPr>
          <w:rFonts w:ascii="Arial" w:hAnsi="Arial" w:cs="Arial"/>
          <w:sz w:val="22"/>
          <w:szCs w:val="22"/>
        </w:rPr>
        <w:t xml:space="preserve">Administratorem danych osobowych jest Nadleśnictwo Gościeradów, Gościeradów Folwark 1D, 23-275 Gościeradów, zwane dalej Administratorem, tel.: 15 838 11 74 </w:t>
      </w:r>
      <w:r w:rsidRPr="008406ED">
        <w:rPr>
          <w:rFonts w:ascii="Arial" w:hAnsi="Arial" w:cs="Arial"/>
          <w:sz w:val="22"/>
          <w:szCs w:val="22"/>
        </w:rPr>
        <w:br/>
        <w:t>e-mail: goscieradow@lublin.lasy.gov.pl.</w:t>
      </w:r>
    </w:p>
    <w:p w14:paraId="0933194C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085E389A" w14:textId="3E56FA8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nazwą: </w:t>
      </w:r>
      <w:r w:rsidR="00BF38EA">
        <w:rPr>
          <w:rFonts w:ascii="Arial" w:hAnsi="Arial" w:cs="Arial"/>
          <w:b/>
          <w:sz w:val="22"/>
          <w:szCs w:val="22"/>
        </w:rPr>
        <w:t>„</w:t>
      </w:r>
      <w:r w:rsidR="00D42910" w:rsidRPr="00D42910">
        <w:rPr>
          <w:rFonts w:ascii="Arial" w:hAnsi="Arial" w:cs="Arial"/>
          <w:b/>
          <w:sz w:val="22"/>
          <w:szCs w:val="22"/>
        </w:rPr>
        <w:t xml:space="preserve">Przebudowa drogi nr 4 w L. Dąbrowa i składnicy w oddz. 55 </w:t>
      </w:r>
      <w:r w:rsidR="00D42910">
        <w:rPr>
          <w:rFonts w:ascii="Arial" w:hAnsi="Arial" w:cs="Arial"/>
          <w:b/>
          <w:sz w:val="22"/>
          <w:szCs w:val="22"/>
        </w:rPr>
        <w:br/>
      </w:r>
      <w:r w:rsidR="00D42910" w:rsidRPr="00D42910">
        <w:rPr>
          <w:rFonts w:ascii="Arial" w:hAnsi="Arial" w:cs="Arial"/>
          <w:b/>
          <w:sz w:val="22"/>
          <w:szCs w:val="22"/>
        </w:rPr>
        <w:t>w L. Kotówka</w:t>
      </w:r>
      <w:r w:rsidR="00BF38EA" w:rsidRPr="008E3E4A">
        <w:rPr>
          <w:rFonts w:ascii="Arial" w:hAnsi="Arial" w:cs="Arial"/>
          <w:b/>
          <w:sz w:val="22"/>
          <w:szCs w:val="22"/>
        </w:rPr>
        <w:t>”.</w:t>
      </w:r>
    </w:p>
    <w:p w14:paraId="21AE2412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Podstawą prawną przetwarzania danych osobowych jest art. 6 ust. 1 lit. c) RODO – niezbędne do wypełnienia obowiązku prawnego ciążącego na Administratorze </w:t>
      </w:r>
      <w:r>
        <w:rPr>
          <w:rFonts w:ascii="Arial" w:eastAsia="Calibri" w:hAnsi="Arial" w:cs="Arial"/>
          <w:sz w:val="22"/>
          <w:szCs w:val="22"/>
        </w:rPr>
        <w:br/>
        <w:t xml:space="preserve">w szczególności ustawą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30AA7BE4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175F99E5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</w:t>
      </w:r>
      <w:r w:rsidRPr="005E2A1C">
        <w:rPr>
          <w:rFonts w:ascii="Arial" w:eastAsia="Calibri" w:hAnsi="Arial" w:cs="Arial"/>
          <w:sz w:val="22"/>
          <w:szCs w:val="22"/>
        </w:rPr>
        <w:t>PGL Lasy Państwowe</w:t>
      </w:r>
      <w:r>
        <w:rPr>
          <w:rFonts w:ascii="Arial" w:eastAsia="Calibri" w:hAnsi="Arial" w:cs="Arial"/>
          <w:sz w:val="22"/>
          <w:szCs w:val="22"/>
        </w:rPr>
        <w:t xml:space="preserve">, dostawcom usług prawnych i doradczych w dochodzeniu należnych roszczeń (w szczególności kancelariom prawnym), dostawcom usług informatycznych, podmiotom, </w:t>
      </w:r>
      <w:r>
        <w:rPr>
          <w:rFonts w:ascii="Arial" w:eastAsia="Calibri" w:hAnsi="Arial" w:cs="Arial"/>
          <w:sz w:val="22"/>
          <w:szCs w:val="22"/>
        </w:rPr>
        <w:br/>
        <w:t xml:space="preserve">z którymi Administrator będzie współpracował w ramach umów cywilnoprawnych. </w:t>
      </w:r>
    </w:p>
    <w:p w14:paraId="499FA548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0C9492C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</w:t>
      </w:r>
      <w:proofErr w:type="spellStart"/>
      <w:r>
        <w:rPr>
          <w:rFonts w:ascii="Arial" w:eastAsia="Calibri" w:hAnsi="Arial" w:cs="Arial"/>
          <w:sz w:val="22"/>
          <w:szCs w:val="22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</w:rPr>
        <w:t>. zm.) od następnego roku kalendarzowego, po zakończeniu postępowania o udzielenie zamówienia, jednak nie dłużej niż okres 4 lat.</w:t>
      </w:r>
    </w:p>
    <w:p w14:paraId="3ACE903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217E635F" w14:textId="21B6C125" w:rsidR="003446A8" w:rsidRPr="007E233F" w:rsidRDefault="003446A8" w:rsidP="007E233F">
      <w:pPr>
        <w:pStyle w:val="Akapitzlist"/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7E233F">
        <w:rPr>
          <w:rFonts w:ascii="Arial" w:eastAsia="Calibri" w:hAnsi="Arial" w:cs="Arial"/>
          <w:sz w:val="22"/>
          <w:szCs w:val="22"/>
        </w:rPr>
        <w:t>Masz prawo do:</w:t>
      </w:r>
    </w:p>
    <w:p w14:paraId="08B6F680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E1B4ECF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28AB51E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4F714083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46C4D3A1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7F7B2D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449586ED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3766063E" w14:textId="77777777" w:rsidR="003446A8" w:rsidRDefault="003446A8" w:rsidP="003446A8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wniesienia skargi do organu nadzorczego (Urzędu Ochrony Danych Osobowych, ul. Stawki 2, 00 - 193 Warszawa) nadzorującego zgodność przetwarzania danych </w:t>
      </w:r>
      <w:r>
        <w:rPr>
          <w:rFonts w:ascii="Arial" w:eastAsia="Calibri" w:hAnsi="Arial" w:cs="Arial"/>
          <w:sz w:val="22"/>
          <w:szCs w:val="22"/>
        </w:rPr>
        <w:br/>
        <w:t>z przepisami o ochronie danych osobowych</w:t>
      </w:r>
    </w:p>
    <w:p w14:paraId="600A51B0" w14:textId="77777777" w:rsidR="003446A8" w:rsidRDefault="003446A8" w:rsidP="003446A8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06ECACA0" w14:textId="77777777" w:rsidR="003446A8" w:rsidRDefault="003446A8" w:rsidP="003446A8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40A727E1" w14:textId="77777777" w:rsidR="003446A8" w:rsidRDefault="003446A8" w:rsidP="003446A8">
      <w:pPr>
        <w:numPr>
          <w:ilvl w:val="0"/>
          <w:numId w:val="3"/>
        </w:numPr>
        <w:suppressAutoHyphens/>
        <w:spacing w:before="240" w:after="240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Dane osobowe nie podlegają zautomatyzowanemu podejmowaniu decyzji, w tym o profilowaniu. </w:t>
      </w:r>
    </w:p>
    <w:p w14:paraId="67B1AD97" w14:textId="77777777" w:rsidR="003446A8" w:rsidRDefault="003446A8" w:rsidP="003446A8">
      <w:pPr>
        <w:spacing w:before="120"/>
        <w:jc w:val="both"/>
        <w:rPr>
          <w:rFonts w:ascii="Arial Narrow" w:hAnsi="Arial Narrow"/>
          <w:b/>
          <w:sz w:val="20"/>
          <w:szCs w:val="20"/>
        </w:rPr>
      </w:pPr>
    </w:p>
    <w:p w14:paraId="265D654E" w14:textId="77777777" w:rsidR="003446A8" w:rsidRDefault="003446A8" w:rsidP="003446A8"/>
    <w:p w14:paraId="680426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0256E1F1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5A268DB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417F4BD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7614AACF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11E9B13A" w14:textId="77777777" w:rsidR="003446A8" w:rsidRDefault="003446A8" w:rsidP="003446A8">
      <w:pPr>
        <w:spacing w:before="240"/>
        <w:ind w:left="5387"/>
        <w:rPr>
          <w:rFonts w:ascii="Arial" w:hAnsi="Arial" w:cs="Arial"/>
          <w:b/>
        </w:rPr>
      </w:pPr>
    </w:p>
    <w:p w14:paraId="6E2AEEA8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5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0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980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74"/>
    <w:rsid w:val="00126374"/>
    <w:rsid w:val="003446A8"/>
    <w:rsid w:val="007E233F"/>
    <w:rsid w:val="00812A62"/>
    <w:rsid w:val="009514E1"/>
    <w:rsid w:val="00B93389"/>
    <w:rsid w:val="00BF38EA"/>
    <w:rsid w:val="00D4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8B73"/>
  <w15:chartTrackingRefBased/>
  <w15:docId w15:val="{E9C34189-88DB-4443-B2BE-C6943F1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2022-07-18T11:23:00Z</dcterms:created>
  <dcterms:modified xsi:type="dcterms:W3CDTF">2022-07-18T11:23:00Z</dcterms:modified>
</cp:coreProperties>
</file>