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7D0F" w14:textId="2EE4FEBC" w:rsidR="006C17C2" w:rsidRDefault="0063482F" w:rsidP="00C86063">
      <w:pPr>
        <w:jc w:val="center"/>
      </w:pPr>
      <w:r>
        <w:t xml:space="preserve">Karta ewidencyjna </w:t>
      </w:r>
      <w:r w:rsidR="00E02B5A">
        <w:t>obiektu budowlanego</w:t>
      </w:r>
      <w:r>
        <w:t xml:space="preserve"> o nr </w:t>
      </w:r>
      <w:proofErr w:type="spellStart"/>
      <w:r>
        <w:t>inw</w:t>
      </w:r>
      <w:proofErr w:type="spellEnd"/>
      <w:r>
        <w:t>. 130-00686/19 oraz plac składowy</w:t>
      </w:r>
    </w:p>
    <w:p w14:paraId="38C49818" w14:textId="5963AC58" w:rsidR="006C17C2" w:rsidRDefault="0063482F">
      <w:pPr>
        <w:jc w:val="both"/>
      </w:pPr>
      <w:r>
        <w:t>Opis:</w:t>
      </w:r>
    </w:p>
    <w:p w14:paraId="690B9CEB" w14:textId="3D18069C" w:rsidR="006C17C2" w:rsidRDefault="00E02B5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434390" wp14:editId="1D358AE0">
            <wp:simplePos x="0" y="0"/>
            <wp:positionH relativeFrom="margin">
              <wp:posOffset>1290955</wp:posOffset>
            </wp:positionH>
            <wp:positionV relativeFrom="paragraph">
              <wp:posOffset>1771650</wp:posOffset>
            </wp:positionV>
            <wp:extent cx="6505575" cy="4191000"/>
            <wp:effectExtent l="0" t="0" r="9525" b="0"/>
            <wp:wrapNone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4191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82F">
        <w:t>Wskazana nieruchomość</w:t>
      </w:r>
      <w:r w:rsidR="00A533D5">
        <w:t xml:space="preserve"> gruntowa z posadowionym obiektem</w:t>
      </w:r>
      <w:r w:rsidR="0063482F">
        <w:t xml:space="preserve"> położona jest w miejscowości Dąbrówka Leśna, gmina Oborniki, obręb ewidencyjny Dąbrówka Leśna oznaczona w ewidencji gruntów jako działka nr 10819/2 i stanowi własność Skarbu Państwa w zarządzie Państwowego Gospodarstwa Leśnego Lasy Państwowe Nadleśnictwo Oborniki. Wymieniony grunt (735,00 m</w:t>
      </w:r>
      <w:r w:rsidR="0063482F">
        <w:rPr>
          <w:vertAlign w:val="superscript"/>
        </w:rPr>
        <w:t>2</w:t>
      </w:r>
      <w:r w:rsidR="0063482F">
        <w:t xml:space="preserve">) wraz z </w:t>
      </w:r>
      <w:r w:rsidR="00A533D5">
        <w:t>budynkiem</w:t>
      </w:r>
      <w:r w:rsidR="0063482F">
        <w:t xml:space="preserve"> (182,00 m</w:t>
      </w:r>
      <w:r w:rsidR="0063482F">
        <w:rPr>
          <w:vertAlign w:val="superscript"/>
        </w:rPr>
        <w:t>2</w:t>
      </w:r>
      <w:r w:rsidR="0063482F">
        <w:t>)</w:t>
      </w:r>
      <w:r w:rsidRPr="00E02B5A">
        <w:t xml:space="preserve"> </w:t>
      </w:r>
      <w:r>
        <w:t>znajduje się w oddziale 09-15-3-05-819-h-00</w:t>
      </w:r>
      <w:r w:rsidR="00A533D5">
        <w:t xml:space="preserve">. Stan techniczny elewacji obiektu budowlanego średni. Dach pokryty papą. </w:t>
      </w:r>
      <w:r>
        <w:t>Rynny i rury spustowe stan średni. Wentylacja stolarni – kominy i wentylatory stan średni. Wykończenie wewnętrzne w tym stolarka drzwiowa oraz posadzka stan średni. Stolarka okienna stan dobry. Instalacja centralnego ogrzewania- instalacja zasilana kotłownią na opał typu drewno.</w:t>
      </w:r>
      <w:r w:rsidR="00A31D71">
        <w:t xml:space="preserve"> Zainstalowany również piec gazowy. </w:t>
      </w:r>
      <w:r>
        <w:t xml:space="preserve">Kotłownia posiada napowietrzenie oraz kratkę wentylacyjną. Instalacja wodno-kanalizacyjna bez widocznych przecieków oraz uszkodzeń. Instalacja wody stalowa. Budynek wyposażony w instalację elektryczną częściowo zmodernizowaną.  W obiekcie budowlanym </w:t>
      </w:r>
      <w:r w:rsidR="00A533D5">
        <w:t>znajduje się:</w:t>
      </w:r>
      <w:r w:rsidR="00035D1E" w:rsidRPr="00035D1E">
        <w:t xml:space="preserve"> mechanizm posuwu nr </w:t>
      </w:r>
      <w:proofErr w:type="spellStart"/>
      <w:r w:rsidR="00035D1E" w:rsidRPr="00035D1E">
        <w:t>inw</w:t>
      </w:r>
      <w:proofErr w:type="spellEnd"/>
      <w:r w:rsidR="00035D1E" w:rsidRPr="00035D1E">
        <w:t xml:space="preserve">. 404-00885, pilarka taśmowa DRFA nr </w:t>
      </w:r>
      <w:proofErr w:type="spellStart"/>
      <w:r w:rsidR="00035D1E" w:rsidRPr="00035D1E">
        <w:t>inw</w:t>
      </w:r>
      <w:proofErr w:type="spellEnd"/>
      <w:r w:rsidR="00035D1E" w:rsidRPr="00035D1E">
        <w:t xml:space="preserve">. 540-00785, pilarka tarczowa nr </w:t>
      </w:r>
      <w:proofErr w:type="spellStart"/>
      <w:r w:rsidR="00035D1E" w:rsidRPr="00035D1E">
        <w:t>inw</w:t>
      </w:r>
      <w:proofErr w:type="spellEnd"/>
      <w:r w:rsidR="00035D1E" w:rsidRPr="00035D1E">
        <w:t xml:space="preserve">. 540-00749, pilarko-frez. DRFA nr </w:t>
      </w:r>
      <w:proofErr w:type="spellStart"/>
      <w:r w:rsidR="00035D1E" w:rsidRPr="00035D1E">
        <w:t>inw</w:t>
      </w:r>
      <w:proofErr w:type="spellEnd"/>
      <w:r w:rsidR="00035D1E" w:rsidRPr="00035D1E">
        <w:t xml:space="preserve">. 540-00693, szlifierka taśmowa nr </w:t>
      </w:r>
      <w:proofErr w:type="spellStart"/>
      <w:r w:rsidR="00035D1E" w:rsidRPr="00035D1E">
        <w:t>inw</w:t>
      </w:r>
      <w:proofErr w:type="spellEnd"/>
      <w:r w:rsidR="00035D1E" w:rsidRPr="00035D1E">
        <w:t xml:space="preserve">. 540-00721, wyciąg trocin nr </w:t>
      </w:r>
      <w:proofErr w:type="spellStart"/>
      <w:r w:rsidR="00035D1E" w:rsidRPr="00035D1E">
        <w:t>inw</w:t>
      </w:r>
      <w:proofErr w:type="spellEnd"/>
      <w:r w:rsidR="00035D1E" w:rsidRPr="00035D1E">
        <w:t xml:space="preserve">. 540-01029 oraz </w:t>
      </w:r>
      <w:proofErr w:type="spellStart"/>
      <w:r w:rsidR="00035D1E" w:rsidRPr="00035D1E">
        <w:t>Vitogas</w:t>
      </w:r>
      <w:proofErr w:type="spellEnd"/>
      <w:r w:rsidR="00035D1E" w:rsidRPr="00035D1E">
        <w:t xml:space="preserve"> </w:t>
      </w:r>
      <w:r w:rsidR="00035D1E">
        <w:t xml:space="preserve"> </w:t>
      </w:r>
      <w:r w:rsidR="00035D1E" w:rsidRPr="00035D1E">
        <w:t xml:space="preserve">100-F 35 nr </w:t>
      </w:r>
      <w:proofErr w:type="spellStart"/>
      <w:r w:rsidR="00035D1E" w:rsidRPr="00035D1E">
        <w:t>inw</w:t>
      </w:r>
      <w:proofErr w:type="spellEnd"/>
      <w:r w:rsidR="00035D1E" w:rsidRPr="00035D1E">
        <w:t>. B-1639</w:t>
      </w:r>
      <w:r w:rsidR="00A31D71">
        <w:t>, wydzielone pomieszczenie socjalno-biurowe oraz pomieszczenie sanitarne.</w:t>
      </w:r>
    </w:p>
    <w:p w14:paraId="7D8FD928" w14:textId="6F9874C8" w:rsidR="006C17C2" w:rsidRDefault="006C17C2" w:rsidP="00C86063">
      <w:pPr>
        <w:jc w:val="center"/>
      </w:pPr>
    </w:p>
    <w:p w14:paraId="5605F037" w14:textId="5F1C038F" w:rsidR="00C86063" w:rsidRPr="00C86063" w:rsidRDefault="00C86063" w:rsidP="00C86063">
      <w:pPr>
        <w:jc w:val="center"/>
      </w:pPr>
      <w:r>
        <w:rPr>
          <w:noProof/>
        </w:rPr>
        <w:lastRenderedPageBreak/>
        <w:drawing>
          <wp:inline distT="0" distB="0" distL="0" distR="0" wp14:anchorId="1E255C1A" wp14:editId="712C5ADE">
            <wp:extent cx="7677150" cy="5757863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662" cy="57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4D0C1E9A" w14:textId="0CBCACA5" w:rsidR="00035D1E" w:rsidRDefault="00C86063">
      <w:pPr>
        <w:jc w:val="both"/>
      </w:pPr>
      <w:r>
        <w:rPr>
          <w:noProof/>
        </w:rPr>
        <w:lastRenderedPageBreak/>
        <w:drawing>
          <wp:inline distT="0" distB="0" distL="0" distR="0" wp14:anchorId="6109F523" wp14:editId="5AC86E02">
            <wp:extent cx="2816542" cy="3755390"/>
            <wp:effectExtent l="0" t="0" r="317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770" cy="377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D1E">
        <w:t xml:space="preserve">      </w:t>
      </w:r>
      <w:r>
        <w:t xml:space="preserve">  </w:t>
      </w:r>
      <w:r>
        <w:rPr>
          <w:noProof/>
        </w:rPr>
        <w:drawing>
          <wp:inline distT="0" distB="0" distL="0" distR="0" wp14:anchorId="3D37FB53" wp14:editId="70687FC5">
            <wp:extent cx="2787968" cy="371729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523" cy="373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035D1E">
        <w:t xml:space="preserve"> </w:t>
      </w:r>
      <w:r>
        <w:t xml:space="preserve">    </w:t>
      </w:r>
      <w:r w:rsidR="00035D1E">
        <w:t xml:space="preserve"> </w:t>
      </w:r>
      <w:r w:rsidR="00035D1E">
        <w:rPr>
          <w:noProof/>
        </w:rPr>
        <w:drawing>
          <wp:inline distT="0" distB="0" distL="0" distR="0" wp14:anchorId="2937DBC6" wp14:editId="1A954C95">
            <wp:extent cx="2805113" cy="37401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371" cy="374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F4E4B" w14:textId="5E095228" w:rsidR="00035D1E" w:rsidRDefault="00035D1E">
      <w:pPr>
        <w:jc w:val="both"/>
      </w:pPr>
    </w:p>
    <w:p w14:paraId="128AC20E" w14:textId="20703C0E" w:rsidR="006C17C2" w:rsidRDefault="006C17C2">
      <w:pPr>
        <w:jc w:val="center"/>
      </w:pPr>
    </w:p>
    <w:sectPr w:rsidR="006C17C2" w:rsidSect="00C86063">
      <w:pgSz w:w="16838" w:h="11906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110E" w14:textId="77777777" w:rsidR="000C067C" w:rsidRDefault="000C067C">
      <w:pPr>
        <w:spacing w:after="0" w:line="240" w:lineRule="auto"/>
      </w:pPr>
      <w:r>
        <w:separator/>
      </w:r>
    </w:p>
  </w:endnote>
  <w:endnote w:type="continuationSeparator" w:id="0">
    <w:p w14:paraId="48EB1517" w14:textId="77777777" w:rsidR="000C067C" w:rsidRDefault="000C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C606" w14:textId="77777777" w:rsidR="000C067C" w:rsidRDefault="000C06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B0842F" w14:textId="77777777" w:rsidR="000C067C" w:rsidRDefault="000C0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C2"/>
    <w:rsid w:val="00035D1E"/>
    <w:rsid w:val="000C067C"/>
    <w:rsid w:val="00287700"/>
    <w:rsid w:val="0063482F"/>
    <w:rsid w:val="006C17C2"/>
    <w:rsid w:val="00A31D71"/>
    <w:rsid w:val="00A533D5"/>
    <w:rsid w:val="00C86063"/>
    <w:rsid w:val="00E0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9FE0"/>
  <w15:docId w15:val="{B51F0954-204D-4E93-9730-EB0CB0F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</dc:creator>
  <dc:description/>
  <cp:lastModifiedBy>Zuzanna</cp:lastModifiedBy>
  <cp:revision>7</cp:revision>
  <dcterms:created xsi:type="dcterms:W3CDTF">2025-08-19T07:04:00Z</dcterms:created>
  <dcterms:modified xsi:type="dcterms:W3CDTF">2025-08-20T05:52:00Z</dcterms:modified>
</cp:coreProperties>
</file>