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8C7BA" w14:textId="785C294A" w:rsidR="00A61B82" w:rsidRPr="00A5293B" w:rsidRDefault="00FC147F" w:rsidP="2973A770">
      <w:pPr>
        <w:rPr>
          <w:sz w:val="32"/>
          <w:szCs w:val="32"/>
        </w:rPr>
      </w:pPr>
      <w:r>
        <w:rPr>
          <w:sz w:val="32"/>
          <w:szCs w:val="32"/>
        </w:rPr>
        <w:t>Wojewódzki</w:t>
      </w:r>
      <w:r w:rsidR="00445ED1" w:rsidRPr="005D556C">
        <w:rPr>
          <w:sz w:val="32"/>
          <w:szCs w:val="32"/>
        </w:rPr>
        <w:t xml:space="preserve"> Inspektorat</w:t>
      </w:r>
      <w:r w:rsidR="007435AA" w:rsidRPr="005D556C">
        <w:rPr>
          <w:sz w:val="32"/>
          <w:szCs w:val="32"/>
        </w:rPr>
        <w:t xml:space="preserve"> </w:t>
      </w:r>
      <w:r w:rsidR="007435AA" w:rsidRPr="00A5293B">
        <w:rPr>
          <w:sz w:val="32"/>
          <w:szCs w:val="32"/>
        </w:rPr>
        <w:t>Jakości Handlowej</w:t>
      </w:r>
      <w:r w:rsidR="00D50821">
        <w:br/>
      </w:r>
      <w:r w:rsidR="007435AA" w:rsidRPr="00A5293B">
        <w:rPr>
          <w:sz w:val="32"/>
          <w:szCs w:val="32"/>
        </w:rPr>
        <w:t>Artykułów Rolno-Spożywczych</w:t>
      </w:r>
      <w:r w:rsidR="301B2EF0">
        <w:rPr>
          <w:noProof/>
        </w:rPr>
        <w:drawing>
          <wp:anchor distT="0" distB="0" distL="114300" distR="114300" simplePos="0" relativeHeight="251658240" behindDoc="0" locked="0" layoutInCell="1" allowOverlap="1" wp14:anchorId="69A82C94" wp14:editId="22CAAD3E">
            <wp:simplePos x="0" y="0"/>
            <wp:positionH relativeFrom="column">
              <wp:align>left</wp:align>
            </wp:positionH>
            <wp:positionV relativeFrom="paragraph">
              <wp:posOffset>64770</wp:posOffset>
            </wp:positionV>
            <wp:extent cx="662400" cy="720000"/>
            <wp:effectExtent l="0" t="0" r="4445" b="4445"/>
            <wp:wrapSquare wrapText="bothSides"/>
            <wp:docPr id="1347413899" name="Picture 6" descr="Godło Rzeczpospolitej Polskiej - orzeł w koro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13899" name="Picture 6" descr="Godło Rzeczpospolitej Polskiej - orzeł w koro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w</w:t>
      </w:r>
      <w:r w:rsidR="00E902EC">
        <w:rPr>
          <w:sz w:val="32"/>
          <w:szCs w:val="32"/>
        </w:rPr>
        <w:t>e Wrocławiu</w:t>
      </w:r>
    </w:p>
    <w:p w14:paraId="17E08F9B" w14:textId="3047A206" w:rsidR="00D50821" w:rsidRPr="0074753A" w:rsidRDefault="00461A32" w:rsidP="00E156F4">
      <w:pPr>
        <w:spacing w:before="0" w:line="168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1F9932" wp14:editId="02486633">
            <wp:extent cx="4083485" cy="123190"/>
            <wp:effectExtent l="0" t="0" r="0" b="0"/>
            <wp:docPr id="1464778290" name="Obraz 1" descr="Flaga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78290" name="Obraz 1" descr="Flaga Polsk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539" cy="14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870A5" w14:textId="25E239F3" w:rsidR="00EA36B6" w:rsidRPr="000D5A2F" w:rsidRDefault="000D5A2F" w:rsidP="0022265F">
      <w:pPr>
        <w:rPr>
          <w:sz w:val="24"/>
          <w:szCs w:val="24"/>
        </w:rPr>
      </w:pPr>
      <w:r w:rsidRPr="000D5A2F">
        <w:rPr>
          <w:sz w:val="24"/>
          <w:szCs w:val="24"/>
        </w:rPr>
        <w:t>Wydział Organizacyjno-Administracyjny</w:t>
      </w:r>
    </w:p>
    <w:p w14:paraId="6CFD7DAC" w14:textId="1217BAE4" w:rsidR="00461A32" w:rsidRPr="001A19FD" w:rsidRDefault="00461A32" w:rsidP="00461A32">
      <w:pPr>
        <w:pStyle w:val="Bezodstpw"/>
        <w:spacing w:before="160" w:line="288" w:lineRule="auto"/>
        <w:ind w:left="1276"/>
        <w:rPr>
          <w:rFonts w:eastAsia="Times New Roman" w:cs="Lato"/>
          <w:kern w:val="0"/>
          <w:sz w:val="22"/>
          <w:szCs w:val="22"/>
          <w:lang w:eastAsia="pl-PL"/>
          <w14:ligatures w14:val="none"/>
        </w:rPr>
      </w:pPr>
      <w:r w:rsidRPr="001A19FD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Znak sprawy: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 xml:space="preserve"> WI-02-AD.2600.1.2026</w:t>
      </w:r>
    </w:p>
    <w:p w14:paraId="130F6FE6" w14:textId="762EE649" w:rsidR="004C57F1" w:rsidRPr="001A19FD" w:rsidRDefault="00E902EC" w:rsidP="00461A32">
      <w:pPr>
        <w:pStyle w:val="Bezodstpw"/>
        <w:spacing w:before="160" w:after="360" w:line="288" w:lineRule="auto"/>
        <w:ind w:left="1276"/>
        <w:rPr>
          <w:rFonts w:eastAsia="Times New Roman" w:cs="Lato"/>
          <w:kern w:val="0"/>
          <w:sz w:val="22"/>
          <w:szCs w:val="22"/>
          <w:lang w:eastAsia="pl-PL"/>
          <w14:ligatures w14:val="none"/>
        </w:rPr>
      </w:pPr>
      <w:r w:rsidRPr="001A19FD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Wrocław</w:t>
      </w:r>
      <w:r w:rsidR="004C57F1" w:rsidRPr="001A19FD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,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 xml:space="preserve"> </w:t>
      </w:r>
      <w:r w:rsidR="00B473E5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22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.</w:t>
      </w:r>
      <w:r w:rsidR="00D3615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06</w:t>
      </w:r>
      <w:r w:rsidR="00FE3C39">
        <w:rPr>
          <w:rFonts w:eastAsia="Times New Roman" w:cs="Lato"/>
          <w:kern w:val="0"/>
          <w:sz w:val="22"/>
          <w:szCs w:val="22"/>
          <w:lang w:eastAsia="pl-PL"/>
          <w14:ligatures w14:val="none"/>
        </w:rPr>
        <w:t>.2026 rok</w:t>
      </w:r>
    </w:p>
    <w:p w14:paraId="64A69975" w14:textId="77777777" w:rsidR="00BA4D08" w:rsidRPr="0022265F" w:rsidRDefault="00BA4D08" w:rsidP="00461A32">
      <w:pPr>
        <w:pStyle w:val="Bezodstpw"/>
        <w:spacing w:before="160" w:after="360" w:line="288" w:lineRule="auto"/>
        <w:ind w:left="1276"/>
        <w:rPr>
          <w:rFonts w:eastAsia="Times New Roman" w:cs="Lato"/>
          <w:color w:val="000000"/>
          <w:kern w:val="0"/>
          <w:sz w:val="22"/>
          <w:szCs w:val="22"/>
          <w:lang w:eastAsia="pl-PL"/>
          <w14:ligatures w14:val="none"/>
        </w:rPr>
      </w:pPr>
    </w:p>
    <w:p w14:paraId="4603D8FC" w14:textId="22E77376" w:rsidR="003F066C" w:rsidRDefault="005D556C" w:rsidP="003F066C">
      <w:pPr>
        <w:pStyle w:val="Bezodstpw"/>
        <w:spacing w:before="160" w:line="288" w:lineRule="auto"/>
      </w:pPr>
      <w:r>
        <w:t>Wykaz z</w:t>
      </w:r>
      <w:r w:rsidR="00574DF0">
        <w:t>użytych</w:t>
      </w:r>
      <w:r>
        <w:t xml:space="preserve"> składników majątku ruchomego w Wojewódzkim Inspektoracie Jakości Handlowej Artykułów Rolno-Spożywczych we Wrocławiu </w:t>
      </w:r>
    </w:p>
    <w:p w14:paraId="025D5F0D" w14:textId="77777777" w:rsidR="005D556C" w:rsidRDefault="005D556C" w:rsidP="003F066C">
      <w:pPr>
        <w:pStyle w:val="Bezodstpw"/>
        <w:spacing w:before="160" w:line="288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9"/>
        <w:gridCol w:w="957"/>
        <w:gridCol w:w="1444"/>
        <w:gridCol w:w="1005"/>
        <w:gridCol w:w="2888"/>
        <w:gridCol w:w="1179"/>
        <w:gridCol w:w="1569"/>
      </w:tblGrid>
      <w:tr w:rsidR="00551FBB" w14:paraId="780396FD" w14:textId="77777777" w:rsidTr="006F755C">
        <w:trPr>
          <w:trHeight w:val="753"/>
        </w:trPr>
        <w:tc>
          <w:tcPr>
            <w:tcW w:w="533" w:type="dxa"/>
            <w:shd w:val="clear" w:color="auto" w:fill="D1D1D1" w:themeFill="background2" w:themeFillShade="E6"/>
          </w:tcPr>
          <w:p w14:paraId="7FB1487F" w14:textId="54150474" w:rsidR="005D556C" w:rsidRPr="00B473E5" w:rsidRDefault="005D556C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Lp.</w:t>
            </w:r>
          </w:p>
        </w:tc>
        <w:tc>
          <w:tcPr>
            <w:tcW w:w="972" w:type="dxa"/>
            <w:shd w:val="clear" w:color="auto" w:fill="D1D1D1" w:themeFill="background2" w:themeFillShade="E6"/>
          </w:tcPr>
          <w:p w14:paraId="4F371CDB" w14:textId="66AED802" w:rsidR="005D556C" w:rsidRPr="00B473E5" w:rsidRDefault="005D556C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Nazwa</w:t>
            </w:r>
          </w:p>
        </w:tc>
        <w:tc>
          <w:tcPr>
            <w:tcW w:w="1184" w:type="dxa"/>
            <w:shd w:val="clear" w:color="auto" w:fill="D1D1D1" w:themeFill="background2" w:themeFillShade="E6"/>
          </w:tcPr>
          <w:p w14:paraId="105AECFB" w14:textId="0B8D6BBC" w:rsidR="005D556C" w:rsidRPr="00B473E5" w:rsidRDefault="005D556C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Numer rejestracyjny</w:t>
            </w:r>
          </w:p>
        </w:tc>
        <w:tc>
          <w:tcPr>
            <w:tcW w:w="1067" w:type="dxa"/>
            <w:shd w:val="clear" w:color="auto" w:fill="D1D1D1" w:themeFill="background2" w:themeFillShade="E6"/>
          </w:tcPr>
          <w:p w14:paraId="0B42107C" w14:textId="7167DF5D" w:rsidR="005D556C" w:rsidRPr="00B473E5" w:rsidRDefault="00034DAF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ilość</w:t>
            </w:r>
          </w:p>
        </w:tc>
        <w:tc>
          <w:tcPr>
            <w:tcW w:w="3053" w:type="dxa"/>
            <w:shd w:val="clear" w:color="auto" w:fill="D1D1D1" w:themeFill="background2" w:themeFillShade="E6"/>
          </w:tcPr>
          <w:p w14:paraId="007F1A7A" w14:textId="3F2B9B2E" w:rsidR="005D556C" w:rsidRPr="00B473E5" w:rsidRDefault="00034DAF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Stan techniczny</w:t>
            </w:r>
          </w:p>
        </w:tc>
        <w:tc>
          <w:tcPr>
            <w:tcW w:w="1192" w:type="dxa"/>
            <w:shd w:val="clear" w:color="auto" w:fill="D1D1D1" w:themeFill="background2" w:themeFillShade="E6"/>
          </w:tcPr>
          <w:p w14:paraId="27275AFE" w14:textId="59CB3435" w:rsidR="005D556C" w:rsidRPr="00B473E5" w:rsidRDefault="00034DAF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Rok produkcji</w:t>
            </w:r>
          </w:p>
        </w:tc>
        <w:tc>
          <w:tcPr>
            <w:tcW w:w="1570" w:type="dxa"/>
            <w:shd w:val="clear" w:color="auto" w:fill="D1D1D1" w:themeFill="background2" w:themeFillShade="E6"/>
          </w:tcPr>
          <w:p w14:paraId="2BDA7D3F" w14:textId="52DF6638" w:rsidR="005D556C" w:rsidRPr="00B473E5" w:rsidRDefault="00034DAF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Cena jednostkowa</w:t>
            </w:r>
            <w:r w:rsidR="00AA2521" w:rsidRPr="00B473E5">
              <w:rPr>
                <w:sz w:val="22"/>
                <w:szCs w:val="22"/>
              </w:rPr>
              <w:t>*</w:t>
            </w:r>
            <w:r w:rsidR="00AA2521" w:rsidRPr="00B473E5">
              <w:rPr>
                <w:rStyle w:val="Odwoanieprzypisukocowego"/>
                <w:sz w:val="22"/>
                <w:szCs w:val="22"/>
              </w:rPr>
              <w:endnoteReference w:id="1"/>
            </w:r>
          </w:p>
        </w:tc>
      </w:tr>
      <w:tr w:rsidR="00551FBB" w14:paraId="3D14201B" w14:textId="77777777" w:rsidTr="00551FBB">
        <w:trPr>
          <w:trHeight w:val="1377"/>
        </w:trPr>
        <w:tc>
          <w:tcPr>
            <w:tcW w:w="533" w:type="dxa"/>
          </w:tcPr>
          <w:p w14:paraId="7648F198" w14:textId="77777777" w:rsidR="00034DAF" w:rsidRDefault="00034DAF" w:rsidP="00034DAF">
            <w:pPr>
              <w:pStyle w:val="Bezodstpw"/>
              <w:spacing w:before="160" w:line="288" w:lineRule="auto"/>
              <w:jc w:val="center"/>
            </w:pPr>
          </w:p>
          <w:p w14:paraId="4CB65D8D" w14:textId="77777777" w:rsidR="00034DAF" w:rsidRDefault="00034DAF" w:rsidP="00034DAF">
            <w:pPr>
              <w:pStyle w:val="Bezodstpw"/>
              <w:spacing w:before="160" w:line="288" w:lineRule="auto"/>
              <w:jc w:val="center"/>
            </w:pPr>
          </w:p>
          <w:p w14:paraId="2A8F5D3C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53741331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551386F3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7C935798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37904FAA" w14:textId="692CF3D6" w:rsidR="005D556C" w:rsidRDefault="00034DAF" w:rsidP="00034DAF">
            <w:pPr>
              <w:pStyle w:val="Bezodstpw"/>
              <w:spacing w:before="160" w:line="288" w:lineRule="auto"/>
            </w:pPr>
            <w:r>
              <w:t>1.</w:t>
            </w:r>
          </w:p>
          <w:p w14:paraId="40F2308F" w14:textId="77777777" w:rsidR="006F755C" w:rsidRDefault="006F755C" w:rsidP="00034DAF">
            <w:pPr>
              <w:pStyle w:val="Bezodstpw"/>
              <w:spacing w:before="160" w:line="288" w:lineRule="auto"/>
            </w:pPr>
          </w:p>
          <w:p w14:paraId="672C991C" w14:textId="69B626F6" w:rsidR="006F755C" w:rsidRDefault="006F755C" w:rsidP="00034DAF">
            <w:pPr>
              <w:pStyle w:val="Bezodstpw"/>
              <w:spacing w:before="160" w:line="288" w:lineRule="auto"/>
            </w:pPr>
          </w:p>
        </w:tc>
        <w:tc>
          <w:tcPr>
            <w:tcW w:w="972" w:type="dxa"/>
          </w:tcPr>
          <w:p w14:paraId="59971EED" w14:textId="77777777" w:rsidR="00DD3AD2" w:rsidRPr="00B473E5" w:rsidRDefault="00DD3AD2" w:rsidP="00DD3AD2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75F54D7E" w14:textId="77777777" w:rsidR="00DD3AD2" w:rsidRPr="00B473E5" w:rsidRDefault="00DD3AD2" w:rsidP="00DD3AD2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43CA9ADA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D5A25A0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74BFD518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34FAB791" w14:textId="7E5EFEA3" w:rsidR="005D556C" w:rsidRPr="00B473E5" w:rsidRDefault="00034DAF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 xml:space="preserve">Skoda Yeti </w:t>
            </w:r>
            <w:r w:rsidR="00B90B8E" w:rsidRPr="00B473E5">
              <w:rPr>
                <w:sz w:val="22"/>
                <w:szCs w:val="22"/>
              </w:rPr>
              <w:t>2.0</w:t>
            </w:r>
          </w:p>
        </w:tc>
        <w:tc>
          <w:tcPr>
            <w:tcW w:w="1184" w:type="dxa"/>
          </w:tcPr>
          <w:p w14:paraId="0C60A0CD" w14:textId="77777777" w:rsidR="00DD3AD2" w:rsidRPr="00B473E5" w:rsidRDefault="00DD3AD2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5A94726A" w14:textId="77777777" w:rsidR="00DD3AD2" w:rsidRPr="00B473E5" w:rsidRDefault="00DD3AD2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3B23EDA3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46F31A89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0045D324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4FED071F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1160FAD6" w14:textId="11C1B943" w:rsidR="005D556C" w:rsidRPr="00B473E5" w:rsidRDefault="00DD3AD2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DW 805LE</w:t>
            </w:r>
          </w:p>
        </w:tc>
        <w:tc>
          <w:tcPr>
            <w:tcW w:w="1067" w:type="dxa"/>
          </w:tcPr>
          <w:p w14:paraId="7BCC38DE" w14:textId="77777777" w:rsidR="00DD3AD2" w:rsidRPr="00B473E5" w:rsidRDefault="00DD3AD2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582D23C" w14:textId="77777777" w:rsidR="007554F3" w:rsidRPr="00B473E5" w:rsidRDefault="007554F3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03C3C791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09574CAE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390DCBAB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1AB5EAFF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5083B051" w14:textId="614B2421" w:rsidR="005D556C" w:rsidRPr="00B473E5" w:rsidRDefault="00DD3AD2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1 szt.</w:t>
            </w:r>
          </w:p>
        </w:tc>
        <w:tc>
          <w:tcPr>
            <w:tcW w:w="3053" w:type="dxa"/>
          </w:tcPr>
          <w:p w14:paraId="19B07EE4" w14:textId="77777777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Stan techniczny pojazdu</w:t>
            </w:r>
          </w:p>
          <w:p w14:paraId="6A1F3C58" w14:textId="6DB37C55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odpowiada jego wiekowi i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dotychczasowej eksploatacji.</w:t>
            </w:r>
          </w:p>
          <w:p w14:paraId="783C072F" w14:textId="6A4177EC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Występują typowe oznaki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zużycia eksploatacyjnego.</w:t>
            </w:r>
          </w:p>
          <w:p w14:paraId="6A028DCA" w14:textId="09E5C474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Pojazd pozostaje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sprawny,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jednak z uwagi na zmienione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potrzeby użytkowe oraz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względy organizacyjno</w:t>
            </w:r>
            <w:r w:rsidR="005F7C75" w:rsidRPr="00B473E5">
              <w:rPr>
                <w:sz w:val="22"/>
                <w:szCs w:val="22"/>
              </w:rPr>
              <w:t>-</w:t>
            </w:r>
            <w:r w:rsidRPr="00B473E5">
              <w:rPr>
                <w:sz w:val="22"/>
                <w:szCs w:val="22"/>
              </w:rPr>
              <w:t>ekonomiczne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nie spełnia</w:t>
            </w:r>
          </w:p>
          <w:p w14:paraId="7F066A33" w14:textId="77777777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wymagań do dalszego</w:t>
            </w:r>
          </w:p>
          <w:p w14:paraId="127C2C8A" w14:textId="7934C3E5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użytkowania.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Pogłębiona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analiza stanu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technicznego</w:t>
            </w:r>
          </w:p>
          <w:p w14:paraId="6D72C99E" w14:textId="6EB3B9B4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oraz wartości pojazdu została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przedstawiona w opinii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sporządzonej przez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rzeczoznawcę</w:t>
            </w:r>
          </w:p>
          <w:p w14:paraId="671005B0" w14:textId="2D7682F2" w:rsidR="005D556C" w:rsidRPr="00B473E5" w:rsidRDefault="006F755C" w:rsidP="006F755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(udostępnienie na życzenie</w:t>
            </w:r>
            <w:r w:rsidR="00E323B6" w:rsidRPr="00B473E5">
              <w:rPr>
                <w:sz w:val="22"/>
                <w:szCs w:val="22"/>
              </w:rPr>
              <w:t>)</w:t>
            </w:r>
          </w:p>
        </w:tc>
        <w:tc>
          <w:tcPr>
            <w:tcW w:w="1192" w:type="dxa"/>
          </w:tcPr>
          <w:p w14:paraId="33CBAA6A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13254D4E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7087009" w14:textId="77777777" w:rsidR="006F755C" w:rsidRPr="00B473E5" w:rsidRDefault="007554F3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 xml:space="preserve">   </w:t>
            </w:r>
          </w:p>
          <w:p w14:paraId="3BFBB0C2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9A9FAF6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5A0D28A1" w14:textId="77777777" w:rsidR="006F755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CB73136" w14:textId="377522B5" w:rsidR="005D556C" w:rsidRPr="00B473E5" w:rsidRDefault="006F755C" w:rsidP="007554F3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 xml:space="preserve">  </w:t>
            </w:r>
            <w:r w:rsidR="007554F3" w:rsidRPr="00B473E5">
              <w:rPr>
                <w:sz w:val="22"/>
                <w:szCs w:val="22"/>
              </w:rPr>
              <w:t xml:space="preserve"> </w:t>
            </w:r>
            <w:r w:rsidR="00DD3AD2" w:rsidRPr="00B473E5">
              <w:rPr>
                <w:sz w:val="22"/>
                <w:szCs w:val="22"/>
              </w:rPr>
              <w:t>2011</w:t>
            </w:r>
          </w:p>
        </w:tc>
        <w:tc>
          <w:tcPr>
            <w:tcW w:w="1570" w:type="dxa"/>
          </w:tcPr>
          <w:p w14:paraId="2CA16FEA" w14:textId="77777777" w:rsidR="005D556C" w:rsidRPr="00B473E5" w:rsidRDefault="005D556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232F9D91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7F5EABE0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0A25E71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4186F304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51CFC53E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4AE7E39F" w14:textId="19588D4A" w:rsidR="007B74E8" w:rsidRPr="00B473E5" w:rsidRDefault="00D36159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7</w:t>
            </w:r>
            <w:r w:rsidR="007B74E8" w:rsidRPr="00B473E5">
              <w:rPr>
                <w:sz w:val="22"/>
                <w:szCs w:val="22"/>
              </w:rPr>
              <w:t> </w:t>
            </w:r>
            <w:r w:rsidRPr="00B473E5">
              <w:rPr>
                <w:sz w:val="22"/>
                <w:szCs w:val="22"/>
              </w:rPr>
              <w:t>8</w:t>
            </w:r>
            <w:r w:rsidR="007B74E8" w:rsidRPr="00B473E5">
              <w:rPr>
                <w:sz w:val="22"/>
                <w:szCs w:val="22"/>
              </w:rPr>
              <w:t>00,00</w:t>
            </w:r>
          </w:p>
        </w:tc>
      </w:tr>
      <w:tr w:rsidR="00551FBB" w14:paraId="51D540E8" w14:textId="77777777" w:rsidTr="006F755C">
        <w:trPr>
          <w:trHeight w:val="2594"/>
        </w:trPr>
        <w:tc>
          <w:tcPr>
            <w:tcW w:w="533" w:type="dxa"/>
          </w:tcPr>
          <w:p w14:paraId="148B34E7" w14:textId="77777777" w:rsidR="007554F3" w:rsidRPr="00B473E5" w:rsidRDefault="007554F3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34E82B05" w14:textId="77777777" w:rsidR="007554F3" w:rsidRPr="00B473E5" w:rsidRDefault="007554F3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4758266E" w14:textId="77777777" w:rsidR="006F755C" w:rsidRPr="00B473E5" w:rsidRDefault="006F755C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41B54125" w14:textId="77777777" w:rsidR="006F755C" w:rsidRPr="00B473E5" w:rsidRDefault="006F755C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1300169B" w14:textId="77777777" w:rsidR="006F755C" w:rsidRPr="00B473E5" w:rsidRDefault="006F755C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3558A5CA" w14:textId="77777777" w:rsidR="006F755C" w:rsidRPr="00B473E5" w:rsidRDefault="006F755C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31FF48F3" w14:textId="05700411" w:rsidR="007554F3" w:rsidRPr="00B473E5" w:rsidRDefault="007554F3" w:rsidP="00034DAF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2.</w:t>
            </w:r>
          </w:p>
        </w:tc>
        <w:tc>
          <w:tcPr>
            <w:tcW w:w="972" w:type="dxa"/>
          </w:tcPr>
          <w:p w14:paraId="122239C1" w14:textId="77777777" w:rsidR="007554F3" w:rsidRPr="00B473E5" w:rsidRDefault="007554F3" w:rsidP="00DD3AD2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30F7DDB3" w14:textId="77777777" w:rsidR="007554F3" w:rsidRPr="00B473E5" w:rsidRDefault="007554F3" w:rsidP="00DD3AD2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50D26039" w14:textId="77777777" w:rsidR="006F755C" w:rsidRPr="00B473E5" w:rsidRDefault="006F755C" w:rsidP="00DD3AD2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042B87C7" w14:textId="77777777" w:rsidR="006F755C" w:rsidRPr="00B473E5" w:rsidRDefault="006F755C" w:rsidP="00DD3AD2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6B3866FA" w14:textId="77777777" w:rsidR="006F755C" w:rsidRPr="00B473E5" w:rsidRDefault="006F755C" w:rsidP="00DD3AD2">
            <w:pPr>
              <w:pStyle w:val="Bezodstpw"/>
              <w:spacing w:before="160" w:line="288" w:lineRule="auto"/>
              <w:jc w:val="center"/>
              <w:rPr>
                <w:sz w:val="22"/>
                <w:szCs w:val="22"/>
              </w:rPr>
            </w:pPr>
          </w:p>
          <w:p w14:paraId="299E70D7" w14:textId="6DD37C54" w:rsidR="007554F3" w:rsidRPr="00B473E5" w:rsidRDefault="007554F3" w:rsidP="006F755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Skoda Yeti 2.0</w:t>
            </w:r>
          </w:p>
        </w:tc>
        <w:tc>
          <w:tcPr>
            <w:tcW w:w="1184" w:type="dxa"/>
          </w:tcPr>
          <w:p w14:paraId="2C3C017B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11356D5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16E276F6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0B8959FD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5BB798E1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A3988A6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3E5BA46C" w14:textId="04451B6B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DW 458RK</w:t>
            </w:r>
          </w:p>
        </w:tc>
        <w:tc>
          <w:tcPr>
            <w:tcW w:w="1067" w:type="dxa"/>
          </w:tcPr>
          <w:p w14:paraId="5DE07022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13A37582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6B63C6B0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01619814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4EFECE3F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5CBFA58A" w14:textId="57918CC0" w:rsidR="007554F3" w:rsidRPr="00B473E5" w:rsidRDefault="00BD1BD1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 xml:space="preserve"> </w:t>
            </w:r>
            <w:r w:rsidR="007554F3" w:rsidRPr="00B473E5">
              <w:rPr>
                <w:sz w:val="22"/>
                <w:szCs w:val="22"/>
              </w:rPr>
              <w:t>1 szt.</w:t>
            </w:r>
          </w:p>
        </w:tc>
        <w:tc>
          <w:tcPr>
            <w:tcW w:w="3053" w:type="dxa"/>
          </w:tcPr>
          <w:p w14:paraId="68C21F2D" w14:textId="77777777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Stan techniczny pojazdu</w:t>
            </w:r>
          </w:p>
          <w:p w14:paraId="11BB30CE" w14:textId="07E05F86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odpowiada jego wiekowi i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dotychczasowej eksploatacji.</w:t>
            </w:r>
          </w:p>
          <w:p w14:paraId="5E8619CE" w14:textId="09861461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Występują typowe oznaki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zużycia eksploatacyjnego.</w:t>
            </w:r>
          </w:p>
          <w:p w14:paraId="3EFD2DAC" w14:textId="068BD432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Pojazd pozostaje sprawny,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jednak z uwagi na zmienione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potrzeby użytkowe oraz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względy organizacyjno</w:t>
            </w:r>
            <w:r w:rsidR="00E323B6" w:rsidRPr="00B473E5">
              <w:rPr>
                <w:sz w:val="22"/>
                <w:szCs w:val="22"/>
              </w:rPr>
              <w:t>-</w:t>
            </w:r>
            <w:r w:rsidRPr="00B473E5">
              <w:rPr>
                <w:sz w:val="22"/>
                <w:szCs w:val="22"/>
              </w:rPr>
              <w:t>ekonomiczne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nie spełnia</w:t>
            </w:r>
          </w:p>
          <w:p w14:paraId="11CDE41F" w14:textId="77777777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wymagań do dalszego</w:t>
            </w:r>
          </w:p>
          <w:p w14:paraId="1DB586FD" w14:textId="7AE97370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użytkowania. Pogłębiona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analiza stanu technicznego</w:t>
            </w:r>
          </w:p>
          <w:p w14:paraId="5FB265A3" w14:textId="4F1F00F1" w:rsidR="006F755C" w:rsidRPr="00B473E5" w:rsidRDefault="006F755C" w:rsidP="006F755C">
            <w:pPr>
              <w:pStyle w:val="Bezodstpw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oraz wartości pojazdu została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przedstawiona w opinii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sporządzonej przez</w:t>
            </w:r>
            <w:r w:rsidR="00551FBB" w:rsidRPr="00B473E5">
              <w:rPr>
                <w:sz w:val="22"/>
                <w:szCs w:val="22"/>
              </w:rPr>
              <w:t xml:space="preserve"> </w:t>
            </w:r>
            <w:r w:rsidRPr="00B473E5">
              <w:rPr>
                <w:sz w:val="22"/>
                <w:szCs w:val="22"/>
              </w:rPr>
              <w:t>rzeczoznawcę</w:t>
            </w:r>
          </w:p>
          <w:p w14:paraId="3F3E84F6" w14:textId="368A4386" w:rsidR="007554F3" w:rsidRPr="00B473E5" w:rsidRDefault="006F755C" w:rsidP="006F755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(udostępnienie na życzenie</w:t>
            </w:r>
            <w:r w:rsidR="00E323B6" w:rsidRPr="00B473E5">
              <w:rPr>
                <w:sz w:val="22"/>
                <w:szCs w:val="22"/>
              </w:rPr>
              <w:t>)</w:t>
            </w:r>
          </w:p>
        </w:tc>
        <w:tc>
          <w:tcPr>
            <w:tcW w:w="1192" w:type="dxa"/>
          </w:tcPr>
          <w:p w14:paraId="5E07035B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21DA3A1D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1FEDF819" w14:textId="77777777" w:rsidR="006F755C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 xml:space="preserve">    </w:t>
            </w:r>
          </w:p>
          <w:p w14:paraId="2DE87FBD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0705BD86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144EB8E2" w14:textId="77777777" w:rsidR="006F755C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5C7FA56F" w14:textId="3C17BCFE" w:rsidR="007554F3" w:rsidRPr="00B473E5" w:rsidRDefault="006F755C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 xml:space="preserve">  </w:t>
            </w:r>
            <w:r w:rsidR="007554F3" w:rsidRPr="00B473E5">
              <w:rPr>
                <w:sz w:val="22"/>
                <w:szCs w:val="22"/>
              </w:rPr>
              <w:t xml:space="preserve"> 2012</w:t>
            </w:r>
          </w:p>
        </w:tc>
        <w:tc>
          <w:tcPr>
            <w:tcW w:w="1570" w:type="dxa"/>
          </w:tcPr>
          <w:p w14:paraId="2F385772" w14:textId="77777777" w:rsidR="007554F3" w:rsidRPr="00B473E5" w:rsidRDefault="007554F3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7804F285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47A432C2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7A7E6418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7D205650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71668857" w14:textId="77777777" w:rsidR="007B74E8" w:rsidRPr="00B473E5" w:rsidRDefault="007B74E8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</w:p>
          <w:p w14:paraId="27FA8BE3" w14:textId="5C21FAE3" w:rsidR="007B74E8" w:rsidRPr="00B473E5" w:rsidRDefault="00D36159" w:rsidP="003F066C">
            <w:pPr>
              <w:pStyle w:val="Bezodstpw"/>
              <w:spacing w:before="160" w:line="288" w:lineRule="auto"/>
              <w:rPr>
                <w:sz w:val="22"/>
                <w:szCs w:val="22"/>
              </w:rPr>
            </w:pPr>
            <w:r w:rsidRPr="00B473E5">
              <w:rPr>
                <w:sz w:val="22"/>
                <w:szCs w:val="22"/>
              </w:rPr>
              <w:t>9 54</w:t>
            </w:r>
            <w:r w:rsidR="007B74E8" w:rsidRPr="00B473E5">
              <w:rPr>
                <w:sz w:val="22"/>
                <w:szCs w:val="22"/>
              </w:rPr>
              <w:t>0,00</w:t>
            </w:r>
          </w:p>
        </w:tc>
      </w:tr>
    </w:tbl>
    <w:p w14:paraId="47665C3C" w14:textId="77777777" w:rsidR="005D556C" w:rsidRDefault="005D556C" w:rsidP="003F066C">
      <w:pPr>
        <w:pStyle w:val="Bezodstpw"/>
        <w:spacing w:before="160" w:line="288" w:lineRule="auto"/>
      </w:pPr>
    </w:p>
    <w:p w14:paraId="787FBAAB" w14:textId="77777777" w:rsidR="003F066C" w:rsidRDefault="003F066C" w:rsidP="00BA4D08">
      <w:pPr>
        <w:pStyle w:val="Bezodstpw"/>
        <w:spacing w:before="160"/>
      </w:pPr>
    </w:p>
    <w:p w14:paraId="4C274DBE" w14:textId="2EDFF94F" w:rsidR="00BA4D08" w:rsidRDefault="00BA4D08" w:rsidP="00DD3AD2">
      <w:pPr>
        <w:pStyle w:val="Bezodstpw"/>
        <w:spacing w:before="160"/>
      </w:pPr>
      <w:r w:rsidRPr="00BA4D08">
        <w:br/>
      </w:r>
    </w:p>
    <w:p w14:paraId="6F68C03B" w14:textId="77777777" w:rsidR="003F066C" w:rsidRPr="00BA4D08" w:rsidRDefault="003F066C" w:rsidP="00BA4D08">
      <w:pPr>
        <w:pStyle w:val="Bezodstpw"/>
        <w:spacing w:before="160"/>
      </w:pPr>
    </w:p>
    <w:p w14:paraId="2BA9A450" w14:textId="77777777" w:rsidR="003F066C" w:rsidRDefault="003F066C" w:rsidP="00BA4D08">
      <w:pPr>
        <w:pStyle w:val="Bezodstpw"/>
      </w:pPr>
    </w:p>
    <w:p w14:paraId="0E17090E" w14:textId="769FBD16" w:rsidR="008D698C" w:rsidRDefault="008D698C" w:rsidP="003F066C">
      <w:pPr>
        <w:ind w:left="0"/>
      </w:pPr>
    </w:p>
    <w:p w14:paraId="3C7F0B97" w14:textId="77777777" w:rsidR="00B473E5" w:rsidRDefault="00B473E5" w:rsidP="003F066C">
      <w:pPr>
        <w:ind w:left="0"/>
      </w:pPr>
    </w:p>
    <w:p w14:paraId="3CCE7EC6" w14:textId="77777777" w:rsidR="00B473E5" w:rsidRDefault="00B473E5" w:rsidP="003F066C">
      <w:pPr>
        <w:ind w:left="0"/>
      </w:pPr>
    </w:p>
    <w:p w14:paraId="7BFD5C2F" w14:textId="77777777" w:rsidR="00B473E5" w:rsidRDefault="00B473E5" w:rsidP="003F066C">
      <w:pPr>
        <w:ind w:left="0"/>
      </w:pPr>
    </w:p>
    <w:p w14:paraId="75733531" w14:textId="77777777" w:rsidR="00B473E5" w:rsidRDefault="00B473E5" w:rsidP="003F066C">
      <w:pPr>
        <w:ind w:left="0"/>
      </w:pPr>
    </w:p>
    <w:p w14:paraId="474D2ABA" w14:textId="77777777" w:rsidR="00B473E5" w:rsidRDefault="00B473E5" w:rsidP="003F066C">
      <w:pPr>
        <w:ind w:left="0"/>
      </w:pPr>
    </w:p>
    <w:p w14:paraId="4FBEC841" w14:textId="77777777" w:rsidR="00B473E5" w:rsidRDefault="00B473E5" w:rsidP="003F066C">
      <w:pPr>
        <w:ind w:left="0"/>
      </w:pPr>
    </w:p>
    <w:p w14:paraId="7AABDCC2" w14:textId="77777777" w:rsidR="00B473E5" w:rsidRDefault="00B473E5" w:rsidP="003F066C">
      <w:pPr>
        <w:ind w:left="0"/>
      </w:pPr>
    </w:p>
    <w:p w14:paraId="0E0FAF9E" w14:textId="77777777" w:rsidR="00B473E5" w:rsidRDefault="00B473E5" w:rsidP="003F066C">
      <w:pPr>
        <w:ind w:left="0"/>
      </w:pPr>
    </w:p>
    <w:p w14:paraId="55BD329A" w14:textId="77777777" w:rsidR="00B473E5" w:rsidRDefault="00B473E5" w:rsidP="003F066C">
      <w:pPr>
        <w:ind w:left="0"/>
      </w:pPr>
    </w:p>
    <w:sectPr w:rsidR="00B473E5" w:rsidSect="00FB05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1418" w:bottom="1418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B6D1" w14:textId="77777777" w:rsidR="00033B49" w:rsidRPr="00892D3C" w:rsidRDefault="00033B49" w:rsidP="0022265F">
      <w:r w:rsidRPr="00892D3C">
        <w:separator/>
      </w:r>
    </w:p>
  </w:endnote>
  <w:endnote w:type="continuationSeparator" w:id="0">
    <w:p w14:paraId="68121863" w14:textId="77777777" w:rsidR="00033B49" w:rsidRPr="00892D3C" w:rsidRDefault="00033B49" w:rsidP="0022265F">
      <w:r w:rsidRPr="00892D3C">
        <w:continuationSeparator/>
      </w:r>
    </w:p>
  </w:endnote>
  <w:endnote w:id="1">
    <w:p w14:paraId="5F616176" w14:textId="0E9B989C" w:rsidR="00AA2521" w:rsidRDefault="00AA2521" w:rsidP="00586ABD">
      <w:pPr>
        <w:pStyle w:val="Tekstprzypisukocowego"/>
        <w:ind w:left="0"/>
        <w:jc w:val="both"/>
      </w:pPr>
      <w:r>
        <w:rPr>
          <w:rStyle w:val="Odwoanieprzypisukocowego"/>
        </w:rPr>
        <w:endnoteRef/>
      </w:r>
      <w:r>
        <w:t xml:space="preserve">* cena wywoławcza w II przetargu zgodnie z </w:t>
      </w:r>
      <w:r w:rsidRPr="00AA2521">
        <w:t>§</w:t>
      </w:r>
      <w:r>
        <w:t xml:space="preserve"> </w:t>
      </w:r>
      <w:r w:rsidRPr="00AA2521">
        <w:t>23</w:t>
      </w:r>
      <w:r>
        <w:t xml:space="preserve"> ust. 2 r</w:t>
      </w:r>
      <w:r w:rsidRPr="00AA2521">
        <w:t>ozporządzeni</w:t>
      </w:r>
      <w:r>
        <w:t xml:space="preserve">a </w:t>
      </w:r>
      <w:r w:rsidRPr="00AA2521">
        <w:t>Rady Ministrów z dnia 21</w:t>
      </w:r>
      <w:r w:rsidR="00586ABD">
        <w:t xml:space="preserve"> </w:t>
      </w:r>
      <w:r w:rsidRPr="00AA2521">
        <w:t>października 2019 r. w sprawie szczegółowego sposobu gospodarowania składnikami rzeczowymi majątku ruchomego Skarbu Państwa</w:t>
      </w:r>
      <w:r>
        <w:t xml:space="preserve">, została </w:t>
      </w:r>
      <w:r w:rsidRPr="00AA2521">
        <w:t>obniżon</w:t>
      </w:r>
      <w:r>
        <w:t xml:space="preserve">a </w:t>
      </w:r>
      <w:r w:rsidRPr="00AA2521">
        <w:t>o 40%</w:t>
      </w:r>
      <w:r>
        <w:t xml:space="preserve"> względem wyceny rzeczoznawcy (wycena w załączeniu).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DDA725C-8C2B-4956-A106-431F86EF8331}"/>
    <w:embedBold r:id="rId2" w:fontKey="{1F761E5C-6B12-460D-8E23-E2E47F59F0FA}"/>
    <w:embedItalic r:id="rId3" w:fontKey="{C2E46E8A-AAFE-4176-8832-BDF8D7271E4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605F011E-DDB7-4583-A58D-8D8444CF2C34}"/>
    <w:embedBold r:id="rId5" w:fontKey="{C4A4EFC1-3F4C-4F38-AE71-D4575586FBFD}"/>
    <w:embedItalic r:id="rId6" w:fontKey="{3D2ECC3A-1430-48DF-A694-025FC2324BB1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7" w:fontKey="{0304EA03-3013-487F-8C09-EF09F532A3DF}"/>
    <w:embedBold r:id="rId8" w:fontKey="{B513FF56-7320-40BA-B99E-FC0FF46671C7}"/>
    <w:embedItalic r:id="rId9" w:fontKey="{59A35D93-B666-495E-B52B-849880524FF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0733B4AD-56F9-4E95-9E31-BF53EA56CA4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A90F2811-7D3B-4E58-811A-7E0DF868CD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102F" w14:textId="77777777" w:rsidR="006F161F" w:rsidRDefault="006F16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B54F" w14:textId="69010695" w:rsidR="00E1481C" w:rsidRPr="00E1481C" w:rsidRDefault="00E1481C" w:rsidP="008D698C">
    <w:pPr>
      <w:pStyle w:val="Stopka"/>
      <w:jc w:val="right"/>
    </w:pPr>
    <w:r w:rsidRPr="00E1481C">
      <w:t xml:space="preserve">Strona </w:t>
    </w:r>
    <w:r w:rsidRPr="00E1481C">
      <w:fldChar w:fldCharType="begin"/>
    </w:r>
    <w:r w:rsidRPr="00E1481C">
      <w:instrText xml:space="preserve"> PAGE   \* MERGEFORMAT </w:instrText>
    </w:r>
    <w:r w:rsidRPr="00E1481C">
      <w:fldChar w:fldCharType="separate"/>
    </w:r>
    <w:r w:rsidRPr="00E1481C">
      <w:rPr>
        <w:noProof/>
      </w:rPr>
      <w:t>2</w:t>
    </w:r>
    <w:r w:rsidRPr="00E1481C">
      <w:fldChar w:fldCharType="end"/>
    </w:r>
    <w:r w:rsidRPr="00E1481C">
      <w:t xml:space="preserve"> z </w:t>
    </w:r>
    <w:fldSimple w:instr=" NUMPAGES   \* MERGEFORMAT ">
      <w:r w:rsidRPr="00E1481C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75D9" w14:textId="4E547022" w:rsidR="002A4F92" w:rsidRPr="00B91371" w:rsidRDefault="00DA2E2C" w:rsidP="00DA2E2C">
    <w:pPr>
      <w:pStyle w:val="Stopka"/>
      <w:spacing w:before="0" w:line="295" w:lineRule="auto"/>
      <w:ind w:left="2552"/>
      <w:rPr>
        <w:sz w:val="20"/>
        <w:szCs w:val="20"/>
      </w:rPr>
    </w:pPr>
    <w:r w:rsidRPr="00B91371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D8F8A4D" wp14:editId="185EABC9">
          <wp:simplePos x="0" y="0"/>
          <wp:positionH relativeFrom="column">
            <wp:posOffset>816610</wp:posOffset>
          </wp:positionH>
          <wp:positionV relativeFrom="paragraph">
            <wp:posOffset>3810</wp:posOffset>
          </wp:positionV>
          <wp:extent cx="684000" cy="568800"/>
          <wp:effectExtent l="0" t="0" r="1905" b="3175"/>
          <wp:wrapSquare wrapText="right"/>
          <wp:docPr id="701628761" name="Obraz 8" descr="Logo Inspekcji Handlowej Artykułów Rolno-Spożywcz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16469" name="Obraz 8" descr="Logo Inspekcji Handlowej Artykułów Rolno-Spożywcz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89F">
      <w:rPr>
        <w:sz w:val="20"/>
        <w:szCs w:val="20"/>
      </w:rPr>
      <w:t>u</w:t>
    </w:r>
    <w:r w:rsidR="00264F70">
      <w:rPr>
        <w:sz w:val="20"/>
        <w:szCs w:val="20"/>
      </w:rPr>
      <w:t xml:space="preserve">lica </w:t>
    </w:r>
    <w:r w:rsidR="006F161F">
      <w:rPr>
        <w:sz w:val="20"/>
        <w:szCs w:val="20"/>
      </w:rPr>
      <w:t>Ofiar Oświęcimskich 12</w:t>
    </w:r>
  </w:p>
  <w:p w14:paraId="243F8831" w14:textId="31AD4079" w:rsidR="005A7493" w:rsidRPr="007E2FD1" w:rsidRDefault="006F161F" w:rsidP="00E24AB3">
    <w:pPr>
      <w:pStyle w:val="Stopka"/>
      <w:tabs>
        <w:tab w:val="clear" w:pos="4536"/>
        <w:tab w:val="left" w:pos="5954"/>
        <w:tab w:val="center" w:pos="7088"/>
      </w:tabs>
      <w:spacing w:before="0" w:line="295" w:lineRule="auto"/>
      <w:ind w:left="2552"/>
      <w:rPr>
        <w:rFonts w:cs="Calibri"/>
        <w:sz w:val="20"/>
        <w:szCs w:val="20"/>
        <w:lang w:val="en-US"/>
      </w:rPr>
    </w:pPr>
    <w:r>
      <w:rPr>
        <w:rFonts w:cs="Calibri"/>
        <w:sz w:val="20"/>
        <w:szCs w:val="20"/>
        <w:lang w:val="en-US"/>
      </w:rPr>
      <w:t>5</w:t>
    </w:r>
    <w:r w:rsidR="005A7493" w:rsidRPr="007E2FD1">
      <w:rPr>
        <w:rFonts w:cs="Calibri"/>
        <w:sz w:val="20"/>
        <w:szCs w:val="20"/>
        <w:lang w:val="en-US"/>
      </w:rPr>
      <w:t>0-</w:t>
    </w:r>
    <w:r w:rsidR="00B506D9" w:rsidRPr="007E2FD1">
      <w:rPr>
        <w:rFonts w:cs="Calibri"/>
        <w:sz w:val="20"/>
        <w:szCs w:val="20"/>
        <w:lang w:val="en-US"/>
      </w:rPr>
      <w:t>0</w:t>
    </w:r>
    <w:r>
      <w:rPr>
        <w:rFonts w:cs="Calibri"/>
        <w:sz w:val="20"/>
        <w:szCs w:val="20"/>
        <w:lang w:val="en-US"/>
      </w:rPr>
      <w:t>69</w:t>
    </w:r>
    <w:r w:rsidR="005A7493" w:rsidRPr="007E2FD1">
      <w:rPr>
        <w:rFonts w:cs="Calibri"/>
        <w:sz w:val="20"/>
        <w:szCs w:val="20"/>
        <w:lang w:val="en-US"/>
      </w:rPr>
      <w:t xml:space="preserve"> </w:t>
    </w:r>
    <w:proofErr w:type="spellStart"/>
    <w:r>
      <w:rPr>
        <w:rFonts w:cs="Calibri"/>
        <w:sz w:val="20"/>
        <w:szCs w:val="20"/>
        <w:lang w:val="en-US"/>
      </w:rPr>
      <w:t>Wrocław</w:t>
    </w:r>
    <w:proofErr w:type="spellEnd"/>
    <w:r w:rsidR="00F048DC">
      <w:rPr>
        <w:rFonts w:cs="Calibri"/>
        <w:sz w:val="20"/>
        <w:szCs w:val="20"/>
        <w:lang w:val="en-US"/>
      </w:rPr>
      <w:t xml:space="preserve">                               </w:t>
    </w:r>
    <w:hyperlink r:id="rId2" w:history="1">
      <w:r w:rsidR="00F048DC" w:rsidRPr="00A5551C">
        <w:rPr>
          <w:rStyle w:val="Hipercze"/>
          <w:rFonts w:cs="Calibri"/>
          <w:sz w:val="20"/>
          <w:szCs w:val="20"/>
          <w:lang w:val="en-US"/>
        </w:rPr>
        <w:t>wi_wroclaw@ijhars.gov.pl</w:t>
      </w:r>
    </w:hyperlink>
  </w:p>
  <w:p w14:paraId="37AD8BFD" w14:textId="4769BBB0" w:rsidR="00D436CF" w:rsidRDefault="00A40DC1" w:rsidP="00FD79E8">
    <w:pPr>
      <w:pStyle w:val="Stopka"/>
      <w:tabs>
        <w:tab w:val="clear" w:pos="4536"/>
        <w:tab w:val="clear" w:pos="9072"/>
        <w:tab w:val="left" w:pos="5954"/>
      </w:tabs>
      <w:spacing w:before="0" w:line="295" w:lineRule="auto"/>
      <w:ind w:left="2552"/>
    </w:pPr>
    <w:r w:rsidRPr="007E2FD1">
      <w:rPr>
        <w:rFonts w:cs="Calibri"/>
        <w:sz w:val="20"/>
        <w:szCs w:val="20"/>
        <w:lang w:val="en-US"/>
      </w:rPr>
      <w:t xml:space="preserve">tel. </w:t>
    </w:r>
    <w:r w:rsidR="006F161F">
      <w:rPr>
        <w:rFonts w:cs="Calibri"/>
        <w:sz w:val="20"/>
        <w:szCs w:val="20"/>
        <w:lang w:val="en-US"/>
      </w:rPr>
      <w:t>71</w:t>
    </w:r>
    <w:r w:rsidR="005A7493" w:rsidRPr="007E2FD1">
      <w:rPr>
        <w:rFonts w:cs="Calibri"/>
        <w:sz w:val="20"/>
        <w:szCs w:val="20"/>
        <w:lang w:val="en-US"/>
      </w:rPr>
      <w:t xml:space="preserve"> </w:t>
    </w:r>
    <w:r w:rsidR="006F161F">
      <w:rPr>
        <w:rFonts w:cs="Calibri"/>
        <w:sz w:val="20"/>
        <w:szCs w:val="20"/>
        <w:lang w:val="en-US"/>
      </w:rPr>
      <w:t>3460884</w:t>
    </w:r>
    <w:r w:rsidR="00F048DC">
      <w:rPr>
        <w:rFonts w:cs="Calibri"/>
        <w:sz w:val="20"/>
        <w:szCs w:val="20"/>
        <w:lang w:val="en-US"/>
      </w:rPr>
      <w:t xml:space="preserve">                                 </w:t>
    </w:r>
    <w:hyperlink r:id="rId3" w:history="1">
      <w:r w:rsidR="00F048DC" w:rsidRPr="00A5551C">
        <w:rPr>
          <w:rStyle w:val="Hipercze"/>
          <w:sz w:val="20"/>
          <w:szCs w:val="20"/>
        </w:rPr>
        <w:t>www.gov.pl/web/wijhars-wroclaw</w:t>
      </w:r>
    </w:hyperlink>
  </w:p>
  <w:p w14:paraId="104E1E5C" w14:textId="1BCE5730" w:rsidR="00D436CF" w:rsidRPr="00AA4101" w:rsidRDefault="00D436CF" w:rsidP="004C1EC7">
    <w:pPr>
      <w:pStyle w:val="Stopka"/>
      <w:tabs>
        <w:tab w:val="clear" w:pos="9072"/>
        <w:tab w:val="left" w:pos="5954"/>
      </w:tabs>
      <w:spacing w:line="295" w:lineRule="auto"/>
      <w:rPr>
        <w:b/>
        <w:bCs/>
        <w:sz w:val="20"/>
        <w:szCs w:val="20"/>
      </w:rPr>
    </w:pPr>
    <w:r w:rsidRPr="00AA4101">
      <w:rPr>
        <w:b/>
        <w:bCs/>
        <w:sz w:val="20"/>
        <w:szCs w:val="20"/>
      </w:rPr>
      <w:t>IJHARS posiada certyfikat ISO 9001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A98BD" w14:textId="77777777" w:rsidR="00033B49" w:rsidRPr="00892D3C" w:rsidRDefault="00033B49" w:rsidP="0022265F">
      <w:r w:rsidRPr="00892D3C">
        <w:separator/>
      </w:r>
    </w:p>
  </w:footnote>
  <w:footnote w:type="continuationSeparator" w:id="0">
    <w:p w14:paraId="6592A2CD" w14:textId="77777777" w:rsidR="00033B49" w:rsidRPr="00892D3C" w:rsidRDefault="00033B49" w:rsidP="0022265F">
      <w:r w:rsidRPr="00892D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FA4E" w14:textId="77777777" w:rsidR="006F161F" w:rsidRDefault="006F16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67D8" w14:textId="77777777" w:rsidR="006F161F" w:rsidRDefault="006F16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65D5" w14:textId="77777777" w:rsidR="006F161F" w:rsidRDefault="006F16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C6"/>
    <w:rsid w:val="00002613"/>
    <w:rsid w:val="000035F5"/>
    <w:rsid w:val="00014002"/>
    <w:rsid w:val="00014693"/>
    <w:rsid w:val="00017E5F"/>
    <w:rsid w:val="00030BDF"/>
    <w:rsid w:val="00033B49"/>
    <w:rsid w:val="00034DAF"/>
    <w:rsid w:val="00036DC3"/>
    <w:rsid w:val="00037353"/>
    <w:rsid w:val="0005615B"/>
    <w:rsid w:val="000649F8"/>
    <w:rsid w:val="00070626"/>
    <w:rsid w:val="0007256C"/>
    <w:rsid w:val="0007294B"/>
    <w:rsid w:val="00074584"/>
    <w:rsid w:val="000836B3"/>
    <w:rsid w:val="000B2712"/>
    <w:rsid w:val="000C4656"/>
    <w:rsid w:val="000D4DBE"/>
    <w:rsid w:val="000D5A2F"/>
    <w:rsid w:val="000D77A6"/>
    <w:rsid w:val="000E0233"/>
    <w:rsid w:val="000E2D17"/>
    <w:rsid w:val="000E728F"/>
    <w:rsid w:val="000F4C09"/>
    <w:rsid w:val="001011D5"/>
    <w:rsid w:val="00102F05"/>
    <w:rsid w:val="001059A2"/>
    <w:rsid w:val="00106410"/>
    <w:rsid w:val="00110CB8"/>
    <w:rsid w:val="001173FE"/>
    <w:rsid w:val="0012520A"/>
    <w:rsid w:val="0012620B"/>
    <w:rsid w:val="00126E8C"/>
    <w:rsid w:val="00143187"/>
    <w:rsid w:val="001473C6"/>
    <w:rsid w:val="00161CE7"/>
    <w:rsid w:val="00167F5F"/>
    <w:rsid w:val="001768AA"/>
    <w:rsid w:val="00185E79"/>
    <w:rsid w:val="001913E1"/>
    <w:rsid w:val="00191529"/>
    <w:rsid w:val="00191854"/>
    <w:rsid w:val="00193FE9"/>
    <w:rsid w:val="00194D4A"/>
    <w:rsid w:val="001A19FD"/>
    <w:rsid w:val="001A1CC7"/>
    <w:rsid w:val="001B5EF6"/>
    <w:rsid w:val="001C3607"/>
    <w:rsid w:val="001C42BE"/>
    <w:rsid w:val="001C4C39"/>
    <w:rsid w:val="001C5B9D"/>
    <w:rsid w:val="001C6563"/>
    <w:rsid w:val="001C65E9"/>
    <w:rsid w:val="001C7F7B"/>
    <w:rsid w:val="001D7F8E"/>
    <w:rsid w:val="001E1FE2"/>
    <w:rsid w:val="001F25F9"/>
    <w:rsid w:val="001F79F4"/>
    <w:rsid w:val="00201C7A"/>
    <w:rsid w:val="00201DCE"/>
    <w:rsid w:val="002027B6"/>
    <w:rsid w:val="00202F20"/>
    <w:rsid w:val="002109F7"/>
    <w:rsid w:val="0022265F"/>
    <w:rsid w:val="00222BD0"/>
    <w:rsid w:val="00227472"/>
    <w:rsid w:val="00232CA3"/>
    <w:rsid w:val="00234E2E"/>
    <w:rsid w:val="00250F67"/>
    <w:rsid w:val="002532C3"/>
    <w:rsid w:val="0025538C"/>
    <w:rsid w:val="00255AD6"/>
    <w:rsid w:val="002601E3"/>
    <w:rsid w:val="00264F70"/>
    <w:rsid w:val="00270BA7"/>
    <w:rsid w:val="00271930"/>
    <w:rsid w:val="0027662E"/>
    <w:rsid w:val="002816DB"/>
    <w:rsid w:val="002A4F92"/>
    <w:rsid w:val="002B0658"/>
    <w:rsid w:val="002B7FEE"/>
    <w:rsid w:val="002C56D2"/>
    <w:rsid w:val="002C7492"/>
    <w:rsid w:val="002C7AF8"/>
    <w:rsid w:val="002D212D"/>
    <w:rsid w:val="002D2DC2"/>
    <w:rsid w:val="002D54CD"/>
    <w:rsid w:val="002E2AAD"/>
    <w:rsid w:val="002E2D3A"/>
    <w:rsid w:val="002E3FEA"/>
    <w:rsid w:val="002F44A3"/>
    <w:rsid w:val="002F4F1D"/>
    <w:rsid w:val="00301392"/>
    <w:rsid w:val="003013F8"/>
    <w:rsid w:val="00311E98"/>
    <w:rsid w:val="0032090A"/>
    <w:rsid w:val="00324134"/>
    <w:rsid w:val="00326F7E"/>
    <w:rsid w:val="003314DE"/>
    <w:rsid w:val="00332A69"/>
    <w:rsid w:val="003367AF"/>
    <w:rsid w:val="00341FFA"/>
    <w:rsid w:val="003618D5"/>
    <w:rsid w:val="00361A15"/>
    <w:rsid w:val="00363D21"/>
    <w:rsid w:val="003662CA"/>
    <w:rsid w:val="003813E4"/>
    <w:rsid w:val="00383049"/>
    <w:rsid w:val="00383D73"/>
    <w:rsid w:val="00384FC5"/>
    <w:rsid w:val="003913EF"/>
    <w:rsid w:val="003A103D"/>
    <w:rsid w:val="003A63AB"/>
    <w:rsid w:val="003C0CA2"/>
    <w:rsid w:val="003C3652"/>
    <w:rsid w:val="003C3A6D"/>
    <w:rsid w:val="003C68AB"/>
    <w:rsid w:val="003D4892"/>
    <w:rsid w:val="003E288A"/>
    <w:rsid w:val="003E3B76"/>
    <w:rsid w:val="003F066C"/>
    <w:rsid w:val="003F07DF"/>
    <w:rsid w:val="003F2299"/>
    <w:rsid w:val="003F3600"/>
    <w:rsid w:val="003F7FF9"/>
    <w:rsid w:val="004031BF"/>
    <w:rsid w:val="00404B9D"/>
    <w:rsid w:val="0041249B"/>
    <w:rsid w:val="00412E67"/>
    <w:rsid w:val="00420A4B"/>
    <w:rsid w:val="0042388E"/>
    <w:rsid w:val="00427B87"/>
    <w:rsid w:val="0043489F"/>
    <w:rsid w:val="00435BFD"/>
    <w:rsid w:val="00437597"/>
    <w:rsid w:val="004400D4"/>
    <w:rsid w:val="00443C93"/>
    <w:rsid w:val="00445ED1"/>
    <w:rsid w:val="00447EB2"/>
    <w:rsid w:val="00450AB7"/>
    <w:rsid w:val="00452F2A"/>
    <w:rsid w:val="00456236"/>
    <w:rsid w:val="00460F90"/>
    <w:rsid w:val="00461A32"/>
    <w:rsid w:val="004651CD"/>
    <w:rsid w:val="00476F20"/>
    <w:rsid w:val="004903A1"/>
    <w:rsid w:val="0049367A"/>
    <w:rsid w:val="00495614"/>
    <w:rsid w:val="004969A2"/>
    <w:rsid w:val="004A068C"/>
    <w:rsid w:val="004A3740"/>
    <w:rsid w:val="004A5DAE"/>
    <w:rsid w:val="004B4DB0"/>
    <w:rsid w:val="004B4F4E"/>
    <w:rsid w:val="004C0B86"/>
    <w:rsid w:val="004C1EC7"/>
    <w:rsid w:val="004C57F1"/>
    <w:rsid w:val="004D03EF"/>
    <w:rsid w:val="004D0C8E"/>
    <w:rsid w:val="004E4F1C"/>
    <w:rsid w:val="004F0C69"/>
    <w:rsid w:val="0050047E"/>
    <w:rsid w:val="0050747B"/>
    <w:rsid w:val="00512DE1"/>
    <w:rsid w:val="0052124C"/>
    <w:rsid w:val="00524F49"/>
    <w:rsid w:val="00525F56"/>
    <w:rsid w:val="00530A70"/>
    <w:rsid w:val="00530E68"/>
    <w:rsid w:val="00536E34"/>
    <w:rsid w:val="00541249"/>
    <w:rsid w:val="0054398E"/>
    <w:rsid w:val="0054522A"/>
    <w:rsid w:val="00551FBB"/>
    <w:rsid w:val="00553066"/>
    <w:rsid w:val="0056536A"/>
    <w:rsid w:val="00566B26"/>
    <w:rsid w:val="005731DF"/>
    <w:rsid w:val="00574DF0"/>
    <w:rsid w:val="00581B76"/>
    <w:rsid w:val="00586ABD"/>
    <w:rsid w:val="00590C4F"/>
    <w:rsid w:val="00594407"/>
    <w:rsid w:val="00596C78"/>
    <w:rsid w:val="005A442E"/>
    <w:rsid w:val="005A7493"/>
    <w:rsid w:val="005C6D88"/>
    <w:rsid w:val="005D1A53"/>
    <w:rsid w:val="005D321E"/>
    <w:rsid w:val="005D556C"/>
    <w:rsid w:val="005D6101"/>
    <w:rsid w:val="005D7C68"/>
    <w:rsid w:val="005E18C8"/>
    <w:rsid w:val="005F3EA1"/>
    <w:rsid w:val="005F5EFB"/>
    <w:rsid w:val="005F7C75"/>
    <w:rsid w:val="00610638"/>
    <w:rsid w:val="00632310"/>
    <w:rsid w:val="0064343B"/>
    <w:rsid w:val="00644014"/>
    <w:rsid w:val="0064431E"/>
    <w:rsid w:val="00645ADB"/>
    <w:rsid w:val="006474A2"/>
    <w:rsid w:val="00653F1A"/>
    <w:rsid w:val="006574F0"/>
    <w:rsid w:val="006614CA"/>
    <w:rsid w:val="006636DE"/>
    <w:rsid w:val="0067633E"/>
    <w:rsid w:val="00681ADE"/>
    <w:rsid w:val="006844DC"/>
    <w:rsid w:val="00687DE3"/>
    <w:rsid w:val="006924F0"/>
    <w:rsid w:val="00692FE1"/>
    <w:rsid w:val="0069599F"/>
    <w:rsid w:val="006A06E2"/>
    <w:rsid w:val="006A3F4D"/>
    <w:rsid w:val="006B03A1"/>
    <w:rsid w:val="006B047A"/>
    <w:rsid w:val="006C3A1C"/>
    <w:rsid w:val="006E6ED2"/>
    <w:rsid w:val="006E77B8"/>
    <w:rsid w:val="006F1377"/>
    <w:rsid w:val="006F161F"/>
    <w:rsid w:val="006F3911"/>
    <w:rsid w:val="006F6881"/>
    <w:rsid w:val="006F755C"/>
    <w:rsid w:val="00705E81"/>
    <w:rsid w:val="007078FB"/>
    <w:rsid w:val="0071260E"/>
    <w:rsid w:val="007153BA"/>
    <w:rsid w:val="00724E0E"/>
    <w:rsid w:val="0073441B"/>
    <w:rsid w:val="0073789E"/>
    <w:rsid w:val="00741F37"/>
    <w:rsid w:val="007435AA"/>
    <w:rsid w:val="00744273"/>
    <w:rsid w:val="00745E2E"/>
    <w:rsid w:val="007469D1"/>
    <w:rsid w:val="0074753A"/>
    <w:rsid w:val="007475D8"/>
    <w:rsid w:val="00754825"/>
    <w:rsid w:val="007554F3"/>
    <w:rsid w:val="00755CD3"/>
    <w:rsid w:val="00755E28"/>
    <w:rsid w:val="00760663"/>
    <w:rsid w:val="007624B3"/>
    <w:rsid w:val="00762680"/>
    <w:rsid w:val="00772F64"/>
    <w:rsid w:val="007802CC"/>
    <w:rsid w:val="00783FA9"/>
    <w:rsid w:val="0079134C"/>
    <w:rsid w:val="007A0F46"/>
    <w:rsid w:val="007B1AF8"/>
    <w:rsid w:val="007B74E8"/>
    <w:rsid w:val="007C1D91"/>
    <w:rsid w:val="007C33E1"/>
    <w:rsid w:val="007C709C"/>
    <w:rsid w:val="007D2F1D"/>
    <w:rsid w:val="007D39B4"/>
    <w:rsid w:val="007D6655"/>
    <w:rsid w:val="007D7BD5"/>
    <w:rsid w:val="007E2FD1"/>
    <w:rsid w:val="007E570D"/>
    <w:rsid w:val="007E6F3F"/>
    <w:rsid w:val="00804D6E"/>
    <w:rsid w:val="00806AA6"/>
    <w:rsid w:val="008070D6"/>
    <w:rsid w:val="00816E32"/>
    <w:rsid w:val="008172B1"/>
    <w:rsid w:val="00817DFB"/>
    <w:rsid w:val="00820F67"/>
    <w:rsid w:val="00820FFE"/>
    <w:rsid w:val="00822ADE"/>
    <w:rsid w:val="0082329B"/>
    <w:rsid w:val="00830C61"/>
    <w:rsid w:val="00830F36"/>
    <w:rsid w:val="0083193F"/>
    <w:rsid w:val="008361EF"/>
    <w:rsid w:val="008408D5"/>
    <w:rsid w:val="00842471"/>
    <w:rsid w:val="00847B4B"/>
    <w:rsid w:val="00861FD2"/>
    <w:rsid w:val="008669DC"/>
    <w:rsid w:val="00871608"/>
    <w:rsid w:val="0088067B"/>
    <w:rsid w:val="0089093E"/>
    <w:rsid w:val="008922C8"/>
    <w:rsid w:val="00892D3C"/>
    <w:rsid w:val="00893D3E"/>
    <w:rsid w:val="008978D1"/>
    <w:rsid w:val="008A4B23"/>
    <w:rsid w:val="008A6DDE"/>
    <w:rsid w:val="008B6155"/>
    <w:rsid w:val="008B66AF"/>
    <w:rsid w:val="008C2440"/>
    <w:rsid w:val="008D698C"/>
    <w:rsid w:val="008D7DA9"/>
    <w:rsid w:val="008E050C"/>
    <w:rsid w:val="008F010C"/>
    <w:rsid w:val="008F43A2"/>
    <w:rsid w:val="00903C4E"/>
    <w:rsid w:val="0090584B"/>
    <w:rsid w:val="00905F8C"/>
    <w:rsid w:val="00906161"/>
    <w:rsid w:val="009103E1"/>
    <w:rsid w:val="0091465A"/>
    <w:rsid w:val="0092298F"/>
    <w:rsid w:val="0092407F"/>
    <w:rsid w:val="009252C2"/>
    <w:rsid w:val="0093633B"/>
    <w:rsid w:val="009404A3"/>
    <w:rsid w:val="00940D97"/>
    <w:rsid w:val="00942D73"/>
    <w:rsid w:val="009433EC"/>
    <w:rsid w:val="00945C06"/>
    <w:rsid w:val="0095373F"/>
    <w:rsid w:val="00953D0A"/>
    <w:rsid w:val="00954720"/>
    <w:rsid w:val="009649C8"/>
    <w:rsid w:val="009733C7"/>
    <w:rsid w:val="00973453"/>
    <w:rsid w:val="0097456B"/>
    <w:rsid w:val="009759F6"/>
    <w:rsid w:val="009762C9"/>
    <w:rsid w:val="009778D7"/>
    <w:rsid w:val="0098372B"/>
    <w:rsid w:val="00986A50"/>
    <w:rsid w:val="0099228B"/>
    <w:rsid w:val="00997FC1"/>
    <w:rsid w:val="009A2DBA"/>
    <w:rsid w:val="009B2ABB"/>
    <w:rsid w:val="009B434E"/>
    <w:rsid w:val="009B608C"/>
    <w:rsid w:val="009B71B7"/>
    <w:rsid w:val="009B7F2E"/>
    <w:rsid w:val="009D43E4"/>
    <w:rsid w:val="009E45DC"/>
    <w:rsid w:val="009F3E90"/>
    <w:rsid w:val="009F4493"/>
    <w:rsid w:val="009F6D4B"/>
    <w:rsid w:val="00A023DC"/>
    <w:rsid w:val="00A05718"/>
    <w:rsid w:val="00A112C8"/>
    <w:rsid w:val="00A12CCC"/>
    <w:rsid w:val="00A22083"/>
    <w:rsid w:val="00A2698A"/>
    <w:rsid w:val="00A37EA3"/>
    <w:rsid w:val="00A40DC1"/>
    <w:rsid w:val="00A41AC7"/>
    <w:rsid w:val="00A5293B"/>
    <w:rsid w:val="00A61B82"/>
    <w:rsid w:val="00A634E9"/>
    <w:rsid w:val="00A77611"/>
    <w:rsid w:val="00A82AAA"/>
    <w:rsid w:val="00A83780"/>
    <w:rsid w:val="00A83F8F"/>
    <w:rsid w:val="00A84132"/>
    <w:rsid w:val="00A86920"/>
    <w:rsid w:val="00A90DB2"/>
    <w:rsid w:val="00AA2521"/>
    <w:rsid w:val="00AA4101"/>
    <w:rsid w:val="00AA4AD9"/>
    <w:rsid w:val="00AB7FFB"/>
    <w:rsid w:val="00AC36D7"/>
    <w:rsid w:val="00AC3FDF"/>
    <w:rsid w:val="00AC6382"/>
    <w:rsid w:val="00AC79B0"/>
    <w:rsid w:val="00AD1415"/>
    <w:rsid w:val="00AD15BA"/>
    <w:rsid w:val="00AD1746"/>
    <w:rsid w:val="00AD1D1C"/>
    <w:rsid w:val="00AD3AE9"/>
    <w:rsid w:val="00AD591A"/>
    <w:rsid w:val="00AE0718"/>
    <w:rsid w:val="00AE107C"/>
    <w:rsid w:val="00AE6A82"/>
    <w:rsid w:val="00AF53BD"/>
    <w:rsid w:val="00B00845"/>
    <w:rsid w:val="00B05B82"/>
    <w:rsid w:val="00B06A64"/>
    <w:rsid w:val="00B116CD"/>
    <w:rsid w:val="00B123DC"/>
    <w:rsid w:val="00B132FF"/>
    <w:rsid w:val="00B31467"/>
    <w:rsid w:val="00B36442"/>
    <w:rsid w:val="00B463DE"/>
    <w:rsid w:val="00B46663"/>
    <w:rsid w:val="00B46695"/>
    <w:rsid w:val="00B46BE1"/>
    <w:rsid w:val="00B473E5"/>
    <w:rsid w:val="00B506D9"/>
    <w:rsid w:val="00B644B4"/>
    <w:rsid w:val="00B853E7"/>
    <w:rsid w:val="00B90B8E"/>
    <w:rsid w:val="00B91203"/>
    <w:rsid w:val="00B91371"/>
    <w:rsid w:val="00B91A66"/>
    <w:rsid w:val="00B93998"/>
    <w:rsid w:val="00B93F85"/>
    <w:rsid w:val="00B97165"/>
    <w:rsid w:val="00BA166C"/>
    <w:rsid w:val="00BA22FB"/>
    <w:rsid w:val="00BA2BE4"/>
    <w:rsid w:val="00BA4D08"/>
    <w:rsid w:val="00BB2584"/>
    <w:rsid w:val="00BB30B0"/>
    <w:rsid w:val="00BB7363"/>
    <w:rsid w:val="00BB7B3C"/>
    <w:rsid w:val="00BC295B"/>
    <w:rsid w:val="00BC7059"/>
    <w:rsid w:val="00BD1BD1"/>
    <w:rsid w:val="00BE2595"/>
    <w:rsid w:val="00BE4CB4"/>
    <w:rsid w:val="00BE69B8"/>
    <w:rsid w:val="00BE795E"/>
    <w:rsid w:val="00BF3590"/>
    <w:rsid w:val="00BF6428"/>
    <w:rsid w:val="00C01EDE"/>
    <w:rsid w:val="00C12D4E"/>
    <w:rsid w:val="00C15E0C"/>
    <w:rsid w:val="00C30A67"/>
    <w:rsid w:val="00C339CA"/>
    <w:rsid w:val="00C3474C"/>
    <w:rsid w:val="00C37956"/>
    <w:rsid w:val="00C412FB"/>
    <w:rsid w:val="00C55EF4"/>
    <w:rsid w:val="00C61908"/>
    <w:rsid w:val="00C64616"/>
    <w:rsid w:val="00C742C1"/>
    <w:rsid w:val="00C80888"/>
    <w:rsid w:val="00C96A17"/>
    <w:rsid w:val="00CA4FE1"/>
    <w:rsid w:val="00CA5918"/>
    <w:rsid w:val="00CA5D5C"/>
    <w:rsid w:val="00CA747E"/>
    <w:rsid w:val="00CA77B7"/>
    <w:rsid w:val="00CB389C"/>
    <w:rsid w:val="00CB3DEF"/>
    <w:rsid w:val="00CB4B1A"/>
    <w:rsid w:val="00CC1060"/>
    <w:rsid w:val="00CC5495"/>
    <w:rsid w:val="00CD6C75"/>
    <w:rsid w:val="00CE09AA"/>
    <w:rsid w:val="00CE18FA"/>
    <w:rsid w:val="00CE3CB8"/>
    <w:rsid w:val="00CF0E14"/>
    <w:rsid w:val="00CF1684"/>
    <w:rsid w:val="00D05DF0"/>
    <w:rsid w:val="00D177BB"/>
    <w:rsid w:val="00D212AC"/>
    <w:rsid w:val="00D33A25"/>
    <w:rsid w:val="00D36159"/>
    <w:rsid w:val="00D36A89"/>
    <w:rsid w:val="00D4054D"/>
    <w:rsid w:val="00D40E18"/>
    <w:rsid w:val="00D415AD"/>
    <w:rsid w:val="00D436CF"/>
    <w:rsid w:val="00D50821"/>
    <w:rsid w:val="00D5348D"/>
    <w:rsid w:val="00D5617C"/>
    <w:rsid w:val="00D57427"/>
    <w:rsid w:val="00D628A8"/>
    <w:rsid w:val="00D64F0F"/>
    <w:rsid w:val="00D77E90"/>
    <w:rsid w:val="00D80657"/>
    <w:rsid w:val="00D807B1"/>
    <w:rsid w:val="00D93BE7"/>
    <w:rsid w:val="00D966D6"/>
    <w:rsid w:val="00DA0677"/>
    <w:rsid w:val="00DA2E2C"/>
    <w:rsid w:val="00DA7D43"/>
    <w:rsid w:val="00DB2D52"/>
    <w:rsid w:val="00DB3CBD"/>
    <w:rsid w:val="00DB57FA"/>
    <w:rsid w:val="00DC3D28"/>
    <w:rsid w:val="00DC524C"/>
    <w:rsid w:val="00DD1FE2"/>
    <w:rsid w:val="00DD3956"/>
    <w:rsid w:val="00DD3AD2"/>
    <w:rsid w:val="00DE122F"/>
    <w:rsid w:val="00DE2ABA"/>
    <w:rsid w:val="00DE7A6C"/>
    <w:rsid w:val="00DF4D71"/>
    <w:rsid w:val="00E107E8"/>
    <w:rsid w:val="00E13593"/>
    <w:rsid w:val="00E13984"/>
    <w:rsid w:val="00E1481C"/>
    <w:rsid w:val="00E14E5C"/>
    <w:rsid w:val="00E156F4"/>
    <w:rsid w:val="00E23CF9"/>
    <w:rsid w:val="00E24AB3"/>
    <w:rsid w:val="00E3155C"/>
    <w:rsid w:val="00E323B6"/>
    <w:rsid w:val="00E4503A"/>
    <w:rsid w:val="00E46034"/>
    <w:rsid w:val="00E55B45"/>
    <w:rsid w:val="00E56B53"/>
    <w:rsid w:val="00E6020E"/>
    <w:rsid w:val="00E61202"/>
    <w:rsid w:val="00E61466"/>
    <w:rsid w:val="00E620FA"/>
    <w:rsid w:val="00E76DC8"/>
    <w:rsid w:val="00E84318"/>
    <w:rsid w:val="00E84423"/>
    <w:rsid w:val="00E84565"/>
    <w:rsid w:val="00E8562C"/>
    <w:rsid w:val="00E85E96"/>
    <w:rsid w:val="00E902EC"/>
    <w:rsid w:val="00E9184E"/>
    <w:rsid w:val="00E92F24"/>
    <w:rsid w:val="00E96DA7"/>
    <w:rsid w:val="00EA10E5"/>
    <w:rsid w:val="00EA151F"/>
    <w:rsid w:val="00EA3146"/>
    <w:rsid w:val="00EA36B6"/>
    <w:rsid w:val="00EC27DE"/>
    <w:rsid w:val="00EC681C"/>
    <w:rsid w:val="00ED33A5"/>
    <w:rsid w:val="00ED5FC3"/>
    <w:rsid w:val="00EE258A"/>
    <w:rsid w:val="00EE3BA1"/>
    <w:rsid w:val="00EE4FFE"/>
    <w:rsid w:val="00EF05FD"/>
    <w:rsid w:val="00F048DC"/>
    <w:rsid w:val="00F11D69"/>
    <w:rsid w:val="00F16379"/>
    <w:rsid w:val="00F173DB"/>
    <w:rsid w:val="00F17B95"/>
    <w:rsid w:val="00F2203B"/>
    <w:rsid w:val="00F461FB"/>
    <w:rsid w:val="00F628B5"/>
    <w:rsid w:val="00F66033"/>
    <w:rsid w:val="00F74668"/>
    <w:rsid w:val="00F770DC"/>
    <w:rsid w:val="00F8153D"/>
    <w:rsid w:val="00F85D5F"/>
    <w:rsid w:val="00F86BBA"/>
    <w:rsid w:val="00F86BEF"/>
    <w:rsid w:val="00F901DE"/>
    <w:rsid w:val="00F91C04"/>
    <w:rsid w:val="00FA131A"/>
    <w:rsid w:val="00FA20F4"/>
    <w:rsid w:val="00FA258F"/>
    <w:rsid w:val="00FA2E41"/>
    <w:rsid w:val="00FB055E"/>
    <w:rsid w:val="00FB527A"/>
    <w:rsid w:val="00FB6D09"/>
    <w:rsid w:val="00FC147F"/>
    <w:rsid w:val="00FD6ED3"/>
    <w:rsid w:val="00FD79E8"/>
    <w:rsid w:val="00FE3C39"/>
    <w:rsid w:val="00FE4EBE"/>
    <w:rsid w:val="00FE70E4"/>
    <w:rsid w:val="00FF2C66"/>
    <w:rsid w:val="00FF53A6"/>
    <w:rsid w:val="00FF6F66"/>
    <w:rsid w:val="19DBCDB3"/>
    <w:rsid w:val="2973A770"/>
    <w:rsid w:val="301B2EF0"/>
    <w:rsid w:val="3D890A25"/>
    <w:rsid w:val="4157CF6F"/>
    <w:rsid w:val="53726BE0"/>
    <w:rsid w:val="6A376447"/>
    <w:rsid w:val="6EF83769"/>
    <w:rsid w:val="79BED44B"/>
    <w:rsid w:val="7D50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7335F"/>
  <w15:chartTrackingRefBased/>
  <w15:docId w15:val="{8D9B8B35-BF5C-4A0C-ACF0-3200580E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65F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A5293B"/>
    <w:pPr>
      <w:spacing w:before="360" w:line="288" w:lineRule="auto"/>
      <w:ind w:left="1276"/>
      <w:outlineLvl w:val="0"/>
    </w:pPr>
    <w:rPr>
      <w:rFonts w:cs="Lato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93B"/>
    <w:rPr>
      <w:rFonts w:ascii="Lato" w:hAnsi="Lato" w:cs="Lato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3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8FA"/>
  </w:style>
  <w:style w:type="paragraph" w:styleId="Stopka">
    <w:name w:val="footer"/>
    <w:basedOn w:val="Normalny"/>
    <w:link w:val="Stopka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8FA"/>
  </w:style>
  <w:style w:type="paragraph" w:styleId="Bezodstpw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CA74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nyWeb">
    <w:name w:val="Normal (Web)"/>
    <w:basedOn w:val="Normalny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F4F1D"/>
    <w:rPr>
      <w:color w:val="66666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521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521"/>
    <w:rPr>
      <w:rFonts w:ascii="Lato" w:hAnsi="Lato" w:cs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521"/>
    <w:rPr>
      <w:vertAlign w:val="superscript"/>
    </w:rPr>
  </w:style>
  <w:style w:type="paragraph" w:styleId="Poprawka">
    <w:name w:val="Revision"/>
    <w:hidden/>
    <w:uiPriority w:val="99"/>
    <w:semiHidden/>
    <w:rsid w:val="00167F5F"/>
    <w:pPr>
      <w:spacing w:after="0" w:line="240" w:lineRule="auto"/>
    </w:pPr>
    <w:rPr>
      <w:rFonts w:ascii="Lato" w:hAnsi="Lato" w:cs="La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ijhars-wroclaw" TargetMode="External"/><Relationship Id="rId2" Type="http://schemas.openxmlformats.org/officeDocument/2006/relationships/hyperlink" Target="mailto:wi_wroclaw@ijhars.gov.pl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z Wojewódzkiego Inspektoratu Jakości Handlowej Artykułów Rolno-Spożywczych</vt:lpstr>
      <vt:lpstr>Pismo z Głównego Inspektoratu Jakości Handlowej Artykułów Rolno-Spożywczych</vt:lpstr>
    </vt:vector>
  </TitlesOfParts>
  <Company/>
  <LinksUpToDate>false</LinksUpToDate>
  <CharactersWithSpaces>1468</CharactersWithSpaces>
  <SharedDoc>false</SharedDoc>
  <HLinks>
    <vt:vector size="12" baseType="variant">
      <vt:variant>
        <vt:i4>6226000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https://www.gov.pl/web/ijhars/gijhars</vt:lpwstr>
      </vt:variant>
      <vt:variant>
        <vt:lpwstr/>
      </vt:variant>
      <vt:variant>
        <vt:i4>1245283</vt:i4>
      </vt:variant>
      <vt:variant>
        <vt:i4>6</vt:i4>
      </vt:variant>
      <vt:variant>
        <vt:i4>0</vt:i4>
      </vt:variant>
      <vt:variant>
        <vt:i4>5</vt:i4>
      </vt:variant>
      <vt:variant>
        <vt:lpwstr>mailto:sekretariat@ijhars.gov.pl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Wojewódzkiego Inspektoratu Jakości Handlowej Artykułów Rolno-Spożywczych</dc:title>
  <dc:subject/>
  <dc:creator>Główny Inspektorat Jakości Handlowej Artykułów Rolno-Spożywczych</dc:creator>
  <cp:keywords>WIJHARS, IJHARS</cp:keywords>
  <dc:description/>
  <cp:lastModifiedBy>Nina Żendarska</cp:lastModifiedBy>
  <cp:revision>2</cp:revision>
  <cp:lastPrinted>2026-01-05T09:31:00Z</cp:lastPrinted>
  <dcterms:created xsi:type="dcterms:W3CDTF">2026-06-22T08:45:00Z</dcterms:created>
  <dcterms:modified xsi:type="dcterms:W3CDTF">2026-06-22T08:45:00Z</dcterms:modified>
</cp:coreProperties>
</file>